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mkFrontPage"/>
    <w:bookmarkStart w:id="1" w:name="bmkPrimaryFrontPage"/>
    <w:bookmarkStart w:id="2" w:name="bmkFrontPage7926874b0caf49debec383ea05f1"/>
    <w:bookmarkStart w:id="3" w:name="_GoBack"/>
    <w:bookmarkEnd w:id="3"/>
    <w:p w14:paraId="3381D054" w14:textId="32B7315C" w:rsidR="00C1425F" w:rsidRPr="001C6E94" w:rsidRDefault="000A7C71" w:rsidP="00C1425F">
      <w:pPr>
        <w:pStyle w:val="AONormal"/>
        <w:rPr>
          <w:rFonts w:ascii="Source Sans Pro" w:hAnsi="Source Sans Pro"/>
          <w:lang w:val="sk"/>
        </w:rPr>
      </w:pPr>
      <w:r w:rsidRPr="001C6E94">
        <w:rPr>
          <w:rFonts w:ascii="Source Sans Pro" w:hAnsi="Source Sans Pro"/>
          <w:noProof/>
          <w:lang w:val="sk-SK" w:eastAsia="sk-SK"/>
        </w:rPr>
        <mc:AlternateContent>
          <mc:Choice Requires="wpg">
            <w:drawing>
              <wp:anchor distT="0" distB="0" distL="114300" distR="114300" simplePos="0" relativeHeight="251659264" behindDoc="1" locked="0" layoutInCell="1" allowOverlap="1" wp14:anchorId="63102454" wp14:editId="5B858D01">
                <wp:simplePos x="0" y="0"/>
                <wp:positionH relativeFrom="margin">
                  <wp:align>center</wp:align>
                </wp:positionH>
                <wp:positionV relativeFrom="paragraph">
                  <wp:posOffset>28</wp:posOffset>
                </wp:positionV>
                <wp:extent cx="6630670" cy="608330"/>
                <wp:effectExtent l="0" t="0" r="0" b="1270"/>
                <wp:wrapTopAndBottom/>
                <wp:docPr id="11" name="Skupina 11"/>
                <wp:cNvGraphicFramePr/>
                <a:graphic xmlns:a="http://schemas.openxmlformats.org/drawingml/2006/main">
                  <a:graphicData uri="http://schemas.microsoft.com/office/word/2010/wordprocessingGroup">
                    <wpg:wgp>
                      <wpg:cNvGrpSpPr/>
                      <wpg:grpSpPr>
                        <a:xfrm>
                          <a:off x="0" y="0"/>
                          <a:ext cx="6630670" cy="608330"/>
                          <a:chOff x="0" y="0"/>
                          <a:chExt cx="6631572" cy="608330"/>
                        </a:xfrm>
                      </wpg:grpSpPr>
                      <pic:pic xmlns:pic="http://schemas.openxmlformats.org/drawingml/2006/picture">
                        <pic:nvPicPr>
                          <pic:cNvPr id="16" name="Obrázok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932947" y="0"/>
                            <a:ext cx="1698625" cy="608330"/>
                          </a:xfrm>
                          <a:prstGeom prst="rect">
                            <a:avLst/>
                          </a:prstGeom>
                        </pic:spPr>
                      </pic:pic>
                      <pic:pic xmlns:pic="http://schemas.openxmlformats.org/drawingml/2006/picture">
                        <pic:nvPicPr>
                          <pic:cNvPr id="17" name="Obrázok 1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0" cy="542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CF395E" id="Skupina 11" o:spid="_x0000_s1026" style="position:absolute;margin-left:0;margin-top:0;width:522.1pt;height:47.9pt;z-index:-251657216;mso-position-horizontal:center;mso-position-horizontal-relative:margin;mso-width-relative:margin;mso-height-relative:margin" coordsize="66315,60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4" o:spid="_x0000_s1027" type="#_x0000_t75" style="position:absolute;left:49329;width:16986;height:6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">
                  <v:imagedata r:id="rId10" o:title=""/>
                </v:shape>
                <v:shape id="Obrázok 17" o:spid="_x0000_s1028" type="#_x0000_t75" style="position:absolute;width:4667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">
                  <v:imagedata r:id="rId11" o:title=""/>
                </v:shape>
                <w10:wrap type="topAndBottom" anchorx="margin"/>
              </v:group>
            </w:pict>
          </mc:Fallback>
        </mc:AlternateContent>
      </w:r>
    </w:p>
    <w:p w14:paraId="47F4F226" w14:textId="5D8716E4" w:rsidR="000A7C71" w:rsidRPr="001C6E94" w:rsidRDefault="000A7C71" w:rsidP="00C1425F">
      <w:pPr>
        <w:pStyle w:val="AONormal"/>
        <w:rPr>
          <w:rFonts w:ascii="Source Sans Pro" w:hAnsi="Source Sans Pro"/>
          <w:lang w:val="sk"/>
        </w:rPr>
      </w:pPr>
    </w:p>
    <w:p w14:paraId="5A064085" w14:textId="2BDF66A2" w:rsidR="000A7C71" w:rsidRPr="001C6E94" w:rsidRDefault="000A7C71" w:rsidP="00C1425F">
      <w:pPr>
        <w:pStyle w:val="AONormal"/>
        <w:rPr>
          <w:rFonts w:ascii="Source Sans Pro" w:hAnsi="Source Sans Pro"/>
          <w:lang w:val="sk"/>
        </w:rPr>
      </w:pPr>
      <w:r w:rsidRPr="001C6E94">
        <w:rPr>
          <w:rFonts w:ascii="Source Sans Pro" w:hAnsi="Source Sans Pro"/>
          <w:noProof/>
          <w:lang w:val="sk-SK" w:eastAsia="sk-SK"/>
        </w:rPr>
        <mc:AlternateContent>
          <mc:Choice Requires="wpg">
            <w:drawing>
              <wp:anchor distT="0" distB="0" distL="114300" distR="114300" simplePos="0" relativeHeight="251660288" behindDoc="0" locked="0" layoutInCell="1" allowOverlap="1" wp14:anchorId="4C5FF8E1" wp14:editId="3471124B">
                <wp:simplePos x="0" y="0"/>
                <wp:positionH relativeFrom="margin">
                  <wp:align>center</wp:align>
                </wp:positionH>
                <wp:positionV relativeFrom="paragraph">
                  <wp:posOffset>281305</wp:posOffset>
                </wp:positionV>
                <wp:extent cx="3658235" cy="676275"/>
                <wp:effectExtent l="0" t="0" r="0" b="9525"/>
                <wp:wrapTopAndBottom/>
                <wp:docPr id="27" name="Skupina 27"/>
                <wp:cNvGraphicFramePr/>
                <a:graphic xmlns:a="http://schemas.openxmlformats.org/drawingml/2006/main">
                  <a:graphicData uri="http://schemas.microsoft.com/office/word/2010/wordprocessingGroup">
                    <wpg:wgp>
                      <wpg:cNvGrpSpPr/>
                      <wpg:grpSpPr>
                        <a:xfrm>
                          <a:off x="0" y="0"/>
                          <a:ext cx="3658235" cy="676275"/>
                          <a:chOff x="0" y="0"/>
                          <a:chExt cx="3826717" cy="707390"/>
                        </a:xfrm>
                      </wpg:grpSpPr>
                      <pic:pic xmlns:pic="http://schemas.openxmlformats.org/drawingml/2006/picture">
                        <pic:nvPicPr>
                          <pic:cNvPr id="28" name="Obrázok 2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147777" y="10632"/>
                            <a:ext cx="1678940" cy="528320"/>
                          </a:xfrm>
                          <a:prstGeom prst="rect">
                            <a:avLst/>
                          </a:prstGeom>
                          <a:noFill/>
                          <a:ln>
                            <a:noFill/>
                          </a:ln>
                        </pic:spPr>
                      </pic:pic>
                      <pic:pic xmlns:pic="http://schemas.openxmlformats.org/drawingml/2006/picture">
                        <pic:nvPicPr>
                          <pic:cNvPr id="29" name="Obrázok 2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3370" cy="7073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529009" id="Skupina 27" o:spid="_x0000_s1026" style="position:absolute;margin-left:0;margin-top:22.15pt;width:288.05pt;height:53.25pt;z-index:251660288;mso-position-horizontal:center;mso-position-horizontal-relative:margin;mso-width-relative:margin;mso-height-relative:margin" coordsize="38267,70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">
                <v:shape id="Obrázok 28" o:spid="_x0000_s1027" type="#_x0000_t75" style="position:absolute;left:21477;top:106;width:16790;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">
                  <v:imagedata r:id="rId14" o:title=""/>
                </v:shape>
                <v:shape id="Obrázok 29" o:spid="_x0000_s1028" type="#_x0000_t75" style="position:absolute;width:15633;height:7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">
                  <v:imagedata r:id="rId15" o:title=""/>
                </v:shape>
                <w10:wrap type="topAndBottom" anchorx="margin"/>
              </v:group>
            </w:pict>
          </mc:Fallback>
        </mc:AlternateContent>
      </w:r>
    </w:p>
    <w:p w14:paraId="5F4C9E48" w14:textId="563AE13B" w:rsidR="000A7C71" w:rsidRPr="001C6E94" w:rsidRDefault="000A7C71" w:rsidP="00C1425F">
      <w:pPr>
        <w:pStyle w:val="AONormal"/>
        <w:rPr>
          <w:rFonts w:ascii="Source Sans Pro" w:hAnsi="Source Sans Pro"/>
          <w:lang w:val="sk"/>
        </w:rPr>
      </w:pPr>
    </w:p>
    <w:p w14:paraId="38085B98" w14:textId="066114B3" w:rsidR="000A7C71" w:rsidRPr="001C6E94" w:rsidRDefault="000A7C71" w:rsidP="00C1425F">
      <w:pPr>
        <w:pStyle w:val="AONormal"/>
        <w:rPr>
          <w:rFonts w:ascii="Source Sans Pro" w:hAnsi="Source Sans Pro"/>
          <w:lang w:val="sk"/>
        </w:rPr>
      </w:pPr>
    </w:p>
    <w:p w14:paraId="4E82AE2F" w14:textId="77777777" w:rsidR="000A7C71" w:rsidRPr="001C6E94" w:rsidRDefault="000A7C71" w:rsidP="00C1425F">
      <w:pPr>
        <w:pStyle w:val="AONormal"/>
        <w:rPr>
          <w:rFonts w:ascii="Source Sans Pro" w:hAnsi="Source Sans Pro"/>
          <w:lang w:val="sk"/>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621"/>
      </w:tblGrid>
      <w:tr w:rsidR="000A7C71" w:rsidRPr="001C6E94" w14:paraId="1C85D622" w14:textId="77777777" w:rsidTr="00A43330">
        <w:trPr>
          <w:trHeight w:val="2151"/>
        </w:trPr>
        <w:tc>
          <w:tcPr>
            <w:tcW w:w="9621" w:type="dxa"/>
            <w:vAlign w:val="center"/>
          </w:tcPr>
          <w:p w14:paraId="032623FA" w14:textId="687A711C" w:rsidR="001B7091" w:rsidRPr="001C6E94" w:rsidRDefault="000A7C71" w:rsidP="001B7091">
            <w:pPr>
              <w:pStyle w:val="AOFPTitle"/>
              <w:rPr>
                <w:rFonts w:ascii="Source Sans Pro" w:hAnsi="Source Sans Pro"/>
                <w:sz w:val="30"/>
                <w:szCs w:val="30"/>
                <w:lang w:val="sk-SK"/>
              </w:rPr>
            </w:pPr>
            <w:r w:rsidRPr="001C6E94">
              <w:rPr>
                <w:rFonts w:ascii="Source Sans Pro" w:hAnsi="Source Sans Pro"/>
                <w:sz w:val="30"/>
                <w:szCs w:val="30"/>
                <w:lang w:val="sk"/>
              </w:rPr>
              <w:t>DOHODA O</w:t>
            </w:r>
            <w:r w:rsidR="00153723" w:rsidRPr="001C6E94">
              <w:rPr>
                <w:rFonts w:ascii="Source Sans Pro" w:hAnsi="Source Sans Pro"/>
                <w:sz w:val="30"/>
                <w:szCs w:val="30"/>
                <w:lang w:val="sk"/>
              </w:rPr>
              <w:t> </w:t>
            </w:r>
            <w:r w:rsidRPr="001C6E94">
              <w:rPr>
                <w:rFonts w:ascii="Source Sans Pro" w:hAnsi="Source Sans Pro"/>
                <w:sz w:val="30"/>
                <w:szCs w:val="30"/>
                <w:lang w:val="sk"/>
              </w:rPr>
              <w:t>ZÁRU</w:t>
            </w:r>
            <w:r w:rsidR="00153723" w:rsidRPr="001C6E94">
              <w:rPr>
                <w:rFonts w:ascii="Source Sans Pro" w:hAnsi="Source Sans Pro"/>
                <w:sz w:val="30"/>
                <w:szCs w:val="30"/>
                <w:lang w:val="sk-SK"/>
              </w:rPr>
              <w:t>čnom nástroji</w:t>
            </w:r>
          </w:p>
          <w:p w14:paraId="6556DA51" w14:textId="0B62481C" w:rsidR="001B7091" w:rsidRDefault="001B7091" w:rsidP="001B7091">
            <w:pPr>
              <w:pStyle w:val="AOFPTitle"/>
              <w:rPr>
                <w:rFonts w:ascii="Source Sans Pro" w:hAnsi="Source Sans Pro"/>
                <w:sz w:val="30"/>
                <w:szCs w:val="30"/>
                <w:lang w:val="sk-SK"/>
              </w:rPr>
            </w:pPr>
            <w:r w:rsidRPr="001C6E94">
              <w:rPr>
                <w:rFonts w:ascii="Source Sans Pro" w:hAnsi="Source Sans Pro"/>
                <w:sz w:val="30"/>
                <w:szCs w:val="30"/>
                <w:lang w:val="sk-SK"/>
              </w:rPr>
              <w:t xml:space="preserve">SIH </w:t>
            </w:r>
            <w:r w:rsidR="00B26E0B" w:rsidRPr="001C6E94">
              <w:rPr>
                <w:rFonts w:ascii="Source Sans Pro" w:hAnsi="Source Sans Pro"/>
                <w:sz w:val="30"/>
                <w:szCs w:val="30"/>
                <w:lang w:val="sk-SK"/>
              </w:rPr>
              <w:t>a</w:t>
            </w:r>
            <w:r w:rsidRPr="001C6E94">
              <w:rPr>
                <w:rFonts w:ascii="Source Sans Pro" w:hAnsi="Source Sans Pro"/>
                <w:sz w:val="30"/>
                <w:szCs w:val="30"/>
                <w:lang w:val="sk-SK"/>
              </w:rPr>
              <w:t xml:space="preserve">ntikorona </w:t>
            </w:r>
            <w:r w:rsidR="00B26E0B" w:rsidRPr="001C6E94">
              <w:rPr>
                <w:rFonts w:ascii="Source Sans Pro" w:hAnsi="Source Sans Pro"/>
                <w:sz w:val="30"/>
                <w:szCs w:val="30"/>
                <w:lang w:val="sk-SK"/>
              </w:rPr>
              <w:t>záruka</w:t>
            </w:r>
            <w:r w:rsidR="00153723" w:rsidRPr="001C6E94">
              <w:rPr>
                <w:rFonts w:ascii="Source Sans Pro" w:hAnsi="Source Sans Pro"/>
                <w:sz w:val="30"/>
                <w:szCs w:val="30"/>
                <w:lang w:val="sk-SK"/>
              </w:rPr>
              <w:t xml:space="preserve"> </w:t>
            </w:r>
          </w:p>
          <w:p w14:paraId="260F9C59" w14:textId="3FEDBCB4" w:rsidR="00D35339" w:rsidRDefault="00D35339" w:rsidP="001B7091">
            <w:pPr>
              <w:pStyle w:val="AOFPTitle"/>
              <w:rPr>
                <w:rFonts w:ascii="Calibri" w:eastAsia="Times New Roman" w:hAnsi="Calibri" w:cs="Calibri"/>
                <w:sz w:val="22"/>
              </w:rPr>
            </w:pPr>
            <w:r>
              <w:rPr>
                <w:rFonts w:ascii="Calibri" w:eastAsia="Times New Roman" w:hAnsi="Calibri" w:cs="Calibri"/>
                <w:sz w:val="22"/>
              </w:rPr>
              <w:t>(ZÁRUČNÝ NÁSTROJ NA ZMIERNENIE OBMEDZENÍ SPÔSOBENÝCH CHOROBOU COVID-19 -</w:t>
            </w:r>
          </w:p>
          <w:p w14:paraId="5475228E" w14:textId="58712D57" w:rsidR="00D35339" w:rsidRPr="001C6E94" w:rsidRDefault="00D35339" w:rsidP="001B7091">
            <w:pPr>
              <w:pStyle w:val="AOFPTitle"/>
              <w:rPr>
                <w:rFonts w:ascii="Source Sans Pro" w:hAnsi="Source Sans Pro"/>
                <w:sz w:val="30"/>
                <w:szCs w:val="30"/>
                <w:lang w:val="sk"/>
              </w:rPr>
            </w:pPr>
            <w:r>
              <w:rPr>
                <w:rFonts w:ascii="Calibri" w:eastAsia="Times New Roman" w:hAnsi="Calibri" w:cs="Calibri"/>
                <w:sz w:val="22"/>
              </w:rPr>
              <w:t>COVID-19 RESTRICTIONS’ ALLEVIATION INSTRUMENT OF GUARANTEE)</w:t>
            </w:r>
          </w:p>
          <w:p w14:paraId="6C949E32" w14:textId="3EA67471" w:rsidR="000A7C71" w:rsidRPr="001C6E94" w:rsidRDefault="000A7C71" w:rsidP="001B7091">
            <w:pPr>
              <w:pStyle w:val="AOFPTitle"/>
              <w:rPr>
                <w:rFonts w:ascii="Source Sans Pro" w:hAnsi="Source Sans Pro"/>
                <w:lang w:val="sk"/>
              </w:rPr>
            </w:pPr>
          </w:p>
        </w:tc>
      </w:tr>
      <w:tr w:rsidR="000A7C71" w:rsidRPr="001C6E94" w14:paraId="74708952" w14:textId="77777777" w:rsidTr="000A7C71">
        <w:trPr>
          <w:trHeight w:val="839"/>
        </w:trPr>
        <w:tc>
          <w:tcPr>
            <w:tcW w:w="9621" w:type="dxa"/>
          </w:tcPr>
          <w:p w14:paraId="1AFB1E4A" w14:textId="77777777" w:rsidR="000A7C71" w:rsidRPr="001C6E94" w:rsidRDefault="000A7C71" w:rsidP="000A7C71">
            <w:pPr>
              <w:pStyle w:val="AOFPDate"/>
              <w:rPr>
                <w:rFonts w:ascii="Source Sans Pro" w:hAnsi="Source Sans Pro"/>
                <w:lang w:val="sk"/>
              </w:rPr>
            </w:pPr>
          </w:p>
          <w:p w14:paraId="55749477" w14:textId="70D79EFC" w:rsidR="000A7C71" w:rsidRPr="001C6E94" w:rsidRDefault="000A7C71" w:rsidP="000A7C71">
            <w:pPr>
              <w:pStyle w:val="AOFPDate"/>
              <w:rPr>
                <w:rFonts w:ascii="Source Sans Pro" w:hAnsi="Source Sans Pro"/>
                <w:lang w:val="sk"/>
              </w:rPr>
            </w:pPr>
            <w:r w:rsidRPr="001C6E94">
              <w:rPr>
                <w:rFonts w:ascii="Source Sans Pro" w:hAnsi="Source Sans Pro"/>
                <w:lang w:val="sk"/>
              </w:rPr>
              <w:t>zo dňa [</w:t>
            </w:r>
            <w:r w:rsidRPr="001C6E94">
              <w:rPr>
                <w:rFonts w:ascii="Source Sans Pro" w:hAnsi="Source Sans Pro"/>
                <w:lang w:val="sk"/>
              </w:rPr>
              <w:sym w:font="Wingdings" w:char="F06C"/>
            </w:r>
            <w:r w:rsidRPr="001C6E94">
              <w:rPr>
                <w:rFonts w:ascii="Source Sans Pro" w:hAnsi="Source Sans Pro"/>
                <w:lang w:val="sk"/>
              </w:rPr>
              <w:t>]</w:t>
            </w:r>
          </w:p>
        </w:tc>
      </w:tr>
      <w:tr w:rsidR="000A7C71" w:rsidRPr="001C6E94" w14:paraId="45B628A8" w14:textId="77777777" w:rsidTr="000A7C71">
        <w:tc>
          <w:tcPr>
            <w:tcW w:w="9621" w:type="dxa"/>
          </w:tcPr>
          <w:p w14:paraId="1C5104CE" w14:textId="77777777" w:rsidR="000A7C71" w:rsidRPr="001C6E94" w:rsidRDefault="000A7C71" w:rsidP="000A7C71">
            <w:pPr>
              <w:pStyle w:val="AOFPTxt"/>
              <w:rPr>
                <w:rFonts w:ascii="Source Sans Pro" w:hAnsi="Source Sans Pro"/>
                <w:lang w:val="sk"/>
              </w:rPr>
            </w:pPr>
            <w:r w:rsidRPr="001C6E94">
              <w:rPr>
                <w:rFonts w:ascii="Source Sans Pro" w:hAnsi="Source Sans Pro"/>
                <w:lang w:val="sk"/>
              </w:rPr>
              <w:t>Medzi</w:t>
            </w:r>
          </w:p>
          <w:p w14:paraId="6B32099B" w14:textId="77777777" w:rsidR="000A7C71" w:rsidRPr="001C6E94" w:rsidRDefault="000A7C71" w:rsidP="000A7C71">
            <w:pPr>
              <w:pStyle w:val="AOFPTxt"/>
              <w:rPr>
                <w:rFonts w:ascii="Source Sans Pro" w:hAnsi="Source Sans Pro"/>
                <w:lang w:val="sk"/>
              </w:rPr>
            </w:pPr>
          </w:p>
          <w:p w14:paraId="79A7770A" w14:textId="77777777" w:rsidR="000A7C71" w:rsidRPr="001C6E94" w:rsidRDefault="000A7C71" w:rsidP="000A7C71">
            <w:pPr>
              <w:pStyle w:val="AOFPTxt"/>
              <w:rPr>
                <w:rFonts w:ascii="Source Sans Pro" w:hAnsi="Source Sans Pro"/>
                <w:lang w:val="sk"/>
              </w:rPr>
            </w:pPr>
            <w:r w:rsidRPr="001C6E94">
              <w:rPr>
                <w:rFonts w:ascii="Source Sans Pro" w:hAnsi="Source Sans Pro"/>
                <w:lang w:val="sk"/>
              </w:rPr>
              <w:t>National Development Fund II., a.s.</w:t>
            </w:r>
          </w:p>
          <w:p w14:paraId="288EC507" w14:textId="77777777" w:rsidR="000A7C71" w:rsidRPr="001C6E94" w:rsidRDefault="000A7C71" w:rsidP="000A7C71">
            <w:pPr>
              <w:pStyle w:val="AOFPTxt"/>
              <w:rPr>
                <w:rFonts w:ascii="Source Sans Pro" w:hAnsi="Source Sans Pro"/>
                <w:lang w:val="sk"/>
              </w:rPr>
            </w:pPr>
            <w:r w:rsidRPr="001C6E94">
              <w:rPr>
                <w:rFonts w:ascii="Source Sans Pro" w:hAnsi="Source Sans Pro"/>
                <w:lang w:val="sk"/>
              </w:rPr>
              <w:t xml:space="preserve">ako Ručiteľom </w:t>
            </w:r>
          </w:p>
          <w:p w14:paraId="082963E8" w14:textId="77777777" w:rsidR="000A7C71" w:rsidRPr="001C6E94" w:rsidRDefault="000A7C71" w:rsidP="000A7C71">
            <w:pPr>
              <w:pStyle w:val="AOFPTxt"/>
              <w:rPr>
                <w:rFonts w:ascii="Source Sans Pro" w:hAnsi="Source Sans Pro"/>
                <w:lang w:val="sk"/>
              </w:rPr>
            </w:pPr>
          </w:p>
          <w:p w14:paraId="36EA5DE6" w14:textId="77777777" w:rsidR="000A7C71" w:rsidRPr="001C6E94" w:rsidRDefault="000A7C71" w:rsidP="000A7C71">
            <w:pPr>
              <w:pStyle w:val="AOFPTxt"/>
              <w:rPr>
                <w:rFonts w:ascii="Source Sans Pro" w:hAnsi="Source Sans Pro"/>
                <w:lang w:val="sk"/>
              </w:rPr>
            </w:pPr>
            <w:r w:rsidRPr="001C6E94">
              <w:rPr>
                <w:rFonts w:ascii="Source Sans Pro" w:hAnsi="Source Sans Pro"/>
                <w:lang w:val="sk"/>
              </w:rPr>
              <w:t>a</w:t>
            </w:r>
          </w:p>
          <w:p w14:paraId="5821173F" w14:textId="77777777" w:rsidR="000A7C71" w:rsidRPr="001C6E94" w:rsidRDefault="000A7C71" w:rsidP="000A7C71">
            <w:pPr>
              <w:pStyle w:val="AOFPTxt"/>
              <w:rPr>
                <w:rFonts w:ascii="Source Sans Pro" w:hAnsi="Source Sans Pro"/>
                <w:lang w:val="sk"/>
              </w:rPr>
            </w:pPr>
          </w:p>
          <w:p w14:paraId="0885ABCC" w14:textId="77777777" w:rsidR="000A7C71" w:rsidRPr="001C6E94" w:rsidRDefault="000A7C71" w:rsidP="000A7C71">
            <w:pPr>
              <w:pStyle w:val="AOFPTxt"/>
              <w:rPr>
                <w:rFonts w:ascii="Source Sans Pro" w:hAnsi="Source Sans Pro"/>
                <w:lang w:val="sk"/>
              </w:rPr>
            </w:pPr>
            <w:r w:rsidRPr="001C6E94">
              <w:rPr>
                <w:rFonts w:ascii="Source Sans Pro" w:hAnsi="Source Sans Pro"/>
                <w:lang w:val="sk"/>
              </w:rPr>
              <w:t>[</w:t>
            </w:r>
            <w:r w:rsidRPr="001C6E94">
              <w:rPr>
                <w:rFonts w:ascii="Source Sans Pro" w:hAnsi="Source Sans Pro"/>
                <w:lang w:val="sk"/>
              </w:rPr>
              <w:sym w:font="Wingdings" w:char="F06C"/>
            </w:r>
            <w:r w:rsidRPr="001C6E94">
              <w:rPr>
                <w:rFonts w:ascii="Source Sans Pro" w:hAnsi="Source Sans Pro"/>
                <w:lang w:val="sk"/>
              </w:rPr>
              <w:t>]</w:t>
            </w:r>
          </w:p>
          <w:p w14:paraId="0B1C77C5" w14:textId="32F699E4" w:rsidR="000A7C71" w:rsidRPr="001C6E94" w:rsidRDefault="000A7C71" w:rsidP="000A7C71">
            <w:pPr>
              <w:pStyle w:val="AOFPTxt"/>
              <w:rPr>
                <w:rFonts w:ascii="Source Sans Pro" w:hAnsi="Source Sans Pro"/>
                <w:lang w:val="sk"/>
              </w:rPr>
            </w:pPr>
            <w:r w:rsidRPr="001C6E94">
              <w:rPr>
                <w:rFonts w:ascii="Source Sans Pro" w:hAnsi="Source Sans Pro"/>
                <w:lang w:val="sk"/>
              </w:rPr>
              <w:t xml:space="preserve">ako </w:t>
            </w:r>
            <w:r w:rsidR="00646F8F" w:rsidRPr="001C6E94">
              <w:rPr>
                <w:rFonts w:ascii="Source Sans Pro" w:hAnsi="Source Sans Pro"/>
                <w:lang w:val="sk"/>
              </w:rPr>
              <w:t>Verite</w:t>
            </w:r>
            <w:r w:rsidRPr="001C6E94">
              <w:rPr>
                <w:rFonts w:ascii="Source Sans Pro" w:hAnsi="Source Sans Pro"/>
                <w:lang w:val="sk"/>
              </w:rPr>
              <w:t>ľom</w:t>
            </w:r>
          </w:p>
          <w:p w14:paraId="5E2B7F0E" w14:textId="77777777" w:rsidR="000A7C71" w:rsidRPr="001C6E94" w:rsidRDefault="000A7C71" w:rsidP="000A7C71">
            <w:pPr>
              <w:pStyle w:val="AOFPTxt"/>
              <w:rPr>
                <w:rFonts w:ascii="Source Sans Pro" w:hAnsi="Source Sans Pro"/>
                <w:lang w:val="sk"/>
              </w:rPr>
            </w:pPr>
          </w:p>
        </w:tc>
      </w:tr>
    </w:tbl>
    <w:p w14:paraId="674E81B4" w14:textId="49D2B22D" w:rsidR="000A7C71" w:rsidRPr="001C6E94" w:rsidRDefault="000A7C71" w:rsidP="00C1425F">
      <w:pPr>
        <w:pStyle w:val="AONormal"/>
        <w:rPr>
          <w:rFonts w:ascii="Source Sans Pro" w:hAnsi="Source Sans Pro"/>
          <w:lang w:val="sk"/>
        </w:rPr>
      </w:pPr>
    </w:p>
    <w:p w14:paraId="330A55BE" w14:textId="77777777" w:rsidR="000A7C71" w:rsidRPr="001C6E94" w:rsidRDefault="000A7C71" w:rsidP="00C1425F">
      <w:pPr>
        <w:pStyle w:val="AONormal"/>
        <w:rPr>
          <w:rFonts w:ascii="Source Sans Pro" w:hAnsi="Source Sans Pro"/>
          <w:lang w:val="sk"/>
        </w:rPr>
      </w:pPr>
    </w:p>
    <w:p w14:paraId="1621EF80" w14:textId="77777777" w:rsidR="00C1425F" w:rsidRPr="001C6E94" w:rsidRDefault="00C1425F" w:rsidP="00C1425F">
      <w:pPr>
        <w:pStyle w:val="AOTOCTitle"/>
        <w:rPr>
          <w:rFonts w:ascii="Source Sans Pro" w:hAnsi="Source Sans Pro"/>
          <w:lang w:val="sk"/>
        </w:rPr>
      </w:pPr>
      <w:r w:rsidRPr="001C6E94">
        <w:rPr>
          <w:rFonts w:ascii="Source Sans Pro" w:hAnsi="Source Sans Pro"/>
          <w:lang w:val="sk"/>
        </w:rPr>
        <w:br w:type="page"/>
      </w:r>
      <w:r w:rsidRPr="001C6E94">
        <w:rPr>
          <w:rFonts w:ascii="Source Sans Pro" w:hAnsi="Source Sans Pro"/>
          <w:lang w:val="sk"/>
        </w:rPr>
        <w:lastRenderedPageBreak/>
        <w:t>Obsah</w:t>
      </w:r>
    </w:p>
    <w:p w14:paraId="2EEDB1D5" w14:textId="77777777" w:rsidR="00C1425F" w:rsidRPr="001C6E94" w:rsidRDefault="00C1425F" w:rsidP="00C1425F">
      <w:pPr>
        <w:pStyle w:val="AOTOCHeading"/>
        <w:rPr>
          <w:rFonts w:ascii="Source Sans Pro" w:hAnsi="Source Sans Pro"/>
          <w:lang w:val="sk"/>
        </w:rPr>
      </w:pPr>
      <w:r w:rsidRPr="001C6E94">
        <w:rPr>
          <w:rFonts w:ascii="Source Sans Pro" w:hAnsi="Source Sans Pro"/>
          <w:lang w:val="sk"/>
        </w:rPr>
        <w:t>Článok</w:t>
      </w:r>
      <w:r w:rsidRPr="001C6E94">
        <w:rPr>
          <w:rFonts w:ascii="Source Sans Pro" w:hAnsi="Source Sans Pro"/>
          <w:lang w:val="sk"/>
        </w:rPr>
        <w:tab/>
        <w:t>Strana</w:t>
      </w:r>
    </w:p>
    <w:p w14:paraId="6FCBF1EC" w14:textId="1B2E7F59" w:rsidR="00B135F3" w:rsidRPr="001C6E94" w:rsidRDefault="00C1425F" w:rsidP="004C15B0">
      <w:pPr>
        <w:pStyle w:val="Obsah1"/>
        <w:rPr>
          <w:rFonts w:ascii="Source Sans Pro" w:eastAsiaTheme="minorEastAsia" w:hAnsi="Source Sans Pro" w:cstheme="minorBidi"/>
          <w:noProof/>
          <w:lang w:eastAsia="en-GB"/>
        </w:rPr>
      </w:pPr>
      <w:r w:rsidRPr="001C6E94">
        <w:rPr>
          <w:rFonts w:ascii="Source Sans Pro" w:hAnsi="Source Sans Pro"/>
          <w:caps/>
          <w:lang w:val="sk"/>
        </w:rPr>
        <w:fldChar w:fldCharType="begin"/>
      </w:r>
      <w:r w:rsidRPr="001C6E94">
        <w:rPr>
          <w:rFonts w:ascii="Source Sans Pro" w:hAnsi="Source Sans Pro"/>
          <w:lang w:val="sk"/>
        </w:rPr>
        <w:instrText xml:space="preserve"> TOC \t "AOHead1,1" \w \x \z |TOCTypeID:1| </w:instrText>
      </w:r>
      <w:r w:rsidRPr="001C6E94">
        <w:rPr>
          <w:rFonts w:ascii="Source Sans Pro" w:hAnsi="Source Sans Pro"/>
          <w:caps/>
          <w:lang w:val="sk"/>
        </w:rPr>
        <w:fldChar w:fldCharType="separate"/>
      </w:r>
      <w:r w:rsidR="00B135F3" w:rsidRPr="001C6E94">
        <w:rPr>
          <w:rFonts w:ascii="Source Sans Pro" w:hAnsi="Source Sans Pro"/>
          <w:noProof/>
          <w:lang w:val="sk"/>
        </w:rPr>
        <w:t>1.</w:t>
      </w:r>
      <w:r w:rsidR="00B135F3" w:rsidRPr="001C6E94">
        <w:rPr>
          <w:rFonts w:ascii="Source Sans Pro" w:hAnsi="Source Sans Pro"/>
          <w:noProof/>
          <w:lang w:val="sk"/>
        </w:rPr>
        <w:tab/>
        <w:t>Definície a výklad</w:t>
      </w:r>
      <w:r w:rsidR="00B135F3" w:rsidRPr="001C6E94">
        <w:rPr>
          <w:rFonts w:ascii="Source Sans Pro" w:hAnsi="Source Sans Pro"/>
          <w:noProof/>
          <w:webHidden/>
        </w:rPr>
        <w:tab/>
      </w:r>
      <w:r w:rsidR="00B135F3" w:rsidRPr="001C6E94">
        <w:rPr>
          <w:rFonts w:ascii="Source Sans Pro" w:hAnsi="Source Sans Pro"/>
          <w:noProof/>
          <w:webHidden/>
        </w:rPr>
        <w:fldChar w:fldCharType="begin"/>
      </w:r>
      <w:r w:rsidR="00B135F3" w:rsidRPr="001C6E94">
        <w:rPr>
          <w:rFonts w:ascii="Source Sans Pro" w:hAnsi="Source Sans Pro"/>
          <w:noProof/>
          <w:webHidden/>
        </w:rPr>
        <w:instrText xml:space="preserve"> PAGEREF _Toc504149607 \h </w:instrText>
      </w:r>
      <w:r w:rsidR="00B135F3" w:rsidRPr="001C6E94">
        <w:rPr>
          <w:rFonts w:ascii="Source Sans Pro" w:hAnsi="Source Sans Pro"/>
          <w:noProof/>
          <w:webHidden/>
        </w:rPr>
      </w:r>
      <w:r w:rsidR="00B135F3" w:rsidRPr="001C6E94">
        <w:rPr>
          <w:rFonts w:ascii="Source Sans Pro" w:hAnsi="Source Sans Pro"/>
          <w:noProof/>
          <w:webHidden/>
        </w:rPr>
        <w:fldChar w:fldCharType="separate"/>
      </w:r>
      <w:r w:rsidR="00FB03AD">
        <w:rPr>
          <w:rFonts w:ascii="Source Sans Pro" w:hAnsi="Source Sans Pro"/>
          <w:noProof/>
          <w:webHidden/>
        </w:rPr>
        <w:t>4</w:t>
      </w:r>
      <w:r w:rsidR="00B135F3" w:rsidRPr="001C6E94">
        <w:rPr>
          <w:rFonts w:ascii="Source Sans Pro" w:hAnsi="Source Sans Pro"/>
          <w:noProof/>
          <w:webHidden/>
        </w:rPr>
        <w:fldChar w:fldCharType="end"/>
      </w:r>
    </w:p>
    <w:p w14:paraId="7E0CD7C0" w14:textId="3D24D3E8" w:rsidR="00B135F3" w:rsidRPr="001C6E94" w:rsidRDefault="00B135F3" w:rsidP="004C15B0">
      <w:pPr>
        <w:pStyle w:val="Obsah1"/>
        <w:rPr>
          <w:rFonts w:ascii="Source Sans Pro" w:eastAsiaTheme="minorEastAsia" w:hAnsi="Source Sans Pro" w:cstheme="minorBidi"/>
          <w:noProof/>
          <w:lang w:eastAsia="en-GB"/>
        </w:rPr>
      </w:pPr>
      <w:r w:rsidRPr="001C6E94">
        <w:rPr>
          <w:rFonts w:ascii="Source Sans Pro" w:hAnsi="Source Sans Pro"/>
          <w:noProof/>
          <w:lang w:val="sk"/>
        </w:rPr>
        <w:t>2.</w:t>
      </w:r>
      <w:r w:rsidRPr="001C6E94">
        <w:rPr>
          <w:rFonts w:ascii="Source Sans Pro" w:hAnsi="Source Sans Pro"/>
          <w:noProof/>
          <w:lang w:val="sk"/>
        </w:rPr>
        <w:tab/>
        <w:t>Účel</w:t>
      </w:r>
      <w:r w:rsidRPr="001C6E94">
        <w:rPr>
          <w:rFonts w:ascii="Source Sans Pro" w:hAnsi="Source Sans Pro"/>
          <w:noProof/>
          <w:webHidden/>
        </w:rPr>
        <w:tab/>
      </w:r>
      <w:r w:rsidRPr="001C6E94">
        <w:rPr>
          <w:rFonts w:ascii="Source Sans Pro" w:hAnsi="Source Sans Pro"/>
          <w:noProof/>
          <w:webHidden/>
        </w:rPr>
        <w:fldChar w:fldCharType="begin"/>
      </w:r>
      <w:r w:rsidRPr="001C6E94">
        <w:rPr>
          <w:rFonts w:ascii="Source Sans Pro" w:hAnsi="Source Sans Pro"/>
          <w:noProof/>
          <w:webHidden/>
        </w:rPr>
        <w:instrText xml:space="preserve"> PAGEREF _Toc504149608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rPr>
        <w:t>18</w:t>
      </w:r>
      <w:r w:rsidRPr="001C6E94">
        <w:rPr>
          <w:rFonts w:ascii="Source Sans Pro" w:hAnsi="Source Sans Pro"/>
          <w:noProof/>
          <w:webHidden/>
        </w:rPr>
        <w:fldChar w:fldCharType="end"/>
      </w:r>
    </w:p>
    <w:p w14:paraId="4DBDEC0B" w14:textId="2AA25206" w:rsidR="00B135F3" w:rsidRPr="001C6E94" w:rsidRDefault="00B135F3" w:rsidP="004C15B0">
      <w:pPr>
        <w:pStyle w:val="Obsah1"/>
        <w:rPr>
          <w:rFonts w:ascii="Source Sans Pro" w:eastAsiaTheme="minorEastAsia" w:hAnsi="Source Sans Pro" w:cstheme="minorBidi"/>
          <w:noProof/>
          <w:lang w:eastAsia="en-GB"/>
        </w:rPr>
      </w:pPr>
      <w:r w:rsidRPr="001C6E94">
        <w:rPr>
          <w:rFonts w:ascii="Source Sans Pro" w:hAnsi="Source Sans Pro"/>
          <w:noProof/>
          <w:lang w:val="sk"/>
        </w:rPr>
        <w:t>3.</w:t>
      </w:r>
      <w:r w:rsidRPr="001C6E94">
        <w:rPr>
          <w:rFonts w:ascii="Source Sans Pro" w:hAnsi="Source Sans Pro"/>
          <w:noProof/>
          <w:lang w:val="sk"/>
        </w:rPr>
        <w:tab/>
        <w:t>Ručenie</w:t>
      </w:r>
      <w:r w:rsidRPr="001C6E94">
        <w:rPr>
          <w:rFonts w:ascii="Source Sans Pro" w:hAnsi="Source Sans Pro"/>
          <w:noProof/>
          <w:webHidden/>
        </w:rPr>
        <w:tab/>
      </w:r>
      <w:r w:rsidRPr="001C6E94">
        <w:rPr>
          <w:rFonts w:ascii="Source Sans Pro" w:hAnsi="Source Sans Pro"/>
          <w:noProof/>
          <w:webHidden/>
        </w:rPr>
        <w:fldChar w:fldCharType="begin"/>
      </w:r>
      <w:r w:rsidRPr="001C6E94">
        <w:rPr>
          <w:rFonts w:ascii="Source Sans Pro" w:hAnsi="Source Sans Pro"/>
          <w:noProof/>
          <w:webHidden/>
        </w:rPr>
        <w:instrText xml:space="preserve"> PAGEREF _Toc504149609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rPr>
        <w:t>19</w:t>
      </w:r>
      <w:r w:rsidRPr="001C6E94">
        <w:rPr>
          <w:rFonts w:ascii="Source Sans Pro" w:hAnsi="Source Sans Pro"/>
          <w:noProof/>
          <w:webHidden/>
        </w:rPr>
        <w:fldChar w:fldCharType="end"/>
      </w:r>
    </w:p>
    <w:p w14:paraId="0A152F40" w14:textId="73E55D63" w:rsidR="00B135F3" w:rsidRPr="001C6E94" w:rsidRDefault="00B135F3" w:rsidP="004C15B0">
      <w:pPr>
        <w:pStyle w:val="Obsah1"/>
        <w:rPr>
          <w:rFonts w:ascii="Source Sans Pro" w:eastAsiaTheme="minorEastAsia" w:hAnsi="Source Sans Pro" w:cstheme="minorBidi"/>
          <w:noProof/>
          <w:lang w:eastAsia="en-GB"/>
        </w:rPr>
      </w:pPr>
      <w:r w:rsidRPr="001C6E94">
        <w:rPr>
          <w:rFonts w:ascii="Source Sans Pro" w:hAnsi="Source Sans Pro"/>
          <w:noProof/>
          <w:lang w:val="sk"/>
        </w:rPr>
        <w:t>4.</w:t>
      </w:r>
      <w:r w:rsidRPr="001C6E94">
        <w:rPr>
          <w:rFonts w:ascii="Source Sans Pro" w:hAnsi="Source Sans Pro"/>
          <w:noProof/>
          <w:lang w:val="sk"/>
        </w:rPr>
        <w:tab/>
        <w:t>Kritériá oprávnenosti</w:t>
      </w:r>
      <w:r w:rsidRPr="001C6E94">
        <w:rPr>
          <w:rFonts w:ascii="Source Sans Pro" w:hAnsi="Source Sans Pro"/>
          <w:noProof/>
          <w:webHidden/>
        </w:rPr>
        <w:tab/>
      </w:r>
      <w:r w:rsidRPr="001C6E94">
        <w:rPr>
          <w:rFonts w:ascii="Source Sans Pro" w:hAnsi="Source Sans Pro"/>
          <w:noProof/>
          <w:webHidden/>
        </w:rPr>
        <w:fldChar w:fldCharType="begin"/>
      </w:r>
      <w:r w:rsidRPr="001C6E94">
        <w:rPr>
          <w:rFonts w:ascii="Source Sans Pro" w:hAnsi="Source Sans Pro"/>
          <w:noProof/>
          <w:webHidden/>
        </w:rPr>
        <w:instrText xml:space="preserve"> PAGEREF _Toc504149610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rPr>
        <w:t>19</w:t>
      </w:r>
      <w:r w:rsidRPr="001C6E94">
        <w:rPr>
          <w:rFonts w:ascii="Source Sans Pro" w:hAnsi="Source Sans Pro"/>
          <w:noProof/>
          <w:webHidden/>
        </w:rPr>
        <w:fldChar w:fldCharType="end"/>
      </w:r>
    </w:p>
    <w:p w14:paraId="69C26823" w14:textId="4C825413" w:rsidR="00B135F3" w:rsidRPr="001C6E94" w:rsidRDefault="00B135F3" w:rsidP="004C15B0">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5.</w:t>
      </w:r>
      <w:r w:rsidRPr="001C6E94">
        <w:rPr>
          <w:rFonts w:ascii="Source Sans Pro" w:hAnsi="Source Sans Pro"/>
          <w:noProof/>
          <w:lang w:val="sk"/>
        </w:rPr>
        <w:tab/>
        <w:t>Procesy zahrnutia a vylúčenia z Portfólia</w:t>
      </w:r>
      <w:r w:rsidRPr="001C6E94">
        <w:rPr>
          <w:rFonts w:ascii="Source Sans Pro" w:hAnsi="Source Sans Pro"/>
          <w:noProof/>
          <w:webHidden/>
          <w:lang w:val="it-IT"/>
        </w:rPr>
        <w:tab/>
      </w:r>
      <w:r w:rsidRPr="001C6E94">
        <w:rPr>
          <w:rFonts w:ascii="Source Sans Pro" w:hAnsi="Source Sans Pro"/>
          <w:noProof/>
          <w:webHidden/>
        </w:rPr>
        <w:fldChar w:fldCharType="begin"/>
      </w:r>
      <w:r w:rsidRPr="001C6E94">
        <w:rPr>
          <w:rFonts w:ascii="Source Sans Pro" w:hAnsi="Source Sans Pro"/>
          <w:noProof/>
          <w:webHidden/>
          <w:lang w:val="it-IT"/>
        </w:rPr>
        <w:instrText xml:space="preserve"> PAGEREF _Toc504149611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lang w:val="it-IT"/>
        </w:rPr>
        <w:t>25</w:t>
      </w:r>
      <w:r w:rsidRPr="001C6E94">
        <w:rPr>
          <w:rFonts w:ascii="Source Sans Pro" w:hAnsi="Source Sans Pro"/>
          <w:noProof/>
          <w:webHidden/>
        </w:rPr>
        <w:fldChar w:fldCharType="end"/>
      </w:r>
    </w:p>
    <w:p w14:paraId="62220844" w14:textId="3DD423D6" w:rsidR="00B135F3" w:rsidRPr="001C6E94" w:rsidRDefault="00B135F3" w:rsidP="004C15B0">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6.</w:t>
      </w:r>
      <w:r w:rsidRPr="001C6E94">
        <w:rPr>
          <w:rFonts w:ascii="Source Sans Pro" w:hAnsi="Source Sans Pro"/>
          <w:noProof/>
          <w:lang w:val="sk"/>
        </w:rPr>
        <w:tab/>
      </w:r>
      <w:r w:rsidR="009C1F4D" w:rsidRPr="001C6E94">
        <w:rPr>
          <w:rFonts w:ascii="Source Sans Pro" w:hAnsi="Source Sans Pro"/>
          <w:noProof/>
          <w:lang w:val="sk"/>
        </w:rPr>
        <w:t>Úpravy limitných súm ručenia</w:t>
      </w:r>
      <w:r w:rsidRPr="001C6E94">
        <w:rPr>
          <w:rFonts w:ascii="Source Sans Pro" w:hAnsi="Source Sans Pro"/>
          <w:noProof/>
          <w:webHidden/>
          <w:lang w:val="it-IT"/>
        </w:rPr>
        <w:tab/>
      </w:r>
      <w:r w:rsidRPr="001C6E94">
        <w:rPr>
          <w:rFonts w:ascii="Source Sans Pro" w:hAnsi="Source Sans Pro"/>
          <w:noProof/>
          <w:webHidden/>
        </w:rPr>
        <w:fldChar w:fldCharType="begin"/>
      </w:r>
      <w:r w:rsidRPr="001C6E94">
        <w:rPr>
          <w:rFonts w:ascii="Source Sans Pro" w:hAnsi="Source Sans Pro"/>
          <w:noProof/>
          <w:webHidden/>
          <w:lang w:val="it-IT"/>
        </w:rPr>
        <w:instrText xml:space="preserve"> PAGEREF _Toc504149612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lang w:val="it-IT"/>
        </w:rPr>
        <w:t>31</w:t>
      </w:r>
      <w:r w:rsidRPr="001C6E94">
        <w:rPr>
          <w:rFonts w:ascii="Source Sans Pro" w:hAnsi="Source Sans Pro"/>
          <w:noProof/>
          <w:webHidden/>
        </w:rPr>
        <w:fldChar w:fldCharType="end"/>
      </w:r>
    </w:p>
    <w:p w14:paraId="4EA3F4B7" w14:textId="6DE20719" w:rsidR="00B135F3" w:rsidRPr="001C6E94" w:rsidRDefault="00B135F3" w:rsidP="004C15B0">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7.</w:t>
      </w:r>
      <w:r w:rsidRPr="001C6E94">
        <w:rPr>
          <w:rFonts w:ascii="Source Sans Pro" w:hAnsi="Source Sans Pro"/>
          <w:noProof/>
          <w:lang w:val="sk"/>
        </w:rPr>
        <w:tab/>
      </w:r>
      <w:r w:rsidR="009C1F4D" w:rsidRPr="001C6E94">
        <w:rPr>
          <w:rFonts w:ascii="Source Sans Pro" w:hAnsi="Source Sans Pro"/>
          <w:noProof/>
          <w:lang w:val="sk"/>
        </w:rPr>
        <w:t>Korekcia Aktuálnej výšky portfólia a Nepokryté čiastky</w:t>
      </w:r>
      <w:r w:rsidR="009C1F4D" w:rsidRPr="001C6E94">
        <w:rPr>
          <w:rFonts w:ascii="Source Sans Pro" w:hAnsi="Source Sans Pro"/>
          <w:noProof/>
          <w:webHidden/>
          <w:lang w:val="it-IT"/>
        </w:rPr>
        <w:tab/>
      </w:r>
      <w:r w:rsidR="009C1F4D" w:rsidRPr="001C6E94">
        <w:rPr>
          <w:rFonts w:ascii="Source Sans Pro" w:hAnsi="Source Sans Pro"/>
          <w:noProof/>
          <w:webHidden/>
        </w:rPr>
        <w:fldChar w:fldCharType="begin"/>
      </w:r>
      <w:r w:rsidR="009C1F4D" w:rsidRPr="001C6E94">
        <w:rPr>
          <w:rFonts w:ascii="Source Sans Pro" w:hAnsi="Source Sans Pro"/>
          <w:noProof/>
          <w:webHidden/>
          <w:lang w:val="it-IT"/>
        </w:rPr>
        <w:instrText xml:space="preserve"> PAGEREF _Toc504149612 \h </w:instrText>
      </w:r>
      <w:r w:rsidR="009C1F4D" w:rsidRPr="001C6E94">
        <w:rPr>
          <w:rFonts w:ascii="Source Sans Pro" w:hAnsi="Source Sans Pro"/>
          <w:noProof/>
          <w:webHidden/>
        </w:rPr>
      </w:r>
      <w:r w:rsidR="009C1F4D" w:rsidRPr="001C6E94">
        <w:rPr>
          <w:rFonts w:ascii="Source Sans Pro" w:hAnsi="Source Sans Pro"/>
          <w:noProof/>
          <w:webHidden/>
        </w:rPr>
        <w:fldChar w:fldCharType="separate"/>
      </w:r>
      <w:r w:rsidR="00FB03AD">
        <w:rPr>
          <w:rFonts w:ascii="Source Sans Pro" w:hAnsi="Source Sans Pro"/>
          <w:noProof/>
          <w:webHidden/>
          <w:lang w:val="it-IT"/>
        </w:rPr>
        <w:t>31</w:t>
      </w:r>
      <w:r w:rsidR="009C1F4D" w:rsidRPr="001C6E94">
        <w:rPr>
          <w:rFonts w:ascii="Source Sans Pro" w:hAnsi="Source Sans Pro"/>
          <w:noProof/>
          <w:webHidden/>
        </w:rPr>
        <w:fldChar w:fldCharType="end"/>
      </w:r>
    </w:p>
    <w:p w14:paraId="02EFEC6C" w14:textId="481EA73D" w:rsidR="00B135F3" w:rsidRPr="001C6E94" w:rsidRDefault="00B135F3" w:rsidP="004C15B0">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8.</w:t>
      </w:r>
      <w:r w:rsidRPr="001C6E94">
        <w:rPr>
          <w:rFonts w:ascii="Source Sans Pro" w:hAnsi="Source Sans Pro"/>
          <w:noProof/>
          <w:lang w:val="sk"/>
        </w:rPr>
        <w:tab/>
      </w:r>
      <w:r w:rsidR="009C1F4D" w:rsidRPr="001C6E94">
        <w:rPr>
          <w:rFonts w:ascii="Source Sans Pro" w:hAnsi="Source Sans Pro"/>
          <w:noProof/>
          <w:lang w:val="sk"/>
        </w:rPr>
        <w:t>Podmienky pre Žiadosť o plnenie</w:t>
      </w:r>
      <w:r w:rsidR="009C1F4D" w:rsidRPr="001C6E94">
        <w:rPr>
          <w:rFonts w:ascii="Source Sans Pro" w:hAnsi="Source Sans Pro"/>
          <w:noProof/>
          <w:webHidden/>
          <w:lang w:val="it-IT"/>
        </w:rPr>
        <w:tab/>
      </w:r>
      <w:r w:rsidR="009C1F4D" w:rsidRPr="001C6E94">
        <w:rPr>
          <w:rFonts w:ascii="Source Sans Pro" w:hAnsi="Source Sans Pro"/>
          <w:noProof/>
          <w:webHidden/>
        </w:rPr>
        <w:fldChar w:fldCharType="begin"/>
      </w:r>
      <w:r w:rsidR="009C1F4D" w:rsidRPr="001C6E94">
        <w:rPr>
          <w:rFonts w:ascii="Source Sans Pro" w:hAnsi="Source Sans Pro"/>
          <w:noProof/>
          <w:webHidden/>
          <w:lang w:val="it-IT"/>
        </w:rPr>
        <w:instrText xml:space="preserve"> PAGEREF _Toc504149613 \h </w:instrText>
      </w:r>
      <w:r w:rsidR="009C1F4D" w:rsidRPr="001C6E94">
        <w:rPr>
          <w:rFonts w:ascii="Source Sans Pro" w:hAnsi="Source Sans Pro"/>
          <w:noProof/>
          <w:webHidden/>
        </w:rPr>
      </w:r>
      <w:r w:rsidR="009C1F4D" w:rsidRPr="001C6E94">
        <w:rPr>
          <w:rFonts w:ascii="Source Sans Pro" w:hAnsi="Source Sans Pro"/>
          <w:noProof/>
          <w:webHidden/>
        </w:rPr>
        <w:fldChar w:fldCharType="separate"/>
      </w:r>
      <w:r w:rsidR="00FB03AD">
        <w:rPr>
          <w:rFonts w:ascii="Source Sans Pro" w:hAnsi="Source Sans Pro"/>
          <w:noProof/>
          <w:webHidden/>
          <w:lang w:val="it-IT"/>
        </w:rPr>
        <w:t>32</w:t>
      </w:r>
      <w:r w:rsidR="009C1F4D" w:rsidRPr="001C6E94">
        <w:rPr>
          <w:rFonts w:ascii="Source Sans Pro" w:hAnsi="Source Sans Pro"/>
          <w:noProof/>
          <w:webHidden/>
        </w:rPr>
        <w:fldChar w:fldCharType="end"/>
      </w:r>
    </w:p>
    <w:p w14:paraId="494D99D7" w14:textId="10ACD014" w:rsidR="00B135F3" w:rsidRPr="001C6E94" w:rsidRDefault="00B135F3" w:rsidP="004C15B0">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9.</w:t>
      </w:r>
      <w:r w:rsidRPr="001C6E94">
        <w:rPr>
          <w:rFonts w:ascii="Source Sans Pro" w:hAnsi="Source Sans Pro"/>
          <w:noProof/>
          <w:lang w:val="sk"/>
        </w:rPr>
        <w:tab/>
      </w:r>
      <w:r w:rsidR="009C1F4D" w:rsidRPr="001C6E94">
        <w:rPr>
          <w:rFonts w:ascii="Source Sans Pro" w:hAnsi="Source Sans Pro"/>
          <w:noProof/>
          <w:lang w:val="sk"/>
        </w:rPr>
        <w:t>Hotovostné krytie</w:t>
      </w:r>
      <w:r w:rsidR="009C1F4D" w:rsidRPr="001C6E94">
        <w:rPr>
          <w:rFonts w:ascii="Source Sans Pro" w:hAnsi="Source Sans Pro"/>
          <w:noProof/>
          <w:webHidden/>
          <w:lang w:val="it-IT"/>
        </w:rPr>
        <w:tab/>
      </w:r>
      <w:r w:rsidR="009C1F4D" w:rsidRPr="001C6E94">
        <w:rPr>
          <w:rFonts w:ascii="Source Sans Pro" w:hAnsi="Source Sans Pro"/>
          <w:noProof/>
          <w:webHidden/>
        </w:rPr>
        <w:fldChar w:fldCharType="begin"/>
      </w:r>
      <w:r w:rsidR="009C1F4D" w:rsidRPr="001C6E94">
        <w:rPr>
          <w:rFonts w:ascii="Source Sans Pro" w:hAnsi="Source Sans Pro"/>
          <w:noProof/>
          <w:webHidden/>
          <w:lang w:val="it-IT"/>
        </w:rPr>
        <w:instrText xml:space="preserve"> PAGEREF _Toc504149614 \h </w:instrText>
      </w:r>
      <w:r w:rsidR="009C1F4D" w:rsidRPr="001C6E94">
        <w:rPr>
          <w:rFonts w:ascii="Source Sans Pro" w:hAnsi="Source Sans Pro"/>
          <w:noProof/>
          <w:webHidden/>
        </w:rPr>
      </w:r>
      <w:r w:rsidR="009C1F4D" w:rsidRPr="001C6E94">
        <w:rPr>
          <w:rFonts w:ascii="Source Sans Pro" w:hAnsi="Source Sans Pro"/>
          <w:noProof/>
          <w:webHidden/>
        </w:rPr>
        <w:fldChar w:fldCharType="separate"/>
      </w:r>
      <w:r w:rsidR="00FB03AD">
        <w:rPr>
          <w:rFonts w:ascii="Source Sans Pro" w:hAnsi="Source Sans Pro"/>
          <w:noProof/>
          <w:webHidden/>
          <w:lang w:val="it-IT"/>
        </w:rPr>
        <w:t>34</w:t>
      </w:r>
      <w:r w:rsidR="009C1F4D" w:rsidRPr="001C6E94">
        <w:rPr>
          <w:rFonts w:ascii="Source Sans Pro" w:hAnsi="Source Sans Pro"/>
          <w:noProof/>
          <w:webHidden/>
        </w:rPr>
        <w:fldChar w:fldCharType="end"/>
      </w:r>
    </w:p>
    <w:p w14:paraId="4113A633" w14:textId="247682F1" w:rsidR="00B135F3" w:rsidRPr="001C6E94" w:rsidRDefault="00B135F3" w:rsidP="004C15B0">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10.</w:t>
      </w:r>
      <w:r w:rsidRPr="001C6E94">
        <w:rPr>
          <w:rFonts w:ascii="Source Sans Pro" w:hAnsi="Source Sans Pro"/>
          <w:noProof/>
          <w:lang w:val="sk"/>
        </w:rPr>
        <w:tab/>
        <w:t>Platby</w:t>
      </w:r>
      <w:r w:rsidRPr="001C6E94">
        <w:rPr>
          <w:rFonts w:ascii="Source Sans Pro" w:hAnsi="Source Sans Pro"/>
          <w:noProof/>
          <w:webHidden/>
          <w:lang w:val="it-IT"/>
        </w:rPr>
        <w:tab/>
      </w:r>
      <w:r w:rsidRPr="001C6E94">
        <w:rPr>
          <w:rFonts w:ascii="Source Sans Pro" w:hAnsi="Source Sans Pro"/>
          <w:noProof/>
          <w:webHidden/>
        </w:rPr>
        <w:fldChar w:fldCharType="begin"/>
      </w:r>
      <w:r w:rsidRPr="001C6E94">
        <w:rPr>
          <w:rFonts w:ascii="Source Sans Pro" w:hAnsi="Source Sans Pro"/>
          <w:noProof/>
          <w:webHidden/>
          <w:lang w:val="it-IT"/>
        </w:rPr>
        <w:instrText xml:space="preserve"> PAGEREF _Toc504149616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lang w:val="it-IT"/>
        </w:rPr>
        <w:t>34</w:t>
      </w:r>
      <w:r w:rsidRPr="001C6E94">
        <w:rPr>
          <w:rFonts w:ascii="Source Sans Pro" w:hAnsi="Source Sans Pro"/>
          <w:noProof/>
          <w:webHidden/>
        </w:rPr>
        <w:fldChar w:fldCharType="end"/>
      </w:r>
    </w:p>
    <w:p w14:paraId="29DBBBE2" w14:textId="5D4DBE3B" w:rsidR="00B135F3" w:rsidRPr="001C6E94" w:rsidRDefault="00B135F3" w:rsidP="004C15B0">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11.</w:t>
      </w:r>
      <w:r w:rsidRPr="001C6E94">
        <w:rPr>
          <w:rFonts w:ascii="Source Sans Pro" w:hAnsi="Source Sans Pro"/>
          <w:noProof/>
          <w:lang w:val="sk"/>
        </w:rPr>
        <w:tab/>
        <w:t>Právo na odňatie</w:t>
      </w:r>
      <w:r w:rsidRPr="001C6E94">
        <w:rPr>
          <w:rFonts w:ascii="Source Sans Pro" w:hAnsi="Source Sans Pro"/>
          <w:noProof/>
          <w:webHidden/>
          <w:lang w:val="it-IT"/>
        </w:rPr>
        <w:tab/>
      </w:r>
      <w:r w:rsidRPr="001C6E94">
        <w:rPr>
          <w:rFonts w:ascii="Source Sans Pro" w:hAnsi="Source Sans Pro"/>
          <w:noProof/>
          <w:webHidden/>
        </w:rPr>
        <w:fldChar w:fldCharType="begin"/>
      </w:r>
      <w:r w:rsidRPr="001C6E94">
        <w:rPr>
          <w:rFonts w:ascii="Source Sans Pro" w:hAnsi="Source Sans Pro"/>
          <w:noProof/>
          <w:webHidden/>
          <w:lang w:val="it-IT"/>
        </w:rPr>
        <w:instrText xml:space="preserve"> PAGEREF _Toc504149617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lang w:val="it-IT"/>
        </w:rPr>
        <w:t>35</w:t>
      </w:r>
      <w:r w:rsidRPr="001C6E94">
        <w:rPr>
          <w:rFonts w:ascii="Source Sans Pro" w:hAnsi="Source Sans Pro"/>
          <w:noProof/>
          <w:webHidden/>
        </w:rPr>
        <w:fldChar w:fldCharType="end"/>
      </w:r>
    </w:p>
    <w:p w14:paraId="6DC3A045" w14:textId="17715D5C" w:rsidR="00B135F3" w:rsidRPr="001C6E94" w:rsidRDefault="00B135F3" w:rsidP="004C15B0">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12.</w:t>
      </w:r>
      <w:r w:rsidRPr="001C6E94">
        <w:rPr>
          <w:rFonts w:ascii="Source Sans Pro" w:hAnsi="Source Sans Pro"/>
          <w:noProof/>
          <w:lang w:val="sk"/>
        </w:rPr>
        <w:tab/>
        <w:t>Vymožené čiastky</w:t>
      </w:r>
      <w:r w:rsidRPr="001C6E94">
        <w:rPr>
          <w:rFonts w:ascii="Source Sans Pro" w:hAnsi="Source Sans Pro"/>
          <w:noProof/>
          <w:webHidden/>
          <w:lang w:val="it-IT"/>
        </w:rPr>
        <w:tab/>
      </w:r>
      <w:r w:rsidRPr="001C6E94">
        <w:rPr>
          <w:rFonts w:ascii="Source Sans Pro" w:hAnsi="Source Sans Pro"/>
          <w:noProof/>
          <w:webHidden/>
        </w:rPr>
        <w:fldChar w:fldCharType="begin"/>
      </w:r>
      <w:r w:rsidRPr="001C6E94">
        <w:rPr>
          <w:rFonts w:ascii="Source Sans Pro" w:hAnsi="Source Sans Pro"/>
          <w:noProof/>
          <w:webHidden/>
          <w:lang w:val="it-IT"/>
        </w:rPr>
        <w:instrText xml:space="preserve"> PAGEREF _Toc504149618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lang w:val="it-IT"/>
        </w:rPr>
        <w:t>36</w:t>
      </w:r>
      <w:r w:rsidRPr="001C6E94">
        <w:rPr>
          <w:rFonts w:ascii="Source Sans Pro" w:hAnsi="Source Sans Pro"/>
          <w:noProof/>
          <w:webHidden/>
        </w:rPr>
        <w:fldChar w:fldCharType="end"/>
      </w:r>
    </w:p>
    <w:p w14:paraId="04E868BD" w14:textId="5DD8E61F" w:rsidR="00B135F3" w:rsidRPr="001C6E94" w:rsidRDefault="00B135F3" w:rsidP="004C15B0">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13.</w:t>
      </w:r>
      <w:r w:rsidRPr="001C6E94">
        <w:rPr>
          <w:rFonts w:ascii="Source Sans Pro" w:hAnsi="Source Sans Pro"/>
          <w:noProof/>
          <w:lang w:val="sk"/>
        </w:rPr>
        <w:tab/>
        <w:t>Poplatok za ručenie a poplatok za správu</w:t>
      </w:r>
      <w:r w:rsidRPr="001C6E94">
        <w:rPr>
          <w:rFonts w:ascii="Source Sans Pro" w:hAnsi="Source Sans Pro"/>
          <w:noProof/>
          <w:webHidden/>
          <w:lang w:val="it-IT"/>
        </w:rPr>
        <w:tab/>
      </w:r>
      <w:r w:rsidRPr="001C6E94">
        <w:rPr>
          <w:rFonts w:ascii="Source Sans Pro" w:hAnsi="Source Sans Pro"/>
          <w:noProof/>
          <w:webHidden/>
        </w:rPr>
        <w:fldChar w:fldCharType="begin"/>
      </w:r>
      <w:r w:rsidRPr="001C6E94">
        <w:rPr>
          <w:rFonts w:ascii="Source Sans Pro" w:hAnsi="Source Sans Pro"/>
          <w:noProof/>
          <w:webHidden/>
          <w:lang w:val="it-IT"/>
        </w:rPr>
        <w:instrText xml:space="preserve"> PAGEREF _Toc504149619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lang w:val="it-IT"/>
        </w:rPr>
        <w:t>39</w:t>
      </w:r>
      <w:r w:rsidRPr="001C6E94">
        <w:rPr>
          <w:rFonts w:ascii="Source Sans Pro" w:hAnsi="Source Sans Pro"/>
          <w:noProof/>
          <w:webHidden/>
        </w:rPr>
        <w:fldChar w:fldCharType="end"/>
      </w:r>
    </w:p>
    <w:p w14:paraId="6306BCE7" w14:textId="7968362D" w:rsidR="00B135F3" w:rsidRPr="001C6E94" w:rsidRDefault="00B135F3" w:rsidP="004C15B0">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14.</w:t>
      </w:r>
      <w:r w:rsidRPr="001C6E94">
        <w:rPr>
          <w:rFonts w:ascii="Source Sans Pro" w:hAnsi="Source Sans Pro"/>
          <w:noProof/>
          <w:lang w:val="sk"/>
        </w:rPr>
        <w:tab/>
      </w:r>
      <w:r w:rsidR="00163135" w:rsidRPr="001C6E94">
        <w:rPr>
          <w:rFonts w:ascii="Source Sans Pro" w:hAnsi="Source Sans Pro"/>
          <w:noProof/>
          <w:lang w:val="sk"/>
        </w:rPr>
        <w:t>Úroková dotácia</w:t>
      </w:r>
      <w:r w:rsidRPr="001C6E94">
        <w:rPr>
          <w:rFonts w:ascii="Source Sans Pro" w:hAnsi="Source Sans Pro"/>
          <w:noProof/>
          <w:webHidden/>
          <w:lang w:val="it-IT"/>
        </w:rPr>
        <w:tab/>
      </w:r>
      <w:r w:rsidRPr="001C6E94">
        <w:rPr>
          <w:rFonts w:ascii="Source Sans Pro" w:hAnsi="Source Sans Pro"/>
          <w:noProof/>
          <w:webHidden/>
        </w:rPr>
        <w:fldChar w:fldCharType="begin"/>
      </w:r>
      <w:r w:rsidRPr="001C6E94">
        <w:rPr>
          <w:rFonts w:ascii="Source Sans Pro" w:hAnsi="Source Sans Pro"/>
          <w:noProof/>
          <w:webHidden/>
          <w:lang w:val="it-IT"/>
        </w:rPr>
        <w:instrText xml:space="preserve"> PAGEREF _Toc504149620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lang w:val="it-IT"/>
        </w:rPr>
        <w:t>39</w:t>
      </w:r>
      <w:r w:rsidRPr="001C6E94">
        <w:rPr>
          <w:rFonts w:ascii="Source Sans Pro" w:hAnsi="Source Sans Pro"/>
          <w:noProof/>
          <w:webHidden/>
        </w:rPr>
        <w:fldChar w:fldCharType="end"/>
      </w:r>
    </w:p>
    <w:p w14:paraId="50C14D64" w14:textId="6B692805" w:rsidR="00163135" w:rsidRPr="001C6E94" w:rsidRDefault="00B135F3" w:rsidP="00163135">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15.</w:t>
      </w:r>
      <w:r w:rsidRPr="001C6E94">
        <w:rPr>
          <w:rFonts w:ascii="Source Sans Pro" w:hAnsi="Source Sans Pro"/>
          <w:noProof/>
          <w:lang w:val="sk"/>
        </w:rPr>
        <w:tab/>
      </w:r>
      <w:r w:rsidR="00163135" w:rsidRPr="001C6E94">
        <w:rPr>
          <w:rFonts w:ascii="Source Sans Pro" w:hAnsi="Source Sans Pro"/>
          <w:noProof/>
          <w:lang w:val="sk"/>
        </w:rPr>
        <w:t>Vyhlásenia</w:t>
      </w:r>
      <w:r w:rsidR="00163135" w:rsidRPr="001C6E94">
        <w:rPr>
          <w:rFonts w:ascii="Source Sans Pro" w:hAnsi="Source Sans Pro"/>
          <w:noProof/>
          <w:webHidden/>
          <w:lang w:val="it-IT"/>
        </w:rPr>
        <w:tab/>
      </w:r>
      <w:r w:rsidR="00163135" w:rsidRPr="001C6E94">
        <w:rPr>
          <w:rFonts w:ascii="Source Sans Pro" w:hAnsi="Source Sans Pro"/>
          <w:noProof/>
          <w:webHidden/>
        </w:rPr>
        <w:fldChar w:fldCharType="begin"/>
      </w:r>
      <w:r w:rsidR="00163135" w:rsidRPr="001C6E94">
        <w:rPr>
          <w:rFonts w:ascii="Source Sans Pro" w:hAnsi="Source Sans Pro"/>
          <w:noProof/>
          <w:webHidden/>
          <w:lang w:val="it-IT"/>
        </w:rPr>
        <w:instrText xml:space="preserve"> PAGEREF _Toc504149620 \h </w:instrText>
      </w:r>
      <w:r w:rsidR="00163135" w:rsidRPr="001C6E94">
        <w:rPr>
          <w:rFonts w:ascii="Source Sans Pro" w:hAnsi="Source Sans Pro"/>
          <w:noProof/>
          <w:webHidden/>
        </w:rPr>
      </w:r>
      <w:r w:rsidR="00163135" w:rsidRPr="001C6E94">
        <w:rPr>
          <w:rFonts w:ascii="Source Sans Pro" w:hAnsi="Source Sans Pro"/>
          <w:noProof/>
          <w:webHidden/>
        </w:rPr>
        <w:fldChar w:fldCharType="separate"/>
      </w:r>
      <w:r w:rsidR="00FB03AD">
        <w:rPr>
          <w:rFonts w:ascii="Source Sans Pro" w:hAnsi="Source Sans Pro"/>
          <w:noProof/>
          <w:webHidden/>
          <w:lang w:val="it-IT"/>
        </w:rPr>
        <w:t>39</w:t>
      </w:r>
      <w:r w:rsidR="00163135" w:rsidRPr="001C6E94">
        <w:rPr>
          <w:rFonts w:ascii="Source Sans Pro" w:hAnsi="Source Sans Pro"/>
          <w:noProof/>
          <w:webHidden/>
        </w:rPr>
        <w:fldChar w:fldCharType="end"/>
      </w:r>
    </w:p>
    <w:p w14:paraId="22C2C49B" w14:textId="47DBAE0D" w:rsidR="00163135" w:rsidRPr="001C6E94" w:rsidRDefault="00163135" w:rsidP="00163135">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16.</w:t>
      </w:r>
      <w:r w:rsidRPr="001C6E94">
        <w:rPr>
          <w:rFonts w:ascii="Source Sans Pro" w:hAnsi="Source Sans Pro"/>
          <w:noProof/>
          <w:lang w:val="sk"/>
        </w:rPr>
        <w:tab/>
        <w:t>Informačné záväzky</w:t>
      </w:r>
      <w:r w:rsidRPr="001C6E94">
        <w:rPr>
          <w:rFonts w:ascii="Source Sans Pro" w:hAnsi="Source Sans Pro"/>
          <w:noProof/>
          <w:webHidden/>
          <w:lang w:val="it-IT"/>
        </w:rPr>
        <w:tab/>
      </w:r>
      <w:r w:rsidRPr="001C6E94">
        <w:rPr>
          <w:rFonts w:ascii="Source Sans Pro" w:hAnsi="Source Sans Pro"/>
          <w:noProof/>
          <w:webHidden/>
        </w:rPr>
        <w:fldChar w:fldCharType="begin"/>
      </w:r>
      <w:r w:rsidRPr="001C6E94">
        <w:rPr>
          <w:rFonts w:ascii="Source Sans Pro" w:hAnsi="Source Sans Pro"/>
          <w:noProof/>
          <w:webHidden/>
          <w:lang w:val="it-IT"/>
        </w:rPr>
        <w:instrText xml:space="preserve"> PAGEREF _Toc504149621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lang w:val="it-IT"/>
        </w:rPr>
        <w:t>41</w:t>
      </w:r>
      <w:r w:rsidRPr="001C6E94">
        <w:rPr>
          <w:rFonts w:ascii="Source Sans Pro" w:hAnsi="Source Sans Pro"/>
          <w:noProof/>
          <w:webHidden/>
        </w:rPr>
        <w:fldChar w:fldCharType="end"/>
      </w:r>
    </w:p>
    <w:p w14:paraId="24FD2888" w14:textId="0F20BB76" w:rsidR="00163135" w:rsidRPr="001C6E94" w:rsidRDefault="00163135" w:rsidP="00163135">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17.</w:t>
      </w:r>
      <w:r w:rsidRPr="001C6E94">
        <w:rPr>
          <w:rFonts w:ascii="Source Sans Pro" w:hAnsi="Source Sans Pro"/>
          <w:noProof/>
          <w:lang w:val="sk"/>
        </w:rPr>
        <w:tab/>
        <w:t>Všeobecné záväzky</w:t>
      </w:r>
      <w:r w:rsidRPr="001C6E94">
        <w:rPr>
          <w:rFonts w:ascii="Source Sans Pro" w:hAnsi="Source Sans Pro"/>
          <w:noProof/>
          <w:webHidden/>
          <w:lang w:val="it-IT"/>
        </w:rPr>
        <w:tab/>
      </w:r>
      <w:r w:rsidRPr="001C6E94">
        <w:rPr>
          <w:rFonts w:ascii="Source Sans Pro" w:hAnsi="Source Sans Pro"/>
          <w:noProof/>
          <w:webHidden/>
        </w:rPr>
        <w:fldChar w:fldCharType="begin"/>
      </w:r>
      <w:r w:rsidRPr="001C6E94">
        <w:rPr>
          <w:rFonts w:ascii="Source Sans Pro" w:hAnsi="Source Sans Pro"/>
          <w:noProof/>
          <w:webHidden/>
          <w:lang w:val="it-IT"/>
        </w:rPr>
        <w:instrText xml:space="preserve"> PAGEREF _Toc504149622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lang w:val="it-IT"/>
        </w:rPr>
        <w:t>42</w:t>
      </w:r>
      <w:r w:rsidRPr="001C6E94">
        <w:rPr>
          <w:rFonts w:ascii="Source Sans Pro" w:hAnsi="Source Sans Pro"/>
          <w:noProof/>
          <w:webHidden/>
        </w:rPr>
        <w:fldChar w:fldCharType="end"/>
      </w:r>
    </w:p>
    <w:p w14:paraId="1F08A20E" w14:textId="08C1BF83" w:rsidR="00163135" w:rsidRPr="001C6E94" w:rsidRDefault="00163135" w:rsidP="00163135">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18.</w:t>
      </w:r>
      <w:r w:rsidRPr="001C6E94">
        <w:rPr>
          <w:rFonts w:ascii="Source Sans Pro" w:hAnsi="Source Sans Pro"/>
          <w:noProof/>
          <w:lang w:val="sk"/>
        </w:rPr>
        <w:tab/>
        <w:t>Ochrana údajov, „poznaj svojho zákazníka“ a Zákon o RPVS</w:t>
      </w:r>
      <w:r w:rsidRPr="001C6E94">
        <w:rPr>
          <w:rFonts w:ascii="Source Sans Pro" w:hAnsi="Source Sans Pro"/>
          <w:noProof/>
          <w:webHidden/>
          <w:lang w:val="it-IT"/>
        </w:rPr>
        <w:tab/>
      </w:r>
      <w:r w:rsidRPr="001C6E94">
        <w:rPr>
          <w:rFonts w:ascii="Source Sans Pro" w:hAnsi="Source Sans Pro"/>
          <w:noProof/>
          <w:webHidden/>
        </w:rPr>
        <w:fldChar w:fldCharType="begin"/>
      </w:r>
      <w:r w:rsidRPr="001C6E94">
        <w:rPr>
          <w:rFonts w:ascii="Source Sans Pro" w:hAnsi="Source Sans Pro"/>
          <w:noProof/>
          <w:webHidden/>
          <w:lang w:val="it-IT"/>
        </w:rPr>
        <w:instrText xml:space="preserve"> PAGEREF _Toc504149623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lang w:val="it-IT"/>
        </w:rPr>
        <w:t>49</w:t>
      </w:r>
      <w:r w:rsidRPr="001C6E94">
        <w:rPr>
          <w:rFonts w:ascii="Source Sans Pro" w:hAnsi="Source Sans Pro"/>
          <w:noProof/>
          <w:webHidden/>
        </w:rPr>
        <w:fldChar w:fldCharType="end"/>
      </w:r>
    </w:p>
    <w:p w14:paraId="293DB2DA" w14:textId="2FFB19EA" w:rsidR="00163135" w:rsidRPr="001C6E94" w:rsidRDefault="00163135" w:rsidP="00163135">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19.</w:t>
      </w:r>
      <w:r w:rsidRPr="001C6E94">
        <w:rPr>
          <w:rFonts w:ascii="Source Sans Pro" w:hAnsi="Source Sans Pro"/>
          <w:noProof/>
          <w:lang w:val="sk"/>
        </w:rPr>
        <w:tab/>
        <w:t>Prípady neplnenia</w:t>
      </w:r>
      <w:r w:rsidRPr="001C6E94">
        <w:rPr>
          <w:rFonts w:ascii="Source Sans Pro" w:hAnsi="Source Sans Pro"/>
          <w:noProof/>
          <w:webHidden/>
          <w:lang w:val="it-IT"/>
        </w:rPr>
        <w:tab/>
      </w:r>
      <w:r w:rsidRPr="001C6E94">
        <w:rPr>
          <w:rFonts w:ascii="Source Sans Pro" w:hAnsi="Source Sans Pro"/>
          <w:noProof/>
          <w:webHidden/>
        </w:rPr>
        <w:fldChar w:fldCharType="begin"/>
      </w:r>
      <w:r w:rsidRPr="001C6E94">
        <w:rPr>
          <w:rFonts w:ascii="Source Sans Pro" w:hAnsi="Source Sans Pro"/>
          <w:noProof/>
          <w:webHidden/>
          <w:lang w:val="it-IT"/>
        </w:rPr>
        <w:instrText xml:space="preserve"> PAGEREF _Toc504149624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lang w:val="it-IT"/>
        </w:rPr>
        <w:t>50</w:t>
      </w:r>
      <w:r w:rsidRPr="001C6E94">
        <w:rPr>
          <w:rFonts w:ascii="Source Sans Pro" w:hAnsi="Source Sans Pro"/>
          <w:noProof/>
          <w:webHidden/>
        </w:rPr>
        <w:fldChar w:fldCharType="end"/>
      </w:r>
    </w:p>
    <w:p w14:paraId="3F031EC6" w14:textId="4BB0C7BB" w:rsidR="00163135" w:rsidRPr="001C6E94" w:rsidRDefault="00163135" w:rsidP="00163135">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20.</w:t>
      </w:r>
      <w:r w:rsidRPr="001C6E94">
        <w:rPr>
          <w:rFonts w:ascii="Source Sans Pro" w:hAnsi="Source Sans Pro"/>
          <w:noProof/>
          <w:lang w:val="sk"/>
        </w:rPr>
        <w:tab/>
        <w:t>Dôsledky prípadov neplnenia</w:t>
      </w:r>
      <w:r w:rsidRPr="001C6E94">
        <w:rPr>
          <w:rFonts w:ascii="Source Sans Pro" w:hAnsi="Source Sans Pro"/>
          <w:noProof/>
          <w:webHidden/>
          <w:lang w:val="it-IT"/>
        </w:rPr>
        <w:tab/>
      </w:r>
      <w:r w:rsidRPr="001C6E94">
        <w:rPr>
          <w:rFonts w:ascii="Source Sans Pro" w:hAnsi="Source Sans Pro"/>
          <w:noProof/>
          <w:webHidden/>
        </w:rPr>
        <w:fldChar w:fldCharType="begin"/>
      </w:r>
      <w:r w:rsidRPr="001C6E94">
        <w:rPr>
          <w:rFonts w:ascii="Source Sans Pro" w:hAnsi="Source Sans Pro"/>
          <w:noProof/>
          <w:webHidden/>
          <w:lang w:val="it-IT"/>
        </w:rPr>
        <w:instrText xml:space="preserve"> PAGEREF _Toc504149625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lang w:val="it-IT"/>
        </w:rPr>
        <w:t>52</w:t>
      </w:r>
      <w:r w:rsidRPr="001C6E94">
        <w:rPr>
          <w:rFonts w:ascii="Source Sans Pro" w:hAnsi="Source Sans Pro"/>
          <w:noProof/>
          <w:webHidden/>
        </w:rPr>
        <w:fldChar w:fldCharType="end"/>
      </w:r>
    </w:p>
    <w:p w14:paraId="75C07A01" w14:textId="72B54C88" w:rsidR="00163135" w:rsidRPr="001C6E94" w:rsidRDefault="00163135" w:rsidP="00163135">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21.</w:t>
      </w:r>
      <w:r w:rsidRPr="001C6E94">
        <w:rPr>
          <w:rFonts w:ascii="Source Sans Pro" w:hAnsi="Source Sans Pro"/>
          <w:noProof/>
          <w:lang w:val="sk"/>
        </w:rPr>
        <w:tab/>
        <w:t>Trvanie Dohody</w:t>
      </w:r>
      <w:r w:rsidRPr="001C6E94">
        <w:rPr>
          <w:rFonts w:ascii="Source Sans Pro" w:hAnsi="Source Sans Pro"/>
          <w:noProof/>
          <w:webHidden/>
          <w:lang w:val="it-IT"/>
        </w:rPr>
        <w:tab/>
      </w:r>
      <w:r w:rsidRPr="001C6E94">
        <w:rPr>
          <w:rFonts w:ascii="Source Sans Pro" w:hAnsi="Source Sans Pro"/>
          <w:noProof/>
          <w:webHidden/>
        </w:rPr>
        <w:fldChar w:fldCharType="begin"/>
      </w:r>
      <w:r w:rsidRPr="001C6E94">
        <w:rPr>
          <w:rFonts w:ascii="Source Sans Pro" w:hAnsi="Source Sans Pro"/>
          <w:noProof/>
          <w:webHidden/>
          <w:lang w:val="it-IT"/>
        </w:rPr>
        <w:instrText xml:space="preserve"> PAGEREF _Toc504149626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lang w:val="it-IT"/>
        </w:rPr>
        <w:t>52</w:t>
      </w:r>
      <w:r w:rsidRPr="001C6E94">
        <w:rPr>
          <w:rFonts w:ascii="Source Sans Pro" w:hAnsi="Source Sans Pro"/>
          <w:noProof/>
          <w:webHidden/>
        </w:rPr>
        <w:fldChar w:fldCharType="end"/>
      </w:r>
    </w:p>
    <w:p w14:paraId="74155DAA" w14:textId="06926D45" w:rsidR="00163135" w:rsidRPr="001C6E94" w:rsidRDefault="00163135" w:rsidP="00163135">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22.</w:t>
      </w:r>
      <w:r w:rsidRPr="001C6E94">
        <w:rPr>
          <w:rFonts w:ascii="Source Sans Pro" w:hAnsi="Source Sans Pro"/>
          <w:noProof/>
          <w:lang w:val="sk"/>
        </w:rPr>
        <w:tab/>
        <w:t>Ustanovenia, ktoré zostávajú v platnosti</w:t>
      </w:r>
      <w:r w:rsidRPr="001C6E94">
        <w:rPr>
          <w:rFonts w:ascii="Source Sans Pro" w:hAnsi="Source Sans Pro"/>
          <w:noProof/>
          <w:webHidden/>
          <w:lang w:val="it-IT"/>
        </w:rPr>
        <w:tab/>
      </w:r>
      <w:r w:rsidRPr="001C6E94">
        <w:rPr>
          <w:rFonts w:ascii="Source Sans Pro" w:hAnsi="Source Sans Pro"/>
          <w:noProof/>
          <w:webHidden/>
        </w:rPr>
        <w:fldChar w:fldCharType="begin"/>
      </w:r>
      <w:r w:rsidRPr="001C6E94">
        <w:rPr>
          <w:rFonts w:ascii="Source Sans Pro" w:hAnsi="Source Sans Pro"/>
          <w:noProof/>
          <w:webHidden/>
          <w:lang w:val="it-IT"/>
        </w:rPr>
        <w:instrText xml:space="preserve"> PAGEREF _Toc504149627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lang w:val="it-IT"/>
        </w:rPr>
        <w:t>53</w:t>
      </w:r>
      <w:r w:rsidRPr="001C6E94">
        <w:rPr>
          <w:rFonts w:ascii="Source Sans Pro" w:hAnsi="Source Sans Pro"/>
          <w:noProof/>
          <w:webHidden/>
        </w:rPr>
        <w:fldChar w:fldCharType="end"/>
      </w:r>
    </w:p>
    <w:p w14:paraId="72B732C6" w14:textId="74643D8E" w:rsidR="00163135" w:rsidRPr="001C6E94" w:rsidRDefault="00163135" w:rsidP="00163135">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23.</w:t>
      </w:r>
      <w:r w:rsidRPr="001C6E94">
        <w:rPr>
          <w:rFonts w:ascii="Source Sans Pro" w:hAnsi="Source Sans Pro"/>
          <w:noProof/>
          <w:lang w:val="sk"/>
        </w:rPr>
        <w:tab/>
        <w:t>Prostriedky nápravy a zrieknutie sa práv</w:t>
      </w:r>
      <w:r w:rsidRPr="001C6E94">
        <w:rPr>
          <w:rFonts w:ascii="Source Sans Pro" w:hAnsi="Source Sans Pro"/>
          <w:noProof/>
          <w:webHidden/>
          <w:lang w:val="it-IT"/>
        </w:rPr>
        <w:tab/>
      </w:r>
      <w:r w:rsidRPr="001C6E94">
        <w:rPr>
          <w:rFonts w:ascii="Source Sans Pro" w:hAnsi="Source Sans Pro"/>
          <w:noProof/>
          <w:webHidden/>
        </w:rPr>
        <w:fldChar w:fldCharType="begin"/>
      </w:r>
      <w:r w:rsidRPr="001C6E94">
        <w:rPr>
          <w:rFonts w:ascii="Source Sans Pro" w:hAnsi="Source Sans Pro"/>
          <w:noProof/>
          <w:webHidden/>
          <w:lang w:val="it-IT"/>
        </w:rPr>
        <w:instrText xml:space="preserve"> PAGEREF _Toc504149628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lang w:val="it-IT"/>
        </w:rPr>
        <w:t>53</w:t>
      </w:r>
      <w:r w:rsidRPr="001C6E94">
        <w:rPr>
          <w:rFonts w:ascii="Source Sans Pro" w:hAnsi="Source Sans Pro"/>
          <w:noProof/>
          <w:webHidden/>
        </w:rPr>
        <w:fldChar w:fldCharType="end"/>
      </w:r>
    </w:p>
    <w:p w14:paraId="7923C50C" w14:textId="6FEF14DB" w:rsidR="00163135" w:rsidRPr="001C6E94" w:rsidRDefault="00163135" w:rsidP="00163135">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24.</w:t>
      </w:r>
      <w:r w:rsidRPr="001C6E94">
        <w:rPr>
          <w:rFonts w:ascii="Source Sans Pro" w:hAnsi="Source Sans Pro"/>
          <w:noProof/>
          <w:lang w:val="sk"/>
        </w:rPr>
        <w:tab/>
        <w:t>Oznámenia</w:t>
      </w:r>
      <w:r w:rsidRPr="001C6E94">
        <w:rPr>
          <w:rFonts w:ascii="Source Sans Pro" w:hAnsi="Source Sans Pro"/>
          <w:noProof/>
          <w:webHidden/>
          <w:lang w:val="it-IT"/>
        </w:rPr>
        <w:tab/>
      </w:r>
      <w:r w:rsidRPr="001C6E94">
        <w:rPr>
          <w:rFonts w:ascii="Source Sans Pro" w:hAnsi="Source Sans Pro"/>
          <w:noProof/>
          <w:webHidden/>
        </w:rPr>
        <w:fldChar w:fldCharType="begin"/>
      </w:r>
      <w:r w:rsidRPr="001C6E94">
        <w:rPr>
          <w:rFonts w:ascii="Source Sans Pro" w:hAnsi="Source Sans Pro"/>
          <w:noProof/>
          <w:webHidden/>
          <w:lang w:val="it-IT"/>
        </w:rPr>
        <w:instrText xml:space="preserve"> PAGEREF _Toc504149629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lang w:val="it-IT"/>
        </w:rPr>
        <w:t>53</w:t>
      </w:r>
      <w:r w:rsidRPr="001C6E94">
        <w:rPr>
          <w:rFonts w:ascii="Source Sans Pro" w:hAnsi="Source Sans Pro"/>
          <w:noProof/>
          <w:webHidden/>
        </w:rPr>
        <w:fldChar w:fldCharType="end"/>
      </w:r>
    </w:p>
    <w:p w14:paraId="6C4B4595" w14:textId="141F7BE7" w:rsidR="00163135" w:rsidRPr="001C6E94" w:rsidRDefault="00163135" w:rsidP="00163135">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25.</w:t>
      </w:r>
      <w:r w:rsidRPr="001C6E94">
        <w:rPr>
          <w:rFonts w:ascii="Source Sans Pro" w:hAnsi="Source Sans Pro"/>
          <w:noProof/>
          <w:lang w:val="sk"/>
        </w:rPr>
        <w:tab/>
        <w:t>Dane</w:t>
      </w:r>
      <w:r w:rsidRPr="001C6E94">
        <w:rPr>
          <w:rFonts w:ascii="Source Sans Pro" w:hAnsi="Source Sans Pro"/>
          <w:noProof/>
          <w:webHidden/>
          <w:lang w:val="it-IT"/>
        </w:rPr>
        <w:tab/>
      </w:r>
      <w:r w:rsidRPr="001C6E94">
        <w:rPr>
          <w:rFonts w:ascii="Source Sans Pro" w:hAnsi="Source Sans Pro"/>
          <w:noProof/>
          <w:webHidden/>
        </w:rPr>
        <w:fldChar w:fldCharType="begin"/>
      </w:r>
      <w:r w:rsidRPr="001C6E94">
        <w:rPr>
          <w:rFonts w:ascii="Source Sans Pro" w:hAnsi="Source Sans Pro"/>
          <w:noProof/>
          <w:webHidden/>
          <w:lang w:val="it-IT"/>
        </w:rPr>
        <w:instrText xml:space="preserve"> PAGEREF _Toc504149630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lang w:val="it-IT"/>
        </w:rPr>
        <w:t>54</w:t>
      </w:r>
      <w:r w:rsidRPr="001C6E94">
        <w:rPr>
          <w:rFonts w:ascii="Source Sans Pro" w:hAnsi="Source Sans Pro"/>
          <w:noProof/>
          <w:webHidden/>
        </w:rPr>
        <w:fldChar w:fldCharType="end"/>
      </w:r>
    </w:p>
    <w:p w14:paraId="1EB95872" w14:textId="5342F88F" w:rsidR="00163135" w:rsidRPr="001C6E94" w:rsidRDefault="00163135" w:rsidP="00163135">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26.</w:t>
      </w:r>
      <w:r w:rsidRPr="001C6E94">
        <w:rPr>
          <w:rFonts w:ascii="Source Sans Pro" w:hAnsi="Source Sans Pro"/>
          <w:noProof/>
          <w:lang w:val="sk"/>
        </w:rPr>
        <w:tab/>
        <w:t>Čiastočná neplatnosť</w:t>
      </w:r>
      <w:r w:rsidRPr="001C6E94">
        <w:rPr>
          <w:rFonts w:ascii="Source Sans Pro" w:hAnsi="Source Sans Pro"/>
          <w:noProof/>
          <w:webHidden/>
          <w:lang w:val="it-IT"/>
        </w:rPr>
        <w:tab/>
      </w:r>
      <w:r w:rsidRPr="001C6E94">
        <w:rPr>
          <w:rFonts w:ascii="Source Sans Pro" w:hAnsi="Source Sans Pro"/>
          <w:noProof/>
          <w:webHidden/>
        </w:rPr>
        <w:fldChar w:fldCharType="begin"/>
      </w:r>
      <w:r w:rsidRPr="001C6E94">
        <w:rPr>
          <w:rFonts w:ascii="Source Sans Pro" w:hAnsi="Source Sans Pro"/>
          <w:noProof/>
          <w:webHidden/>
          <w:lang w:val="it-IT"/>
        </w:rPr>
        <w:instrText xml:space="preserve"> PAGEREF _Toc504149631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lang w:val="it-IT"/>
        </w:rPr>
        <w:t>54</w:t>
      </w:r>
      <w:r w:rsidRPr="001C6E94">
        <w:rPr>
          <w:rFonts w:ascii="Source Sans Pro" w:hAnsi="Source Sans Pro"/>
          <w:noProof/>
          <w:webHidden/>
        </w:rPr>
        <w:fldChar w:fldCharType="end"/>
      </w:r>
    </w:p>
    <w:p w14:paraId="4782D5DF" w14:textId="6537812A" w:rsidR="00163135" w:rsidRPr="001C6E94" w:rsidRDefault="00163135" w:rsidP="00163135">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27.</w:t>
      </w:r>
      <w:r w:rsidRPr="001C6E94">
        <w:rPr>
          <w:rFonts w:ascii="Source Sans Pro" w:hAnsi="Source Sans Pro"/>
          <w:noProof/>
          <w:lang w:val="sk"/>
        </w:rPr>
        <w:tab/>
        <w:t>Prevod práv a záväzkov</w:t>
      </w:r>
      <w:r w:rsidRPr="001C6E94">
        <w:rPr>
          <w:rFonts w:ascii="Source Sans Pro" w:hAnsi="Source Sans Pro"/>
          <w:noProof/>
          <w:webHidden/>
          <w:lang w:val="it-IT"/>
        </w:rPr>
        <w:tab/>
      </w:r>
      <w:r w:rsidRPr="001C6E94">
        <w:rPr>
          <w:rFonts w:ascii="Source Sans Pro" w:hAnsi="Source Sans Pro"/>
          <w:noProof/>
          <w:webHidden/>
        </w:rPr>
        <w:fldChar w:fldCharType="begin"/>
      </w:r>
      <w:r w:rsidRPr="001C6E94">
        <w:rPr>
          <w:rFonts w:ascii="Source Sans Pro" w:hAnsi="Source Sans Pro"/>
          <w:noProof/>
          <w:webHidden/>
          <w:lang w:val="it-IT"/>
        </w:rPr>
        <w:instrText xml:space="preserve"> PAGEREF _Toc504149632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lang w:val="it-IT"/>
        </w:rPr>
        <w:t>55</w:t>
      </w:r>
      <w:r w:rsidRPr="001C6E94">
        <w:rPr>
          <w:rFonts w:ascii="Source Sans Pro" w:hAnsi="Source Sans Pro"/>
          <w:noProof/>
          <w:webHidden/>
        </w:rPr>
        <w:fldChar w:fldCharType="end"/>
      </w:r>
    </w:p>
    <w:p w14:paraId="0153984B" w14:textId="7F7BAF64" w:rsidR="00163135" w:rsidRPr="001C6E94" w:rsidRDefault="00163135" w:rsidP="00163135">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28.</w:t>
      </w:r>
      <w:r w:rsidRPr="001C6E94">
        <w:rPr>
          <w:rFonts w:ascii="Source Sans Pro" w:hAnsi="Source Sans Pro"/>
          <w:noProof/>
          <w:lang w:val="sk"/>
        </w:rPr>
        <w:tab/>
        <w:t>Dôvernosť informácií</w:t>
      </w:r>
      <w:r w:rsidRPr="001C6E94">
        <w:rPr>
          <w:rFonts w:ascii="Source Sans Pro" w:hAnsi="Source Sans Pro"/>
          <w:noProof/>
          <w:webHidden/>
          <w:lang w:val="it-IT"/>
        </w:rPr>
        <w:tab/>
      </w:r>
      <w:r w:rsidRPr="001C6E94">
        <w:rPr>
          <w:rFonts w:ascii="Source Sans Pro" w:hAnsi="Source Sans Pro"/>
          <w:noProof/>
          <w:webHidden/>
        </w:rPr>
        <w:fldChar w:fldCharType="begin"/>
      </w:r>
      <w:r w:rsidRPr="001C6E94">
        <w:rPr>
          <w:rFonts w:ascii="Source Sans Pro" w:hAnsi="Source Sans Pro"/>
          <w:noProof/>
          <w:webHidden/>
          <w:lang w:val="it-IT"/>
        </w:rPr>
        <w:instrText xml:space="preserve"> PAGEREF _Toc504149633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lang w:val="it-IT"/>
        </w:rPr>
        <w:t>55</w:t>
      </w:r>
      <w:r w:rsidRPr="001C6E94">
        <w:rPr>
          <w:rFonts w:ascii="Source Sans Pro" w:hAnsi="Source Sans Pro"/>
          <w:noProof/>
          <w:webHidden/>
        </w:rPr>
        <w:fldChar w:fldCharType="end"/>
      </w:r>
    </w:p>
    <w:p w14:paraId="7F062546" w14:textId="132E9B29" w:rsidR="00163135" w:rsidRPr="001C6E94" w:rsidRDefault="00163135" w:rsidP="00163135">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29.</w:t>
      </w:r>
      <w:r w:rsidRPr="001C6E94">
        <w:rPr>
          <w:rFonts w:ascii="Source Sans Pro" w:hAnsi="Source Sans Pro" w:cs="Arial"/>
          <w:noProof/>
          <w:lang w:val="sk"/>
        </w:rPr>
        <w:tab/>
        <w:t>Ochrana</w:t>
      </w:r>
      <w:r w:rsidRPr="001C6E94">
        <w:rPr>
          <w:rFonts w:ascii="Source Sans Pro" w:hAnsi="Source Sans Pro"/>
          <w:noProof/>
          <w:lang w:val="sk"/>
        </w:rPr>
        <w:t xml:space="preserve"> bankového tajomstva</w:t>
      </w:r>
      <w:r w:rsidRPr="001C6E94">
        <w:rPr>
          <w:rFonts w:ascii="Source Sans Pro" w:hAnsi="Source Sans Pro"/>
          <w:noProof/>
          <w:webHidden/>
          <w:lang w:val="it-IT"/>
        </w:rPr>
        <w:tab/>
      </w:r>
      <w:r w:rsidRPr="001C6E94">
        <w:rPr>
          <w:rFonts w:ascii="Source Sans Pro" w:hAnsi="Source Sans Pro"/>
          <w:noProof/>
          <w:webHidden/>
        </w:rPr>
        <w:fldChar w:fldCharType="begin"/>
      </w:r>
      <w:r w:rsidRPr="001C6E94">
        <w:rPr>
          <w:rFonts w:ascii="Source Sans Pro" w:hAnsi="Source Sans Pro"/>
          <w:noProof/>
          <w:webHidden/>
          <w:lang w:val="it-IT"/>
        </w:rPr>
        <w:instrText xml:space="preserve"> PAGEREF _Toc504149634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lang w:val="it-IT"/>
        </w:rPr>
        <w:t>56</w:t>
      </w:r>
      <w:r w:rsidRPr="001C6E94">
        <w:rPr>
          <w:rFonts w:ascii="Source Sans Pro" w:hAnsi="Source Sans Pro"/>
          <w:noProof/>
          <w:webHidden/>
        </w:rPr>
        <w:fldChar w:fldCharType="end"/>
      </w:r>
    </w:p>
    <w:p w14:paraId="29D0D8D5" w14:textId="5CE73834" w:rsidR="00163135" w:rsidRPr="001C6E94" w:rsidRDefault="00163135" w:rsidP="00163135">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lastRenderedPageBreak/>
        <w:t>30.</w:t>
      </w:r>
      <w:r w:rsidRPr="001C6E94">
        <w:rPr>
          <w:rFonts w:ascii="Source Sans Pro" w:hAnsi="Source Sans Pro"/>
          <w:noProof/>
          <w:lang w:val="sk"/>
        </w:rPr>
        <w:tab/>
        <w:t>Vyhotovenia</w:t>
      </w:r>
      <w:r w:rsidRPr="001C6E94">
        <w:rPr>
          <w:rFonts w:ascii="Source Sans Pro" w:hAnsi="Source Sans Pro"/>
          <w:noProof/>
          <w:webHidden/>
          <w:lang w:val="it-IT"/>
        </w:rPr>
        <w:tab/>
      </w:r>
      <w:r w:rsidRPr="001C6E94">
        <w:rPr>
          <w:rFonts w:ascii="Source Sans Pro" w:hAnsi="Source Sans Pro"/>
          <w:noProof/>
          <w:webHidden/>
        </w:rPr>
        <w:fldChar w:fldCharType="begin"/>
      </w:r>
      <w:r w:rsidRPr="001C6E94">
        <w:rPr>
          <w:rFonts w:ascii="Source Sans Pro" w:hAnsi="Source Sans Pro"/>
          <w:noProof/>
          <w:webHidden/>
          <w:lang w:val="it-IT"/>
        </w:rPr>
        <w:instrText xml:space="preserve"> PAGEREF _Toc504149635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lang w:val="it-IT"/>
        </w:rPr>
        <w:t>56</w:t>
      </w:r>
      <w:r w:rsidRPr="001C6E94">
        <w:rPr>
          <w:rFonts w:ascii="Source Sans Pro" w:hAnsi="Source Sans Pro"/>
          <w:noProof/>
          <w:webHidden/>
        </w:rPr>
        <w:fldChar w:fldCharType="end"/>
      </w:r>
    </w:p>
    <w:p w14:paraId="3FD2FCEC" w14:textId="7352FC07" w:rsidR="00163135" w:rsidRPr="001C6E94" w:rsidRDefault="00163135" w:rsidP="00163135">
      <w:pPr>
        <w:pStyle w:val="Obsah1"/>
        <w:rPr>
          <w:rFonts w:ascii="Source Sans Pro" w:hAnsi="Source Sans Pro"/>
          <w:noProof/>
          <w:webHidden/>
        </w:rPr>
      </w:pPr>
      <w:r w:rsidRPr="001C6E94">
        <w:rPr>
          <w:rFonts w:ascii="Source Sans Pro" w:hAnsi="Source Sans Pro"/>
          <w:noProof/>
          <w:lang w:val="sk"/>
        </w:rPr>
        <w:t>31.</w:t>
      </w:r>
      <w:r w:rsidRPr="001C6E94">
        <w:rPr>
          <w:rFonts w:ascii="Source Sans Pro" w:hAnsi="Source Sans Pro"/>
          <w:noProof/>
          <w:lang w:val="sk"/>
        </w:rPr>
        <w:tab/>
        <w:t>Zmeny</w:t>
      </w:r>
      <w:r w:rsidRPr="001C6E94">
        <w:rPr>
          <w:rFonts w:ascii="Source Sans Pro" w:hAnsi="Source Sans Pro"/>
          <w:noProof/>
          <w:webHidden/>
          <w:lang w:val="it-IT"/>
        </w:rPr>
        <w:tab/>
      </w:r>
      <w:r w:rsidRPr="001C6E94">
        <w:rPr>
          <w:rFonts w:ascii="Source Sans Pro" w:hAnsi="Source Sans Pro"/>
          <w:noProof/>
          <w:webHidden/>
        </w:rPr>
        <w:fldChar w:fldCharType="begin"/>
      </w:r>
      <w:r w:rsidRPr="001C6E94">
        <w:rPr>
          <w:rFonts w:ascii="Source Sans Pro" w:hAnsi="Source Sans Pro"/>
          <w:noProof/>
          <w:webHidden/>
          <w:lang w:val="it-IT"/>
        </w:rPr>
        <w:instrText xml:space="preserve"> PAGEREF _Toc504149636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lang w:val="it-IT"/>
        </w:rPr>
        <w:t>56</w:t>
      </w:r>
      <w:r w:rsidRPr="001C6E94">
        <w:rPr>
          <w:rFonts w:ascii="Source Sans Pro" w:hAnsi="Source Sans Pro"/>
          <w:noProof/>
          <w:webHidden/>
        </w:rPr>
        <w:fldChar w:fldCharType="end"/>
      </w:r>
    </w:p>
    <w:p w14:paraId="7ED2DF59" w14:textId="59EC215F" w:rsidR="00B135F3" w:rsidRPr="001C6E94" w:rsidRDefault="00163135" w:rsidP="004C15B0">
      <w:pPr>
        <w:pStyle w:val="Obsah1"/>
        <w:rPr>
          <w:rFonts w:ascii="Source Sans Pro" w:eastAsiaTheme="minorEastAsia" w:hAnsi="Source Sans Pro" w:cstheme="minorBidi"/>
          <w:noProof/>
          <w:lang w:val="it-IT" w:eastAsia="en-GB"/>
        </w:rPr>
      </w:pPr>
      <w:r w:rsidRPr="001C6E94">
        <w:rPr>
          <w:rFonts w:ascii="Source Sans Pro" w:hAnsi="Source Sans Pro"/>
          <w:noProof/>
          <w:lang w:val="sk"/>
        </w:rPr>
        <w:t>32.</w:t>
      </w:r>
      <w:r w:rsidR="00B135F3" w:rsidRPr="001C6E94">
        <w:rPr>
          <w:rFonts w:ascii="Source Sans Pro" w:hAnsi="Source Sans Pro"/>
          <w:noProof/>
          <w:lang w:val="sk"/>
        </w:rPr>
        <w:tab/>
        <w:t>Rozhodné právo a riešenie sporov</w:t>
      </w:r>
      <w:r w:rsidR="00B135F3" w:rsidRPr="001C6E94">
        <w:rPr>
          <w:rFonts w:ascii="Source Sans Pro" w:hAnsi="Source Sans Pro"/>
          <w:noProof/>
          <w:webHidden/>
          <w:lang w:val="it-IT"/>
        </w:rPr>
        <w:tab/>
      </w:r>
      <w:r w:rsidR="00B135F3" w:rsidRPr="001C6E94">
        <w:rPr>
          <w:rFonts w:ascii="Source Sans Pro" w:hAnsi="Source Sans Pro"/>
          <w:noProof/>
          <w:webHidden/>
        </w:rPr>
        <w:fldChar w:fldCharType="begin"/>
      </w:r>
      <w:r w:rsidR="00B135F3" w:rsidRPr="001C6E94">
        <w:rPr>
          <w:rFonts w:ascii="Source Sans Pro" w:hAnsi="Source Sans Pro"/>
          <w:noProof/>
          <w:webHidden/>
          <w:lang w:val="it-IT"/>
        </w:rPr>
        <w:instrText xml:space="preserve"> PAGEREF _Toc504149637 \h </w:instrText>
      </w:r>
      <w:r w:rsidR="00B135F3" w:rsidRPr="001C6E94">
        <w:rPr>
          <w:rFonts w:ascii="Source Sans Pro" w:hAnsi="Source Sans Pro"/>
          <w:noProof/>
          <w:webHidden/>
        </w:rPr>
      </w:r>
      <w:r w:rsidR="00B135F3" w:rsidRPr="001C6E94">
        <w:rPr>
          <w:rFonts w:ascii="Source Sans Pro" w:hAnsi="Source Sans Pro"/>
          <w:noProof/>
          <w:webHidden/>
        </w:rPr>
        <w:fldChar w:fldCharType="separate"/>
      </w:r>
      <w:r w:rsidR="00FB03AD">
        <w:rPr>
          <w:rFonts w:ascii="Source Sans Pro" w:hAnsi="Source Sans Pro"/>
          <w:noProof/>
          <w:webHidden/>
          <w:lang w:val="it-IT"/>
        </w:rPr>
        <w:t>56</w:t>
      </w:r>
      <w:r w:rsidR="00B135F3" w:rsidRPr="001C6E94">
        <w:rPr>
          <w:rFonts w:ascii="Source Sans Pro" w:hAnsi="Source Sans Pro"/>
          <w:noProof/>
          <w:webHidden/>
        </w:rPr>
        <w:fldChar w:fldCharType="end"/>
      </w:r>
    </w:p>
    <w:p w14:paraId="7ACF6778" w14:textId="1131BACA" w:rsidR="00C1425F" w:rsidRPr="001C6E94" w:rsidRDefault="00C1425F" w:rsidP="00C1425F">
      <w:pPr>
        <w:pStyle w:val="AOTOCHeading"/>
        <w:rPr>
          <w:rFonts w:ascii="Source Sans Pro" w:hAnsi="Source Sans Pro"/>
          <w:lang w:val="sk"/>
        </w:rPr>
      </w:pPr>
      <w:r w:rsidRPr="001C6E94">
        <w:rPr>
          <w:rFonts w:ascii="Source Sans Pro" w:hAnsi="Source Sans Pro"/>
          <w:lang w:val="sk"/>
        </w:rPr>
        <w:fldChar w:fldCharType="end"/>
      </w:r>
      <w:r w:rsidRPr="001C6E94">
        <w:rPr>
          <w:rFonts w:ascii="Source Sans Pro" w:hAnsi="Source Sans Pro"/>
          <w:lang w:val="sk"/>
        </w:rPr>
        <w:t>Príloha</w:t>
      </w:r>
      <w:r w:rsidRPr="001C6E94">
        <w:rPr>
          <w:rFonts w:ascii="Source Sans Pro" w:hAnsi="Source Sans Pro"/>
          <w:lang w:val="sk"/>
        </w:rPr>
        <w:tab/>
      </w:r>
    </w:p>
    <w:p w14:paraId="01C15677" w14:textId="1917EDC4" w:rsidR="00B135F3" w:rsidRPr="001C6E94" w:rsidRDefault="00C1425F" w:rsidP="007712C7">
      <w:pPr>
        <w:pStyle w:val="Obsah3"/>
        <w:ind w:right="-8"/>
        <w:rPr>
          <w:rFonts w:ascii="Source Sans Pro" w:eastAsiaTheme="minorEastAsia" w:hAnsi="Source Sans Pro" w:cstheme="minorBidi"/>
          <w:noProof/>
          <w:lang w:val="sk" w:eastAsia="en-GB"/>
        </w:rPr>
      </w:pPr>
      <w:r w:rsidRPr="001C6E94">
        <w:rPr>
          <w:rFonts w:ascii="Source Sans Pro" w:hAnsi="Source Sans Pro"/>
          <w:caps/>
          <w:lang w:val="sk"/>
        </w:rPr>
        <w:fldChar w:fldCharType="begin"/>
      </w:r>
      <w:r w:rsidRPr="001C6E94">
        <w:rPr>
          <w:rFonts w:ascii="Source Sans Pro" w:hAnsi="Source Sans Pro"/>
          <w:lang w:val="sk"/>
        </w:rPr>
        <w:instrText xml:space="preserve"> TOC \t "AOSchTitle,3,AOSchPartTitle,4" \w \x \z |TOCTypeID:2| </w:instrText>
      </w:r>
      <w:r w:rsidRPr="001C6E94">
        <w:rPr>
          <w:rFonts w:ascii="Source Sans Pro" w:hAnsi="Source Sans Pro"/>
          <w:caps/>
          <w:lang w:val="sk"/>
        </w:rPr>
        <w:fldChar w:fldCharType="separate"/>
      </w:r>
      <w:r w:rsidR="00B135F3" w:rsidRPr="001C6E94">
        <w:rPr>
          <w:rFonts w:ascii="Source Sans Pro" w:hAnsi="Source Sans Pro"/>
          <w:noProof/>
          <w:lang w:val="sk"/>
        </w:rPr>
        <w:t>Forma Oznámenia o schválení na konci Obdobia dostupnosti</w:t>
      </w:r>
      <w:r w:rsidR="00B135F3" w:rsidRPr="001C6E94">
        <w:rPr>
          <w:rFonts w:ascii="Source Sans Pro" w:hAnsi="Source Sans Pro"/>
          <w:noProof/>
          <w:webHidden/>
          <w:lang w:val="sk"/>
        </w:rPr>
        <w:tab/>
      </w:r>
      <w:r w:rsidR="00B135F3" w:rsidRPr="001C6E94">
        <w:rPr>
          <w:rFonts w:ascii="Source Sans Pro" w:hAnsi="Source Sans Pro"/>
          <w:noProof/>
          <w:webHidden/>
        </w:rPr>
        <w:fldChar w:fldCharType="begin"/>
      </w:r>
      <w:r w:rsidR="00B135F3" w:rsidRPr="001C6E94">
        <w:rPr>
          <w:rFonts w:ascii="Source Sans Pro" w:hAnsi="Source Sans Pro"/>
          <w:noProof/>
          <w:webHidden/>
          <w:lang w:val="sk"/>
        </w:rPr>
        <w:instrText xml:space="preserve"> PAGEREF _Toc504149638 \h </w:instrText>
      </w:r>
      <w:r w:rsidR="00B135F3" w:rsidRPr="001C6E94">
        <w:rPr>
          <w:rFonts w:ascii="Source Sans Pro" w:hAnsi="Source Sans Pro"/>
          <w:noProof/>
          <w:webHidden/>
        </w:rPr>
      </w:r>
      <w:r w:rsidR="00B135F3" w:rsidRPr="001C6E94">
        <w:rPr>
          <w:rFonts w:ascii="Source Sans Pro" w:hAnsi="Source Sans Pro"/>
          <w:noProof/>
          <w:webHidden/>
        </w:rPr>
        <w:fldChar w:fldCharType="separate"/>
      </w:r>
      <w:r w:rsidR="00FB03AD">
        <w:rPr>
          <w:rFonts w:ascii="Source Sans Pro" w:hAnsi="Source Sans Pro"/>
          <w:noProof/>
          <w:webHidden/>
          <w:lang w:val="sk"/>
        </w:rPr>
        <w:t>58</w:t>
      </w:r>
      <w:r w:rsidR="00B135F3" w:rsidRPr="001C6E94">
        <w:rPr>
          <w:rFonts w:ascii="Source Sans Pro" w:hAnsi="Source Sans Pro"/>
          <w:noProof/>
          <w:webHidden/>
        </w:rPr>
        <w:fldChar w:fldCharType="end"/>
      </w:r>
    </w:p>
    <w:p w14:paraId="711ECE0C" w14:textId="6CABF80A" w:rsidR="00B135F3" w:rsidRPr="001C6E94" w:rsidRDefault="00B135F3" w:rsidP="007712C7">
      <w:pPr>
        <w:pStyle w:val="Obsah3"/>
        <w:ind w:right="-8"/>
        <w:rPr>
          <w:rFonts w:ascii="Source Sans Pro" w:eastAsiaTheme="minorEastAsia" w:hAnsi="Source Sans Pro" w:cstheme="minorBidi"/>
          <w:noProof/>
          <w:lang w:eastAsia="en-GB"/>
        </w:rPr>
      </w:pPr>
      <w:r w:rsidRPr="001C6E94">
        <w:rPr>
          <w:rFonts w:ascii="Source Sans Pro" w:hAnsi="Source Sans Pro"/>
          <w:noProof/>
          <w:lang w:val="sk"/>
        </w:rPr>
        <w:t>Forma Oznámenia o zahrnutí</w:t>
      </w:r>
      <w:r w:rsidRPr="001C6E94">
        <w:rPr>
          <w:rFonts w:ascii="Source Sans Pro" w:hAnsi="Source Sans Pro"/>
          <w:noProof/>
          <w:webHidden/>
        </w:rPr>
        <w:tab/>
      </w:r>
      <w:r w:rsidRPr="001C6E94">
        <w:rPr>
          <w:rFonts w:ascii="Source Sans Pro" w:hAnsi="Source Sans Pro"/>
          <w:noProof/>
          <w:webHidden/>
        </w:rPr>
        <w:fldChar w:fldCharType="begin"/>
      </w:r>
      <w:r w:rsidRPr="001C6E94">
        <w:rPr>
          <w:rFonts w:ascii="Source Sans Pro" w:hAnsi="Source Sans Pro"/>
          <w:noProof/>
          <w:webHidden/>
        </w:rPr>
        <w:instrText xml:space="preserve"> PAGEREF _Toc504149639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rPr>
        <w:t>59</w:t>
      </w:r>
      <w:r w:rsidRPr="001C6E94">
        <w:rPr>
          <w:rFonts w:ascii="Source Sans Pro" w:hAnsi="Source Sans Pro"/>
          <w:noProof/>
          <w:webHidden/>
        </w:rPr>
        <w:fldChar w:fldCharType="end"/>
      </w:r>
    </w:p>
    <w:p w14:paraId="45D392C1" w14:textId="64F33ABC" w:rsidR="00B135F3" w:rsidRPr="001C6E94" w:rsidRDefault="00B135F3" w:rsidP="007712C7">
      <w:pPr>
        <w:pStyle w:val="Obsah3"/>
        <w:ind w:right="-8"/>
        <w:rPr>
          <w:rFonts w:ascii="Source Sans Pro" w:eastAsiaTheme="minorEastAsia" w:hAnsi="Source Sans Pro" w:cstheme="minorBidi"/>
          <w:noProof/>
          <w:lang w:eastAsia="en-GB"/>
        </w:rPr>
      </w:pPr>
      <w:r w:rsidRPr="001C6E94">
        <w:rPr>
          <w:rFonts w:ascii="Source Sans Pro" w:hAnsi="Source Sans Pro"/>
          <w:noProof/>
          <w:lang w:val="sk"/>
        </w:rPr>
        <w:t>Forma Oznámenia o vylúčení</w:t>
      </w:r>
      <w:r w:rsidRPr="001C6E94">
        <w:rPr>
          <w:rFonts w:ascii="Source Sans Pro" w:hAnsi="Source Sans Pro"/>
          <w:noProof/>
          <w:webHidden/>
        </w:rPr>
        <w:tab/>
      </w:r>
      <w:r w:rsidRPr="001C6E94">
        <w:rPr>
          <w:rFonts w:ascii="Source Sans Pro" w:hAnsi="Source Sans Pro"/>
          <w:noProof/>
          <w:webHidden/>
        </w:rPr>
        <w:fldChar w:fldCharType="begin"/>
      </w:r>
      <w:r w:rsidRPr="001C6E94">
        <w:rPr>
          <w:rFonts w:ascii="Source Sans Pro" w:hAnsi="Source Sans Pro"/>
          <w:noProof/>
          <w:webHidden/>
        </w:rPr>
        <w:instrText xml:space="preserve"> PAGEREF _Toc504149640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rPr>
        <w:t>72</w:t>
      </w:r>
      <w:r w:rsidRPr="001C6E94">
        <w:rPr>
          <w:rFonts w:ascii="Source Sans Pro" w:hAnsi="Source Sans Pro"/>
          <w:noProof/>
          <w:webHidden/>
        </w:rPr>
        <w:fldChar w:fldCharType="end"/>
      </w:r>
    </w:p>
    <w:p w14:paraId="60B1D259" w14:textId="2D9BC660" w:rsidR="00B135F3" w:rsidRPr="001C6E94" w:rsidRDefault="00B135F3" w:rsidP="007712C7">
      <w:pPr>
        <w:pStyle w:val="Obsah3"/>
        <w:ind w:right="-8"/>
        <w:rPr>
          <w:rFonts w:ascii="Source Sans Pro" w:eastAsiaTheme="minorEastAsia" w:hAnsi="Source Sans Pro" w:cstheme="minorBidi"/>
          <w:noProof/>
          <w:lang w:eastAsia="en-GB"/>
        </w:rPr>
      </w:pPr>
      <w:r w:rsidRPr="001C6E94">
        <w:rPr>
          <w:rFonts w:ascii="Source Sans Pro" w:hAnsi="Source Sans Pro"/>
          <w:noProof/>
          <w:lang w:val="sk"/>
        </w:rPr>
        <w:t>Forma Žiadosti o plnenie</w:t>
      </w:r>
      <w:r w:rsidRPr="001C6E94">
        <w:rPr>
          <w:rFonts w:ascii="Source Sans Pro" w:hAnsi="Source Sans Pro"/>
          <w:noProof/>
          <w:webHidden/>
        </w:rPr>
        <w:tab/>
      </w:r>
      <w:r w:rsidRPr="001C6E94">
        <w:rPr>
          <w:rFonts w:ascii="Source Sans Pro" w:hAnsi="Source Sans Pro"/>
          <w:noProof/>
          <w:webHidden/>
        </w:rPr>
        <w:fldChar w:fldCharType="begin"/>
      </w:r>
      <w:r w:rsidRPr="001C6E94">
        <w:rPr>
          <w:rFonts w:ascii="Source Sans Pro" w:hAnsi="Source Sans Pro"/>
          <w:noProof/>
          <w:webHidden/>
        </w:rPr>
        <w:instrText xml:space="preserve"> PAGEREF _Toc504149641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rPr>
        <w:t>73</w:t>
      </w:r>
      <w:r w:rsidRPr="001C6E94">
        <w:rPr>
          <w:rFonts w:ascii="Source Sans Pro" w:hAnsi="Source Sans Pro"/>
          <w:noProof/>
          <w:webHidden/>
        </w:rPr>
        <w:fldChar w:fldCharType="end"/>
      </w:r>
    </w:p>
    <w:p w14:paraId="20DF912D" w14:textId="07ED719D" w:rsidR="00B135F3" w:rsidRPr="001C6E94" w:rsidRDefault="00B135F3" w:rsidP="007712C7">
      <w:pPr>
        <w:pStyle w:val="Obsah3"/>
        <w:ind w:right="-8"/>
        <w:rPr>
          <w:rFonts w:ascii="Source Sans Pro" w:eastAsiaTheme="minorEastAsia" w:hAnsi="Source Sans Pro" w:cstheme="minorBidi"/>
          <w:noProof/>
          <w:lang w:val="it-IT" w:eastAsia="en-GB"/>
        </w:rPr>
      </w:pPr>
      <w:r w:rsidRPr="001C6E94">
        <w:rPr>
          <w:rFonts w:ascii="Source Sans Pro" w:hAnsi="Source Sans Pro"/>
          <w:noProof/>
          <w:lang w:val="sk"/>
        </w:rPr>
        <w:t>Forma Oznámenia o vymoženej čiastke</w:t>
      </w:r>
      <w:r w:rsidRPr="001C6E94">
        <w:rPr>
          <w:rFonts w:ascii="Source Sans Pro" w:hAnsi="Source Sans Pro"/>
          <w:noProof/>
          <w:webHidden/>
          <w:lang w:val="it-IT"/>
        </w:rPr>
        <w:tab/>
      </w:r>
      <w:r w:rsidRPr="001C6E94">
        <w:rPr>
          <w:rFonts w:ascii="Source Sans Pro" w:hAnsi="Source Sans Pro"/>
          <w:noProof/>
          <w:webHidden/>
        </w:rPr>
        <w:fldChar w:fldCharType="begin"/>
      </w:r>
      <w:r w:rsidRPr="001C6E94">
        <w:rPr>
          <w:rFonts w:ascii="Source Sans Pro" w:hAnsi="Source Sans Pro"/>
          <w:noProof/>
          <w:webHidden/>
          <w:lang w:val="it-IT"/>
        </w:rPr>
        <w:instrText xml:space="preserve"> PAGEREF _Toc504149642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lang w:val="it-IT"/>
        </w:rPr>
        <w:t>77</w:t>
      </w:r>
      <w:r w:rsidRPr="001C6E94">
        <w:rPr>
          <w:rFonts w:ascii="Source Sans Pro" w:hAnsi="Source Sans Pro"/>
          <w:noProof/>
          <w:webHidden/>
        </w:rPr>
        <w:fldChar w:fldCharType="end"/>
      </w:r>
    </w:p>
    <w:p w14:paraId="3BD133F4" w14:textId="2F91BDCD" w:rsidR="00B135F3" w:rsidRPr="001C6E94" w:rsidRDefault="00B135F3" w:rsidP="007712C7">
      <w:pPr>
        <w:pStyle w:val="Obsah3"/>
        <w:ind w:right="-8"/>
        <w:rPr>
          <w:rFonts w:ascii="Source Sans Pro" w:eastAsiaTheme="minorEastAsia" w:hAnsi="Source Sans Pro" w:cstheme="minorBidi"/>
          <w:noProof/>
          <w:lang w:eastAsia="en-GB"/>
        </w:rPr>
      </w:pPr>
      <w:r w:rsidRPr="001C6E94">
        <w:rPr>
          <w:rFonts w:ascii="Source Sans Pro" w:hAnsi="Source Sans Pro"/>
          <w:noProof/>
          <w:lang w:val="sk"/>
        </w:rPr>
        <w:t>Vyhlásenia</w:t>
      </w:r>
      <w:r w:rsidRPr="001C6E94">
        <w:rPr>
          <w:rFonts w:ascii="Source Sans Pro" w:hAnsi="Source Sans Pro"/>
          <w:noProof/>
          <w:webHidden/>
        </w:rPr>
        <w:tab/>
      </w:r>
      <w:r w:rsidRPr="001C6E94">
        <w:rPr>
          <w:rFonts w:ascii="Source Sans Pro" w:hAnsi="Source Sans Pro"/>
          <w:noProof/>
          <w:webHidden/>
        </w:rPr>
        <w:fldChar w:fldCharType="begin"/>
      </w:r>
      <w:r w:rsidRPr="001C6E94">
        <w:rPr>
          <w:rFonts w:ascii="Source Sans Pro" w:hAnsi="Source Sans Pro"/>
          <w:noProof/>
          <w:webHidden/>
        </w:rPr>
        <w:instrText xml:space="preserve"> PAGEREF _Toc504149643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rPr>
        <w:t>80</w:t>
      </w:r>
      <w:r w:rsidRPr="001C6E94">
        <w:rPr>
          <w:rFonts w:ascii="Source Sans Pro" w:hAnsi="Source Sans Pro"/>
          <w:noProof/>
          <w:webHidden/>
        </w:rPr>
        <w:fldChar w:fldCharType="end"/>
      </w:r>
    </w:p>
    <w:p w14:paraId="63C2F1DA" w14:textId="66B49C0D" w:rsidR="00B135F3" w:rsidRPr="001C6E94" w:rsidRDefault="00B135F3" w:rsidP="007712C7">
      <w:pPr>
        <w:pStyle w:val="Obsah4"/>
        <w:ind w:right="-8"/>
        <w:rPr>
          <w:rFonts w:ascii="Source Sans Pro" w:eastAsiaTheme="minorEastAsia" w:hAnsi="Source Sans Pro" w:cstheme="minorBidi"/>
          <w:noProof/>
          <w:lang w:eastAsia="en-GB"/>
        </w:rPr>
      </w:pPr>
      <w:r w:rsidRPr="001C6E94">
        <w:rPr>
          <w:rFonts w:ascii="Source Sans Pro" w:hAnsi="Source Sans Pro"/>
          <w:noProof/>
          <w:lang w:val="sk"/>
        </w:rPr>
        <w:t xml:space="preserve">Vyhlásenia </w:t>
      </w:r>
      <w:r w:rsidR="00646F8F" w:rsidRPr="001C6E94">
        <w:rPr>
          <w:rFonts w:ascii="Source Sans Pro" w:hAnsi="Source Sans Pro"/>
          <w:noProof/>
          <w:lang w:val="sk"/>
        </w:rPr>
        <w:t>Verite</w:t>
      </w:r>
      <w:r w:rsidRPr="001C6E94">
        <w:rPr>
          <w:rFonts w:ascii="Source Sans Pro" w:hAnsi="Source Sans Pro"/>
          <w:noProof/>
          <w:lang w:val="sk"/>
        </w:rPr>
        <w:t>ľa</w:t>
      </w:r>
      <w:r w:rsidRPr="001C6E94">
        <w:rPr>
          <w:rFonts w:ascii="Source Sans Pro" w:hAnsi="Source Sans Pro"/>
          <w:noProof/>
          <w:webHidden/>
        </w:rPr>
        <w:tab/>
      </w:r>
      <w:r w:rsidRPr="001C6E94">
        <w:rPr>
          <w:rFonts w:ascii="Source Sans Pro" w:hAnsi="Source Sans Pro"/>
          <w:noProof/>
          <w:webHidden/>
        </w:rPr>
        <w:fldChar w:fldCharType="begin"/>
      </w:r>
      <w:r w:rsidRPr="001C6E94">
        <w:rPr>
          <w:rFonts w:ascii="Source Sans Pro" w:hAnsi="Source Sans Pro"/>
          <w:noProof/>
          <w:webHidden/>
        </w:rPr>
        <w:instrText xml:space="preserve"> PAGEREF _Toc504149644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rPr>
        <w:t>80</w:t>
      </w:r>
      <w:r w:rsidRPr="001C6E94">
        <w:rPr>
          <w:rFonts w:ascii="Source Sans Pro" w:hAnsi="Source Sans Pro"/>
          <w:noProof/>
          <w:webHidden/>
        </w:rPr>
        <w:fldChar w:fldCharType="end"/>
      </w:r>
    </w:p>
    <w:p w14:paraId="48C52CB5" w14:textId="042BF6CD" w:rsidR="00B135F3" w:rsidRPr="001C6E94" w:rsidRDefault="00B135F3" w:rsidP="007712C7">
      <w:pPr>
        <w:pStyle w:val="Obsah4"/>
        <w:ind w:right="-8"/>
        <w:rPr>
          <w:rFonts w:ascii="Source Sans Pro" w:eastAsiaTheme="minorEastAsia" w:hAnsi="Source Sans Pro" w:cstheme="minorBidi"/>
          <w:noProof/>
          <w:lang w:eastAsia="en-GB"/>
        </w:rPr>
      </w:pPr>
      <w:r w:rsidRPr="001C6E94">
        <w:rPr>
          <w:rFonts w:ascii="Source Sans Pro" w:hAnsi="Source Sans Pro"/>
          <w:noProof/>
          <w:lang w:val="sk"/>
        </w:rPr>
        <w:t>Vyhlásenia Ručiteľa</w:t>
      </w:r>
      <w:r w:rsidRPr="001C6E94">
        <w:rPr>
          <w:rFonts w:ascii="Source Sans Pro" w:hAnsi="Source Sans Pro"/>
          <w:noProof/>
          <w:webHidden/>
        </w:rPr>
        <w:tab/>
      </w:r>
      <w:r w:rsidRPr="001C6E94">
        <w:rPr>
          <w:rFonts w:ascii="Source Sans Pro" w:hAnsi="Source Sans Pro"/>
          <w:noProof/>
          <w:webHidden/>
        </w:rPr>
        <w:fldChar w:fldCharType="begin"/>
      </w:r>
      <w:r w:rsidRPr="001C6E94">
        <w:rPr>
          <w:rFonts w:ascii="Source Sans Pro" w:hAnsi="Source Sans Pro"/>
          <w:noProof/>
          <w:webHidden/>
        </w:rPr>
        <w:instrText xml:space="preserve"> PAGEREF _Toc504149645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rPr>
        <w:t>83</w:t>
      </w:r>
      <w:r w:rsidRPr="001C6E94">
        <w:rPr>
          <w:rFonts w:ascii="Source Sans Pro" w:hAnsi="Source Sans Pro"/>
          <w:noProof/>
          <w:webHidden/>
        </w:rPr>
        <w:fldChar w:fldCharType="end"/>
      </w:r>
    </w:p>
    <w:p w14:paraId="4F5106E7" w14:textId="338203DA" w:rsidR="00B135F3" w:rsidRPr="001C6E94" w:rsidRDefault="00B135F3" w:rsidP="007712C7">
      <w:pPr>
        <w:pStyle w:val="Obsah3"/>
        <w:ind w:right="-8"/>
        <w:rPr>
          <w:rFonts w:ascii="Source Sans Pro" w:eastAsiaTheme="minorEastAsia" w:hAnsi="Source Sans Pro" w:cstheme="minorBidi"/>
          <w:noProof/>
          <w:lang w:eastAsia="en-GB"/>
        </w:rPr>
      </w:pPr>
      <w:r w:rsidRPr="001C6E94">
        <w:rPr>
          <w:rFonts w:ascii="Source Sans Pro" w:hAnsi="Source Sans Pro"/>
          <w:noProof/>
          <w:lang w:val="sk"/>
        </w:rPr>
        <w:t>Forma Správy MSP</w:t>
      </w:r>
      <w:r w:rsidRPr="001C6E94">
        <w:rPr>
          <w:rFonts w:ascii="Source Sans Pro" w:hAnsi="Source Sans Pro"/>
          <w:noProof/>
          <w:webHidden/>
        </w:rPr>
        <w:tab/>
      </w:r>
      <w:r w:rsidRPr="001C6E94">
        <w:rPr>
          <w:rFonts w:ascii="Source Sans Pro" w:hAnsi="Source Sans Pro"/>
          <w:noProof/>
          <w:webHidden/>
        </w:rPr>
        <w:fldChar w:fldCharType="begin"/>
      </w:r>
      <w:r w:rsidRPr="001C6E94">
        <w:rPr>
          <w:rFonts w:ascii="Source Sans Pro" w:hAnsi="Source Sans Pro"/>
          <w:noProof/>
          <w:webHidden/>
        </w:rPr>
        <w:instrText xml:space="preserve"> PAGEREF _Toc504149646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rPr>
        <w:t>85</w:t>
      </w:r>
      <w:r w:rsidRPr="001C6E94">
        <w:rPr>
          <w:rFonts w:ascii="Source Sans Pro" w:hAnsi="Source Sans Pro"/>
          <w:noProof/>
          <w:webHidden/>
        </w:rPr>
        <w:fldChar w:fldCharType="end"/>
      </w:r>
    </w:p>
    <w:p w14:paraId="72829C03" w14:textId="659582F7" w:rsidR="00B135F3" w:rsidRPr="001C6E94" w:rsidRDefault="00B135F3" w:rsidP="007712C7">
      <w:pPr>
        <w:pStyle w:val="Obsah3"/>
        <w:ind w:right="-8"/>
        <w:rPr>
          <w:rFonts w:ascii="Source Sans Pro" w:eastAsiaTheme="minorEastAsia" w:hAnsi="Source Sans Pro" w:cstheme="minorBidi"/>
          <w:noProof/>
          <w:lang w:eastAsia="en-GB"/>
        </w:rPr>
      </w:pPr>
      <w:r w:rsidRPr="001C6E94">
        <w:rPr>
          <w:rFonts w:ascii="Source Sans Pro" w:hAnsi="Source Sans Pro"/>
          <w:noProof/>
          <w:lang w:val="sk"/>
        </w:rPr>
        <w:t>Odvetvia podliehajúce obmedzeniam</w:t>
      </w:r>
      <w:r w:rsidRPr="001C6E94">
        <w:rPr>
          <w:rFonts w:ascii="Source Sans Pro" w:hAnsi="Source Sans Pro"/>
          <w:noProof/>
          <w:webHidden/>
        </w:rPr>
        <w:tab/>
      </w:r>
      <w:r w:rsidRPr="001C6E94">
        <w:rPr>
          <w:rFonts w:ascii="Source Sans Pro" w:hAnsi="Source Sans Pro"/>
          <w:noProof/>
          <w:webHidden/>
        </w:rPr>
        <w:fldChar w:fldCharType="begin"/>
      </w:r>
      <w:r w:rsidRPr="001C6E94">
        <w:rPr>
          <w:rFonts w:ascii="Source Sans Pro" w:hAnsi="Source Sans Pro"/>
          <w:noProof/>
          <w:webHidden/>
        </w:rPr>
        <w:instrText xml:space="preserve"> PAGEREF _Toc504149647 \h </w:instrText>
      </w:r>
      <w:r w:rsidRPr="001C6E94">
        <w:rPr>
          <w:rFonts w:ascii="Source Sans Pro" w:hAnsi="Source Sans Pro"/>
          <w:noProof/>
          <w:webHidden/>
        </w:rPr>
      </w:r>
      <w:r w:rsidRPr="001C6E94">
        <w:rPr>
          <w:rFonts w:ascii="Source Sans Pro" w:hAnsi="Source Sans Pro"/>
          <w:noProof/>
          <w:webHidden/>
        </w:rPr>
        <w:fldChar w:fldCharType="separate"/>
      </w:r>
      <w:r w:rsidR="00FB03AD">
        <w:rPr>
          <w:rFonts w:ascii="Source Sans Pro" w:hAnsi="Source Sans Pro"/>
          <w:noProof/>
          <w:webHidden/>
        </w:rPr>
        <w:t>89</w:t>
      </w:r>
      <w:r w:rsidRPr="001C6E94">
        <w:rPr>
          <w:rFonts w:ascii="Source Sans Pro" w:hAnsi="Source Sans Pro"/>
          <w:noProof/>
          <w:webHidden/>
        </w:rPr>
        <w:fldChar w:fldCharType="end"/>
      </w:r>
    </w:p>
    <w:p w14:paraId="2E5F4E08" w14:textId="77777777" w:rsidR="00C1425F" w:rsidRPr="001C6E94" w:rsidRDefault="00C1425F" w:rsidP="007712C7">
      <w:pPr>
        <w:pStyle w:val="AONormal"/>
        <w:ind w:right="-8"/>
        <w:rPr>
          <w:rFonts w:ascii="Source Sans Pro" w:hAnsi="Source Sans Pro"/>
          <w:lang w:val="sk"/>
        </w:rPr>
      </w:pPr>
      <w:r w:rsidRPr="001C6E94">
        <w:rPr>
          <w:rFonts w:ascii="Source Sans Pro" w:hAnsi="Source Sans Pro"/>
          <w:lang w:val="sk"/>
        </w:rPr>
        <w:fldChar w:fldCharType="end"/>
      </w:r>
    </w:p>
    <w:p w14:paraId="1941521D" w14:textId="73D3EF4B" w:rsidR="00B135F3" w:rsidRPr="001C6E94" w:rsidRDefault="00C1425F">
      <w:pPr>
        <w:pStyle w:val="Obsah5"/>
        <w:rPr>
          <w:rFonts w:ascii="Source Sans Pro" w:eastAsiaTheme="minorEastAsia" w:hAnsi="Source Sans Pro" w:cstheme="minorBidi"/>
          <w:noProof/>
          <w:lang w:eastAsia="en-GB"/>
        </w:rPr>
      </w:pPr>
      <w:r w:rsidRPr="001C6E94">
        <w:rPr>
          <w:rFonts w:ascii="Source Sans Pro" w:hAnsi="Source Sans Pro"/>
          <w:caps/>
          <w:lang w:val="sk"/>
        </w:rPr>
        <w:fldChar w:fldCharType="begin"/>
      </w:r>
      <w:r w:rsidRPr="001C6E94">
        <w:rPr>
          <w:rFonts w:ascii="Source Sans Pro" w:hAnsi="Source Sans Pro"/>
          <w:lang w:val="sk"/>
        </w:rPr>
        <w:instrText xml:space="preserve"> TOC \t "AOSignatory,5" \w \x \z |TOCTypeID:5| </w:instrText>
      </w:r>
      <w:r w:rsidRPr="001C6E94">
        <w:rPr>
          <w:rFonts w:ascii="Source Sans Pro" w:hAnsi="Source Sans Pro"/>
          <w:caps/>
          <w:lang w:val="sk"/>
        </w:rPr>
        <w:fldChar w:fldCharType="separate"/>
      </w:r>
      <w:r w:rsidR="00B135F3" w:rsidRPr="001C6E94">
        <w:rPr>
          <w:rFonts w:ascii="Source Sans Pro" w:hAnsi="Source Sans Pro"/>
          <w:noProof/>
          <w:lang w:val="sk"/>
        </w:rPr>
        <w:t>Podpisy</w:t>
      </w:r>
      <w:r w:rsidR="00B135F3" w:rsidRPr="001C6E94">
        <w:rPr>
          <w:rFonts w:ascii="Source Sans Pro" w:hAnsi="Source Sans Pro"/>
          <w:noProof/>
          <w:webHidden/>
        </w:rPr>
        <w:tab/>
      </w:r>
      <w:r w:rsidR="00B135F3" w:rsidRPr="001C6E94">
        <w:rPr>
          <w:rFonts w:ascii="Source Sans Pro" w:hAnsi="Source Sans Pro"/>
          <w:noProof/>
          <w:webHidden/>
        </w:rPr>
        <w:fldChar w:fldCharType="begin"/>
      </w:r>
      <w:r w:rsidR="00B135F3" w:rsidRPr="001C6E94">
        <w:rPr>
          <w:rFonts w:ascii="Source Sans Pro" w:hAnsi="Source Sans Pro"/>
          <w:noProof/>
          <w:webHidden/>
        </w:rPr>
        <w:instrText xml:space="preserve"> PAGEREF _Toc504149650 \h </w:instrText>
      </w:r>
      <w:r w:rsidR="00B135F3" w:rsidRPr="001C6E94">
        <w:rPr>
          <w:rFonts w:ascii="Source Sans Pro" w:hAnsi="Source Sans Pro"/>
          <w:noProof/>
          <w:webHidden/>
        </w:rPr>
      </w:r>
      <w:r w:rsidR="00B135F3" w:rsidRPr="001C6E94">
        <w:rPr>
          <w:rFonts w:ascii="Source Sans Pro" w:hAnsi="Source Sans Pro"/>
          <w:noProof/>
          <w:webHidden/>
        </w:rPr>
        <w:fldChar w:fldCharType="separate"/>
      </w:r>
      <w:r w:rsidR="00FB03AD">
        <w:rPr>
          <w:rFonts w:ascii="Source Sans Pro" w:hAnsi="Source Sans Pro"/>
          <w:noProof/>
          <w:webHidden/>
        </w:rPr>
        <w:t>91</w:t>
      </w:r>
      <w:r w:rsidR="00B135F3" w:rsidRPr="001C6E94">
        <w:rPr>
          <w:rFonts w:ascii="Source Sans Pro" w:hAnsi="Source Sans Pro"/>
          <w:noProof/>
          <w:webHidden/>
        </w:rPr>
        <w:fldChar w:fldCharType="end"/>
      </w:r>
    </w:p>
    <w:p w14:paraId="0951AB41" w14:textId="77777777" w:rsidR="0096304A" w:rsidRPr="001C6E94" w:rsidRDefault="00C1425F" w:rsidP="007712C7">
      <w:pPr>
        <w:pStyle w:val="AONormal"/>
        <w:rPr>
          <w:rFonts w:ascii="Source Sans Pro" w:hAnsi="Source Sans Pro"/>
          <w:lang w:val="sk"/>
        </w:rPr>
      </w:pPr>
      <w:r w:rsidRPr="001C6E94">
        <w:rPr>
          <w:rFonts w:ascii="Source Sans Pro" w:hAnsi="Source Sans Pro"/>
          <w:lang w:val="sk"/>
        </w:rPr>
        <w:fldChar w:fldCharType="end"/>
      </w:r>
      <w:bookmarkEnd w:id="0"/>
      <w:bookmarkEnd w:id="1"/>
      <w:bookmarkEnd w:id="2"/>
    </w:p>
    <w:p w14:paraId="7A5E1CE0" w14:textId="77777777" w:rsidR="0096304A" w:rsidRPr="001C6E94" w:rsidRDefault="0096304A" w:rsidP="0096304A">
      <w:pPr>
        <w:pStyle w:val="AONormal"/>
        <w:rPr>
          <w:lang w:val="sk"/>
        </w:rPr>
      </w:pPr>
      <w:r w:rsidRPr="001C6E94">
        <w:rPr>
          <w:lang w:val="sk"/>
        </w:rPr>
        <w:br w:type="page"/>
      </w:r>
    </w:p>
    <w:p w14:paraId="64D8D464" w14:textId="1D239D81" w:rsidR="00C1425F" w:rsidRPr="001C6E94" w:rsidRDefault="00C1425F" w:rsidP="007712C7">
      <w:pPr>
        <w:pStyle w:val="AONormal"/>
        <w:rPr>
          <w:rFonts w:ascii="Source Sans Pro" w:hAnsi="Source Sans Pro"/>
          <w:lang w:val="sk"/>
        </w:rPr>
      </w:pPr>
      <w:r w:rsidRPr="001C6E94">
        <w:rPr>
          <w:rFonts w:ascii="Source Sans Pro" w:hAnsi="Source Sans Pro"/>
          <w:b/>
          <w:lang w:val="sk"/>
        </w:rPr>
        <w:lastRenderedPageBreak/>
        <w:t xml:space="preserve">TÁTO DOHODA </w:t>
      </w:r>
      <w:r w:rsidRPr="001C6E94">
        <w:rPr>
          <w:rFonts w:ascii="Source Sans Pro" w:hAnsi="Source Sans Pro"/>
          <w:lang w:val="sk"/>
        </w:rPr>
        <w:t>bola uzatvorená dňa [</w:t>
      </w:r>
      <w:r w:rsidRPr="001C6E94">
        <w:rPr>
          <w:rFonts w:ascii="Source Sans Pro" w:hAnsi="Source Sans Pro"/>
          <w:lang w:val="sk"/>
        </w:rPr>
        <w:sym w:font="Wingdings" w:char="F06C"/>
      </w:r>
      <w:r w:rsidRPr="001C6E94">
        <w:rPr>
          <w:rFonts w:ascii="Source Sans Pro" w:hAnsi="Source Sans Pro"/>
          <w:lang w:val="sk"/>
        </w:rPr>
        <w:t>]</w:t>
      </w:r>
    </w:p>
    <w:p w14:paraId="6D58E195" w14:textId="77777777" w:rsidR="00C1425F" w:rsidRPr="001C6E94" w:rsidRDefault="00C1425F" w:rsidP="00C1425F">
      <w:pPr>
        <w:pStyle w:val="AODocTxt"/>
        <w:rPr>
          <w:rFonts w:ascii="Source Sans Pro" w:hAnsi="Source Sans Pro"/>
          <w:bCs/>
          <w:lang w:val="sk"/>
        </w:rPr>
      </w:pPr>
      <w:r w:rsidRPr="001C6E94">
        <w:rPr>
          <w:rFonts w:ascii="Source Sans Pro" w:hAnsi="Source Sans Pro"/>
          <w:b/>
          <w:lang w:val="sk"/>
        </w:rPr>
        <w:t>MEDZI</w:t>
      </w:r>
      <w:r w:rsidRPr="001C6E94">
        <w:rPr>
          <w:rFonts w:ascii="Source Sans Pro" w:hAnsi="Source Sans Pro"/>
          <w:lang w:val="sk"/>
        </w:rPr>
        <w:t>:</w:t>
      </w:r>
    </w:p>
    <w:p w14:paraId="05D3087E" w14:textId="23A53DF5" w:rsidR="00C1425F" w:rsidRPr="001C6E94" w:rsidRDefault="0072612B" w:rsidP="00C1425F">
      <w:pPr>
        <w:pStyle w:val="AO1"/>
        <w:rPr>
          <w:rFonts w:ascii="Source Sans Pro" w:hAnsi="Source Sans Pro"/>
          <w:lang w:val="sk"/>
        </w:rPr>
      </w:pPr>
      <w:r w:rsidRPr="001C6E94">
        <w:rPr>
          <w:rFonts w:ascii="Source Sans Pro" w:hAnsi="Source Sans Pro"/>
          <w:b/>
          <w:lang w:val="sk"/>
        </w:rPr>
        <w:t>National Development Fund II., a.s.</w:t>
      </w:r>
      <w:r w:rsidR="00C1425F" w:rsidRPr="001C6E94">
        <w:rPr>
          <w:rFonts w:ascii="Source Sans Pro" w:hAnsi="Source Sans Pro"/>
          <w:lang w:val="sk"/>
        </w:rPr>
        <w:t>, so sídlom Grösslingová 44, 811 09 Bratislava, Slovenská republika, IČO: 47 759 224, zapísaným v Obchodnom registri Okresného súdu Bratislava I, oddiel: Sa, vložka č. 5948/B, (</w:t>
      </w:r>
      <w:r w:rsidRPr="001C6E94">
        <w:rPr>
          <w:rFonts w:ascii="Source Sans Pro" w:hAnsi="Source Sans Pro"/>
          <w:b/>
          <w:lang w:val="sk"/>
        </w:rPr>
        <w:t>NDF II.</w:t>
      </w:r>
      <w:r w:rsidRPr="001C6E94">
        <w:rPr>
          <w:rFonts w:ascii="Source Sans Pro" w:hAnsi="Source Sans Pro"/>
          <w:lang w:val="sk"/>
        </w:rPr>
        <w:t xml:space="preserve"> </w:t>
      </w:r>
      <w:r w:rsidR="00C1425F" w:rsidRPr="001C6E94">
        <w:rPr>
          <w:rFonts w:ascii="Source Sans Pro" w:hAnsi="Source Sans Pro"/>
          <w:lang w:val="sk"/>
        </w:rPr>
        <w:t xml:space="preserve">alebo </w:t>
      </w:r>
      <w:r w:rsidR="00C1425F" w:rsidRPr="001C6E94">
        <w:rPr>
          <w:rFonts w:ascii="Source Sans Pro" w:hAnsi="Source Sans Pro"/>
          <w:b/>
          <w:lang w:val="sk"/>
        </w:rPr>
        <w:t>Ručiteľ</w:t>
      </w:r>
      <w:r w:rsidR="00C1425F" w:rsidRPr="001C6E94">
        <w:rPr>
          <w:rFonts w:ascii="Source Sans Pro" w:hAnsi="Source Sans Pro"/>
          <w:lang w:val="sk"/>
        </w:rPr>
        <w:t xml:space="preserve">); a </w:t>
      </w:r>
    </w:p>
    <w:p w14:paraId="0BF98AE4" w14:textId="3850FC7E" w:rsidR="00C1425F" w:rsidRPr="001C6E94" w:rsidRDefault="00C1425F" w:rsidP="00F72074">
      <w:pPr>
        <w:pStyle w:val="AO1"/>
        <w:rPr>
          <w:rFonts w:ascii="Source Sans Pro" w:hAnsi="Source Sans Pro"/>
          <w:lang w:val="sk"/>
        </w:rPr>
      </w:pPr>
      <w:r w:rsidRPr="001C6E94">
        <w:rPr>
          <w:rFonts w:ascii="Source Sans Pro" w:hAnsi="Source Sans Pro"/>
          <w:lang w:val="sk"/>
        </w:rPr>
        <w:t>[</w:t>
      </w:r>
      <w:r w:rsidRPr="001C6E94">
        <w:rPr>
          <w:rFonts w:ascii="Source Sans Pro" w:hAnsi="Source Sans Pro"/>
          <w:lang w:val="sk"/>
        </w:rPr>
        <w:sym w:font="Wingdings" w:char="F06C"/>
      </w:r>
      <w:r w:rsidRPr="001C6E94">
        <w:rPr>
          <w:rFonts w:ascii="Source Sans Pro" w:hAnsi="Source Sans Pro"/>
          <w:lang w:val="sk"/>
        </w:rPr>
        <w:t xml:space="preserve">] (ďalej len </w:t>
      </w:r>
      <w:r w:rsidR="00646F8F" w:rsidRPr="001C6E94">
        <w:rPr>
          <w:rFonts w:ascii="Source Sans Pro" w:hAnsi="Source Sans Pro"/>
          <w:b/>
          <w:lang w:val="sk"/>
        </w:rPr>
        <w:t>Verite</w:t>
      </w:r>
      <w:r w:rsidRPr="001C6E94">
        <w:rPr>
          <w:rFonts w:ascii="Source Sans Pro" w:hAnsi="Source Sans Pro"/>
          <w:b/>
          <w:lang w:val="sk"/>
        </w:rPr>
        <w:t>ľ</w:t>
      </w:r>
      <w:r w:rsidRPr="001C6E94">
        <w:rPr>
          <w:rFonts w:ascii="Source Sans Pro" w:hAnsi="Source Sans Pro"/>
          <w:lang w:val="sk"/>
        </w:rPr>
        <w:t>).</w:t>
      </w:r>
    </w:p>
    <w:p w14:paraId="7F51FA62" w14:textId="77777777" w:rsidR="00C1425F" w:rsidRPr="001C6E94" w:rsidRDefault="00C1425F" w:rsidP="00C1425F">
      <w:pPr>
        <w:pStyle w:val="AODocTxt"/>
        <w:rPr>
          <w:rFonts w:ascii="Source Sans Pro" w:hAnsi="Source Sans Pro"/>
          <w:b/>
          <w:lang w:val="sk"/>
        </w:rPr>
      </w:pPr>
      <w:r w:rsidRPr="001C6E94">
        <w:rPr>
          <w:rFonts w:ascii="Source Sans Pro" w:hAnsi="Source Sans Pro"/>
          <w:b/>
          <w:lang w:val="sk"/>
        </w:rPr>
        <w:t>KEĎŽE:</w:t>
      </w:r>
    </w:p>
    <w:p w14:paraId="06FF6C3A" w14:textId="77777777" w:rsidR="00C1425F" w:rsidRPr="001C6E94" w:rsidRDefault="00C1425F" w:rsidP="00426C47">
      <w:pPr>
        <w:pStyle w:val="AOA"/>
        <w:rPr>
          <w:rFonts w:ascii="Source Sans Pro" w:hAnsi="Source Sans Pro"/>
          <w:lang w:val="sk"/>
        </w:rPr>
      </w:pPr>
      <w:bookmarkStart w:id="4" w:name="_Ref483904534"/>
      <w:r w:rsidRPr="001C6E94">
        <w:rPr>
          <w:rFonts w:ascii="Source Sans Pro" w:hAnsi="Source Sans Pro"/>
          <w:lang w:val="sk"/>
        </w:rPr>
        <w:t>Nariadením Európskeho parlamentu a Rady (ES)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r w:rsidR="00426C47" w:rsidRPr="001C6E94">
        <w:rPr>
          <w:rFonts w:ascii="Source Sans Pro" w:hAnsi="Source Sans Pro"/>
          <w:lang w:val="sk"/>
        </w:rPr>
        <w:t xml:space="preserve">ďalej ako </w:t>
      </w:r>
      <w:r w:rsidRPr="001C6E94">
        <w:rPr>
          <w:rFonts w:ascii="Source Sans Pro" w:hAnsi="Source Sans Pro"/>
          <w:b/>
          <w:lang w:val="sk"/>
        </w:rPr>
        <w:t>Nariadenie CPR</w:t>
      </w:r>
      <w:r w:rsidRPr="001C6E94">
        <w:rPr>
          <w:rFonts w:ascii="Source Sans Pro" w:hAnsi="Source Sans Pro"/>
          <w:lang w:val="sk"/>
        </w:rPr>
        <w:t>) boli prijaté všeobecné ustanovenia, ktoré sa okrem iného týkajú pôsobnosti, financovania a využívania Európskeho fondu regionálneho rozvoja (</w:t>
      </w:r>
      <w:r w:rsidR="00426C47" w:rsidRPr="001C6E94">
        <w:rPr>
          <w:rFonts w:ascii="Source Sans Pro" w:hAnsi="Source Sans Pro"/>
          <w:lang w:val="sk"/>
        </w:rPr>
        <w:t xml:space="preserve">ďalej ako </w:t>
      </w:r>
      <w:r w:rsidRPr="001C6E94">
        <w:rPr>
          <w:rFonts w:ascii="Source Sans Pro" w:hAnsi="Source Sans Pro"/>
          <w:b/>
          <w:lang w:val="sk"/>
        </w:rPr>
        <w:t>ERDF</w:t>
      </w:r>
      <w:r w:rsidRPr="001C6E94">
        <w:rPr>
          <w:rFonts w:ascii="Source Sans Pro" w:hAnsi="Source Sans Pro"/>
          <w:lang w:val="sk"/>
        </w:rPr>
        <w:t>), Európskeho sociálneho fondu (</w:t>
      </w:r>
      <w:r w:rsidR="00426C47" w:rsidRPr="001C6E94">
        <w:rPr>
          <w:rFonts w:ascii="Source Sans Pro" w:hAnsi="Source Sans Pro"/>
          <w:lang w:val="sk"/>
        </w:rPr>
        <w:t xml:space="preserve">ďalej ako </w:t>
      </w:r>
      <w:r w:rsidRPr="001C6E94">
        <w:rPr>
          <w:rFonts w:ascii="Source Sans Pro" w:hAnsi="Source Sans Pro"/>
          <w:b/>
          <w:lang w:val="sk"/>
        </w:rPr>
        <w:t>ESF</w:t>
      </w:r>
      <w:r w:rsidRPr="001C6E94">
        <w:rPr>
          <w:rFonts w:ascii="Source Sans Pro" w:hAnsi="Source Sans Pro"/>
          <w:lang w:val="sk"/>
        </w:rPr>
        <w:t>) a Kohézneho fondu (</w:t>
      </w:r>
      <w:r w:rsidR="00426C47" w:rsidRPr="001C6E94">
        <w:rPr>
          <w:rFonts w:ascii="Source Sans Pro" w:hAnsi="Source Sans Pro"/>
          <w:lang w:val="sk"/>
        </w:rPr>
        <w:t xml:space="preserve">ďalej ako </w:t>
      </w:r>
      <w:r w:rsidRPr="001C6E94">
        <w:rPr>
          <w:rFonts w:ascii="Source Sans Pro" w:hAnsi="Source Sans Pro"/>
          <w:b/>
          <w:lang w:val="sk"/>
        </w:rPr>
        <w:t>KF</w:t>
      </w:r>
      <w:r w:rsidRPr="001C6E94">
        <w:rPr>
          <w:rFonts w:ascii="Source Sans Pro" w:hAnsi="Source Sans Pro"/>
          <w:lang w:val="sk"/>
        </w:rPr>
        <w:t xml:space="preserve">) (ERDF, ESF a KF spolu ďalej ako </w:t>
      </w:r>
      <w:r w:rsidRPr="001C6E94">
        <w:rPr>
          <w:rFonts w:ascii="Source Sans Pro" w:hAnsi="Source Sans Pro"/>
          <w:b/>
          <w:lang w:val="sk"/>
        </w:rPr>
        <w:t>Fondy</w:t>
      </w:r>
      <w:r w:rsidRPr="001C6E94">
        <w:rPr>
          <w:rFonts w:ascii="Source Sans Pro" w:hAnsi="Source Sans Pro"/>
          <w:lang w:val="sk"/>
        </w:rPr>
        <w:t>).</w:t>
      </w:r>
      <w:bookmarkEnd w:id="4"/>
    </w:p>
    <w:p w14:paraId="0FE7B2D5" w14:textId="31F2601A" w:rsidR="00C1425F" w:rsidRPr="001C6E94" w:rsidRDefault="00C1425F" w:rsidP="00ED4258">
      <w:pPr>
        <w:pStyle w:val="AOA"/>
        <w:rPr>
          <w:rFonts w:ascii="Source Sans Pro" w:hAnsi="Source Sans Pro"/>
          <w:lang w:val="sk"/>
        </w:rPr>
      </w:pPr>
      <w:r w:rsidRPr="001C6E94">
        <w:rPr>
          <w:rFonts w:ascii="Source Sans Pro" w:hAnsi="Source Sans Pro"/>
          <w:lang w:val="sk"/>
        </w:rPr>
        <w:t xml:space="preserve">Ako súčasť Operačného programu (ako je definovaný nižšie) sa príslušné orgány Slovenskej republiky dohodli, že vyčlenia zdroje na účely tejto Dohody (ďalej ako </w:t>
      </w:r>
      <w:r w:rsidRPr="001C6E94">
        <w:rPr>
          <w:rFonts w:ascii="Source Sans Pro" w:hAnsi="Source Sans Pro"/>
          <w:b/>
          <w:lang w:val="sk"/>
        </w:rPr>
        <w:t>Finančné zdroje</w:t>
      </w:r>
      <w:r w:rsidRPr="001C6E94">
        <w:rPr>
          <w:rFonts w:ascii="Source Sans Pro" w:hAnsi="Source Sans Pro"/>
          <w:lang w:val="sk"/>
        </w:rPr>
        <w:t xml:space="preserve">). </w:t>
      </w:r>
    </w:p>
    <w:p w14:paraId="46C44CFA" w14:textId="66420723" w:rsidR="00C1425F" w:rsidRPr="001C6E94" w:rsidRDefault="0072612B" w:rsidP="005212D7">
      <w:pPr>
        <w:pStyle w:val="AOA"/>
        <w:rPr>
          <w:rFonts w:ascii="Source Sans Pro" w:hAnsi="Source Sans Pro"/>
          <w:lang w:val="sk"/>
        </w:rPr>
      </w:pPr>
      <w:r w:rsidRPr="001C6E94">
        <w:rPr>
          <w:rFonts w:ascii="Source Sans Pro" w:hAnsi="Source Sans Pro"/>
          <w:lang w:val="sk"/>
        </w:rPr>
        <w:t>NDF II.</w:t>
      </w:r>
      <w:r w:rsidR="00C1425F" w:rsidRPr="001C6E94">
        <w:rPr>
          <w:rFonts w:ascii="Source Sans Pro" w:hAnsi="Source Sans Pro"/>
          <w:lang w:val="sk"/>
        </w:rPr>
        <w:t xml:space="preserve"> vyhlásil </w:t>
      </w:r>
      <w:r w:rsidR="00346E9F" w:rsidRPr="001C6E94">
        <w:rPr>
          <w:rFonts w:ascii="Source Sans Pro" w:hAnsi="Source Sans Pro"/>
          <w:lang w:val="sk"/>
        </w:rPr>
        <w:t xml:space="preserve">Výzvu na vyjadrenie záujmu pre finančné inštitúcie pre zapojene sa do finančného nástroja SIH </w:t>
      </w:r>
      <w:r w:rsidR="00B26E0B" w:rsidRPr="001C6E94">
        <w:rPr>
          <w:rFonts w:ascii="Source Sans Pro" w:hAnsi="Source Sans Pro"/>
          <w:lang w:val="sk"/>
        </w:rPr>
        <w:t>a</w:t>
      </w:r>
      <w:r w:rsidR="00346E9F" w:rsidRPr="001C6E94">
        <w:rPr>
          <w:rFonts w:ascii="Source Sans Pro" w:hAnsi="Source Sans Pro"/>
          <w:lang w:val="sk"/>
        </w:rPr>
        <w:t xml:space="preserve">ntikorona </w:t>
      </w:r>
      <w:r w:rsidR="00B26E0B" w:rsidRPr="001C6E94">
        <w:rPr>
          <w:rFonts w:ascii="Source Sans Pro" w:hAnsi="Source Sans Pro"/>
          <w:lang w:val="sk"/>
        </w:rPr>
        <w:t>záruka</w:t>
      </w:r>
      <w:r w:rsidR="00346E9F" w:rsidRPr="001C6E94">
        <w:rPr>
          <w:rFonts w:ascii="Source Sans Pro" w:hAnsi="Source Sans Pro"/>
          <w:lang w:val="sk"/>
        </w:rPr>
        <w:t xml:space="preserve"> (</w:t>
      </w:r>
      <w:r w:rsidR="005212D7" w:rsidRPr="001C6E94">
        <w:rPr>
          <w:rFonts w:ascii="Source Sans Pro" w:hAnsi="Source Sans Pro"/>
          <w:lang w:val="sk"/>
        </w:rPr>
        <w:t xml:space="preserve">Záručný nástroj na zmiernenie obmedzení spôsobených chorobou COVID-19 - COVID-19 Restrictions Alleviation </w:t>
      </w:r>
      <w:r w:rsidR="005212D7" w:rsidRPr="001C6E94">
        <w:rPr>
          <w:rFonts w:ascii="Source Sans Pro" w:hAnsi="Source Sans Pro"/>
          <w:lang w:val="sk"/>
        </w:rPr>
        <w:lastRenderedPageBreak/>
        <w:t>Instrument of Guarantee - CRAIG</w:t>
      </w:r>
      <w:r w:rsidR="00346E9F" w:rsidRPr="001C6E94">
        <w:rPr>
          <w:rFonts w:ascii="Source Sans Pro" w:hAnsi="Source Sans Pro"/>
          <w:lang w:val="sk"/>
        </w:rPr>
        <w:t xml:space="preserve">) (ďalej ako </w:t>
      </w:r>
      <w:r w:rsidR="00346E9F" w:rsidRPr="001C6E94">
        <w:rPr>
          <w:rFonts w:ascii="Source Sans Pro" w:hAnsi="Source Sans Pro"/>
          <w:b/>
          <w:bCs/>
          <w:lang w:val="sk"/>
        </w:rPr>
        <w:t>Výzva</w:t>
      </w:r>
      <w:r w:rsidR="00346E9F" w:rsidRPr="001C6E94">
        <w:rPr>
          <w:rFonts w:ascii="Source Sans Pro" w:hAnsi="Source Sans Pro"/>
          <w:lang w:val="sk"/>
        </w:rPr>
        <w:t>)</w:t>
      </w:r>
      <w:r w:rsidR="00C1425F" w:rsidRPr="001C6E94">
        <w:rPr>
          <w:rFonts w:ascii="Source Sans Pro" w:hAnsi="Source Sans Pro"/>
          <w:lang w:val="sk"/>
        </w:rPr>
        <w:t>, v rámci ktor</w:t>
      </w:r>
      <w:r w:rsidR="007533E1" w:rsidRPr="001C6E94">
        <w:rPr>
          <w:rFonts w:ascii="Source Sans Pro" w:hAnsi="Source Sans Pro"/>
          <w:lang w:val="sk"/>
        </w:rPr>
        <w:t xml:space="preserve">ej </w:t>
      </w:r>
      <w:r w:rsidR="00646F8F" w:rsidRPr="001C6E94">
        <w:rPr>
          <w:rFonts w:ascii="Source Sans Pro" w:hAnsi="Source Sans Pro"/>
          <w:lang w:val="sk"/>
        </w:rPr>
        <w:t>Verite</w:t>
      </w:r>
      <w:r w:rsidR="007533E1" w:rsidRPr="001C6E94">
        <w:rPr>
          <w:rFonts w:ascii="Source Sans Pro" w:hAnsi="Source Sans Pro"/>
          <w:lang w:val="sk"/>
        </w:rPr>
        <w:t>ľ prejavil záujem o uzavretie tejto Dohody</w:t>
      </w:r>
      <w:r w:rsidR="00C1425F" w:rsidRPr="001C6E94">
        <w:rPr>
          <w:rFonts w:ascii="Source Sans Pro" w:hAnsi="Source Sans Pro"/>
          <w:lang w:val="sk"/>
        </w:rPr>
        <w:t>.</w:t>
      </w:r>
      <w:r w:rsidR="00B2050D" w:rsidRPr="001C6E94">
        <w:rPr>
          <w:rFonts w:ascii="Source Sans Pro" w:hAnsi="Source Sans Pro"/>
          <w:lang w:val="sk"/>
        </w:rPr>
        <w:t xml:space="preserve"> </w:t>
      </w:r>
      <w:r w:rsidR="00646F8F" w:rsidRPr="001C6E94">
        <w:rPr>
          <w:rFonts w:ascii="Source Sans Pro" w:hAnsi="Source Sans Pro"/>
          <w:lang w:val="sk"/>
        </w:rPr>
        <w:t>Verite</w:t>
      </w:r>
      <w:r w:rsidR="00B2050D" w:rsidRPr="001C6E94">
        <w:rPr>
          <w:rFonts w:ascii="Source Sans Pro" w:hAnsi="Source Sans Pro"/>
          <w:lang w:val="sk"/>
        </w:rPr>
        <w:t xml:space="preserve">ľ berie na vedomie, že na základe uvedenej </w:t>
      </w:r>
      <w:r w:rsidR="00346E9F" w:rsidRPr="001C6E94">
        <w:rPr>
          <w:rFonts w:ascii="Source Sans Pro" w:hAnsi="Source Sans Pro"/>
          <w:lang w:val="sk"/>
        </w:rPr>
        <w:t>V</w:t>
      </w:r>
      <w:r w:rsidR="00B2050D" w:rsidRPr="001C6E94">
        <w:rPr>
          <w:rFonts w:ascii="Source Sans Pro" w:hAnsi="Source Sans Pro"/>
          <w:lang w:val="sk"/>
        </w:rPr>
        <w:t>ýzvy môže byť takáto dohoda o</w:t>
      </w:r>
      <w:r w:rsidR="007C1100" w:rsidRPr="001C6E94">
        <w:rPr>
          <w:rFonts w:ascii="Source Sans Pro" w:hAnsi="Source Sans Pro"/>
          <w:lang w:val="sk"/>
        </w:rPr>
        <w:t xml:space="preserve"> záručnom nástroji </w:t>
      </w:r>
      <w:r w:rsidR="001B7091" w:rsidRPr="001C6E94">
        <w:rPr>
          <w:rFonts w:ascii="Source Sans Pro" w:hAnsi="Source Sans Pro"/>
          <w:lang w:val="sk"/>
        </w:rPr>
        <w:t xml:space="preserve">SIH </w:t>
      </w:r>
      <w:r w:rsidR="00B26E0B" w:rsidRPr="001C6E94">
        <w:rPr>
          <w:rFonts w:ascii="Source Sans Pro" w:hAnsi="Source Sans Pro"/>
          <w:lang w:val="sk"/>
        </w:rPr>
        <w:t>a</w:t>
      </w:r>
      <w:r w:rsidR="001B7091" w:rsidRPr="001C6E94">
        <w:rPr>
          <w:rFonts w:ascii="Source Sans Pro" w:hAnsi="Source Sans Pro"/>
          <w:lang w:val="sk"/>
        </w:rPr>
        <w:t xml:space="preserve">ntikorona </w:t>
      </w:r>
      <w:r w:rsidR="00B26E0B" w:rsidRPr="001C6E94">
        <w:rPr>
          <w:rFonts w:ascii="Source Sans Pro" w:hAnsi="Source Sans Pro"/>
          <w:lang w:val="sk"/>
        </w:rPr>
        <w:t>záruka</w:t>
      </w:r>
      <w:r w:rsidR="001B7091" w:rsidRPr="001C6E94">
        <w:rPr>
          <w:rFonts w:ascii="Source Sans Pro" w:hAnsi="Source Sans Pro"/>
          <w:lang w:val="sk"/>
        </w:rPr>
        <w:t xml:space="preserve"> </w:t>
      </w:r>
      <w:r w:rsidR="00B2050D" w:rsidRPr="001C6E94">
        <w:rPr>
          <w:rFonts w:ascii="Source Sans Pro" w:hAnsi="Source Sans Pro"/>
          <w:lang w:val="sk"/>
        </w:rPr>
        <w:t xml:space="preserve">na zmiernenie obmedzení spôsobených chorobou Covid-19 uzavretá aj s inými </w:t>
      </w:r>
      <w:r w:rsidR="00AE2FFA" w:rsidRPr="001C6E94">
        <w:rPr>
          <w:rFonts w:ascii="Source Sans Pro" w:hAnsi="Source Sans Pro"/>
          <w:lang w:val="sk"/>
        </w:rPr>
        <w:t>verite</w:t>
      </w:r>
      <w:r w:rsidR="00AE2FFA" w:rsidRPr="001C6E94">
        <w:rPr>
          <w:rFonts w:ascii="Source Sans Pro" w:hAnsi="Source Sans Pro"/>
          <w:lang w:val="sk-SK"/>
        </w:rPr>
        <w:t>ľmi</w:t>
      </w:r>
      <w:r w:rsidR="00AE2FFA" w:rsidRPr="001C6E94">
        <w:rPr>
          <w:rFonts w:ascii="Source Sans Pro" w:hAnsi="Source Sans Pro"/>
          <w:lang w:val="sk"/>
        </w:rPr>
        <w:t xml:space="preserve"> </w:t>
      </w:r>
      <w:r w:rsidR="00B2050D" w:rsidRPr="001C6E94">
        <w:rPr>
          <w:rFonts w:ascii="Source Sans Pro" w:hAnsi="Source Sans Pro"/>
          <w:lang w:val="sk"/>
        </w:rPr>
        <w:t>s rovnakými podmienkami.</w:t>
      </w:r>
    </w:p>
    <w:p w14:paraId="73C9E41D" w14:textId="0CE04B62" w:rsidR="00C1425F" w:rsidRPr="001C6E94" w:rsidRDefault="00C1425F" w:rsidP="00ED4258">
      <w:pPr>
        <w:pStyle w:val="AOA"/>
        <w:rPr>
          <w:rFonts w:ascii="Source Sans Pro" w:hAnsi="Source Sans Pro"/>
          <w:lang w:val="sk"/>
        </w:rPr>
      </w:pPr>
      <w:r w:rsidRPr="001C6E94">
        <w:rPr>
          <w:rFonts w:ascii="Source Sans Pro" w:hAnsi="Source Sans Pro"/>
          <w:lang w:val="sk"/>
        </w:rPr>
        <w:t xml:space="preserve">Ručiteľ súhlasí, že poskytne Ručenie </w:t>
      </w:r>
      <w:r w:rsidR="00646F8F" w:rsidRPr="001C6E94">
        <w:rPr>
          <w:rFonts w:ascii="Source Sans Pro" w:hAnsi="Source Sans Pro"/>
          <w:lang w:val="sk"/>
        </w:rPr>
        <w:t>Verite</w:t>
      </w:r>
      <w:r w:rsidRPr="001C6E94">
        <w:rPr>
          <w:rFonts w:ascii="Source Sans Pro" w:hAnsi="Source Sans Pro"/>
          <w:lang w:val="sk"/>
        </w:rPr>
        <w:t xml:space="preserve">ľovi na pokrytie časti úverového rizika </w:t>
      </w:r>
      <w:r w:rsidR="00646F8F" w:rsidRPr="001C6E94">
        <w:rPr>
          <w:rFonts w:ascii="Source Sans Pro" w:hAnsi="Source Sans Pro"/>
          <w:lang w:val="sk"/>
        </w:rPr>
        <w:t>Verite</w:t>
      </w:r>
      <w:r w:rsidRPr="001C6E94">
        <w:rPr>
          <w:rFonts w:ascii="Source Sans Pro" w:hAnsi="Source Sans Pro"/>
          <w:lang w:val="sk"/>
        </w:rPr>
        <w:t xml:space="preserve">ľa týkajúceho sa Portfólia za podmienok a v súlade s ustanoveniami tejto Dohody. </w:t>
      </w:r>
    </w:p>
    <w:p w14:paraId="23412FD0" w14:textId="57EF5187" w:rsidR="00C1425F" w:rsidRPr="001C6E94" w:rsidRDefault="00C1425F" w:rsidP="00C1425F">
      <w:pPr>
        <w:pStyle w:val="AOHead1"/>
        <w:rPr>
          <w:rFonts w:ascii="Source Sans Pro" w:hAnsi="Source Sans Pro"/>
          <w:lang w:val="sk"/>
        </w:rPr>
      </w:pPr>
      <w:bookmarkStart w:id="5" w:name="_Toc504149607"/>
      <w:r w:rsidRPr="001C6E94">
        <w:rPr>
          <w:rFonts w:ascii="Source Sans Pro" w:hAnsi="Source Sans Pro"/>
          <w:lang w:val="sk"/>
        </w:rPr>
        <w:t>Definície a výklad</w:t>
      </w:r>
      <w:bookmarkEnd w:id="5"/>
    </w:p>
    <w:p w14:paraId="16D3FB08" w14:textId="77777777" w:rsidR="00C1425F" w:rsidRPr="001C6E94" w:rsidRDefault="00C1425F" w:rsidP="00C1425F">
      <w:pPr>
        <w:pStyle w:val="AOHead2"/>
        <w:rPr>
          <w:rFonts w:ascii="Source Sans Pro" w:hAnsi="Source Sans Pro"/>
          <w:lang w:val="sk"/>
        </w:rPr>
      </w:pPr>
      <w:r w:rsidRPr="001C6E94">
        <w:rPr>
          <w:rFonts w:ascii="Source Sans Pro" w:hAnsi="Source Sans Pro"/>
          <w:lang w:val="sk"/>
        </w:rPr>
        <w:t>Definície</w:t>
      </w:r>
    </w:p>
    <w:p w14:paraId="5D522BC9"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V tejto Dohode, ak to kontext nevyžaduje inak, majú nasledujúce výrazy nasledujúci význam:</w:t>
      </w:r>
    </w:p>
    <w:p w14:paraId="34669B9B" w14:textId="5AB59145" w:rsidR="00C1425F" w:rsidRPr="001C6E94" w:rsidRDefault="00C1425F" w:rsidP="00C1425F">
      <w:pPr>
        <w:pStyle w:val="AODefHead"/>
        <w:rPr>
          <w:rFonts w:ascii="Source Sans Pro" w:hAnsi="Source Sans Pro"/>
          <w:lang w:val="sk"/>
        </w:rPr>
      </w:pPr>
      <w:r w:rsidRPr="001C6E94">
        <w:rPr>
          <w:rFonts w:ascii="Source Sans Pro" w:hAnsi="Source Sans Pro"/>
          <w:b/>
          <w:lang w:val="sk"/>
        </w:rPr>
        <w:t>Aktuálna výška portfólia</w:t>
      </w:r>
      <w:r w:rsidRPr="001C6E94">
        <w:rPr>
          <w:rFonts w:ascii="Source Sans Pro" w:hAnsi="Source Sans Pro"/>
          <w:lang w:val="sk"/>
        </w:rPr>
        <w:t xml:space="preserve"> znamená v akomkoľvek čase a za podmienok uvedených v článku </w:t>
      </w:r>
      <w:r w:rsidRPr="001C6E94">
        <w:rPr>
          <w:rFonts w:ascii="Source Sans Pro" w:hAnsi="Source Sans Pro"/>
          <w:lang w:val="sk"/>
        </w:rPr>
        <w:fldChar w:fldCharType="begin"/>
      </w:r>
      <w:r w:rsidRPr="001C6E94">
        <w:rPr>
          <w:rFonts w:ascii="Source Sans Pro" w:hAnsi="Source Sans Pro"/>
          <w:lang w:val="sk"/>
        </w:rPr>
        <w:instrText xml:space="preserve"> REF _Ref483896330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7.1</w:t>
      </w:r>
      <w:r w:rsidRPr="001C6E94">
        <w:rPr>
          <w:rFonts w:ascii="Source Sans Pro" w:hAnsi="Source Sans Pro"/>
          <w:lang w:val="sk"/>
        </w:rPr>
        <w:fldChar w:fldCharType="end"/>
      </w:r>
      <w:r w:rsidRPr="001C6E94">
        <w:rPr>
          <w:rFonts w:ascii="Source Sans Pro" w:hAnsi="Source Sans Pro"/>
          <w:lang w:val="sk"/>
        </w:rPr>
        <w:t xml:space="preserve"> (Korekcia Aktuálnej výšky portfólia) a článku </w:t>
      </w:r>
      <w:r w:rsidR="00426C47" w:rsidRPr="001C6E94">
        <w:rPr>
          <w:rFonts w:ascii="Source Sans Pro" w:hAnsi="Source Sans Pro"/>
          <w:lang w:val="sk"/>
        </w:rPr>
        <w:fldChar w:fldCharType="begin"/>
      </w:r>
      <w:r w:rsidR="00426C47" w:rsidRPr="001C6E94">
        <w:rPr>
          <w:rFonts w:ascii="Source Sans Pro" w:hAnsi="Source Sans Pro"/>
          <w:lang w:val="sk"/>
        </w:rPr>
        <w:instrText xml:space="preserve"> REF _Ref504141432 \r \h </w:instrText>
      </w:r>
      <w:r w:rsidR="008C5B20" w:rsidRPr="001C6E94">
        <w:rPr>
          <w:rFonts w:ascii="Source Sans Pro" w:hAnsi="Source Sans Pro"/>
          <w:lang w:val="sk"/>
        </w:rPr>
        <w:instrText xml:space="preserve"> \* MERGEFORMAT </w:instrText>
      </w:r>
      <w:r w:rsidR="00426C47" w:rsidRPr="001C6E94">
        <w:rPr>
          <w:rFonts w:ascii="Source Sans Pro" w:hAnsi="Source Sans Pro"/>
          <w:lang w:val="sk"/>
        </w:rPr>
      </w:r>
      <w:r w:rsidR="00426C47" w:rsidRPr="001C6E94">
        <w:rPr>
          <w:rFonts w:ascii="Source Sans Pro" w:hAnsi="Source Sans Pro"/>
          <w:lang w:val="sk"/>
        </w:rPr>
        <w:fldChar w:fldCharType="separate"/>
      </w:r>
      <w:r w:rsidR="00FB03AD">
        <w:rPr>
          <w:rFonts w:ascii="Source Sans Pro" w:hAnsi="Source Sans Pro"/>
          <w:lang w:val="sk"/>
        </w:rPr>
        <w:t>4.5</w:t>
      </w:r>
      <w:r w:rsidR="00426C47" w:rsidRPr="001C6E94">
        <w:rPr>
          <w:rFonts w:ascii="Source Sans Pro" w:hAnsi="Source Sans Pro"/>
          <w:lang w:val="sk"/>
        </w:rPr>
        <w:fldChar w:fldCharType="end"/>
      </w:r>
      <w:r w:rsidRPr="001C6E94">
        <w:rPr>
          <w:rFonts w:ascii="Source Sans Pro" w:hAnsi="Source Sans Pro"/>
          <w:lang w:val="sk"/>
        </w:rPr>
        <w:t xml:space="preserve"> (Revolvingové úvery) celkovú čiastku istín Úverov MSP, ktoré majú byť poskytnuté v rámci Krytých úverov MSP (v prípade Revolvingového úveru táto čiastka predstavuje Výšku úverového limitu platného pre tento Revolvingový úver</w:t>
      </w:r>
      <w:r w:rsidR="00426C47" w:rsidRPr="001C6E94">
        <w:rPr>
          <w:rFonts w:ascii="Source Sans Pro" w:hAnsi="Source Sans Pro"/>
          <w:lang w:val="sk"/>
        </w:rPr>
        <w:t xml:space="preserve"> v danom čase</w:t>
      </w:r>
      <w:r w:rsidRPr="001C6E94">
        <w:rPr>
          <w:rFonts w:ascii="Source Sans Pro" w:hAnsi="Source Sans Pro"/>
          <w:lang w:val="sk"/>
        </w:rPr>
        <w:t>) pričom, pre odstránenie pochybností:</w:t>
      </w:r>
    </w:p>
    <w:p w14:paraId="5F6C5E20" w14:textId="6D8A3188"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Aktuálna výška portfólia nesmie za žiadnych okolností prekročiť súčet Dohodnutej výšky portfólia A</w:t>
      </w:r>
      <w:r w:rsidR="003B34F9" w:rsidRPr="001C6E94">
        <w:rPr>
          <w:rFonts w:ascii="Source Sans Pro" w:hAnsi="Source Sans Pro"/>
          <w:lang w:val="sk"/>
        </w:rPr>
        <w:t>,</w:t>
      </w:r>
      <w:r w:rsidRPr="001C6E94">
        <w:rPr>
          <w:rFonts w:ascii="Source Sans Pro" w:hAnsi="Source Sans Pro"/>
          <w:lang w:val="sk"/>
        </w:rPr>
        <w:t> Dohodnutej výšky portfólia B</w:t>
      </w:r>
      <w:r w:rsidR="003B34F9" w:rsidRPr="001C6E94">
        <w:rPr>
          <w:rFonts w:ascii="Source Sans Pro" w:hAnsi="Source Sans Pro"/>
          <w:lang w:val="sk"/>
        </w:rPr>
        <w:t xml:space="preserve"> a Dohodnutej výšky portfólia C</w:t>
      </w:r>
      <w:r w:rsidRPr="001C6E94">
        <w:rPr>
          <w:rFonts w:ascii="Source Sans Pro" w:hAnsi="Source Sans Pro"/>
          <w:lang w:val="sk"/>
        </w:rPr>
        <w:t>;</w:t>
      </w:r>
    </w:p>
    <w:p w14:paraId="5B63E324"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v dôsledku predčasného splatenia alebo splatenia poskytnutých čiastok v rámci Úverov MSP dôjde k zníženiu Aktuálnej výšky portfólia:</w:t>
      </w:r>
    </w:p>
    <w:p w14:paraId="220DBD0A" w14:textId="699B2EAE" w:rsidR="00C1425F" w:rsidRPr="001C6E94" w:rsidRDefault="00C1425F" w:rsidP="00C1425F">
      <w:pPr>
        <w:pStyle w:val="AODefPara"/>
        <w:numPr>
          <w:ilvl w:val="5"/>
          <w:numId w:val="7"/>
        </w:numPr>
        <w:rPr>
          <w:rFonts w:ascii="Source Sans Pro" w:hAnsi="Source Sans Pro"/>
          <w:lang w:val="sk"/>
        </w:rPr>
      </w:pPr>
      <w:r w:rsidRPr="001C6E94">
        <w:rPr>
          <w:rFonts w:ascii="Source Sans Pro" w:hAnsi="Source Sans Pro"/>
          <w:lang w:val="sk"/>
        </w:rPr>
        <w:t>v deň, kedy sa Aktuálna výška portfólia bude prvý krát rovnať alebo presiahne súčet Dohodnutej výšky portfólia A</w:t>
      </w:r>
      <w:r w:rsidR="003B34F9" w:rsidRPr="001C6E94">
        <w:rPr>
          <w:rFonts w:ascii="Source Sans Pro" w:hAnsi="Source Sans Pro"/>
          <w:lang w:val="sk"/>
        </w:rPr>
        <w:t>,</w:t>
      </w:r>
      <w:r w:rsidRPr="001C6E94">
        <w:rPr>
          <w:rFonts w:ascii="Source Sans Pro" w:hAnsi="Source Sans Pro"/>
          <w:lang w:val="sk"/>
        </w:rPr>
        <w:t xml:space="preserve"> Dohodnutej </w:t>
      </w:r>
      <w:r w:rsidRPr="001C6E94">
        <w:rPr>
          <w:rFonts w:ascii="Source Sans Pro" w:hAnsi="Source Sans Pro"/>
          <w:lang w:val="sk"/>
        </w:rPr>
        <w:lastRenderedPageBreak/>
        <w:t xml:space="preserve">výšky portfólia B </w:t>
      </w:r>
      <w:r w:rsidR="003B34F9" w:rsidRPr="001C6E94">
        <w:rPr>
          <w:rFonts w:ascii="Source Sans Pro" w:hAnsi="Source Sans Pro"/>
          <w:lang w:val="sk"/>
        </w:rPr>
        <w:t xml:space="preserve">a Dohodnutej výšky portfólia C </w:t>
      </w:r>
      <w:r w:rsidRPr="001C6E94">
        <w:rPr>
          <w:rFonts w:ascii="Source Sans Pro" w:hAnsi="Source Sans Pro"/>
          <w:lang w:val="sk"/>
        </w:rPr>
        <w:t xml:space="preserve">(ďalej </w:t>
      </w:r>
      <w:r w:rsidR="00426C47" w:rsidRPr="001C6E94">
        <w:rPr>
          <w:rFonts w:ascii="Source Sans Pro" w:hAnsi="Source Sans Pro"/>
          <w:lang w:val="sk"/>
        </w:rPr>
        <w:t>ako</w:t>
      </w:r>
      <w:r w:rsidRPr="001C6E94">
        <w:rPr>
          <w:rFonts w:ascii="Source Sans Pro" w:hAnsi="Source Sans Pro"/>
          <w:lang w:val="sk"/>
        </w:rPr>
        <w:t xml:space="preserve"> </w:t>
      </w:r>
      <w:r w:rsidRPr="001C6E94">
        <w:rPr>
          <w:rFonts w:ascii="Source Sans Pro" w:hAnsi="Source Sans Pro"/>
          <w:b/>
          <w:lang w:val="sk"/>
        </w:rPr>
        <w:t>rozhodný deň</w:t>
      </w:r>
      <w:r w:rsidRPr="001C6E94">
        <w:rPr>
          <w:rFonts w:ascii="Source Sans Pro" w:hAnsi="Source Sans Pro"/>
          <w:lang w:val="sk"/>
        </w:rPr>
        <w:t>) a to o výšku všetkých splátok a predčasných splátok poskytnutých čiastok v rámci Úverov MSP do rozhodného dňa; a</w:t>
      </w:r>
    </w:p>
    <w:p w14:paraId="0419DDC3" w14:textId="77777777" w:rsidR="00C1425F" w:rsidRPr="001C6E94" w:rsidRDefault="00C1425F" w:rsidP="00C1425F">
      <w:pPr>
        <w:pStyle w:val="AODefPara"/>
        <w:numPr>
          <w:ilvl w:val="5"/>
          <w:numId w:val="7"/>
        </w:numPr>
        <w:rPr>
          <w:rFonts w:ascii="Source Sans Pro" w:hAnsi="Source Sans Pro"/>
          <w:lang w:val="sk"/>
        </w:rPr>
      </w:pPr>
      <w:r w:rsidRPr="001C6E94">
        <w:rPr>
          <w:rFonts w:ascii="Source Sans Pro" w:hAnsi="Source Sans Pro"/>
          <w:lang w:val="sk"/>
        </w:rPr>
        <w:t>vždy v deň, ktorý nasleduje po rozhodnom dni, kedy dôjde k predčasnému splateniu alebo splateniu poskytnutých čiastok v rámci Úverov MSP; a</w:t>
      </w:r>
    </w:p>
    <w:p w14:paraId="6F5D2CFF" w14:textId="77777777" w:rsidR="00C1425F" w:rsidRPr="001C6E94" w:rsidRDefault="00C1425F" w:rsidP="00C1425F">
      <w:pPr>
        <w:pStyle w:val="AODefPara"/>
        <w:numPr>
          <w:ilvl w:val="5"/>
          <w:numId w:val="7"/>
        </w:numPr>
        <w:rPr>
          <w:rFonts w:ascii="Source Sans Pro" w:hAnsi="Source Sans Pro"/>
          <w:lang w:val="sk"/>
        </w:rPr>
      </w:pPr>
      <w:r w:rsidRPr="001C6E94">
        <w:rPr>
          <w:rFonts w:ascii="Source Sans Pro" w:hAnsi="Source Sans Pro"/>
          <w:lang w:val="sk"/>
        </w:rPr>
        <w:t>vždy v deň, ktorý nasleduje po Období dostupnosti, kedy dôjde k predčasnému splateniu alebo splateniu poskytnutých čiastok v rámci Úverov MSP; a</w:t>
      </w:r>
    </w:p>
    <w:p w14:paraId="64942473"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ak je Úver MSP Vylúčeným úverom MSP, nebude braný do úvahy pri výpočte Aktuálnej výšky portfólia odo (a vrátane) dňa, ku ktorému sa stal Vylúčeným úverom MSP.</w:t>
      </w:r>
    </w:p>
    <w:p w14:paraId="1D5E5FE2" w14:textId="77777777" w:rsidR="002F77FC" w:rsidRPr="001C6E94" w:rsidRDefault="002F77FC" w:rsidP="002F77FC">
      <w:pPr>
        <w:pStyle w:val="AODefHead"/>
        <w:rPr>
          <w:rFonts w:ascii="Source Sans Pro" w:hAnsi="Source Sans Pro"/>
          <w:lang w:val="sk-SK"/>
        </w:rPr>
      </w:pPr>
      <w:r w:rsidRPr="001C6E94">
        <w:rPr>
          <w:rFonts w:ascii="Source Sans Pro" w:hAnsi="Source Sans Pro"/>
          <w:b/>
          <w:lang w:val="sk-SK"/>
        </w:rPr>
        <w:t xml:space="preserve">Aktuálna výška úrokovej dotácie </w:t>
      </w:r>
      <w:r w:rsidRPr="001C6E94">
        <w:rPr>
          <w:rFonts w:ascii="Source Sans Pro" w:hAnsi="Source Sans Pro"/>
          <w:lang w:val="sk-SK"/>
        </w:rPr>
        <w:t>znamená v Deň správy celkovú čiastku vyplatenej Úrokovej dotácie, pričom, pre odstránenie pochybností:</w:t>
      </w:r>
    </w:p>
    <w:p w14:paraId="4891146D" w14:textId="3ABB5F60" w:rsidR="002F77FC" w:rsidRPr="001C6E94" w:rsidRDefault="002F77FC" w:rsidP="002F77FC">
      <w:pPr>
        <w:pStyle w:val="AODefPara"/>
        <w:numPr>
          <w:ilvl w:val="2"/>
          <w:numId w:val="7"/>
        </w:numPr>
        <w:rPr>
          <w:rFonts w:ascii="Source Sans Pro" w:hAnsi="Source Sans Pro"/>
          <w:lang w:val="sk-SK"/>
        </w:rPr>
      </w:pPr>
      <w:r w:rsidRPr="001C6E94">
        <w:rPr>
          <w:rFonts w:ascii="Source Sans Pro" w:hAnsi="Source Sans Pro"/>
          <w:lang w:val="sk-SK"/>
        </w:rPr>
        <w:t xml:space="preserve">Aktuálna výška úrokovej dotácie pre jednotlivé časti portfólia nesmie za žiadnych okolností prekročiť </w:t>
      </w:r>
      <w:r w:rsidR="005D47A3" w:rsidRPr="001C6E94">
        <w:rPr>
          <w:rFonts w:ascii="Source Sans Pro" w:hAnsi="Source Sans Pro"/>
          <w:lang w:val="sk-SK"/>
        </w:rPr>
        <w:t>2</w:t>
      </w:r>
      <w:r w:rsidRPr="001C6E94">
        <w:rPr>
          <w:rFonts w:ascii="Source Sans Pro" w:hAnsi="Source Sans Pro"/>
          <w:lang w:val="sk-SK"/>
        </w:rPr>
        <w:t>5 % z Limitu ručenia pre každú z častí portfólia;</w:t>
      </w:r>
    </w:p>
    <w:p w14:paraId="00C983B3" w14:textId="50F36787" w:rsidR="002F77FC" w:rsidRPr="001C6E94" w:rsidRDefault="002F77FC" w:rsidP="002F77FC">
      <w:pPr>
        <w:pStyle w:val="AODefPara"/>
        <w:numPr>
          <w:ilvl w:val="2"/>
          <w:numId w:val="7"/>
        </w:numPr>
        <w:rPr>
          <w:rFonts w:ascii="Source Sans Pro" w:hAnsi="Source Sans Pro"/>
          <w:lang w:val="sk-SK"/>
        </w:rPr>
      </w:pPr>
      <w:r w:rsidRPr="001C6E94">
        <w:rPr>
          <w:rFonts w:ascii="Source Sans Pro" w:hAnsi="Source Sans Pro"/>
          <w:lang w:val="sk-SK"/>
        </w:rPr>
        <w:t xml:space="preserve">v dôsledku vrátenia vyplatenej Úrokovej dotácie zo strany </w:t>
      </w:r>
      <w:r w:rsidR="00646F8F" w:rsidRPr="001C6E94">
        <w:rPr>
          <w:rFonts w:ascii="Source Sans Pro" w:hAnsi="Source Sans Pro"/>
          <w:lang w:val="sk-SK"/>
        </w:rPr>
        <w:t>Verite</w:t>
      </w:r>
      <w:r w:rsidRPr="001C6E94">
        <w:rPr>
          <w:rFonts w:ascii="Source Sans Pro" w:hAnsi="Source Sans Pro"/>
          <w:lang w:val="sk-SK"/>
        </w:rPr>
        <w:t xml:space="preserve">ľa dôjde k zníženiu Aktuálnej výšky úrokovej dotácie, a to o výšku všetkých platieb Úrokovej dotácie vrátenej zo strany </w:t>
      </w:r>
      <w:r w:rsidR="00646F8F" w:rsidRPr="001C6E94">
        <w:rPr>
          <w:rFonts w:ascii="Source Sans Pro" w:hAnsi="Source Sans Pro"/>
          <w:lang w:val="sk-SK"/>
        </w:rPr>
        <w:t>Verite</w:t>
      </w:r>
      <w:r w:rsidRPr="001C6E94">
        <w:rPr>
          <w:rFonts w:ascii="Source Sans Pro" w:hAnsi="Source Sans Pro"/>
          <w:lang w:val="sk-SK"/>
        </w:rPr>
        <w:t xml:space="preserve">ľa. </w:t>
      </w:r>
    </w:p>
    <w:p w14:paraId="56D11A94"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Celkové čerpanie</w:t>
      </w:r>
      <w:r w:rsidRPr="001C6E94">
        <w:rPr>
          <w:rFonts w:ascii="Source Sans Pro" w:hAnsi="Source Sans Pro"/>
          <w:lang w:val="sk"/>
        </w:rPr>
        <w:t xml:space="preserve"> znamená celkovú čiastku čerpanú príslušným MSP v rámci Krytého úveru MSP.</w:t>
      </w:r>
    </w:p>
    <w:p w14:paraId="2EF59362" w14:textId="59011E10" w:rsidR="00C1425F" w:rsidRPr="001C6E94" w:rsidRDefault="00C1425F" w:rsidP="00C1425F">
      <w:pPr>
        <w:pStyle w:val="AODefHead"/>
        <w:rPr>
          <w:rFonts w:ascii="Source Sans Pro" w:hAnsi="Source Sans Pro"/>
          <w:lang w:val="sk"/>
        </w:rPr>
      </w:pPr>
      <w:r w:rsidRPr="001C6E94">
        <w:rPr>
          <w:rFonts w:ascii="Source Sans Pro" w:hAnsi="Source Sans Pro"/>
          <w:b/>
          <w:lang w:val="sk"/>
        </w:rPr>
        <w:lastRenderedPageBreak/>
        <w:t>Časť A aktuálnej výšky portfólia</w:t>
      </w:r>
      <w:r w:rsidRPr="001C6E94">
        <w:rPr>
          <w:rFonts w:ascii="Source Sans Pro" w:hAnsi="Source Sans Pro"/>
          <w:lang w:val="sk"/>
        </w:rPr>
        <w:t xml:space="preserve"> znamená časť Aktuálnej výšky portfólia, ktorá sa rovná celkovej čiastke istín Úverov MSP, ktoré majú byť poskytnuté v rámci Krytých úverov MSP Novým oprávneným MSP</w:t>
      </w:r>
      <w:r w:rsidR="00EE0AE5" w:rsidRPr="001C6E94">
        <w:rPr>
          <w:rFonts w:ascii="Source Sans Pro" w:hAnsi="Source Sans Pro"/>
          <w:lang w:val="sk"/>
        </w:rPr>
        <w:t xml:space="preserve"> v Menej-rozvinut</w:t>
      </w:r>
      <w:r w:rsidR="00072B91" w:rsidRPr="001C6E94">
        <w:rPr>
          <w:rFonts w:ascii="Source Sans Pro" w:hAnsi="Source Sans Pro"/>
          <w:lang w:val="sk"/>
        </w:rPr>
        <w:t>om</w:t>
      </w:r>
      <w:r w:rsidR="00EE0AE5" w:rsidRPr="001C6E94">
        <w:rPr>
          <w:rFonts w:ascii="Source Sans Pro" w:hAnsi="Source Sans Pro"/>
          <w:lang w:val="sk"/>
        </w:rPr>
        <w:t xml:space="preserve"> región</w:t>
      </w:r>
      <w:r w:rsidR="00072B91" w:rsidRPr="001C6E94">
        <w:rPr>
          <w:rFonts w:ascii="Source Sans Pro" w:hAnsi="Source Sans Pro"/>
          <w:lang w:val="sk"/>
        </w:rPr>
        <w:t>e</w:t>
      </w:r>
      <w:r w:rsidRPr="001C6E94">
        <w:rPr>
          <w:rFonts w:ascii="Source Sans Pro" w:hAnsi="Source Sans Pro"/>
          <w:lang w:val="sk"/>
        </w:rPr>
        <w:t>.</w:t>
      </w:r>
    </w:p>
    <w:p w14:paraId="1E23D47F" w14:textId="1562BEAF" w:rsidR="00C1425F" w:rsidRPr="001C6E94" w:rsidRDefault="00C1425F" w:rsidP="00C1425F">
      <w:pPr>
        <w:pStyle w:val="AODefHead"/>
        <w:rPr>
          <w:rFonts w:ascii="Source Sans Pro" w:hAnsi="Source Sans Pro"/>
          <w:lang w:val="sk"/>
        </w:rPr>
      </w:pPr>
      <w:r w:rsidRPr="001C6E94">
        <w:rPr>
          <w:rFonts w:ascii="Source Sans Pro" w:hAnsi="Source Sans Pro"/>
          <w:b/>
          <w:lang w:val="sk"/>
        </w:rPr>
        <w:t>Časť B aktuálnej výšky portfólia</w:t>
      </w:r>
      <w:r w:rsidRPr="001C6E94">
        <w:rPr>
          <w:rFonts w:ascii="Source Sans Pro" w:hAnsi="Source Sans Pro"/>
          <w:lang w:val="sk"/>
        </w:rPr>
        <w:t xml:space="preserve"> znamená časť Aktuálnej výšky portfólia, ktorá sa rovná celkovej čiastke istín Úverov MSP, ktoré majú byť poskytnuté v rámci Krytých úverov MSP Existujúcim oprávneným MSP</w:t>
      </w:r>
      <w:r w:rsidR="00EE0AE5" w:rsidRPr="001C6E94">
        <w:rPr>
          <w:rFonts w:ascii="Source Sans Pro" w:hAnsi="Source Sans Pro"/>
          <w:lang w:val="sk-SK"/>
        </w:rPr>
        <w:t xml:space="preserve"> </w:t>
      </w:r>
      <w:r w:rsidR="00EE0AE5" w:rsidRPr="001C6E94">
        <w:rPr>
          <w:rFonts w:ascii="Source Sans Pro" w:hAnsi="Source Sans Pro"/>
          <w:lang w:val="sk"/>
        </w:rPr>
        <w:t>v Menej-rozvinut</w:t>
      </w:r>
      <w:r w:rsidR="00072B91" w:rsidRPr="001C6E94">
        <w:rPr>
          <w:rFonts w:ascii="Source Sans Pro" w:hAnsi="Source Sans Pro"/>
          <w:lang w:val="sk"/>
        </w:rPr>
        <w:t>om</w:t>
      </w:r>
      <w:r w:rsidR="00EE0AE5" w:rsidRPr="001C6E94">
        <w:rPr>
          <w:rFonts w:ascii="Source Sans Pro" w:hAnsi="Source Sans Pro"/>
          <w:lang w:val="sk"/>
        </w:rPr>
        <w:t xml:space="preserve"> región</w:t>
      </w:r>
      <w:r w:rsidR="00072B91" w:rsidRPr="001C6E94">
        <w:rPr>
          <w:rFonts w:ascii="Source Sans Pro" w:hAnsi="Source Sans Pro"/>
          <w:lang w:val="sk"/>
        </w:rPr>
        <w:t>e</w:t>
      </w:r>
      <w:r w:rsidRPr="001C6E94">
        <w:rPr>
          <w:rFonts w:ascii="Source Sans Pro" w:hAnsi="Source Sans Pro"/>
          <w:lang w:val="sk"/>
        </w:rPr>
        <w:t>.</w:t>
      </w:r>
    </w:p>
    <w:p w14:paraId="6CC51884" w14:textId="4E19E606" w:rsidR="003B34F9" w:rsidRPr="001C6E94" w:rsidRDefault="003B34F9" w:rsidP="003B34F9">
      <w:pPr>
        <w:pStyle w:val="AODefPara"/>
        <w:numPr>
          <w:ilvl w:val="0"/>
          <w:numId w:val="0"/>
        </w:numPr>
        <w:ind w:left="720"/>
        <w:rPr>
          <w:rFonts w:ascii="Source Sans Pro" w:hAnsi="Source Sans Pro"/>
          <w:lang w:val="sk"/>
        </w:rPr>
      </w:pPr>
      <w:r w:rsidRPr="001C6E94">
        <w:rPr>
          <w:rFonts w:ascii="Source Sans Pro" w:hAnsi="Source Sans Pro"/>
          <w:b/>
          <w:lang w:val="sk"/>
        </w:rPr>
        <w:t xml:space="preserve">Časť </w:t>
      </w:r>
      <w:r w:rsidR="00EE0AE5" w:rsidRPr="001C6E94">
        <w:rPr>
          <w:rFonts w:ascii="Source Sans Pro" w:hAnsi="Source Sans Pro"/>
          <w:b/>
          <w:lang w:val="sk"/>
        </w:rPr>
        <w:t>C</w:t>
      </w:r>
      <w:r w:rsidRPr="001C6E94">
        <w:rPr>
          <w:rFonts w:ascii="Source Sans Pro" w:hAnsi="Source Sans Pro"/>
          <w:b/>
          <w:lang w:val="sk"/>
        </w:rPr>
        <w:t xml:space="preserve"> aktuálnej výšky portfólia</w:t>
      </w:r>
      <w:r w:rsidRPr="001C6E94">
        <w:rPr>
          <w:rFonts w:ascii="Source Sans Pro" w:hAnsi="Source Sans Pro"/>
          <w:lang w:val="sk"/>
        </w:rPr>
        <w:t xml:space="preserve"> znamená časť Aktuálnej výšky portfólia, ktorá sa rovná celkovej čiastke istín Úverov MSP, ktoré majú byť poskytnuté v rámci Krytých úverov MSP </w:t>
      </w:r>
      <w:r w:rsidR="00EE0AE5" w:rsidRPr="001C6E94">
        <w:rPr>
          <w:rFonts w:ascii="Source Sans Pro" w:hAnsi="Source Sans Pro"/>
          <w:lang w:val="sk"/>
        </w:rPr>
        <w:t>O</w:t>
      </w:r>
      <w:r w:rsidRPr="001C6E94">
        <w:rPr>
          <w:rFonts w:ascii="Source Sans Pro" w:hAnsi="Source Sans Pro"/>
          <w:lang w:val="sk"/>
        </w:rPr>
        <w:t>právneným MSP</w:t>
      </w:r>
      <w:r w:rsidR="00EE0AE5" w:rsidRPr="001C6E94">
        <w:rPr>
          <w:rFonts w:ascii="Source Sans Pro" w:hAnsi="Source Sans Pro"/>
          <w:lang w:val="sk"/>
        </w:rPr>
        <w:t xml:space="preserve"> vo Viac-rozvinutom regióne</w:t>
      </w:r>
      <w:r w:rsidRPr="001C6E94">
        <w:rPr>
          <w:rFonts w:ascii="Source Sans Pro" w:hAnsi="Source Sans Pro"/>
          <w:lang w:val="sk"/>
        </w:rPr>
        <w:t>.</w:t>
      </w:r>
    </w:p>
    <w:p w14:paraId="5F9BC0F6" w14:textId="7CCFF60F" w:rsidR="00C1425F" w:rsidRPr="001C6E94" w:rsidRDefault="00C1425F" w:rsidP="00633FA5">
      <w:pPr>
        <w:pStyle w:val="AODefPara"/>
        <w:numPr>
          <w:ilvl w:val="0"/>
          <w:numId w:val="0"/>
        </w:numPr>
        <w:ind w:left="720"/>
        <w:rPr>
          <w:rFonts w:ascii="Source Sans Pro" w:hAnsi="Source Sans Pro"/>
          <w:lang w:val="sk"/>
        </w:rPr>
      </w:pPr>
      <w:r w:rsidRPr="001C6E94">
        <w:rPr>
          <w:rFonts w:ascii="Source Sans Pro" w:hAnsi="Source Sans Pro"/>
          <w:b/>
          <w:lang w:val="sk"/>
        </w:rPr>
        <w:t xml:space="preserve">Činnosti </w:t>
      </w:r>
      <w:r w:rsidR="00AE2FFA" w:rsidRPr="001C6E94">
        <w:rPr>
          <w:rFonts w:ascii="Source Sans Pro" w:hAnsi="Source Sans Pro"/>
          <w:b/>
          <w:lang w:val="sk"/>
        </w:rPr>
        <w:t>veriteľa</w:t>
      </w:r>
      <w:r w:rsidRPr="001C6E94">
        <w:rPr>
          <w:rFonts w:ascii="Source Sans Pro" w:hAnsi="Source Sans Pro"/>
          <w:b/>
          <w:lang w:val="sk"/>
        </w:rPr>
        <w:t xml:space="preserve"> </w:t>
      </w:r>
      <w:r w:rsidRPr="001C6E94">
        <w:rPr>
          <w:rFonts w:ascii="Source Sans Pro" w:hAnsi="Source Sans Pro"/>
          <w:lang w:val="sk"/>
        </w:rPr>
        <w:t>znamen</w:t>
      </w:r>
      <w:r w:rsidR="00426C47" w:rsidRPr="001C6E94">
        <w:rPr>
          <w:rFonts w:ascii="Source Sans Pro" w:hAnsi="Source Sans Pro"/>
          <w:lang w:val="sk"/>
        </w:rPr>
        <w:t>á</w:t>
      </w:r>
      <w:r w:rsidRPr="001C6E94">
        <w:rPr>
          <w:rFonts w:ascii="Source Sans Pro" w:hAnsi="Source Sans Pro"/>
          <w:lang w:val="sk"/>
        </w:rPr>
        <w:t xml:space="preserve"> činnosti súvisiace poskytovaním Úverov MSP, zahŕňajúce marketing a komunikáciu voči potenciálnym Oprávneným MSP, poskytovanie informácií MSP súvisiacich s Úverom MSP, overovania Kritérií oprávnenosti pred poskytnutím Úveru MSP a počas správy Portfólia, priraďovanie interného hodnotenia (ratingu) Úverom MSP, vykonávanie transakcií súvisiacich s Úverom MSP, správu Portfólia na základe konzistentnej internej politiky, monitorovanie Portfólia, podávanie Správ Ručiteľovi, vymáhanie vzniknutých Strát, dodržiavanie povinností evidencie vyplývajúcich zo Štátnej pomoci a plnenie iných povinností vyplývajúcich z tejto Dohody.</w:t>
      </w:r>
    </w:p>
    <w:p w14:paraId="75467960"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Činnosti s povoleným účelom</w:t>
      </w:r>
      <w:r w:rsidRPr="001C6E94">
        <w:rPr>
          <w:rFonts w:ascii="Source Sans Pro" w:hAnsi="Source Sans Pro"/>
          <w:lang w:val="sk"/>
        </w:rPr>
        <w:t xml:space="preserve"> znamená financovanie:</w:t>
      </w:r>
    </w:p>
    <w:p w14:paraId="2BAB5A2D" w14:textId="22C2D7C4" w:rsidR="00C1425F" w:rsidRPr="001C6E94" w:rsidRDefault="00C1425F" w:rsidP="00C25580">
      <w:pPr>
        <w:pStyle w:val="AODefPara"/>
        <w:numPr>
          <w:ilvl w:val="2"/>
          <w:numId w:val="7"/>
        </w:numPr>
        <w:rPr>
          <w:rFonts w:ascii="Source Sans Pro" w:hAnsi="Source Sans Pro"/>
          <w:lang w:val="sk"/>
        </w:rPr>
      </w:pPr>
      <w:r w:rsidRPr="001C6E94">
        <w:rPr>
          <w:rFonts w:ascii="Source Sans Pro" w:hAnsi="Source Sans Pro"/>
          <w:lang w:val="sk"/>
        </w:rPr>
        <w:t>investície do hmotného a nehmotného majetku,</w:t>
      </w:r>
      <w:bookmarkStart w:id="6" w:name="_Hlk35690923"/>
      <w:r w:rsidR="00902081" w:rsidRPr="001C6E94">
        <w:rPr>
          <w:rFonts w:ascii="Source Sans Pro" w:hAnsi="Source Sans Pro"/>
          <w:lang w:val="sk"/>
        </w:rPr>
        <w:t xml:space="preserve"> súvisiace s udržaním alebo zvýšením počtu pracovných miest</w:t>
      </w:r>
      <w:bookmarkEnd w:id="6"/>
      <w:r w:rsidR="00902081" w:rsidRPr="001C6E94">
        <w:rPr>
          <w:rFonts w:ascii="Source Sans Pro" w:hAnsi="Source Sans Pro"/>
          <w:lang w:val="sk"/>
        </w:rPr>
        <w:t>, a to</w:t>
      </w:r>
      <w:r w:rsidRPr="001C6E94">
        <w:rPr>
          <w:rFonts w:ascii="Source Sans Pro" w:hAnsi="Source Sans Pro"/>
          <w:lang w:val="sk"/>
        </w:rPr>
        <w:t xml:space="preserve"> vrátane prevodu vlastníckych práv v podnikoch, za predpokladu, že sa takýto prevod uskutoční medzi nezávislými investormi</w:t>
      </w:r>
      <w:r w:rsidR="00E40ED2" w:rsidRPr="001C6E94">
        <w:rPr>
          <w:rFonts w:ascii="Source Sans Pro" w:hAnsi="Source Sans Pro"/>
          <w:lang w:val="sk"/>
        </w:rPr>
        <w:t>,</w:t>
      </w:r>
      <w:r w:rsidRPr="001C6E94">
        <w:rPr>
          <w:rFonts w:ascii="Source Sans Pro" w:hAnsi="Source Sans Pro"/>
          <w:lang w:val="sk"/>
        </w:rPr>
        <w:t>;</w:t>
      </w:r>
    </w:p>
    <w:p w14:paraId="67AF4564" w14:textId="19D1A2A0"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 xml:space="preserve">prevádzkového kapitálu súvisiaceho s rozvojom alebo rozširovaním činností, ktoré sú doplnkové k činnostiam uvedeným v odseku (a) vyššie a sú s nimi spojené (ktorých doplnkový charakter sa musí preukázať, </w:t>
      </w:r>
      <w:r w:rsidRPr="001C6E94">
        <w:rPr>
          <w:rFonts w:ascii="Source Sans Pro" w:hAnsi="Source Sans Pro"/>
          <w:lang w:val="sk"/>
        </w:rPr>
        <w:lastRenderedPageBreak/>
        <w:t>okrem iného, pomocou podnikateľského plánu konečného prijímateľa a výšky financovania);</w:t>
      </w:r>
    </w:p>
    <w:p w14:paraId="4A05ED63" w14:textId="445C6F74"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 xml:space="preserve">prevádzkového kapitálu </w:t>
      </w:r>
      <w:r w:rsidR="00902081" w:rsidRPr="001C6E94">
        <w:rPr>
          <w:rFonts w:ascii="Source Sans Pro" w:hAnsi="Source Sans Pro"/>
          <w:lang w:val="sk"/>
        </w:rPr>
        <w:t xml:space="preserve">súvisiace s udržaním alebo zvýšením počtu pracovných miest a </w:t>
      </w:r>
      <w:r w:rsidRPr="001C6E94">
        <w:rPr>
          <w:rFonts w:ascii="Source Sans Pro" w:hAnsi="Source Sans Pro"/>
          <w:lang w:val="sk"/>
        </w:rPr>
        <w:t xml:space="preserve">týkajúceho sa založenia, posilnenia alebo rozšírenia novej alebo existujúcej podnikateľskej činnosti MSP, na základe jednej z nasledujúcich dvoch možností, a to podľa toho, ktorá sa vzťahuje na príslušný prípad: </w:t>
      </w:r>
    </w:p>
    <w:p w14:paraId="4D23975A" w14:textId="6A15E977" w:rsidR="00C25580" w:rsidRPr="001C6E94" w:rsidRDefault="00C1425F" w:rsidP="00C1425F">
      <w:pPr>
        <w:pStyle w:val="AODefPara"/>
        <w:numPr>
          <w:ilvl w:val="5"/>
          <w:numId w:val="7"/>
        </w:numPr>
        <w:rPr>
          <w:rFonts w:ascii="Source Sans Pro" w:hAnsi="Source Sans Pro"/>
          <w:lang w:val="sk"/>
        </w:rPr>
      </w:pPr>
      <w:r w:rsidRPr="001C6E94">
        <w:rPr>
          <w:rFonts w:ascii="Source Sans Pro" w:hAnsi="Source Sans Pro"/>
          <w:lang w:val="sk"/>
        </w:rPr>
        <w:t>plánu na vytvorenie alebo rozšírenie podniku, alebo</w:t>
      </w:r>
    </w:p>
    <w:p w14:paraId="708CC81F" w14:textId="77777777" w:rsidR="008C5F62" w:rsidRPr="001C6E94" w:rsidRDefault="00C1425F" w:rsidP="00C25580">
      <w:pPr>
        <w:pStyle w:val="AODefPara"/>
        <w:numPr>
          <w:ilvl w:val="5"/>
          <w:numId w:val="7"/>
        </w:numPr>
        <w:rPr>
          <w:rFonts w:ascii="Source Sans Pro" w:hAnsi="Source Sans Pro"/>
          <w:lang w:val="sk"/>
        </w:rPr>
      </w:pPr>
      <w:r w:rsidRPr="001C6E94">
        <w:rPr>
          <w:rFonts w:ascii="Source Sans Pro" w:hAnsi="Source Sans Pro"/>
          <w:lang w:val="sk"/>
        </w:rPr>
        <w:t xml:space="preserve">žiadosti o úver a/alebo úverová dokumentácia, </w:t>
      </w:r>
    </w:p>
    <w:p w14:paraId="7E80E398" w14:textId="6F782E15" w:rsidR="00C25580" w:rsidRPr="001C6E94" w:rsidRDefault="00C1425F" w:rsidP="008C5F62">
      <w:pPr>
        <w:pStyle w:val="AODefPara"/>
        <w:numPr>
          <w:ilvl w:val="0"/>
          <w:numId w:val="0"/>
        </w:numPr>
        <w:ind w:left="1440"/>
        <w:rPr>
          <w:rFonts w:ascii="Source Sans Pro" w:hAnsi="Source Sans Pro"/>
          <w:lang w:val="sk"/>
        </w:rPr>
      </w:pPr>
      <w:r w:rsidRPr="001C6E94">
        <w:rPr>
          <w:rFonts w:ascii="Source Sans Pro" w:hAnsi="Source Sans Pro"/>
          <w:lang w:val="sk"/>
        </w:rPr>
        <w:t>v každom prípade vrátane popisu potreby prevádzkového kapitálu MSP.</w:t>
      </w:r>
    </w:p>
    <w:p w14:paraId="45B4D431" w14:textId="29B5BFB3" w:rsidR="00447DD2" w:rsidRPr="001C6E94" w:rsidRDefault="00447DD2" w:rsidP="00C25580">
      <w:pPr>
        <w:pStyle w:val="AODefPara"/>
        <w:numPr>
          <w:ilvl w:val="2"/>
          <w:numId w:val="7"/>
        </w:numPr>
        <w:rPr>
          <w:rFonts w:ascii="Source Sans Pro" w:hAnsi="Source Sans Pro"/>
          <w:lang w:val="sk"/>
        </w:rPr>
      </w:pPr>
      <w:r w:rsidRPr="001C6E94">
        <w:rPr>
          <w:rFonts w:ascii="Source Sans Pro" w:hAnsi="Source Sans Pro"/>
          <w:lang w:val="sk"/>
        </w:rPr>
        <w:t>prevádzkového kapitálu na podporu osobitného prístupu k znevýhodneným sociálnym skupinám a na realizáciu sociálne orientovaných opatrení (udržanie pracovných miest ap.),</w:t>
      </w:r>
    </w:p>
    <w:p w14:paraId="19D63E72" w14:textId="77777777" w:rsidR="00902081" w:rsidRPr="001C6E94" w:rsidRDefault="00447DD2" w:rsidP="007533E1">
      <w:pPr>
        <w:pStyle w:val="AODefPara"/>
        <w:numPr>
          <w:ilvl w:val="2"/>
          <w:numId w:val="7"/>
        </w:numPr>
        <w:rPr>
          <w:rFonts w:ascii="Source Sans Pro" w:hAnsi="Source Sans Pro"/>
          <w:lang w:val="sk"/>
        </w:rPr>
      </w:pPr>
      <w:r w:rsidRPr="001C6E94">
        <w:rPr>
          <w:rFonts w:ascii="Source Sans Pro" w:hAnsi="Source Sans Pro" w:cs="Calibri"/>
          <w:lang w:val="sk"/>
        </w:rPr>
        <w:t xml:space="preserve">prevádzkového kapitálu na podporu MSP s obmedzeným prístupom ku kapitálu v dôsledku </w:t>
      </w:r>
      <w:r w:rsidRPr="001C6E94">
        <w:rPr>
          <w:rFonts w:ascii="Source Sans Pro" w:hAnsi="Source Sans Pro"/>
          <w:lang w:val="sk"/>
        </w:rPr>
        <w:t>udalostí</w:t>
      </w:r>
      <w:r w:rsidRPr="001C6E94">
        <w:rPr>
          <w:rFonts w:ascii="Source Sans Pro" w:hAnsi="Source Sans Pro" w:cs="Calibri"/>
          <w:lang w:val="sk"/>
        </w:rPr>
        <w:t xml:space="preserve"> mimo kontrolu podniku</w:t>
      </w:r>
      <w:r w:rsidR="00902081" w:rsidRPr="001C6E94">
        <w:rPr>
          <w:rFonts w:ascii="Source Sans Pro" w:hAnsi="Source Sans Pro" w:cs="Calibri"/>
          <w:lang w:val="sk"/>
        </w:rPr>
        <w:t>,</w:t>
      </w:r>
    </w:p>
    <w:p w14:paraId="4B264A2B" w14:textId="511FA30C" w:rsidR="00902081" w:rsidRPr="001C6E94" w:rsidRDefault="00902081" w:rsidP="00902081">
      <w:pPr>
        <w:pStyle w:val="AODefHead"/>
        <w:rPr>
          <w:rFonts w:ascii="Source Sans Pro" w:hAnsi="Source Sans Pro"/>
          <w:lang w:val="sk"/>
        </w:rPr>
      </w:pPr>
      <w:r w:rsidRPr="001C6E94">
        <w:rPr>
          <w:rFonts w:ascii="Source Sans Pro" w:hAnsi="Source Sans Pro"/>
          <w:lang w:val="sk"/>
        </w:rPr>
        <w:t xml:space="preserve">ak nie je </w:t>
      </w:r>
      <w:r w:rsidR="00DF5312" w:rsidRPr="001C6E94">
        <w:rPr>
          <w:rFonts w:ascii="Source Sans Pro" w:hAnsi="Source Sans Pro"/>
          <w:lang w:val="sk"/>
        </w:rPr>
        <w:t>d</w:t>
      </w:r>
      <w:r w:rsidRPr="001C6E94">
        <w:rPr>
          <w:rFonts w:ascii="Source Sans Pro" w:hAnsi="Source Sans Pro"/>
          <w:lang w:val="sk"/>
        </w:rPr>
        <w:t>odatkom k tejto Dohode stanovené inak.</w:t>
      </w:r>
    </w:p>
    <w:p w14:paraId="03135846" w14:textId="5729E105" w:rsidR="00C1425F" w:rsidRPr="001C6E94" w:rsidRDefault="00C1425F" w:rsidP="00902081">
      <w:pPr>
        <w:pStyle w:val="AODefPara"/>
        <w:numPr>
          <w:ilvl w:val="0"/>
          <w:numId w:val="0"/>
        </w:numPr>
        <w:ind w:left="720"/>
        <w:rPr>
          <w:rFonts w:ascii="Source Sans Pro" w:hAnsi="Source Sans Pro"/>
          <w:lang w:val="sk"/>
        </w:rPr>
      </w:pPr>
      <w:r w:rsidRPr="001C6E94">
        <w:rPr>
          <w:rFonts w:ascii="Source Sans Pro" w:hAnsi="Source Sans Pro"/>
          <w:b/>
          <w:lang w:val="sk"/>
        </w:rPr>
        <w:t>Deň korekcie</w:t>
      </w:r>
      <w:r w:rsidRPr="001C6E94">
        <w:rPr>
          <w:rFonts w:ascii="Source Sans Pro" w:hAnsi="Source Sans Pro"/>
          <w:lang w:val="sk"/>
        </w:rPr>
        <w:t xml:space="preserve"> má význam uvedený v článku </w:t>
      </w:r>
      <w:r w:rsidRPr="001C6E94">
        <w:rPr>
          <w:rFonts w:ascii="Source Sans Pro" w:hAnsi="Source Sans Pro"/>
          <w:lang w:val="sk"/>
        </w:rPr>
        <w:fldChar w:fldCharType="begin"/>
      </w:r>
      <w:r w:rsidRPr="001C6E94">
        <w:rPr>
          <w:rFonts w:ascii="Source Sans Pro" w:hAnsi="Source Sans Pro"/>
          <w:lang w:val="sk"/>
        </w:rPr>
        <w:instrText xml:space="preserve"> REF _Ref483896330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7.1</w:t>
      </w:r>
      <w:r w:rsidRPr="001C6E94">
        <w:rPr>
          <w:rFonts w:ascii="Source Sans Pro" w:hAnsi="Source Sans Pro"/>
          <w:lang w:val="sk"/>
        </w:rPr>
        <w:fldChar w:fldCharType="end"/>
      </w:r>
      <w:r w:rsidRPr="001C6E94">
        <w:rPr>
          <w:rFonts w:ascii="Source Sans Pro" w:hAnsi="Source Sans Pro"/>
          <w:lang w:val="sk"/>
        </w:rPr>
        <w:t xml:space="preserve"> (Korekcia Aktuálnej výšky portfólia).</w:t>
      </w:r>
    </w:p>
    <w:p w14:paraId="182E296F" w14:textId="457547FE" w:rsidR="00C1425F" w:rsidRPr="001C6E94" w:rsidRDefault="00C1425F" w:rsidP="00C1425F">
      <w:pPr>
        <w:pStyle w:val="AODefHead"/>
        <w:rPr>
          <w:rFonts w:ascii="Source Sans Pro" w:hAnsi="Source Sans Pro"/>
          <w:lang w:val="sk"/>
        </w:rPr>
      </w:pPr>
      <w:r w:rsidRPr="001C6E94">
        <w:rPr>
          <w:rFonts w:ascii="Source Sans Pro" w:hAnsi="Source Sans Pro"/>
          <w:b/>
          <w:lang w:val="sk"/>
        </w:rPr>
        <w:t>Deň najneskoršieho čerpania</w:t>
      </w:r>
      <w:r w:rsidRPr="001C6E94">
        <w:rPr>
          <w:rFonts w:ascii="Source Sans Pro" w:hAnsi="Source Sans Pro"/>
          <w:lang w:val="sk"/>
        </w:rPr>
        <w:t xml:space="preserve"> znamená </w:t>
      </w:r>
      <w:r w:rsidR="00D257A4" w:rsidRPr="001C6E94">
        <w:rPr>
          <w:rFonts w:ascii="Source Sans Pro" w:hAnsi="Source Sans Pro"/>
          <w:lang w:val="sk"/>
        </w:rPr>
        <w:t>30</w:t>
      </w:r>
      <w:r w:rsidRPr="001C6E94">
        <w:rPr>
          <w:rFonts w:ascii="Source Sans Pro" w:hAnsi="Source Sans Pro"/>
          <w:lang w:val="sk"/>
        </w:rPr>
        <w:t xml:space="preserve">. </w:t>
      </w:r>
      <w:r w:rsidR="00D257A4" w:rsidRPr="001C6E94">
        <w:rPr>
          <w:rFonts w:ascii="Source Sans Pro" w:hAnsi="Source Sans Pro"/>
          <w:lang w:val="sk"/>
        </w:rPr>
        <w:t xml:space="preserve">júna </w:t>
      </w:r>
      <w:r w:rsidRPr="001C6E94">
        <w:rPr>
          <w:rFonts w:ascii="Source Sans Pro" w:hAnsi="Source Sans Pro"/>
          <w:lang w:val="sk"/>
        </w:rPr>
        <w:t>2023.</w:t>
      </w:r>
    </w:p>
    <w:p w14:paraId="3DF83D0D"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Deň splatnosti poplatku za ručenie</w:t>
      </w:r>
      <w:r w:rsidRPr="001C6E94">
        <w:rPr>
          <w:rFonts w:ascii="Source Sans Pro" w:hAnsi="Source Sans Pro"/>
          <w:lang w:val="sk"/>
        </w:rPr>
        <w:t xml:space="preserve"> znamená Pracovný deň, ktorý nasleduje 15 kalendárnych dní po poslednom dni príslušného Obdobia na výpočet poplatku za ručenie. </w:t>
      </w:r>
    </w:p>
    <w:p w14:paraId="774AEF44"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lastRenderedPageBreak/>
        <w:t>Deň správy</w:t>
      </w:r>
      <w:r w:rsidRPr="001C6E94">
        <w:rPr>
          <w:rFonts w:ascii="Source Sans Pro" w:hAnsi="Source Sans Pro"/>
          <w:lang w:val="sk"/>
        </w:rPr>
        <w:t xml:space="preserve"> znamená, vo vzťahu k príslušnému kalendárnemu štvrťroku, Pracovný deň, ktorý nasleduje jeden mesiac po poslednom dni tohto kalendárneho štvrťroka. </w:t>
      </w:r>
    </w:p>
    <w:p w14:paraId="10C9F1DA" w14:textId="77777777" w:rsidR="00C1425F" w:rsidRPr="001C6E94" w:rsidRDefault="00C1425F" w:rsidP="00C1425F">
      <w:pPr>
        <w:pStyle w:val="AODefHead"/>
        <w:rPr>
          <w:rFonts w:ascii="Source Sans Pro" w:hAnsi="Source Sans Pro"/>
          <w:b/>
          <w:lang w:val="sk"/>
        </w:rPr>
      </w:pPr>
      <w:r w:rsidRPr="001C6E94">
        <w:rPr>
          <w:rFonts w:ascii="Source Sans Pro" w:hAnsi="Source Sans Pro"/>
          <w:b/>
          <w:lang w:val="sk"/>
        </w:rPr>
        <w:t xml:space="preserve">Deň účinnosti </w:t>
      </w:r>
      <w:r w:rsidRPr="001C6E94">
        <w:rPr>
          <w:rFonts w:ascii="Source Sans Pro" w:hAnsi="Source Sans Pro"/>
          <w:lang w:val="sk"/>
        </w:rPr>
        <w:t>znamená deň [</w:t>
      </w:r>
      <w:r w:rsidRPr="001C6E94">
        <w:rPr>
          <w:rFonts w:ascii="Source Sans Pro" w:hAnsi="Source Sans Pro"/>
          <w:i/>
          <w:lang w:val="sk"/>
        </w:rPr>
        <w:t>uzavretia tejto Dohody</w:t>
      </w:r>
      <w:r w:rsidRPr="001C6E94">
        <w:rPr>
          <w:rFonts w:ascii="Source Sans Pro" w:hAnsi="Source Sans Pro"/>
          <w:lang w:val="sk"/>
        </w:rPr>
        <w:t>] / [</w:t>
      </w:r>
      <w:r w:rsidRPr="001C6E94">
        <w:rPr>
          <w:rFonts w:ascii="Source Sans Pro" w:hAnsi="Source Sans Pro"/>
          <w:i/>
          <w:lang w:val="sk"/>
        </w:rPr>
        <w:t xml:space="preserve">nasledujúci po dni, kedy bola táto Dohoda zverejnená podľa </w:t>
      </w:r>
      <w:r w:rsidRPr="001C6E94">
        <w:rPr>
          <w:rFonts w:ascii="Source Sans Pro" w:hAnsi="Source Sans Pro" w:cs="Arial"/>
          <w:i/>
          <w:lang w:val="sk"/>
        </w:rPr>
        <w:t>§</w:t>
      </w:r>
      <w:r w:rsidRPr="001C6E94">
        <w:rPr>
          <w:rFonts w:ascii="Source Sans Pro" w:hAnsi="Source Sans Pro"/>
          <w:i/>
          <w:lang w:val="sk"/>
        </w:rPr>
        <w:t xml:space="preserve"> 5a zákona č. 211/2000 Z.z. o slobodnom prístupe k informáciám (v znení neskorších predpisov) v centrálnom registri zmlúv.</w:t>
      </w:r>
      <w:r w:rsidRPr="001C6E94">
        <w:rPr>
          <w:rFonts w:ascii="Source Sans Pro" w:hAnsi="Source Sans Pro"/>
          <w:lang w:val="sk"/>
        </w:rPr>
        <w:t>]</w:t>
      </w:r>
      <w:r w:rsidRPr="001C6E94">
        <w:rPr>
          <w:rStyle w:val="Odkaznapoznmkupodiarou"/>
          <w:rFonts w:ascii="Source Sans Pro" w:hAnsi="Source Sans Pro"/>
          <w:lang w:val="sk"/>
        </w:rPr>
        <w:footnoteReference w:id="1"/>
      </w:r>
    </w:p>
    <w:p w14:paraId="2E4FEC46"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Deň ukončenia</w:t>
      </w:r>
      <w:r w:rsidRPr="001C6E94">
        <w:rPr>
          <w:rFonts w:ascii="Source Sans Pro" w:hAnsi="Source Sans Pro"/>
          <w:lang w:val="sk"/>
        </w:rPr>
        <w:t xml:space="preserve"> znamená najskorší z nasledujúcich dní:</w:t>
      </w:r>
    </w:p>
    <w:p w14:paraId="4B27F61F" w14:textId="4CBC5A18"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deň, ktorý nasleduje deväť mesiacov po Najneskoršom dni splatnosti úveru MSP;</w:t>
      </w:r>
      <w:r w:rsidR="00E72FDD" w:rsidRPr="001C6E94">
        <w:rPr>
          <w:rFonts w:ascii="Source Sans Pro" w:hAnsi="Source Sans Pro"/>
          <w:lang w:val="sk"/>
        </w:rPr>
        <w:t xml:space="preserve"> a</w:t>
      </w:r>
    </w:p>
    <w:p w14:paraId="1701B796" w14:textId="5ECC12B5"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 xml:space="preserve">deň, ku ktorému Ručiteľ nebude viac povinný vykonávať ďalšie platby </w:t>
      </w:r>
      <w:r w:rsidR="00646F8F" w:rsidRPr="001C6E94">
        <w:rPr>
          <w:rFonts w:ascii="Source Sans Pro" w:hAnsi="Source Sans Pro"/>
          <w:lang w:val="sk"/>
        </w:rPr>
        <w:t>Verite</w:t>
      </w:r>
      <w:r w:rsidRPr="001C6E94">
        <w:rPr>
          <w:rFonts w:ascii="Source Sans Pro" w:hAnsi="Source Sans Pro"/>
          <w:lang w:val="sk"/>
        </w:rPr>
        <w:t xml:space="preserve">ľovi a ani Ručiteľ nebude mať žiadne nároky voči </w:t>
      </w:r>
      <w:r w:rsidR="00646F8F" w:rsidRPr="001C6E94">
        <w:rPr>
          <w:rFonts w:ascii="Source Sans Pro" w:hAnsi="Source Sans Pro"/>
          <w:lang w:val="sk"/>
        </w:rPr>
        <w:t>Verite</w:t>
      </w:r>
      <w:r w:rsidRPr="001C6E94">
        <w:rPr>
          <w:rFonts w:ascii="Source Sans Pro" w:hAnsi="Source Sans Pro"/>
          <w:lang w:val="sk"/>
        </w:rPr>
        <w:t xml:space="preserve">ľovi na základe tejto Dohody. </w:t>
      </w:r>
    </w:p>
    <w:p w14:paraId="37ECA513"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Deň ukončenia obdobia dostupnosti</w:t>
      </w:r>
      <w:r w:rsidRPr="001C6E94">
        <w:rPr>
          <w:rFonts w:ascii="Source Sans Pro" w:hAnsi="Source Sans Pro"/>
          <w:lang w:val="sk"/>
        </w:rPr>
        <w:t xml:space="preserve"> </w:t>
      </w:r>
      <w:r w:rsidR="00890605" w:rsidRPr="001C6E94">
        <w:rPr>
          <w:rFonts w:ascii="Source Sans Pro" w:hAnsi="Source Sans Pro"/>
          <w:lang w:val="sk"/>
        </w:rPr>
        <w:t>znamená posledný deň Obdobia dostupnosti</w:t>
      </w:r>
      <w:r w:rsidRPr="001C6E94">
        <w:rPr>
          <w:rFonts w:ascii="Source Sans Pro" w:hAnsi="Source Sans Pro"/>
          <w:lang w:val="sk"/>
        </w:rPr>
        <w:t>.</w:t>
      </w:r>
    </w:p>
    <w:p w14:paraId="0C858A7E" w14:textId="6ECF7C9E" w:rsidR="00C1425F" w:rsidRPr="001C6E94" w:rsidRDefault="00C1425F" w:rsidP="00C1425F">
      <w:pPr>
        <w:pStyle w:val="AODefHead"/>
        <w:rPr>
          <w:rFonts w:ascii="Source Sans Pro" w:hAnsi="Source Sans Pro"/>
          <w:b/>
          <w:lang w:val="sk"/>
        </w:rPr>
      </w:pPr>
      <w:r w:rsidRPr="001C6E94">
        <w:rPr>
          <w:rFonts w:ascii="Source Sans Pro" w:hAnsi="Source Sans Pro"/>
          <w:b/>
          <w:lang w:val="sk"/>
        </w:rPr>
        <w:t xml:space="preserve">Deň ukončenia vymáhania </w:t>
      </w:r>
      <w:r w:rsidRPr="001C6E94">
        <w:rPr>
          <w:rFonts w:ascii="Source Sans Pro" w:hAnsi="Source Sans Pro"/>
          <w:lang w:val="sk"/>
        </w:rPr>
        <w:t xml:space="preserve">znamená, vo vzťahu k príslušnému Krytému úveru MSP, deň, kedy </w:t>
      </w:r>
      <w:r w:rsidR="00646F8F" w:rsidRPr="001C6E94">
        <w:rPr>
          <w:rFonts w:ascii="Source Sans Pro" w:hAnsi="Source Sans Pro"/>
          <w:lang w:val="sk"/>
        </w:rPr>
        <w:t>Verite</w:t>
      </w:r>
      <w:r w:rsidRPr="001C6E94">
        <w:rPr>
          <w:rFonts w:ascii="Source Sans Pro" w:hAnsi="Source Sans Pro"/>
          <w:lang w:val="sk"/>
        </w:rPr>
        <w:t xml:space="preserve">ľ oznámil Ručiteľovi, že v súlade so svojou Úverovou a inkasnou politikou a po dohode s Ručiteľom označil </w:t>
      </w:r>
      <w:r w:rsidR="00646F8F" w:rsidRPr="001C6E94">
        <w:rPr>
          <w:rFonts w:ascii="Source Sans Pro" w:hAnsi="Source Sans Pro"/>
          <w:lang w:val="sk"/>
        </w:rPr>
        <w:t>Verite</w:t>
      </w:r>
      <w:r w:rsidRPr="001C6E94">
        <w:rPr>
          <w:rFonts w:ascii="Source Sans Pro" w:hAnsi="Source Sans Pro"/>
          <w:lang w:val="sk"/>
        </w:rPr>
        <w:t>ľ tento Krytý úver MSP za nevymožiteľný vzhľadom na to, že nie je rozumné v súvislosti s týmto Krytým úverom očakávať prijatie akejkoľvek Vymoženej čiastky.</w:t>
      </w:r>
    </w:p>
    <w:p w14:paraId="6D4F88BD" w14:textId="16F75BA2" w:rsidR="00C1425F" w:rsidRPr="001C6E94" w:rsidRDefault="00C1425F" w:rsidP="00C1425F">
      <w:pPr>
        <w:pStyle w:val="AODefHead"/>
        <w:rPr>
          <w:rFonts w:ascii="Source Sans Pro" w:hAnsi="Source Sans Pro"/>
          <w:lang w:val="sk"/>
        </w:rPr>
      </w:pPr>
      <w:r w:rsidRPr="001C6E94">
        <w:rPr>
          <w:rFonts w:ascii="Source Sans Pro" w:hAnsi="Source Sans Pro"/>
          <w:b/>
          <w:lang w:val="sk"/>
        </w:rPr>
        <w:t>Deň vylúčenia</w:t>
      </w:r>
      <w:r w:rsidRPr="001C6E94">
        <w:rPr>
          <w:rFonts w:ascii="Source Sans Pro" w:hAnsi="Source Sans Pro"/>
          <w:lang w:val="sk"/>
        </w:rPr>
        <w:t xml:space="preserve"> má význam uvedený v odseku (b) článku </w:t>
      </w:r>
      <w:r w:rsidRPr="001C6E94">
        <w:rPr>
          <w:rFonts w:ascii="Source Sans Pro" w:hAnsi="Source Sans Pro"/>
          <w:lang w:val="sk"/>
        </w:rPr>
        <w:fldChar w:fldCharType="begin"/>
      </w:r>
      <w:r w:rsidRPr="001C6E94">
        <w:rPr>
          <w:rFonts w:ascii="Source Sans Pro" w:hAnsi="Source Sans Pro"/>
          <w:lang w:val="sk"/>
        </w:rPr>
        <w:instrText xml:space="preserve"> REF _Ref483897646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5.2</w:t>
      </w:r>
      <w:r w:rsidRPr="001C6E94">
        <w:rPr>
          <w:rFonts w:ascii="Source Sans Pro" w:hAnsi="Source Sans Pro"/>
          <w:lang w:val="sk"/>
        </w:rPr>
        <w:fldChar w:fldCharType="end"/>
      </w:r>
      <w:r w:rsidRPr="001C6E94">
        <w:rPr>
          <w:rFonts w:ascii="Source Sans Pro" w:hAnsi="Source Sans Pro"/>
          <w:lang w:val="sk"/>
        </w:rPr>
        <w:t xml:space="preserve"> (Proces vylúčenia).</w:t>
      </w:r>
    </w:p>
    <w:p w14:paraId="1F3DB731"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Deň žiadosti o plnenie</w:t>
      </w:r>
      <w:r w:rsidRPr="001C6E94">
        <w:rPr>
          <w:rFonts w:ascii="Source Sans Pro" w:hAnsi="Source Sans Pro"/>
          <w:lang w:val="sk"/>
        </w:rPr>
        <w:t xml:space="preserve"> znamená Deň správy pričom posledným Dňom žiadosti o plnenie bude Posledný deň žiadosti o plnenie.</w:t>
      </w:r>
    </w:p>
    <w:p w14:paraId="76CF269C" w14:textId="69A55AF2" w:rsidR="005D47A3" w:rsidRPr="001C6E94" w:rsidRDefault="005D47A3" w:rsidP="002E3145">
      <w:pPr>
        <w:pStyle w:val="AODefPara"/>
        <w:numPr>
          <w:ilvl w:val="0"/>
          <w:numId w:val="0"/>
        </w:numPr>
        <w:ind w:left="720"/>
        <w:rPr>
          <w:rFonts w:ascii="Source Sans Pro" w:hAnsi="Source Sans Pro"/>
          <w:lang w:val="sk-SK"/>
        </w:rPr>
      </w:pPr>
      <w:r w:rsidRPr="001C6E94">
        <w:rPr>
          <w:rFonts w:ascii="Source Sans Pro" w:hAnsi="Source Sans Pro"/>
          <w:b/>
          <w:lang w:val="sk-SK"/>
        </w:rPr>
        <w:lastRenderedPageBreak/>
        <w:t>D</w:t>
      </w:r>
      <w:r w:rsidR="009310EB" w:rsidRPr="001C6E94">
        <w:rPr>
          <w:rFonts w:ascii="Source Sans Pro" w:hAnsi="Source Sans Pro"/>
          <w:b/>
          <w:lang w:val="sk-SK"/>
        </w:rPr>
        <w:t>izajn</w:t>
      </w:r>
      <w:r w:rsidRPr="001C6E94">
        <w:rPr>
          <w:rFonts w:ascii="Source Sans Pro" w:hAnsi="Source Sans Pro"/>
          <w:b/>
          <w:lang w:val="sk-SK"/>
        </w:rPr>
        <w:t xml:space="preserve"> manuál</w:t>
      </w:r>
      <w:r w:rsidR="002E1EDF" w:rsidRPr="001C6E94">
        <w:rPr>
          <w:rFonts w:ascii="Source Sans Pro" w:hAnsi="Source Sans Pro"/>
          <w:b/>
          <w:lang w:val="sk-SK"/>
        </w:rPr>
        <w:t xml:space="preserve"> OPII</w:t>
      </w:r>
      <w:r w:rsidRPr="001C6E94">
        <w:rPr>
          <w:rFonts w:ascii="Source Sans Pro" w:hAnsi="Source Sans Pro"/>
          <w:lang w:val="sk-SK"/>
        </w:rPr>
        <w:t xml:space="preserve"> znamená </w:t>
      </w:r>
      <w:r w:rsidR="002E1EDF" w:rsidRPr="001C6E94">
        <w:rPr>
          <w:rFonts w:ascii="Source Sans Pro" w:hAnsi="Source Sans Pro"/>
          <w:lang w:val="sk-SK"/>
        </w:rPr>
        <w:t>Dizajn manuál OPII v aktuálnom znení</w:t>
      </w:r>
      <w:r w:rsidR="007C0396" w:rsidRPr="001C6E94">
        <w:rPr>
          <w:rFonts w:ascii="Source Sans Pro" w:hAnsi="Source Sans Pro"/>
          <w:lang w:val="sk-SK"/>
        </w:rPr>
        <w:t>, v čase podpisu zmluvy sprístupnený na https://www.opii.gov.sk/metodicke-dokumenty/manual-pre-komunikaciu-a-informovanie</w:t>
      </w:r>
      <w:r w:rsidR="007533E1" w:rsidRPr="001C6E94">
        <w:rPr>
          <w:rFonts w:ascii="Source Sans Pro" w:hAnsi="Source Sans Pro"/>
          <w:lang w:val="sk-SK"/>
        </w:rPr>
        <w:t>.</w:t>
      </w:r>
      <w:r w:rsidR="002E1EDF" w:rsidRPr="001C6E94">
        <w:rPr>
          <w:rFonts w:ascii="Source Sans Pro" w:hAnsi="Source Sans Pro"/>
          <w:lang w:val="sk-SK"/>
        </w:rPr>
        <w:t xml:space="preserve"> </w:t>
      </w:r>
    </w:p>
    <w:p w14:paraId="04092E6E" w14:textId="39676822" w:rsidR="005D47A3" w:rsidRPr="001C6E94" w:rsidRDefault="005D47A3" w:rsidP="005D47A3">
      <w:pPr>
        <w:pStyle w:val="AODefHead"/>
        <w:rPr>
          <w:rFonts w:ascii="Source Sans Pro" w:hAnsi="Source Sans Pro"/>
          <w:lang w:val="sk-SK"/>
        </w:rPr>
      </w:pPr>
      <w:r w:rsidRPr="001C6E94">
        <w:rPr>
          <w:rFonts w:ascii="Source Sans Pro" w:hAnsi="Source Sans Pro"/>
          <w:b/>
          <w:lang w:val="sk-SK"/>
        </w:rPr>
        <w:t>Dizajn manuál SIH</w:t>
      </w:r>
      <w:r w:rsidRPr="001C6E94">
        <w:rPr>
          <w:rFonts w:ascii="Source Sans Pro" w:hAnsi="Source Sans Pro"/>
          <w:lang w:val="sk-SK"/>
        </w:rPr>
        <w:t xml:space="preserve"> znamená Dizajn manuál SIH, ktorý na požiadanie poskytne Ručiteľ </w:t>
      </w:r>
      <w:r w:rsidR="00646F8F" w:rsidRPr="001C6E94">
        <w:rPr>
          <w:rFonts w:ascii="Source Sans Pro" w:hAnsi="Source Sans Pro"/>
          <w:lang w:val="sk-SK"/>
        </w:rPr>
        <w:t>Verite</w:t>
      </w:r>
      <w:r w:rsidRPr="001C6E94">
        <w:rPr>
          <w:rFonts w:ascii="Source Sans Pro" w:hAnsi="Source Sans Pro"/>
          <w:lang w:val="sk-SK"/>
        </w:rPr>
        <w:t>ľovi.</w:t>
      </w:r>
    </w:p>
    <w:p w14:paraId="1DA9A872" w14:textId="56C094D7" w:rsidR="00C1425F" w:rsidRPr="001C6E94" w:rsidRDefault="00C1425F" w:rsidP="00C1425F">
      <w:pPr>
        <w:pStyle w:val="AODefHead"/>
        <w:rPr>
          <w:rFonts w:ascii="Source Sans Pro" w:hAnsi="Source Sans Pro"/>
          <w:lang w:val="sk"/>
        </w:rPr>
      </w:pPr>
      <w:r w:rsidRPr="001C6E94">
        <w:rPr>
          <w:rFonts w:ascii="Source Sans Pro" w:hAnsi="Source Sans Pro"/>
          <w:b/>
          <w:lang w:val="sk"/>
        </w:rPr>
        <w:t>Dohoda</w:t>
      </w:r>
      <w:r w:rsidRPr="001C6E94">
        <w:rPr>
          <w:rFonts w:ascii="Source Sans Pro" w:hAnsi="Source Sans Pro"/>
          <w:lang w:val="sk"/>
        </w:rPr>
        <w:t xml:space="preserve"> znamená túto dohodu (vrátane jej príloh).</w:t>
      </w:r>
    </w:p>
    <w:p w14:paraId="10AFE87F" w14:textId="65646E21" w:rsidR="00C1425F" w:rsidRPr="001C6E94" w:rsidRDefault="00C1425F" w:rsidP="00C1425F">
      <w:pPr>
        <w:pStyle w:val="AODefHead"/>
        <w:rPr>
          <w:rFonts w:ascii="Source Sans Pro" w:hAnsi="Source Sans Pro"/>
          <w:lang w:val="sk"/>
        </w:rPr>
      </w:pPr>
      <w:r w:rsidRPr="001C6E94">
        <w:rPr>
          <w:rFonts w:ascii="Source Sans Pro" w:hAnsi="Source Sans Pro"/>
          <w:b/>
          <w:lang w:val="sk"/>
        </w:rPr>
        <w:t>Dohodnutá výška portfólia</w:t>
      </w:r>
      <w:r w:rsidRPr="001C6E94">
        <w:rPr>
          <w:rFonts w:ascii="Source Sans Pro" w:hAnsi="Source Sans Pro"/>
          <w:lang w:val="sk"/>
        </w:rPr>
        <w:t xml:space="preserve"> znamená Dohodnutú výšku portfólia A alebo Dohodnutú výšku portfólia B</w:t>
      </w:r>
      <w:r w:rsidR="00EE0AE5" w:rsidRPr="001C6E94">
        <w:rPr>
          <w:rFonts w:ascii="Source Sans Pro" w:hAnsi="Source Sans Pro"/>
          <w:lang w:val="sk"/>
        </w:rPr>
        <w:t xml:space="preserve"> alebo Dohodnutú výšku portfólia C</w:t>
      </w:r>
      <w:r w:rsidRPr="001C6E94">
        <w:rPr>
          <w:rFonts w:ascii="Source Sans Pro" w:hAnsi="Source Sans Pro"/>
          <w:lang w:val="sk"/>
        </w:rPr>
        <w:t>.</w:t>
      </w:r>
    </w:p>
    <w:p w14:paraId="477703C3" w14:textId="3C6D5AD2" w:rsidR="00C1425F" w:rsidRPr="001C6E94" w:rsidRDefault="00C1425F" w:rsidP="00C1425F">
      <w:pPr>
        <w:pStyle w:val="AODefHead"/>
        <w:rPr>
          <w:rFonts w:ascii="Source Sans Pro" w:hAnsi="Source Sans Pro"/>
          <w:lang w:val="sk"/>
        </w:rPr>
      </w:pPr>
      <w:r w:rsidRPr="001C6E94">
        <w:rPr>
          <w:rFonts w:ascii="Source Sans Pro" w:hAnsi="Source Sans Pro"/>
          <w:b/>
          <w:lang w:val="sk"/>
        </w:rPr>
        <w:t>Dohodnutá výška portfólia</w:t>
      </w:r>
      <w:r w:rsidRPr="001C6E94">
        <w:rPr>
          <w:rFonts w:ascii="Source Sans Pro" w:hAnsi="Source Sans Pro"/>
          <w:lang w:val="sk"/>
        </w:rPr>
        <w:t xml:space="preserve"> </w:t>
      </w:r>
      <w:r w:rsidRPr="001C6E94">
        <w:rPr>
          <w:rFonts w:ascii="Source Sans Pro" w:hAnsi="Source Sans Pro"/>
          <w:b/>
          <w:lang w:val="sk"/>
        </w:rPr>
        <w:t>A</w:t>
      </w:r>
      <w:r w:rsidR="00FA381A" w:rsidRPr="001C6E94">
        <w:rPr>
          <w:rFonts w:ascii="Source Sans Pro" w:hAnsi="Source Sans Pro"/>
          <w:b/>
          <w:lang w:val="sk"/>
        </w:rPr>
        <w:t> </w:t>
      </w:r>
      <w:r w:rsidRPr="001C6E94">
        <w:rPr>
          <w:rFonts w:ascii="Source Sans Pro" w:hAnsi="Source Sans Pro"/>
          <w:lang w:val="sk"/>
        </w:rPr>
        <w:t>znamená [</w:t>
      </w:r>
      <w:r w:rsidR="00D0589F" w:rsidRPr="001C6E94">
        <w:rPr>
          <w:rFonts w:ascii="Arial" w:hAnsi="Arial" w:cs="Arial"/>
          <w:i/>
          <w:lang w:val="sk"/>
        </w:rPr>
        <w:t>●</w:t>
      </w:r>
      <w:r w:rsidRPr="001C6E94">
        <w:rPr>
          <w:rFonts w:ascii="Source Sans Pro" w:hAnsi="Source Sans Pro"/>
          <w:lang w:val="sk"/>
        </w:rPr>
        <w:t>] EUR.</w:t>
      </w:r>
    </w:p>
    <w:p w14:paraId="3BD82F73" w14:textId="3DFC3CCA" w:rsidR="00C1425F" w:rsidRPr="001C6E94" w:rsidRDefault="00C1425F" w:rsidP="009C13AE">
      <w:pPr>
        <w:pStyle w:val="AODefHead"/>
        <w:rPr>
          <w:rFonts w:ascii="Source Sans Pro" w:hAnsi="Source Sans Pro"/>
          <w:lang w:val="sk"/>
        </w:rPr>
      </w:pPr>
      <w:r w:rsidRPr="001C6E94">
        <w:rPr>
          <w:rFonts w:ascii="Source Sans Pro" w:hAnsi="Source Sans Pro"/>
          <w:b/>
          <w:lang w:val="sk"/>
        </w:rPr>
        <w:t>Dohodnutá výška portfólia B</w:t>
      </w:r>
      <w:r w:rsidRPr="001C6E94">
        <w:rPr>
          <w:rFonts w:ascii="Source Sans Pro" w:hAnsi="Source Sans Pro"/>
          <w:lang w:val="sk"/>
        </w:rPr>
        <w:t xml:space="preserve"> znamená [</w:t>
      </w:r>
      <w:r w:rsidR="00D0589F" w:rsidRPr="001C6E94">
        <w:rPr>
          <w:rFonts w:ascii="Arial" w:hAnsi="Arial" w:cs="Arial"/>
          <w:i/>
          <w:lang w:val="sk"/>
        </w:rPr>
        <w:t>●</w:t>
      </w:r>
      <w:r w:rsidRPr="001C6E94">
        <w:rPr>
          <w:rFonts w:ascii="Source Sans Pro" w:hAnsi="Source Sans Pro"/>
          <w:lang w:val="sk"/>
        </w:rPr>
        <w:t>] EUR.</w:t>
      </w:r>
    </w:p>
    <w:p w14:paraId="42371DB9" w14:textId="1783BDA2" w:rsidR="00EE0AE5" w:rsidRPr="001C6E94" w:rsidRDefault="00EE0AE5" w:rsidP="00EE0AE5">
      <w:pPr>
        <w:pStyle w:val="AODefHead"/>
        <w:rPr>
          <w:rFonts w:ascii="Source Sans Pro" w:hAnsi="Source Sans Pro"/>
          <w:lang w:val="sk"/>
        </w:rPr>
      </w:pPr>
      <w:r w:rsidRPr="001C6E94">
        <w:rPr>
          <w:rFonts w:ascii="Source Sans Pro" w:hAnsi="Source Sans Pro"/>
          <w:b/>
          <w:lang w:val="sk"/>
        </w:rPr>
        <w:t>Dohodnutá výška portfólia</w:t>
      </w:r>
      <w:r w:rsidRPr="001C6E94">
        <w:rPr>
          <w:rFonts w:ascii="Source Sans Pro" w:hAnsi="Source Sans Pro"/>
          <w:lang w:val="sk"/>
        </w:rPr>
        <w:t xml:space="preserve"> </w:t>
      </w:r>
      <w:r w:rsidRPr="001C6E94">
        <w:rPr>
          <w:rFonts w:ascii="Source Sans Pro" w:hAnsi="Source Sans Pro"/>
          <w:b/>
          <w:lang w:val="sk"/>
        </w:rPr>
        <w:t>C </w:t>
      </w:r>
      <w:r w:rsidRPr="001C6E94">
        <w:rPr>
          <w:rFonts w:ascii="Source Sans Pro" w:hAnsi="Source Sans Pro"/>
          <w:lang w:val="sk"/>
        </w:rPr>
        <w:t>znamená [</w:t>
      </w:r>
      <w:r w:rsidRPr="001C6E94">
        <w:rPr>
          <w:rFonts w:ascii="Arial" w:hAnsi="Arial" w:cs="Arial"/>
          <w:i/>
          <w:lang w:val="sk"/>
        </w:rPr>
        <w:t>●</w:t>
      </w:r>
      <w:r w:rsidRPr="001C6E94">
        <w:rPr>
          <w:rFonts w:ascii="Source Sans Pro" w:hAnsi="Source Sans Pro"/>
          <w:lang w:val="sk"/>
        </w:rPr>
        <w:t>] EUR.</w:t>
      </w:r>
    </w:p>
    <w:p w14:paraId="6FA11FEC" w14:textId="7FD02FC5" w:rsidR="00C1425F" w:rsidRPr="001C6E94" w:rsidRDefault="00C1425F" w:rsidP="00C1425F">
      <w:pPr>
        <w:pStyle w:val="AODefHead"/>
        <w:rPr>
          <w:rFonts w:ascii="Source Sans Pro" w:hAnsi="Source Sans Pro"/>
          <w:lang w:val="sk"/>
        </w:rPr>
      </w:pPr>
      <w:r w:rsidRPr="001C6E94">
        <w:rPr>
          <w:rFonts w:ascii="Source Sans Pro" w:hAnsi="Source Sans Pro"/>
          <w:b/>
          <w:lang w:val="sk"/>
        </w:rPr>
        <w:t>Dotknutá časť</w:t>
      </w:r>
      <w:r w:rsidRPr="001C6E94">
        <w:rPr>
          <w:rFonts w:ascii="Source Sans Pro" w:hAnsi="Source Sans Pro"/>
          <w:lang w:val="sk"/>
        </w:rPr>
        <w:t xml:space="preserve"> má význam uvedený v odseku (c) článku </w:t>
      </w:r>
      <w:r w:rsidRPr="001C6E94">
        <w:rPr>
          <w:rFonts w:ascii="Source Sans Pro" w:hAnsi="Source Sans Pro"/>
          <w:lang w:val="sk"/>
        </w:rPr>
        <w:fldChar w:fldCharType="begin"/>
      </w:r>
      <w:r w:rsidRPr="001C6E94">
        <w:rPr>
          <w:rFonts w:ascii="Source Sans Pro" w:hAnsi="Source Sans Pro"/>
          <w:lang w:val="sk"/>
        </w:rPr>
        <w:instrText xml:space="preserve"> REF _Ref483897646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5.2</w:t>
      </w:r>
      <w:r w:rsidRPr="001C6E94">
        <w:rPr>
          <w:rFonts w:ascii="Source Sans Pro" w:hAnsi="Source Sans Pro"/>
          <w:lang w:val="sk"/>
        </w:rPr>
        <w:fldChar w:fldCharType="end"/>
      </w:r>
      <w:r w:rsidRPr="001C6E94">
        <w:rPr>
          <w:rFonts w:ascii="Source Sans Pro" w:hAnsi="Source Sans Pro"/>
          <w:lang w:val="sk"/>
        </w:rPr>
        <w:t xml:space="preserve"> (Proces vylúčenia).</w:t>
      </w:r>
    </w:p>
    <w:p w14:paraId="13529613" w14:textId="684BC642" w:rsidR="00C1425F" w:rsidRPr="001C6E94" w:rsidRDefault="00C1425F" w:rsidP="00C1425F">
      <w:pPr>
        <w:pStyle w:val="AODefHead"/>
        <w:rPr>
          <w:rFonts w:ascii="Source Sans Pro" w:hAnsi="Source Sans Pro"/>
          <w:lang w:val="sk"/>
        </w:rPr>
      </w:pPr>
      <w:r w:rsidRPr="001C6E94">
        <w:rPr>
          <w:rFonts w:ascii="Source Sans Pro" w:hAnsi="Source Sans Pro"/>
          <w:b/>
          <w:lang w:val="sk"/>
        </w:rPr>
        <w:t>Dotknutá zmluvná strana</w:t>
      </w:r>
      <w:r w:rsidRPr="001C6E94">
        <w:rPr>
          <w:rFonts w:ascii="Source Sans Pro" w:hAnsi="Source Sans Pro"/>
          <w:lang w:val="sk"/>
        </w:rPr>
        <w:t xml:space="preserve"> má význam uvedený v článku </w:t>
      </w:r>
      <w:r w:rsidR="003E47AF" w:rsidRPr="001C6E94">
        <w:rPr>
          <w:rFonts w:ascii="Source Sans Pro" w:hAnsi="Source Sans Pro"/>
          <w:lang w:val="sk"/>
        </w:rPr>
        <w:fldChar w:fldCharType="begin"/>
      </w:r>
      <w:r w:rsidR="003E47AF" w:rsidRPr="001C6E94">
        <w:rPr>
          <w:rFonts w:ascii="Source Sans Pro" w:hAnsi="Source Sans Pro"/>
          <w:lang w:val="sk"/>
        </w:rPr>
        <w:instrText xml:space="preserve"> REF _Ref483902638 \w \h  \* MERGEFORMAT </w:instrText>
      </w:r>
      <w:r w:rsidR="003E47AF" w:rsidRPr="001C6E94">
        <w:rPr>
          <w:rFonts w:ascii="Source Sans Pro" w:hAnsi="Source Sans Pro"/>
          <w:lang w:val="sk"/>
        </w:rPr>
      </w:r>
      <w:r w:rsidR="003E47AF" w:rsidRPr="001C6E94">
        <w:rPr>
          <w:rFonts w:ascii="Source Sans Pro" w:hAnsi="Source Sans Pro"/>
          <w:lang w:val="sk"/>
        </w:rPr>
        <w:fldChar w:fldCharType="separate"/>
      </w:r>
      <w:r w:rsidR="00FB03AD">
        <w:rPr>
          <w:rFonts w:ascii="Source Sans Pro" w:hAnsi="Source Sans Pro"/>
          <w:lang w:val="sk"/>
        </w:rPr>
        <w:t>20.1</w:t>
      </w:r>
      <w:r w:rsidR="003E47AF" w:rsidRPr="001C6E94">
        <w:rPr>
          <w:rFonts w:ascii="Source Sans Pro" w:hAnsi="Source Sans Pro"/>
          <w:lang w:val="sk"/>
        </w:rPr>
        <w:fldChar w:fldCharType="end"/>
      </w:r>
      <w:r w:rsidRPr="001C6E94">
        <w:rPr>
          <w:rFonts w:ascii="Source Sans Pro" w:hAnsi="Source Sans Pro"/>
          <w:lang w:val="sk"/>
        </w:rPr>
        <w:t xml:space="preserve"> (Pozastavenie záväzkov).</w:t>
      </w:r>
    </w:p>
    <w:p w14:paraId="3AA6A0B9" w14:textId="07733E70" w:rsidR="001619C5" w:rsidRPr="001C6E94" w:rsidRDefault="001619C5" w:rsidP="00C1425F">
      <w:pPr>
        <w:pStyle w:val="AODefHead"/>
        <w:rPr>
          <w:rFonts w:ascii="Source Sans Pro" w:hAnsi="Source Sans Pro"/>
          <w:lang w:val="sk"/>
        </w:rPr>
      </w:pPr>
      <w:r w:rsidRPr="001C6E94">
        <w:rPr>
          <w:rFonts w:ascii="Source Sans Pro" w:hAnsi="Source Sans Pro"/>
          <w:b/>
          <w:bCs/>
          <w:lang w:val="sk"/>
        </w:rPr>
        <w:t>Dotovaný úver</w:t>
      </w:r>
      <w:r w:rsidRPr="001C6E94">
        <w:rPr>
          <w:rFonts w:ascii="Source Sans Pro" w:hAnsi="Source Sans Pro"/>
          <w:lang w:val="sk"/>
        </w:rPr>
        <w:t xml:space="preserve"> znamená Krytý úver MSP okrem Revolvingového úveru.</w:t>
      </w:r>
    </w:p>
    <w:p w14:paraId="62541BC2" w14:textId="214FAA6E" w:rsidR="00C1425F" w:rsidRPr="001C6E94" w:rsidRDefault="00C1425F" w:rsidP="00C1425F">
      <w:pPr>
        <w:pStyle w:val="AODefHead"/>
        <w:rPr>
          <w:rFonts w:ascii="Source Sans Pro" w:hAnsi="Source Sans Pro"/>
          <w:lang w:val="sk"/>
        </w:rPr>
      </w:pPr>
      <w:r w:rsidRPr="001C6E94">
        <w:rPr>
          <w:rFonts w:ascii="Source Sans Pro" w:hAnsi="Source Sans Pro"/>
          <w:b/>
          <w:lang w:val="sk"/>
        </w:rPr>
        <w:t>Dôverné informácie</w:t>
      </w:r>
      <w:r w:rsidRPr="001C6E94">
        <w:rPr>
          <w:rFonts w:ascii="Source Sans Pro" w:hAnsi="Source Sans Pro"/>
          <w:lang w:val="sk"/>
        </w:rPr>
        <w:t xml:space="preserve"> znamená všetky informácie týkajúce sa Ručiteľa, </w:t>
      </w:r>
      <w:r w:rsidR="00646F8F" w:rsidRPr="001C6E94">
        <w:rPr>
          <w:rFonts w:ascii="Source Sans Pro" w:hAnsi="Source Sans Pro"/>
          <w:lang w:val="sk"/>
        </w:rPr>
        <w:t>Verite</w:t>
      </w:r>
      <w:r w:rsidRPr="001C6E94">
        <w:rPr>
          <w:rFonts w:ascii="Source Sans Pro" w:hAnsi="Source Sans Pro"/>
          <w:lang w:val="sk"/>
        </w:rPr>
        <w:t>ľa, akýchkoľvek MSP, alebo Ručenia, ktoré sú poskytnuté jednej Zmluvnej strane druhou Zmluvnou stranou alebo jej poradcami, a to v akejkoľvek forme, pričom zahŕňajú akýkoľvek dokument, elektronický súbor alebo akúkoľvek inú formu zobrazenia alebo uchovania obsiahnutých informácií alebo ktorá je získaná alebo odvodená z týchto informácií, avšak nezahŕňa informácie:</w:t>
      </w:r>
    </w:p>
    <w:p w14:paraId="4FB9DEE8" w14:textId="64E9576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 xml:space="preserve">ktoré sú alebo sa stanú verejne známymi inak ako porušením článku </w:t>
      </w:r>
      <w:r w:rsidR="00382154" w:rsidRPr="001C6E94">
        <w:rPr>
          <w:rFonts w:ascii="Source Sans Pro" w:hAnsi="Source Sans Pro"/>
          <w:lang w:val="sk"/>
        </w:rPr>
        <w:fldChar w:fldCharType="begin"/>
      </w:r>
      <w:r w:rsidR="00382154" w:rsidRPr="001C6E94">
        <w:rPr>
          <w:rFonts w:ascii="Source Sans Pro" w:hAnsi="Source Sans Pro"/>
          <w:lang w:val="sk"/>
        </w:rPr>
        <w:instrText xml:space="preserve"> REF _Ref483902858 \r \h </w:instrText>
      </w:r>
      <w:r w:rsidR="001C6E94">
        <w:rPr>
          <w:rFonts w:ascii="Source Sans Pro" w:hAnsi="Source Sans Pro"/>
          <w:lang w:val="sk"/>
        </w:rPr>
        <w:instrText xml:space="preserve"> \* MERGEFORMAT </w:instrText>
      </w:r>
      <w:r w:rsidR="00382154" w:rsidRPr="001C6E94">
        <w:rPr>
          <w:rFonts w:ascii="Source Sans Pro" w:hAnsi="Source Sans Pro"/>
          <w:lang w:val="sk"/>
        </w:rPr>
      </w:r>
      <w:r w:rsidR="00382154" w:rsidRPr="001C6E94">
        <w:rPr>
          <w:rFonts w:ascii="Source Sans Pro" w:hAnsi="Source Sans Pro"/>
          <w:lang w:val="sk"/>
        </w:rPr>
        <w:fldChar w:fldCharType="separate"/>
      </w:r>
      <w:r w:rsidR="00FB03AD">
        <w:rPr>
          <w:rFonts w:ascii="Source Sans Pro" w:hAnsi="Source Sans Pro"/>
          <w:lang w:val="sk"/>
        </w:rPr>
        <w:t>28</w:t>
      </w:r>
      <w:r w:rsidR="00382154" w:rsidRPr="001C6E94">
        <w:rPr>
          <w:rFonts w:ascii="Source Sans Pro" w:hAnsi="Source Sans Pro"/>
          <w:lang w:val="sk"/>
        </w:rPr>
        <w:fldChar w:fldCharType="end"/>
      </w:r>
      <w:r w:rsidRPr="001C6E94">
        <w:rPr>
          <w:rFonts w:ascii="Source Sans Pro" w:hAnsi="Source Sans Pro"/>
          <w:lang w:val="sk"/>
        </w:rPr>
        <w:t xml:space="preserve"> (</w:t>
      </w:r>
      <w:r w:rsidR="00382154" w:rsidRPr="001C6E94">
        <w:rPr>
          <w:rFonts w:ascii="Source Sans Pro" w:hAnsi="Source Sans Pro"/>
          <w:lang w:val="sk"/>
        </w:rPr>
        <w:t xml:space="preserve">Dôvernosť </w:t>
      </w:r>
      <w:r w:rsidRPr="001C6E94">
        <w:rPr>
          <w:rFonts w:ascii="Source Sans Pro" w:hAnsi="Source Sans Pro"/>
          <w:lang w:val="sk"/>
        </w:rPr>
        <w:t>informácií)</w:t>
      </w:r>
      <w:r w:rsidRPr="001C6E94">
        <w:rPr>
          <w:rFonts w:ascii="Source Sans Pro" w:hAnsi="Source Sans Pro"/>
          <w:i/>
          <w:lang w:val="sk"/>
        </w:rPr>
        <w:t xml:space="preserve"> </w:t>
      </w:r>
      <w:r w:rsidRPr="001C6E94">
        <w:rPr>
          <w:rFonts w:ascii="Source Sans Pro" w:hAnsi="Source Sans Pro"/>
          <w:lang w:val="sk"/>
        </w:rPr>
        <w:t xml:space="preserve">niektorou Zmluvnou stranou; </w:t>
      </w:r>
    </w:p>
    <w:p w14:paraId="28A946AB" w14:textId="59808491"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lastRenderedPageBreak/>
        <w:t xml:space="preserve">týkajúce sa len </w:t>
      </w:r>
      <w:r w:rsidR="00646F8F" w:rsidRPr="001C6E94">
        <w:rPr>
          <w:rFonts w:ascii="Source Sans Pro" w:hAnsi="Source Sans Pro"/>
          <w:lang w:val="sk"/>
        </w:rPr>
        <w:t>Verite</w:t>
      </w:r>
      <w:r w:rsidRPr="001C6E94">
        <w:rPr>
          <w:rFonts w:ascii="Source Sans Pro" w:hAnsi="Source Sans Pro"/>
          <w:lang w:val="sk"/>
        </w:rPr>
        <w:t xml:space="preserve">ľa, ktoré ním nie sú označené za dôverné v čase poskytnutia; </w:t>
      </w:r>
    </w:p>
    <w:p w14:paraId="0108E68A" w14:textId="3D3A73A9"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 xml:space="preserve">týkajúce sa len </w:t>
      </w:r>
      <w:r w:rsidR="00646F8F" w:rsidRPr="001C6E94">
        <w:rPr>
          <w:rFonts w:ascii="Source Sans Pro" w:hAnsi="Source Sans Pro"/>
          <w:lang w:val="sk"/>
        </w:rPr>
        <w:t>Verite</w:t>
      </w:r>
      <w:r w:rsidRPr="001C6E94">
        <w:rPr>
          <w:rFonts w:ascii="Source Sans Pro" w:hAnsi="Source Sans Pro"/>
          <w:lang w:val="sk"/>
        </w:rPr>
        <w:t xml:space="preserve">ľa, ktoré sú známe Ručiteľovi pred dňom, v ktorom sú mu poskytnuté </w:t>
      </w:r>
      <w:r w:rsidR="00646F8F" w:rsidRPr="001C6E94">
        <w:rPr>
          <w:rFonts w:ascii="Source Sans Pro" w:hAnsi="Source Sans Pro"/>
          <w:lang w:val="sk"/>
        </w:rPr>
        <w:t>Verite</w:t>
      </w:r>
      <w:r w:rsidRPr="001C6E94">
        <w:rPr>
          <w:rFonts w:ascii="Source Sans Pro" w:hAnsi="Source Sans Pro"/>
          <w:lang w:val="sk"/>
        </w:rPr>
        <w:t>ľom alebo jeho poradcami; a</w:t>
      </w:r>
    </w:p>
    <w:p w14:paraId="4D80FC7F" w14:textId="25E6DC14"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 xml:space="preserve">týkajúce sa len </w:t>
      </w:r>
      <w:r w:rsidR="00646F8F" w:rsidRPr="001C6E94">
        <w:rPr>
          <w:rFonts w:ascii="Source Sans Pro" w:hAnsi="Source Sans Pro"/>
          <w:lang w:val="sk"/>
        </w:rPr>
        <w:t>Verite</w:t>
      </w:r>
      <w:r w:rsidRPr="001C6E94">
        <w:rPr>
          <w:rFonts w:ascii="Source Sans Pro" w:hAnsi="Source Sans Pro"/>
          <w:lang w:val="sk"/>
        </w:rPr>
        <w:t xml:space="preserve">ľa a ktoré Ručiteľ zákonne získal, a to iným spôsobom ako zo zdroja, ktorý je prepojený so </w:t>
      </w:r>
      <w:r w:rsidR="00646F8F" w:rsidRPr="001C6E94">
        <w:rPr>
          <w:rFonts w:ascii="Source Sans Pro" w:hAnsi="Source Sans Pro"/>
          <w:lang w:val="sk"/>
        </w:rPr>
        <w:t>Verite</w:t>
      </w:r>
      <w:r w:rsidRPr="001C6E94">
        <w:rPr>
          <w:rFonts w:ascii="Source Sans Pro" w:hAnsi="Source Sans Pro"/>
          <w:lang w:val="sk"/>
        </w:rPr>
        <w:t>ľom a ktoré neboli získané porušením ani inak nepodliehajú akejkoľvek povinnosti mlčanlivosti, ktorej si je Ručiteľ vedomý.</w:t>
      </w:r>
    </w:p>
    <w:p w14:paraId="68636F19" w14:textId="77777777" w:rsidR="00C1425F" w:rsidRPr="001C6E94" w:rsidRDefault="00C1425F" w:rsidP="00C1425F">
      <w:pPr>
        <w:pStyle w:val="AODefHead"/>
        <w:rPr>
          <w:rFonts w:ascii="Source Sans Pro" w:hAnsi="Source Sans Pro"/>
          <w:i/>
          <w:lang w:val="sk"/>
        </w:rPr>
      </w:pPr>
      <w:r w:rsidRPr="001C6E94">
        <w:rPr>
          <w:rFonts w:ascii="Source Sans Pro" w:hAnsi="Source Sans Pro"/>
          <w:b/>
          <w:lang w:val="sk"/>
        </w:rPr>
        <w:t>EDA</w:t>
      </w:r>
      <w:r w:rsidRPr="001C6E94">
        <w:rPr>
          <w:rFonts w:ascii="Source Sans Pro" w:hAnsi="Source Sans Pro"/>
          <w:lang w:val="sk"/>
        </w:rPr>
        <w:t xml:space="preserve"> znamená Európsky dvor audítorov. </w:t>
      </w:r>
    </w:p>
    <w:p w14:paraId="54103933" w14:textId="37CEBC21" w:rsidR="008B4617" w:rsidRPr="001C6E94" w:rsidRDefault="008B4617" w:rsidP="008B4617">
      <w:pPr>
        <w:pStyle w:val="AODefHead"/>
        <w:rPr>
          <w:rFonts w:ascii="Source Sans Pro" w:hAnsi="Source Sans Pro"/>
          <w:lang w:val="sk"/>
        </w:rPr>
      </w:pPr>
      <w:r w:rsidRPr="001C6E94">
        <w:rPr>
          <w:rFonts w:ascii="Source Sans Pro" w:hAnsi="Source Sans Pro"/>
          <w:b/>
          <w:bCs/>
          <w:lang w:val="sk"/>
        </w:rPr>
        <w:t xml:space="preserve">EURIBOR </w:t>
      </w:r>
      <w:r w:rsidRPr="001C6E94">
        <w:rPr>
          <w:rFonts w:ascii="Source Sans Pro" w:hAnsi="Source Sans Pro"/>
          <w:lang w:val="sk"/>
        </w:rPr>
        <w:t xml:space="preserve">znamená medzibankovú ponukovú sadzbu spravovanú European Money Markets Institute (alebo inou osobou, ktorá prevezme správu tejto sadzby) pre menu euro a obdobie </w:t>
      </w:r>
      <w:r w:rsidR="00D35339">
        <w:rPr>
          <w:rFonts w:ascii="Source Sans Pro" w:hAnsi="Source Sans Pro"/>
          <w:lang w:val="sk"/>
        </w:rPr>
        <w:t>troch</w:t>
      </w:r>
      <w:r w:rsidR="00D35339" w:rsidRPr="001C6E94">
        <w:rPr>
          <w:rFonts w:ascii="Source Sans Pro" w:hAnsi="Source Sans Pro"/>
          <w:lang w:val="sk"/>
        </w:rPr>
        <w:t xml:space="preserve"> </w:t>
      </w:r>
      <w:r w:rsidRPr="001C6E94">
        <w:rPr>
          <w:rFonts w:ascii="Source Sans Pro" w:hAnsi="Source Sans Pro"/>
          <w:lang w:val="sk"/>
        </w:rPr>
        <w:t xml:space="preserve">mesiacov, ktorá sa zobrazuje dva Pracovné dni pred začiatkom každého príslušného </w:t>
      </w:r>
      <w:r w:rsidR="00D35339">
        <w:rPr>
          <w:rFonts w:ascii="Source Sans Pro" w:hAnsi="Source Sans Pro"/>
          <w:lang w:val="sk"/>
        </w:rPr>
        <w:t>ú</w:t>
      </w:r>
      <w:r w:rsidRPr="001C6E94">
        <w:rPr>
          <w:rFonts w:ascii="Source Sans Pro" w:hAnsi="Source Sans Pro"/>
          <w:lang w:val="sk"/>
        </w:rPr>
        <w:t>rokového obdobia stránke EURIBOR01 služby Thomson Reuters (alebo inej stránke, ktorá ju nahradí) alebo ak bude dohodnutá stránka nahradená alebo služba prestane byť dostupná, inej stránke alebo službe zobrazujúcej primeranú sadzbu, ktorú môže určiť Ručiteľ), pričom ak takto určená sadzba je nižšia ako nula, bude sa mať za to, že je nula.</w:t>
      </w:r>
    </w:p>
    <w:p w14:paraId="49AA0B04" w14:textId="26B7B340" w:rsidR="00C1425F" w:rsidRPr="001C6E94" w:rsidRDefault="00C1425F" w:rsidP="00C1425F">
      <w:pPr>
        <w:pStyle w:val="AODefHead"/>
        <w:rPr>
          <w:rFonts w:ascii="Source Sans Pro" w:hAnsi="Source Sans Pro"/>
          <w:lang w:val="sk"/>
        </w:rPr>
      </w:pPr>
      <w:r w:rsidRPr="001C6E94">
        <w:rPr>
          <w:rFonts w:ascii="Source Sans Pro" w:hAnsi="Source Sans Pro"/>
          <w:b/>
          <w:lang w:val="sk"/>
        </w:rPr>
        <w:t>Európsky dozorný úradník pre ochranu údajov</w:t>
      </w:r>
      <w:r w:rsidRPr="001C6E94">
        <w:rPr>
          <w:rFonts w:ascii="Source Sans Pro" w:hAnsi="Source Sans Pro"/>
          <w:lang w:val="sk"/>
        </w:rPr>
        <w:t xml:space="preserve"> znamená nezávislý kontrolný orgán zriadený podľa Nariadenia o ochrane údajov.</w:t>
      </w:r>
    </w:p>
    <w:p w14:paraId="1B7578BD"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 xml:space="preserve">Existujúci oprávnený MSP </w:t>
      </w:r>
      <w:r w:rsidRPr="001C6E94">
        <w:rPr>
          <w:rFonts w:ascii="Source Sans Pro" w:hAnsi="Source Sans Pro"/>
          <w:lang w:val="sk"/>
        </w:rPr>
        <w:t>znamená mikro, malý alebo stredný podnik, ako ich definuje Odporúčanie MSP bez ohľadu na dĺžku ich existencie.</w:t>
      </w:r>
    </w:p>
    <w:p w14:paraId="04A5ADCD" w14:textId="2495BA51" w:rsidR="00C1425F" w:rsidRPr="001C6E94" w:rsidRDefault="00C1425F" w:rsidP="00C1425F">
      <w:pPr>
        <w:pStyle w:val="AODefHead"/>
        <w:rPr>
          <w:rFonts w:ascii="Source Sans Pro" w:hAnsi="Source Sans Pro"/>
          <w:lang w:val="sk"/>
        </w:rPr>
      </w:pPr>
      <w:r w:rsidRPr="001C6E94">
        <w:rPr>
          <w:rFonts w:ascii="Source Sans Pro" w:hAnsi="Source Sans Pro"/>
          <w:b/>
          <w:lang w:val="sk"/>
        </w:rPr>
        <w:t xml:space="preserve">Externé databázy </w:t>
      </w:r>
      <w:r w:rsidRPr="001C6E94">
        <w:rPr>
          <w:rFonts w:ascii="Source Sans Pro" w:hAnsi="Source Sans Pro"/>
          <w:lang w:val="sk"/>
        </w:rPr>
        <w:t xml:space="preserve">znamená databázy, ktoré spravujú tretie strany a do ktorých má </w:t>
      </w:r>
      <w:r w:rsidR="00646F8F" w:rsidRPr="001C6E94">
        <w:rPr>
          <w:rFonts w:ascii="Source Sans Pro" w:hAnsi="Source Sans Pro"/>
          <w:lang w:val="sk"/>
        </w:rPr>
        <w:t>Verite</w:t>
      </w:r>
      <w:r w:rsidRPr="001C6E94">
        <w:rPr>
          <w:rFonts w:ascii="Source Sans Pro" w:hAnsi="Source Sans Pro"/>
          <w:lang w:val="sk"/>
        </w:rPr>
        <w:t>ľ prístup na účely zistenia solventnosti osoby, vrátane databázy RBUZ Register bankových úverov a záruk, register spravovaný Národnou bankou Slovenska.</w:t>
      </w:r>
    </w:p>
    <w:p w14:paraId="63093B5B"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lastRenderedPageBreak/>
        <w:t>Fondy</w:t>
      </w:r>
      <w:r w:rsidRPr="001C6E94">
        <w:rPr>
          <w:rFonts w:ascii="Source Sans Pro" w:hAnsi="Source Sans Pro"/>
          <w:lang w:val="sk"/>
        </w:rPr>
        <w:t xml:space="preserve"> má význam uvedený v odseku (A) preambuly.</w:t>
      </w:r>
    </w:p>
    <w:p w14:paraId="74370080" w14:textId="1DF70183" w:rsidR="00C1425F" w:rsidRPr="001C6E94" w:rsidRDefault="00C1425F" w:rsidP="00C1425F">
      <w:pPr>
        <w:pStyle w:val="AODefHead"/>
        <w:rPr>
          <w:rFonts w:ascii="Source Sans Pro" w:hAnsi="Source Sans Pro"/>
          <w:lang w:val="sk"/>
        </w:rPr>
      </w:pPr>
      <w:r w:rsidRPr="001C6E94">
        <w:rPr>
          <w:rFonts w:ascii="Source Sans Pro" w:hAnsi="Source Sans Pro"/>
          <w:b/>
          <w:lang w:val="sk"/>
        </w:rPr>
        <w:t xml:space="preserve">Finančné zdroje </w:t>
      </w:r>
      <w:r w:rsidR="005E647C" w:rsidRPr="001C6E94">
        <w:rPr>
          <w:rFonts w:ascii="Source Sans Pro" w:hAnsi="Source Sans Pro"/>
          <w:bCs/>
          <w:lang w:val="sk"/>
        </w:rPr>
        <w:t>má význam uvedený v odseku (B) preambuly.</w:t>
      </w:r>
      <w:r w:rsidRPr="001C6E94">
        <w:rPr>
          <w:rFonts w:ascii="Source Sans Pro" w:hAnsi="Source Sans Pro"/>
          <w:lang w:val="sk"/>
        </w:rPr>
        <w:t xml:space="preserve"> </w:t>
      </w:r>
    </w:p>
    <w:p w14:paraId="247E16BF" w14:textId="77777777" w:rsidR="007533E1" w:rsidRPr="001C6E94" w:rsidRDefault="002F77FC" w:rsidP="00C1425F">
      <w:pPr>
        <w:pStyle w:val="AODefHead"/>
        <w:rPr>
          <w:rFonts w:ascii="Source Sans Pro" w:hAnsi="Source Sans Pro"/>
          <w:lang w:val="sk-SK"/>
        </w:rPr>
      </w:pPr>
      <w:r w:rsidRPr="001C6E94">
        <w:rPr>
          <w:rFonts w:ascii="Source Sans Pro" w:hAnsi="Source Sans Pro"/>
          <w:b/>
          <w:lang w:val="sk-SK"/>
        </w:rPr>
        <w:t xml:space="preserve">Hotovostné krytie </w:t>
      </w:r>
      <w:r w:rsidRPr="001C6E94">
        <w:rPr>
          <w:rFonts w:ascii="Source Sans Pro" w:hAnsi="Source Sans Pro"/>
          <w:lang w:val="sk-SK"/>
        </w:rPr>
        <w:t>znamená peňažné prostriedky na účte Ručiteľa vedenom v Štátnej pokladnici, ktoré sú určené len na poskytnutie plnenia Ručiteľom z Ručenia za podmienok uvedených v tejto Dohode a na povolené treasury operácie. Prostriedky Hotovostného krytia musia byť účtovne odlíšené od iných prostriedkov Ručiteľa.</w:t>
      </w:r>
      <w:r w:rsidR="007533E1" w:rsidRPr="001C6E94">
        <w:rPr>
          <w:rFonts w:ascii="Source Sans Pro" w:hAnsi="Source Sans Pro"/>
          <w:lang w:val="sk-SK"/>
        </w:rPr>
        <w:t xml:space="preserve"> </w:t>
      </w:r>
    </w:p>
    <w:p w14:paraId="42E9514F" w14:textId="2801D296" w:rsidR="008A1273" w:rsidRPr="001C6E94" w:rsidRDefault="008A1273" w:rsidP="00C1425F">
      <w:pPr>
        <w:pStyle w:val="AODefHead"/>
        <w:rPr>
          <w:rFonts w:ascii="Source Sans Pro" w:hAnsi="Source Sans Pro"/>
          <w:lang w:val="sk"/>
        </w:rPr>
      </w:pPr>
      <w:r w:rsidRPr="001C6E94">
        <w:rPr>
          <w:rFonts w:ascii="Source Sans Pro" w:hAnsi="Source Sans Pro"/>
          <w:b/>
          <w:bCs/>
          <w:lang w:val="sk"/>
        </w:rPr>
        <w:t>Koeficient udržateľnosti</w:t>
      </w:r>
      <w:r w:rsidRPr="001C6E94">
        <w:rPr>
          <w:rFonts w:ascii="Source Sans Pro" w:hAnsi="Source Sans Pro"/>
          <w:lang w:val="sk"/>
        </w:rPr>
        <w:t xml:space="preserve"> znamená 100 %, ak nie je </w:t>
      </w:r>
      <w:r w:rsidR="00DF5312" w:rsidRPr="001C6E94">
        <w:rPr>
          <w:rFonts w:ascii="Source Sans Pro" w:hAnsi="Source Sans Pro"/>
          <w:lang w:val="sk"/>
        </w:rPr>
        <w:t>d</w:t>
      </w:r>
      <w:r w:rsidRPr="001C6E94">
        <w:rPr>
          <w:rFonts w:ascii="Source Sans Pro" w:hAnsi="Source Sans Pro"/>
          <w:lang w:val="sk"/>
        </w:rPr>
        <w:t>odatkom k tejto Dohode stanovené inak.</w:t>
      </w:r>
    </w:p>
    <w:p w14:paraId="155A5278" w14:textId="57D5DF6E" w:rsidR="00C1425F" w:rsidRPr="001C6E94" w:rsidRDefault="00C1425F" w:rsidP="00C1425F">
      <w:pPr>
        <w:pStyle w:val="AODefHead"/>
        <w:rPr>
          <w:rFonts w:ascii="Source Sans Pro" w:hAnsi="Source Sans Pro"/>
          <w:lang w:val="sk"/>
        </w:rPr>
      </w:pPr>
      <w:r w:rsidRPr="001C6E94">
        <w:rPr>
          <w:rFonts w:ascii="Source Sans Pro" w:hAnsi="Source Sans Pro"/>
          <w:b/>
          <w:lang w:val="sk"/>
        </w:rPr>
        <w:t>Komisia</w:t>
      </w:r>
      <w:r w:rsidRPr="001C6E94">
        <w:rPr>
          <w:rFonts w:ascii="Source Sans Pro" w:hAnsi="Source Sans Pro"/>
          <w:lang w:val="sk"/>
        </w:rPr>
        <w:t xml:space="preserve"> znamená Európsku komisiu.</w:t>
      </w:r>
    </w:p>
    <w:p w14:paraId="451A8ECC" w14:textId="11448269" w:rsidR="00C1425F" w:rsidRPr="001C6E94" w:rsidRDefault="00C1425F" w:rsidP="00C1425F">
      <w:pPr>
        <w:pStyle w:val="AODefHead"/>
        <w:rPr>
          <w:rFonts w:ascii="Source Sans Pro" w:hAnsi="Source Sans Pro"/>
          <w:lang w:val="sk"/>
        </w:rPr>
      </w:pPr>
      <w:r w:rsidRPr="001C6E94">
        <w:rPr>
          <w:rFonts w:ascii="Source Sans Pro" w:hAnsi="Source Sans Pro"/>
          <w:b/>
          <w:lang w:val="sk"/>
        </w:rPr>
        <w:t>Kritériá oprávnenosti</w:t>
      </w:r>
      <w:r w:rsidRPr="001C6E94">
        <w:rPr>
          <w:rFonts w:ascii="Source Sans Pro" w:hAnsi="Source Sans Pro"/>
          <w:lang w:val="sk"/>
        </w:rPr>
        <w:t xml:space="preserve"> má význam uvedený v článku </w:t>
      </w:r>
      <w:r w:rsidRPr="001C6E94">
        <w:rPr>
          <w:rFonts w:ascii="Source Sans Pro" w:hAnsi="Source Sans Pro"/>
          <w:lang w:val="sk"/>
        </w:rPr>
        <w:fldChar w:fldCharType="begin"/>
      </w:r>
      <w:r w:rsidRPr="001C6E94">
        <w:rPr>
          <w:rFonts w:ascii="Source Sans Pro" w:hAnsi="Source Sans Pro"/>
          <w:lang w:val="sk"/>
        </w:rPr>
        <w:instrText xml:space="preserve"> REF _Ref483897073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4</w:t>
      </w:r>
      <w:r w:rsidRPr="001C6E94">
        <w:rPr>
          <w:rFonts w:ascii="Source Sans Pro" w:hAnsi="Source Sans Pro"/>
          <w:lang w:val="sk"/>
        </w:rPr>
        <w:fldChar w:fldCharType="end"/>
      </w:r>
      <w:r w:rsidRPr="001C6E94">
        <w:rPr>
          <w:rFonts w:ascii="Source Sans Pro" w:hAnsi="Source Sans Pro"/>
          <w:lang w:val="sk"/>
        </w:rPr>
        <w:t xml:space="preserve"> (Kritériá oprávnenosti).</w:t>
      </w:r>
    </w:p>
    <w:p w14:paraId="26E513B5" w14:textId="4D8ECC3E" w:rsidR="00C1425F" w:rsidRPr="001C6E94" w:rsidRDefault="00C1425F" w:rsidP="00C1425F">
      <w:pPr>
        <w:pStyle w:val="AODefHead"/>
        <w:rPr>
          <w:rFonts w:ascii="Source Sans Pro" w:hAnsi="Source Sans Pro"/>
          <w:lang w:val="sk"/>
        </w:rPr>
      </w:pPr>
      <w:r w:rsidRPr="001C6E94">
        <w:rPr>
          <w:rFonts w:ascii="Source Sans Pro" w:hAnsi="Source Sans Pro"/>
          <w:b/>
          <w:lang w:val="sk"/>
        </w:rPr>
        <w:t>Kritériá oprávnenosti MSP</w:t>
      </w:r>
      <w:r w:rsidRPr="001C6E94">
        <w:rPr>
          <w:rFonts w:ascii="Source Sans Pro" w:hAnsi="Source Sans Pro"/>
          <w:lang w:val="sk"/>
        </w:rPr>
        <w:t xml:space="preserve"> má význam uvedený v článku </w:t>
      </w:r>
      <w:r w:rsidRPr="001C6E94">
        <w:rPr>
          <w:rFonts w:ascii="Source Sans Pro" w:hAnsi="Source Sans Pro"/>
          <w:lang w:val="sk"/>
        </w:rPr>
        <w:fldChar w:fldCharType="begin"/>
      </w:r>
      <w:r w:rsidRPr="001C6E94">
        <w:rPr>
          <w:rFonts w:ascii="Source Sans Pro" w:hAnsi="Source Sans Pro"/>
          <w:lang w:val="sk"/>
        </w:rPr>
        <w:instrText xml:space="preserve"> REF _Ref483897082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4</w:t>
      </w:r>
      <w:r w:rsidRPr="001C6E94">
        <w:rPr>
          <w:rFonts w:ascii="Source Sans Pro" w:hAnsi="Source Sans Pro"/>
          <w:lang w:val="sk"/>
        </w:rPr>
        <w:fldChar w:fldCharType="end"/>
      </w:r>
      <w:r w:rsidRPr="001C6E94">
        <w:rPr>
          <w:rFonts w:ascii="Source Sans Pro" w:hAnsi="Source Sans Pro"/>
          <w:lang w:val="sk"/>
        </w:rPr>
        <w:t xml:space="preserve"> (Kritériá oprávnenosti).</w:t>
      </w:r>
    </w:p>
    <w:p w14:paraId="3D31DA4D" w14:textId="440C60DE" w:rsidR="00C1425F" w:rsidRPr="001C6E94" w:rsidRDefault="00C1425F" w:rsidP="00C1425F">
      <w:pPr>
        <w:pStyle w:val="AODefHead"/>
        <w:rPr>
          <w:rFonts w:ascii="Source Sans Pro" w:hAnsi="Source Sans Pro"/>
          <w:lang w:val="sk"/>
        </w:rPr>
      </w:pPr>
      <w:r w:rsidRPr="001C6E94">
        <w:rPr>
          <w:rFonts w:ascii="Source Sans Pro" w:hAnsi="Source Sans Pro"/>
          <w:b/>
          <w:lang w:val="sk"/>
        </w:rPr>
        <w:t>Kritériá oprávnenosti portfólia</w:t>
      </w:r>
      <w:r w:rsidRPr="001C6E94">
        <w:rPr>
          <w:rFonts w:ascii="Source Sans Pro" w:hAnsi="Source Sans Pro"/>
          <w:lang w:val="sk"/>
        </w:rPr>
        <w:t xml:space="preserve"> má význam uvedený v článku </w:t>
      </w:r>
      <w:r w:rsidRPr="001C6E94">
        <w:rPr>
          <w:rFonts w:ascii="Source Sans Pro" w:hAnsi="Source Sans Pro"/>
          <w:lang w:val="sk"/>
        </w:rPr>
        <w:fldChar w:fldCharType="begin"/>
      </w:r>
      <w:r w:rsidRPr="001C6E94">
        <w:rPr>
          <w:rFonts w:ascii="Source Sans Pro" w:hAnsi="Source Sans Pro"/>
          <w:lang w:val="sk"/>
        </w:rPr>
        <w:instrText xml:space="preserve"> REF _Ref483897090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4</w:t>
      </w:r>
      <w:r w:rsidRPr="001C6E94">
        <w:rPr>
          <w:rFonts w:ascii="Source Sans Pro" w:hAnsi="Source Sans Pro"/>
          <w:lang w:val="sk"/>
        </w:rPr>
        <w:fldChar w:fldCharType="end"/>
      </w:r>
      <w:r w:rsidRPr="001C6E94">
        <w:rPr>
          <w:rFonts w:ascii="Source Sans Pro" w:hAnsi="Source Sans Pro"/>
          <w:lang w:val="sk"/>
        </w:rPr>
        <w:t xml:space="preserve"> (Kritériá oprávnenosti).</w:t>
      </w:r>
    </w:p>
    <w:p w14:paraId="399137F6" w14:textId="1C4D3B91" w:rsidR="00C15028" w:rsidRPr="001C6E94" w:rsidRDefault="00C15028" w:rsidP="00CC655F">
      <w:pPr>
        <w:pStyle w:val="AODefPara"/>
        <w:numPr>
          <w:ilvl w:val="0"/>
          <w:numId w:val="0"/>
        </w:numPr>
        <w:ind w:left="720"/>
        <w:rPr>
          <w:rFonts w:ascii="Source Sans Pro" w:hAnsi="Source Sans Pro"/>
          <w:lang w:val="sk"/>
        </w:rPr>
      </w:pPr>
      <w:r w:rsidRPr="001C6E94">
        <w:rPr>
          <w:rFonts w:ascii="Source Sans Pro" w:hAnsi="Source Sans Pro"/>
          <w:b/>
          <w:lang w:val="sk"/>
        </w:rPr>
        <w:t>Kritériá oprávnenosti úrokovej dotácie</w:t>
      </w:r>
      <w:r w:rsidRPr="001C6E94">
        <w:rPr>
          <w:rFonts w:ascii="Source Sans Pro" w:hAnsi="Source Sans Pro"/>
          <w:bCs/>
          <w:lang w:val="sk"/>
        </w:rPr>
        <w:t xml:space="preserve"> má význam uvedený v článku 4 (Kritériá oprávnenosti).</w:t>
      </w:r>
    </w:p>
    <w:p w14:paraId="3C9083C1" w14:textId="0378D842" w:rsidR="00C1425F" w:rsidRPr="001C6E94" w:rsidRDefault="00C1425F" w:rsidP="00C1425F">
      <w:pPr>
        <w:pStyle w:val="AODefHead"/>
        <w:rPr>
          <w:rFonts w:ascii="Source Sans Pro" w:hAnsi="Source Sans Pro"/>
          <w:lang w:val="sk"/>
        </w:rPr>
      </w:pPr>
      <w:r w:rsidRPr="001C6E94">
        <w:rPr>
          <w:rFonts w:ascii="Source Sans Pro" w:hAnsi="Source Sans Pro"/>
          <w:b/>
          <w:lang w:val="sk"/>
        </w:rPr>
        <w:t>Kritériá oprávnenosti úveru MSP</w:t>
      </w:r>
      <w:r w:rsidRPr="001C6E94">
        <w:rPr>
          <w:rFonts w:ascii="Source Sans Pro" w:hAnsi="Source Sans Pro"/>
          <w:lang w:val="sk"/>
        </w:rPr>
        <w:t xml:space="preserve"> má význam uvedený v článku </w:t>
      </w:r>
      <w:r w:rsidRPr="001C6E94">
        <w:rPr>
          <w:rFonts w:ascii="Source Sans Pro" w:hAnsi="Source Sans Pro"/>
          <w:lang w:val="sk"/>
        </w:rPr>
        <w:fldChar w:fldCharType="begin"/>
      </w:r>
      <w:r w:rsidRPr="001C6E94">
        <w:rPr>
          <w:rFonts w:ascii="Source Sans Pro" w:hAnsi="Source Sans Pro"/>
          <w:lang w:val="sk"/>
        </w:rPr>
        <w:instrText xml:space="preserve"> REF _Ref483897090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4</w:t>
      </w:r>
      <w:r w:rsidRPr="001C6E94">
        <w:rPr>
          <w:rFonts w:ascii="Source Sans Pro" w:hAnsi="Source Sans Pro"/>
          <w:lang w:val="sk"/>
        </w:rPr>
        <w:fldChar w:fldCharType="end"/>
      </w:r>
      <w:r w:rsidRPr="001C6E94">
        <w:rPr>
          <w:rFonts w:ascii="Source Sans Pro" w:hAnsi="Source Sans Pro"/>
          <w:lang w:val="sk"/>
        </w:rPr>
        <w:t xml:space="preserve"> (Kritériá oprávnenosti).</w:t>
      </w:r>
    </w:p>
    <w:p w14:paraId="0F1B5D68" w14:textId="67BA53EE" w:rsidR="00C1425F" w:rsidRPr="001C6E94" w:rsidRDefault="00C1425F" w:rsidP="00C1425F">
      <w:pPr>
        <w:pStyle w:val="AODefHead"/>
        <w:numPr>
          <w:ilvl w:val="0"/>
          <w:numId w:val="0"/>
        </w:numPr>
        <w:ind w:left="720"/>
        <w:rPr>
          <w:rFonts w:ascii="Source Sans Pro" w:hAnsi="Source Sans Pro"/>
          <w:lang w:val="sk"/>
        </w:rPr>
      </w:pPr>
      <w:r w:rsidRPr="001C6E94">
        <w:rPr>
          <w:rFonts w:ascii="Source Sans Pro" w:hAnsi="Source Sans Pro"/>
          <w:b/>
          <w:lang w:val="sk"/>
        </w:rPr>
        <w:t>Krytý úver MSP</w:t>
      </w:r>
      <w:r w:rsidRPr="001C6E94">
        <w:rPr>
          <w:rFonts w:ascii="Source Sans Pro" w:hAnsi="Source Sans Pro"/>
          <w:lang w:val="sk"/>
        </w:rPr>
        <w:t xml:space="preserve"> má význam uvedený v článku </w:t>
      </w:r>
      <w:r w:rsidRPr="001C6E94">
        <w:rPr>
          <w:rFonts w:ascii="Source Sans Pro" w:hAnsi="Source Sans Pro"/>
          <w:lang w:val="sk"/>
        </w:rPr>
        <w:fldChar w:fldCharType="begin"/>
      </w:r>
      <w:r w:rsidRPr="001C6E94">
        <w:rPr>
          <w:rFonts w:ascii="Source Sans Pro" w:hAnsi="Source Sans Pro"/>
          <w:lang w:val="sk"/>
        </w:rPr>
        <w:instrText xml:space="preserve"> REF _Ref484181601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3</w:t>
      </w:r>
      <w:r w:rsidRPr="001C6E94">
        <w:rPr>
          <w:rFonts w:ascii="Source Sans Pro" w:hAnsi="Source Sans Pro"/>
          <w:lang w:val="sk"/>
        </w:rPr>
        <w:fldChar w:fldCharType="end"/>
      </w:r>
      <w:r w:rsidRPr="001C6E94">
        <w:rPr>
          <w:rFonts w:ascii="Source Sans Pro" w:hAnsi="Source Sans Pro"/>
          <w:lang w:val="sk"/>
        </w:rPr>
        <w:t xml:space="preserve"> (Ručenie).</w:t>
      </w:r>
    </w:p>
    <w:p w14:paraId="27DB0D8A" w14:textId="3E7398F9" w:rsidR="00C1425F" w:rsidRPr="001C6E94" w:rsidRDefault="00C1425F" w:rsidP="00C1425F">
      <w:pPr>
        <w:pStyle w:val="AODefHead"/>
        <w:rPr>
          <w:rFonts w:ascii="Source Sans Pro" w:hAnsi="Source Sans Pro"/>
          <w:lang w:val="sk"/>
        </w:rPr>
      </w:pPr>
      <w:r w:rsidRPr="001C6E94">
        <w:rPr>
          <w:rFonts w:ascii="Source Sans Pro" w:hAnsi="Source Sans Pro"/>
          <w:b/>
          <w:lang w:val="sk"/>
        </w:rPr>
        <w:t>Limit ručenia</w:t>
      </w:r>
      <w:r w:rsidRPr="001C6E94">
        <w:rPr>
          <w:rFonts w:ascii="Source Sans Pro" w:hAnsi="Source Sans Pro"/>
          <w:lang w:val="sk"/>
        </w:rPr>
        <w:t xml:space="preserve"> znamená maximálnu súhrnnú čistú čiastku, ktorú je Ručiteľ povinný plniť z Ručenia a vypočítanú, v danom čase, ako násobok:</w:t>
      </w:r>
    </w:p>
    <w:p w14:paraId="19A327CC"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lastRenderedPageBreak/>
        <w:t>Aktuálnej výšky portfólia (potvrdenej v poslednej Správe doručenej Ručiteľovi pred akýmkoľvek takýmto výpočtom);</w:t>
      </w:r>
    </w:p>
    <w:p w14:paraId="233A8D96"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Výšky krytia;</w:t>
      </w:r>
    </w:p>
    <w:p w14:paraId="18566A1E"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Výšky limitu ručenia; a</w:t>
      </w:r>
    </w:p>
    <w:p w14:paraId="4631C455"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Pomeru čerpania.</w:t>
      </w:r>
    </w:p>
    <w:p w14:paraId="28461646" w14:textId="66EBC853" w:rsidR="002F77FC" w:rsidRPr="001C6E94" w:rsidRDefault="002F77FC" w:rsidP="00EE0AE5">
      <w:pPr>
        <w:pStyle w:val="AODefHead"/>
        <w:rPr>
          <w:rFonts w:ascii="Source Sans Pro" w:hAnsi="Source Sans Pro"/>
          <w:lang w:val="sk-SK"/>
        </w:rPr>
      </w:pPr>
      <w:r w:rsidRPr="001C6E94">
        <w:rPr>
          <w:rFonts w:ascii="Source Sans Pro" w:hAnsi="Source Sans Pro"/>
          <w:b/>
          <w:lang w:val="sk-SK"/>
        </w:rPr>
        <w:t>Limit úrokovej dotácie</w:t>
      </w:r>
      <w:r w:rsidRPr="001C6E94">
        <w:rPr>
          <w:rFonts w:ascii="Source Sans Pro" w:hAnsi="Source Sans Pro"/>
          <w:lang w:val="sk-SK"/>
        </w:rPr>
        <w:t xml:space="preserve"> znamená maximálnu súhrnnú čistú čiastku, ktorú je Ručiteľ povinný vyplatiť na Úrokovú dotáciu</w:t>
      </w:r>
      <w:r w:rsidR="00364EF2" w:rsidRPr="001C6E94">
        <w:rPr>
          <w:rFonts w:ascii="Source Sans Pro" w:hAnsi="Source Sans Pro"/>
          <w:lang w:val="sk-SK"/>
        </w:rPr>
        <w:t xml:space="preserve">, ktorá je </w:t>
      </w:r>
      <w:r w:rsidRPr="001C6E94">
        <w:rPr>
          <w:rFonts w:ascii="Source Sans Pro" w:hAnsi="Source Sans Pro"/>
          <w:lang w:val="sk-SK"/>
        </w:rPr>
        <w:t>za každú časť portfólia samostatne</w:t>
      </w:r>
      <w:r w:rsidR="00364EF2" w:rsidRPr="001C6E94">
        <w:rPr>
          <w:rFonts w:ascii="Source Sans Pro" w:hAnsi="Source Sans Pro"/>
          <w:lang w:val="sk-SK"/>
        </w:rPr>
        <w:t xml:space="preserve"> rovná</w:t>
      </w:r>
      <w:r w:rsidRPr="001C6E94">
        <w:rPr>
          <w:rFonts w:ascii="Source Sans Pro" w:hAnsi="Source Sans Pro"/>
          <w:lang w:val="sk-SK"/>
        </w:rPr>
        <w:t xml:space="preserve"> </w:t>
      </w:r>
      <w:r w:rsidR="00D35433" w:rsidRPr="001C6E94">
        <w:rPr>
          <w:rFonts w:ascii="Source Sans Pro" w:hAnsi="Source Sans Pro"/>
          <w:lang w:val="sk-SK"/>
        </w:rPr>
        <w:t>n</w:t>
      </w:r>
      <w:r w:rsidRPr="001C6E94">
        <w:rPr>
          <w:rFonts w:ascii="Source Sans Pro" w:hAnsi="Source Sans Pro"/>
          <w:lang w:val="sk-SK"/>
        </w:rPr>
        <w:t>ásobk</w:t>
      </w:r>
      <w:r w:rsidR="00D35433" w:rsidRPr="001C6E94">
        <w:rPr>
          <w:rFonts w:ascii="Source Sans Pro" w:hAnsi="Source Sans Pro"/>
          <w:lang w:val="sk-SK"/>
        </w:rPr>
        <w:t>u</w:t>
      </w:r>
    </w:p>
    <w:p w14:paraId="23D1393F" w14:textId="3157A47C" w:rsidR="002F77FC" w:rsidRPr="001C6E94" w:rsidRDefault="002F77FC" w:rsidP="007533E1">
      <w:pPr>
        <w:pStyle w:val="AODefPara"/>
        <w:numPr>
          <w:ilvl w:val="5"/>
          <w:numId w:val="7"/>
        </w:numPr>
        <w:rPr>
          <w:rFonts w:ascii="Source Sans Pro" w:hAnsi="Source Sans Pro"/>
          <w:lang w:val="sk-SK"/>
        </w:rPr>
      </w:pPr>
      <w:r w:rsidRPr="001C6E94">
        <w:rPr>
          <w:rFonts w:ascii="Source Sans Pro" w:hAnsi="Source Sans Pro"/>
          <w:lang w:val="sk-SK"/>
        </w:rPr>
        <w:t>Limitu ručenia (potvrdeného v poslednej Správe doručenej Ručiteľovi pred akýmkoľvek takýmto výpočtom); a</w:t>
      </w:r>
    </w:p>
    <w:p w14:paraId="2C8DFA1C" w14:textId="43336FF2" w:rsidR="002F77FC" w:rsidRPr="001C6E94" w:rsidRDefault="002F77FC" w:rsidP="007533E1">
      <w:pPr>
        <w:pStyle w:val="AODefPara"/>
        <w:numPr>
          <w:ilvl w:val="5"/>
          <w:numId w:val="7"/>
        </w:numPr>
        <w:rPr>
          <w:rFonts w:ascii="Source Sans Pro" w:hAnsi="Source Sans Pro"/>
          <w:lang w:val="sk-SK"/>
        </w:rPr>
      </w:pPr>
      <w:r w:rsidRPr="001C6E94">
        <w:rPr>
          <w:rFonts w:ascii="Source Sans Pro" w:hAnsi="Source Sans Pro"/>
          <w:lang w:val="sk-SK"/>
        </w:rPr>
        <w:t>25</w:t>
      </w:r>
      <w:r w:rsidR="00C626D9" w:rsidRPr="001C6E94">
        <w:rPr>
          <w:rFonts w:ascii="Source Sans Pro" w:hAnsi="Source Sans Pro"/>
          <w:lang w:val="sk-SK"/>
        </w:rPr>
        <w:t> </w:t>
      </w:r>
      <w:r w:rsidRPr="001C6E94">
        <w:rPr>
          <w:rFonts w:ascii="Source Sans Pro" w:hAnsi="Source Sans Pro"/>
          <w:lang w:val="sk-SK"/>
        </w:rPr>
        <w:t>%.</w:t>
      </w:r>
    </w:p>
    <w:p w14:paraId="35944DB3" w14:textId="66BD871D" w:rsidR="00C1425F" w:rsidRPr="001C6E94" w:rsidRDefault="00C1425F" w:rsidP="00364EF2">
      <w:pPr>
        <w:pStyle w:val="AODefHead"/>
        <w:rPr>
          <w:rFonts w:ascii="Source Sans Pro" w:hAnsi="Source Sans Pro"/>
          <w:lang w:val="sk"/>
        </w:rPr>
      </w:pPr>
      <w:r w:rsidRPr="001C6E94">
        <w:rPr>
          <w:rFonts w:ascii="Source Sans Pro" w:hAnsi="Source Sans Pro"/>
          <w:b/>
          <w:bCs/>
          <w:lang w:val="sk"/>
        </w:rPr>
        <w:t>Limitná suma ručenia A</w:t>
      </w:r>
      <w:r w:rsidR="002F77FC" w:rsidRPr="001C6E94">
        <w:rPr>
          <w:rFonts w:ascii="Source Sans Pro" w:hAnsi="Source Sans Pro"/>
          <w:lang w:val="sk"/>
        </w:rPr>
        <w:t> </w:t>
      </w:r>
      <w:r w:rsidRPr="001C6E94">
        <w:rPr>
          <w:rFonts w:ascii="Source Sans Pro" w:hAnsi="Source Sans Pro"/>
          <w:lang w:val="sk"/>
        </w:rPr>
        <w:t>znamená maximálnu čiastku, ktorú je Ručiteľ povinný plniť z</w:t>
      </w:r>
      <w:r w:rsidR="002F77FC" w:rsidRPr="001C6E94">
        <w:rPr>
          <w:rFonts w:ascii="Source Sans Pro" w:hAnsi="Source Sans Pro"/>
          <w:lang w:val="sk"/>
        </w:rPr>
        <w:t> </w:t>
      </w:r>
      <w:r w:rsidRPr="001C6E94">
        <w:rPr>
          <w:rFonts w:ascii="Source Sans Pro" w:hAnsi="Source Sans Pro"/>
          <w:lang w:val="sk"/>
        </w:rPr>
        <w:t>Ručenia, a</w:t>
      </w:r>
      <w:r w:rsidR="002F77FC" w:rsidRPr="001C6E94">
        <w:rPr>
          <w:rFonts w:ascii="Source Sans Pro" w:hAnsi="Source Sans Pro"/>
          <w:lang w:val="sk"/>
        </w:rPr>
        <w:t> </w:t>
      </w:r>
      <w:r w:rsidRPr="001C6E94">
        <w:rPr>
          <w:rFonts w:ascii="Source Sans Pro" w:hAnsi="Source Sans Pro"/>
          <w:lang w:val="sk"/>
        </w:rPr>
        <w:t xml:space="preserve">ktorá predstavuje maximálne </w:t>
      </w:r>
      <w:r w:rsidR="007D7B22" w:rsidRPr="001C6E94">
        <w:rPr>
          <w:rFonts w:ascii="Source Sans Pro" w:hAnsi="Source Sans Pro"/>
          <w:lang w:val="sk"/>
        </w:rPr>
        <w:t>[</w:t>
      </w:r>
      <w:r w:rsidR="007D7B22" w:rsidRPr="001C6E94">
        <w:rPr>
          <w:rFonts w:ascii="Arial" w:hAnsi="Arial" w:cs="Arial"/>
          <w:lang w:val="sk"/>
        </w:rPr>
        <w:t>●</w:t>
      </w:r>
      <w:r w:rsidR="007D7B22" w:rsidRPr="001C6E94">
        <w:rPr>
          <w:rFonts w:ascii="Source Sans Pro" w:hAnsi="Source Sans Pro"/>
          <w:lang w:val="sk"/>
        </w:rPr>
        <w:t>] EUR</w:t>
      </w:r>
      <w:r w:rsidRPr="001C6E94">
        <w:rPr>
          <w:rFonts w:ascii="Source Sans Pro" w:hAnsi="Source Sans Pro"/>
          <w:lang w:val="sk"/>
        </w:rPr>
        <w:t>.</w:t>
      </w:r>
    </w:p>
    <w:p w14:paraId="15758BA5" w14:textId="3D8824D9" w:rsidR="00C1425F" w:rsidRPr="001C6E94" w:rsidRDefault="00C1425F" w:rsidP="00E82E55">
      <w:pPr>
        <w:pStyle w:val="AODefPara"/>
        <w:numPr>
          <w:ilvl w:val="0"/>
          <w:numId w:val="0"/>
        </w:numPr>
        <w:ind w:left="720"/>
        <w:rPr>
          <w:rFonts w:ascii="Source Sans Pro" w:hAnsi="Source Sans Pro"/>
          <w:lang w:val="sk"/>
        </w:rPr>
      </w:pPr>
      <w:r w:rsidRPr="001C6E94">
        <w:rPr>
          <w:rFonts w:ascii="Source Sans Pro" w:hAnsi="Source Sans Pro"/>
          <w:b/>
          <w:lang w:val="sk"/>
        </w:rPr>
        <w:t xml:space="preserve">Limitná suma ručenia B </w:t>
      </w:r>
      <w:r w:rsidRPr="001C6E94">
        <w:rPr>
          <w:rFonts w:ascii="Source Sans Pro" w:hAnsi="Source Sans Pro"/>
          <w:lang w:val="sk"/>
        </w:rPr>
        <w:t>znamená maximálnu čiastku, ktorú je Ručiteľ povinný plniť z</w:t>
      </w:r>
      <w:r w:rsidR="002F77FC" w:rsidRPr="001C6E94">
        <w:rPr>
          <w:rFonts w:ascii="Source Sans Pro" w:hAnsi="Source Sans Pro"/>
          <w:lang w:val="sk"/>
        </w:rPr>
        <w:t> </w:t>
      </w:r>
      <w:r w:rsidRPr="001C6E94">
        <w:rPr>
          <w:rFonts w:ascii="Source Sans Pro" w:hAnsi="Source Sans Pro"/>
          <w:lang w:val="sk"/>
        </w:rPr>
        <w:t>Ručenia, a</w:t>
      </w:r>
      <w:r w:rsidR="002F77FC" w:rsidRPr="001C6E94">
        <w:rPr>
          <w:rFonts w:ascii="Source Sans Pro" w:hAnsi="Source Sans Pro"/>
          <w:lang w:val="sk"/>
        </w:rPr>
        <w:t> </w:t>
      </w:r>
      <w:r w:rsidRPr="001C6E94">
        <w:rPr>
          <w:rFonts w:ascii="Source Sans Pro" w:hAnsi="Source Sans Pro"/>
          <w:lang w:val="sk"/>
        </w:rPr>
        <w:t xml:space="preserve">ktorá predstavuje maximálne </w:t>
      </w:r>
      <w:r w:rsidR="007D7B22" w:rsidRPr="001C6E94">
        <w:rPr>
          <w:rFonts w:ascii="Source Sans Pro" w:hAnsi="Source Sans Pro"/>
          <w:lang w:val="sk"/>
        </w:rPr>
        <w:t>[</w:t>
      </w:r>
      <w:r w:rsidR="007D7B22" w:rsidRPr="001C6E94">
        <w:rPr>
          <w:rFonts w:ascii="Arial" w:hAnsi="Arial" w:cs="Arial"/>
          <w:lang w:val="sk"/>
        </w:rPr>
        <w:t>●</w:t>
      </w:r>
      <w:r w:rsidR="007D7B22" w:rsidRPr="001C6E94">
        <w:rPr>
          <w:rFonts w:ascii="Source Sans Pro" w:hAnsi="Source Sans Pro"/>
          <w:lang w:val="sk"/>
        </w:rPr>
        <w:t>]</w:t>
      </w:r>
      <w:r w:rsidRPr="001C6E94">
        <w:rPr>
          <w:rFonts w:ascii="Source Sans Pro" w:hAnsi="Source Sans Pro"/>
          <w:lang w:val="sk"/>
        </w:rPr>
        <w:t xml:space="preserve"> EUR. </w:t>
      </w:r>
    </w:p>
    <w:p w14:paraId="64844F8D" w14:textId="68A158F0" w:rsidR="00EE0AE5" w:rsidRPr="001C6E94" w:rsidRDefault="00EE0AE5" w:rsidP="00EE0AE5">
      <w:pPr>
        <w:pStyle w:val="AODefPara"/>
        <w:numPr>
          <w:ilvl w:val="0"/>
          <w:numId w:val="0"/>
        </w:numPr>
        <w:ind w:left="720"/>
        <w:rPr>
          <w:rFonts w:ascii="Source Sans Pro" w:hAnsi="Source Sans Pro"/>
          <w:lang w:val="sk"/>
        </w:rPr>
      </w:pPr>
      <w:r w:rsidRPr="001C6E94">
        <w:rPr>
          <w:rFonts w:ascii="Source Sans Pro" w:hAnsi="Source Sans Pro"/>
          <w:b/>
          <w:lang w:val="sk"/>
        </w:rPr>
        <w:t xml:space="preserve">Limitná suma ručenia C </w:t>
      </w:r>
      <w:r w:rsidRPr="001C6E94">
        <w:rPr>
          <w:rFonts w:ascii="Source Sans Pro" w:hAnsi="Source Sans Pro"/>
          <w:lang w:val="sk"/>
        </w:rPr>
        <w:t>znamená maximálnu čiastku, ktorú je Ručiteľ povinný plniť z Ručenia, a ktorá predstavuje maximálne [</w:t>
      </w:r>
      <w:r w:rsidRPr="001C6E94">
        <w:rPr>
          <w:rFonts w:ascii="Arial" w:hAnsi="Arial" w:cs="Arial"/>
          <w:lang w:val="sk"/>
        </w:rPr>
        <w:t>●</w:t>
      </w:r>
      <w:r w:rsidRPr="001C6E94">
        <w:rPr>
          <w:rFonts w:ascii="Source Sans Pro" w:hAnsi="Source Sans Pro"/>
          <w:lang w:val="sk"/>
        </w:rPr>
        <w:t xml:space="preserve">] EUR. </w:t>
      </w:r>
    </w:p>
    <w:p w14:paraId="5F94A92E" w14:textId="06C58606" w:rsidR="0043474B" w:rsidRPr="001C6E94" w:rsidRDefault="0043474B" w:rsidP="00C1425F">
      <w:pPr>
        <w:pStyle w:val="AODefHead"/>
        <w:numPr>
          <w:ilvl w:val="0"/>
          <w:numId w:val="0"/>
        </w:numPr>
        <w:ind w:left="720"/>
        <w:rPr>
          <w:rFonts w:ascii="Source Sans Pro" w:hAnsi="Source Sans Pro"/>
          <w:b/>
          <w:lang w:val="sk"/>
        </w:rPr>
      </w:pPr>
      <w:r w:rsidRPr="001C6E94">
        <w:rPr>
          <w:rFonts w:ascii="Source Sans Pro" w:hAnsi="Source Sans Pro"/>
          <w:b/>
          <w:bCs/>
          <w:lang w:val="sk"/>
        </w:rPr>
        <w:t>Manuál pre informovanie a komunikáciu</w:t>
      </w:r>
      <w:r w:rsidRPr="001C6E94">
        <w:rPr>
          <w:rFonts w:ascii="Source Sans Pro" w:hAnsi="Source Sans Pro"/>
          <w:lang w:val="sk"/>
        </w:rPr>
        <w:t xml:space="preserve"> znamená Manuál pre informovanie a komunikáciu pre Operačný program Integrovaná infraštruktúra v aktuálnom znení, v čase podpisu zmluvy sprístupnený na </w:t>
      </w:r>
      <w:hyperlink r:id="rId16" w:history="1">
        <w:r w:rsidRPr="001C6E94">
          <w:rPr>
            <w:rStyle w:val="Hypertextovprepojenie"/>
            <w:rFonts w:ascii="Source Sans Pro" w:hAnsi="Source Sans Pro"/>
            <w:lang w:val="sk"/>
          </w:rPr>
          <w:t>https://www.opii.gov.sk/metodicke-dokumenty/manual-pre-komunikaciu-a-informovanie</w:t>
        </w:r>
      </w:hyperlink>
      <w:r w:rsidR="00820C16" w:rsidRPr="001C6E94">
        <w:rPr>
          <w:rFonts w:ascii="Source Sans Pro" w:hAnsi="Source Sans Pro"/>
          <w:lang w:val="sk"/>
        </w:rPr>
        <w:t>.</w:t>
      </w:r>
    </w:p>
    <w:p w14:paraId="675B425D" w14:textId="2BB0536E" w:rsidR="002F77FC" w:rsidRPr="001C6E94" w:rsidRDefault="002F77FC" w:rsidP="0088408D">
      <w:pPr>
        <w:pStyle w:val="AODefPara"/>
        <w:numPr>
          <w:ilvl w:val="0"/>
          <w:numId w:val="0"/>
        </w:numPr>
        <w:ind w:left="720"/>
        <w:rPr>
          <w:rFonts w:ascii="Source Sans Pro" w:hAnsi="Source Sans Pro"/>
          <w:lang w:val="sk"/>
        </w:rPr>
      </w:pPr>
      <w:r w:rsidRPr="001C6E94">
        <w:rPr>
          <w:rFonts w:ascii="Source Sans Pro" w:hAnsi="Source Sans Pro"/>
          <w:b/>
          <w:lang w:val="sk"/>
        </w:rPr>
        <w:lastRenderedPageBreak/>
        <w:t>Maximálny objem úrokovej dotácie</w:t>
      </w:r>
      <w:r w:rsidRPr="001C6E94">
        <w:rPr>
          <w:rFonts w:ascii="Source Sans Pro" w:hAnsi="Source Sans Pro"/>
          <w:bCs/>
          <w:lang w:val="sk"/>
        </w:rPr>
        <w:t xml:space="preserve"> znamená sumu zodpovedajúcu v prípade Úrokovej dotácie portfólia A 25 % Limitnej sumy ručenia A</w:t>
      </w:r>
      <w:r w:rsidR="00520BC9" w:rsidRPr="001C6E94">
        <w:rPr>
          <w:rFonts w:ascii="Source Sans Pro" w:hAnsi="Source Sans Pro"/>
          <w:bCs/>
          <w:lang w:val="sk"/>
        </w:rPr>
        <w:t>,</w:t>
      </w:r>
      <w:r w:rsidR="0090555D" w:rsidRPr="001C6E94">
        <w:rPr>
          <w:rFonts w:ascii="Source Sans Pro" w:hAnsi="Source Sans Pro"/>
          <w:bCs/>
          <w:lang w:val="sk"/>
        </w:rPr>
        <w:t xml:space="preserve"> </w:t>
      </w:r>
      <w:r w:rsidRPr="001C6E94">
        <w:rPr>
          <w:rFonts w:ascii="Source Sans Pro" w:hAnsi="Source Sans Pro"/>
          <w:bCs/>
          <w:lang w:val="sk"/>
        </w:rPr>
        <w:t>v prípade Úrokovej dotácie portfólia B 25 % Limitnej sumy ručenia B</w:t>
      </w:r>
      <w:r w:rsidR="00520BC9" w:rsidRPr="001C6E94">
        <w:rPr>
          <w:rFonts w:ascii="Source Sans Pro" w:hAnsi="Source Sans Pro"/>
          <w:bCs/>
          <w:lang w:val="sk"/>
        </w:rPr>
        <w:t xml:space="preserve"> a v prípade Úrokovej dotácie portfólia C 25 % Limitnej sumy ručenia C</w:t>
      </w:r>
      <w:r w:rsidRPr="001C6E94">
        <w:rPr>
          <w:rFonts w:ascii="Source Sans Pro" w:hAnsi="Source Sans Pro"/>
          <w:bCs/>
          <w:lang w:val="sk"/>
        </w:rPr>
        <w:t>.</w:t>
      </w:r>
    </w:p>
    <w:p w14:paraId="5D05E872" w14:textId="15360C63" w:rsidR="00C1425F" w:rsidRPr="001C6E94" w:rsidRDefault="00C1425F" w:rsidP="00C1425F">
      <w:pPr>
        <w:pStyle w:val="AODefHead"/>
        <w:numPr>
          <w:ilvl w:val="0"/>
          <w:numId w:val="0"/>
        </w:numPr>
        <w:ind w:left="720"/>
        <w:rPr>
          <w:rFonts w:ascii="Source Sans Pro" w:hAnsi="Source Sans Pro"/>
          <w:b/>
          <w:lang w:val="sk"/>
        </w:rPr>
      </w:pPr>
      <w:bookmarkStart w:id="7" w:name="_Hlk35720688"/>
      <w:r w:rsidRPr="001C6E94">
        <w:rPr>
          <w:rFonts w:ascii="Source Sans Pro" w:hAnsi="Source Sans Pro"/>
          <w:b/>
          <w:lang w:val="sk"/>
        </w:rPr>
        <w:t>Maximálna miera rizika MSP</w:t>
      </w:r>
      <w:r w:rsidRPr="001C6E94">
        <w:rPr>
          <w:rFonts w:ascii="Source Sans Pro" w:hAnsi="Source Sans Pro"/>
          <w:lang w:val="sk"/>
        </w:rPr>
        <w:t xml:space="preserve"> znamená nižšia z maximálnej výšky dovolenej </w:t>
      </w:r>
      <w:r w:rsidR="00D8727B" w:rsidRPr="001C6E94">
        <w:rPr>
          <w:rFonts w:ascii="Source Sans Pro" w:hAnsi="Source Sans Pro"/>
          <w:lang w:val="sk"/>
        </w:rPr>
        <w:t>podľa</w:t>
      </w:r>
      <w:r w:rsidRPr="001C6E94">
        <w:rPr>
          <w:rFonts w:ascii="Source Sans Pro" w:hAnsi="Source Sans Pro"/>
          <w:lang w:val="sk"/>
        </w:rPr>
        <w:t xml:space="preserve"> (i) Nariadenia De Minimis a (ii) Schémy štátnej pomoci.</w:t>
      </w:r>
    </w:p>
    <w:bookmarkEnd w:id="7"/>
    <w:p w14:paraId="65F697CA" w14:textId="178E1BF7" w:rsidR="00C1425F" w:rsidRPr="001C6E94" w:rsidRDefault="00C1425F" w:rsidP="00C1425F">
      <w:pPr>
        <w:pStyle w:val="AODefHead"/>
        <w:rPr>
          <w:rFonts w:ascii="Source Sans Pro" w:hAnsi="Source Sans Pro"/>
          <w:lang w:val="sk"/>
        </w:rPr>
      </w:pPr>
      <w:r w:rsidRPr="001C6E94">
        <w:rPr>
          <w:rFonts w:ascii="Source Sans Pro" w:hAnsi="Source Sans Pro"/>
          <w:b/>
          <w:lang w:val="sk"/>
        </w:rPr>
        <w:t>Maximálna splatnosť úveru MSP</w:t>
      </w:r>
      <w:r w:rsidRPr="001C6E94">
        <w:rPr>
          <w:rFonts w:ascii="Source Sans Pro" w:hAnsi="Source Sans Pro"/>
          <w:lang w:val="sk"/>
        </w:rPr>
        <w:t xml:space="preserve"> znamená </w:t>
      </w:r>
      <w:r w:rsidR="00902081" w:rsidRPr="001C6E94">
        <w:rPr>
          <w:rFonts w:ascii="Source Sans Pro" w:hAnsi="Source Sans Pro"/>
          <w:lang w:val="sk"/>
        </w:rPr>
        <w:t>48 mesiacov</w:t>
      </w:r>
      <w:r w:rsidRPr="001C6E94">
        <w:rPr>
          <w:rFonts w:ascii="Source Sans Pro" w:hAnsi="Source Sans Pro"/>
          <w:lang w:val="sk"/>
        </w:rPr>
        <w:t xml:space="preserve"> (vrátane akéhokoľvek obdobia odkladu splácania alebo obdobia nesplácania)</w:t>
      </w:r>
      <w:r w:rsidR="00902081" w:rsidRPr="001C6E94">
        <w:rPr>
          <w:rFonts w:ascii="Source Sans Pro" w:hAnsi="Source Sans Pro"/>
          <w:lang w:val="sk"/>
        </w:rPr>
        <w:t xml:space="preserve">, ak nie je </w:t>
      </w:r>
      <w:r w:rsidR="00DF5312" w:rsidRPr="001C6E94">
        <w:rPr>
          <w:rFonts w:ascii="Source Sans Pro" w:hAnsi="Source Sans Pro"/>
          <w:lang w:val="sk"/>
        </w:rPr>
        <w:t xml:space="preserve">dodatkom </w:t>
      </w:r>
      <w:r w:rsidR="00902081" w:rsidRPr="001C6E94">
        <w:rPr>
          <w:rFonts w:ascii="Source Sans Pro" w:hAnsi="Source Sans Pro"/>
          <w:lang w:val="sk"/>
        </w:rPr>
        <w:t>k tejto Dohode stanovené inak</w:t>
      </w:r>
      <w:r w:rsidRPr="001C6E94">
        <w:rPr>
          <w:rFonts w:ascii="Source Sans Pro" w:hAnsi="Source Sans Pro"/>
          <w:lang w:val="sk"/>
        </w:rPr>
        <w:t>.</w:t>
      </w:r>
      <w:r w:rsidR="00A1392C" w:rsidRPr="001C6E94">
        <w:rPr>
          <w:rFonts w:ascii="Source Sans Pro" w:hAnsi="Source Sans Pro"/>
          <w:lang w:val="sk"/>
        </w:rPr>
        <w:t xml:space="preserve"> Maximálna splatnosť úveru MSP sa vzťahuje aj na Revolvingový úver. </w:t>
      </w:r>
    </w:p>
    <w:p w14:paraId="436D7EE6" w14:textId="392D7262" w:rsidR="00902081" w:rsidRPr="001C6E94" w:rsidRDefault="00902081" w:rsidP="00902081">
      <w:pPr>
        <w:pStyle w:val="AODefHead"/>
        <w:rPr>
          <w:rFonts w:ascii="Source Sans Pro" w:hAnsi="Source Sans Pro"/>
          <w:lang w:val="sk"/>
        </w:rPr>
      </w:pPr>
      <w:r w:rsidRPr="001C6E94">
        <w:rPr>
          <w:rFonts w:ascii="Source Sans Pro" w:hAnsi="Source Sans Pro"/>
          <w:b/>
          <w:lang w:val="sk"/>
        </w:rPr>
        <w:t>Maximálna výška úveru MSP</w:t>
      </w:r>
      <w:r w:rsidRPr="001C6E94">
        <w:rPr>
          <w:rFonts w:ascii="Source Sans Pro" w:hAnsi="Source Sans Pro"/>
          <w:lang w:val="sk"/>
        </w:rPr>
        <w:t xml:space="preserve"> znamená sumu Úveru MSP vi výške 1.</w:t>
      </w:r>
      <w:r w:rsidR="00597D34" w:rsidRPr="001C6E94">
        <w:rPr>
          <w:rFonts w:ascii="Source Sans Pro" w:hAnsi="Source Sans Pro"/>
          <w:lang w:val="sk"/>
        </w:rPr>
        <w:t>180</w:t>
      </w:r>
      <w:r w:rsidRPr="001C6E94">
        <w:rPr>
          <w:rFonts w:ascii="Source Sans Pro" w:hAnsi="Source Sans Pro"/>
          <w:lang w:val="sk"/>
        </w:rPr>
        <w:t>.000 EUR.</w:t>
      </w:r>
    </w:p>
    <w:p w14:paraId="54C07E5B" w14:textId="5E76C459" w:rsidR="003B34F9" w:rsidRPr="001C6E94" w:rsidRDefault="003B34F9" w:rsidP="003B34F9">
      <w:pPr>
        <w:pStyle w:val="AODefHead"/>
        <w:rPr>
          <w:rFonts w:ascii="Source Sans Pro" w:hAnsi="Source Sans Pro"/>
          <w:lang w:val="sk-SK"/>
        </w:rPr>
      </w:pPr>
      <w:r w:rsidRPr="001C6E94">
        <w:rPr>
          <w:rFonts w:ascii="Source Sans Pro" w:hAnsi="Source Sans Pro"/>
          <w:b/>
          <w:lang w:val="sk-SK"/>
        </w:rPr>
        <w:t>Menej-rozvinut</w:t>
      </w:r>
      <w:r w:rsidR="00072B91" w:rsidRPr="001C6E94">
        <w:rPr>
          <w:rFonts w:ascii="Source Sans Pro" w:hAnsi="Source Sans Pro"/>
          <w:b/>
          <w:lang w:val="sk-SK"/>
        </w:rPr>
        <w:t>ý</w:t>
      </w:r>
      <w:r w:rsidRPr="001C6E94">
        <w:rPr>
          <w:rFonts w:ascii="Source Sans Pro" w:hAnsi="Source Sans Pro"/>
          <w:b/>
          <w:lang w:val="sk-SK"/>
        </w:rPr>
        <w:t xml:space="preserve"> región</w:t>
      </w:r>
      <w:r w:rsidRPr="001C6E94">
        <w:rPr>
          <w:rFonts w:ascii="Source Sans Pro" w:hAnsi="Source Sans Pro"/>
          <w:lang w:val="sk-SK"/>
        </w:rPr>
        <w:t xml:space="preserve"> znamená Banskobystrický samosprávny kraj, Košický samosprávny kraj, Nitriansky samosprávny kraj, Prešovský samosprávny kraj, Trenčiansky samosprávny kraj, Trnavský samosprávny kraj a Žilinský samosprávny kraj.</w:t>
      </w:r>
    </w:p>
    <w:p w14:paraId="78634A3C" w14:textId="0E046DA1" w:rsidR="00A75C6E" w:rsidRPr="001C6E94" w:rsidRDefault="00A75C6E" w:rsidP="00C1425F">
      <w:pPr>
        <w:pStyle w:val="AODefHead"/>
        <w:rPr>
          <w:rFonts w:ascii="Source Sans Pro" w:hAnsi="Source Sans Pro"/>
          <w:lang w:val="sk"/>
        </w:rPr>
      </w:pPr>
      <w:r w:rsidRPr="001C6E94">
        <w:rPr>
          <w:rFonts w:ascii="Source Sans Pro" w:hAnsi="Source Sans Pro"/>
          <w:b/>
          <w:bCs/>
          <w:lang w:val="sk"/>
        </w:rPr>
        <w:t xml:space="preserve">Minimálna splatnosť revolvingového úveru </w:t>
      </w:r>
      <w:r w:rsidRPr="001C6E94">
        <w:rPr>
          <w:rFonts w:ascii="Source Sans Pro" w:hAnsi="Source Sans Pro"/>
          <w:lang w:val="sk"/>
        </w:rPr>
        <w:t>znamená 12 mesiacov.</w:t>
      </w:r>
    </w:p>
    <w:p w14:paraId="402A1246" w14:textId="37B514A6" w:rsidR="00C1425F" w:rsidRPr="001C6E94" w:rsidRDefault="00C1425F" w:rsidP="00C1425F">
      <w:pPr>
        <w:pStyle w:val="AODefHead"/>
        <w:rPr>
          <w:rFonts w:ascii="Source Sans Pro" w:hAnsi="Source Sans Pro"/>
          <w:lang w:val="sk"/>
        </w:rPr>
      </w:pPr>
      <w:r w:rsidRPr="001C6E94">
        <w:rPr>
          <w:rFonts w:ascii="Source Sans Pro" w:hAnsi="Source Sans Pro"/>
          <w:b/>
          <w:lang w:val="sk"/>
        </w:rPr>
        <w:t>Minimálna splatnosť úveru MSP</w:t>
      </w:r>
      <w:r w:rsidRPr="001C6E94">
        <w:rPr>
          <w:rFonts w:ascii="Source Sans Pro" w:hAnsi="Source Sans Pro"/>
          <w:lang w:val="sk"/>
        </w:rPr>
        <w:t xml:space="preserve"> znamená </w:t>
      </w:r>
      <w:r w:rsidR="009E0E3C" w:rsidRPr="001C6E94">
        <w:rPr>
          <w:rFonts w:ascii="Source Sans Pro" w:hAnsi="Source Sans Pro"/>
          <w:lang w:val="sk"/>
        </w:rPr>
        <w:t xml:space="preserve">36 </w:t>
      </w:r>
      <w:r w:rsidRPr="001C6E94">
        <w:rPr>
          <w:rFonts w:ascii="Source Sans Pro" w:hAnsi="Source Sans Pro"/>
          <w:lang w:val="sk"/>
        </w:rPr>
        <w:t>mesiacov (vrátane akéhokoľvek obdobia odkladu splácania alebo obdobia nesplácania).</w:t>
      </w:r>
    </w:p>
    <w:p w14:paraId="290BE4DE" w14:textId="1F89E86E" w:rsidR="00C1425F" w:rsidRPr="001C6E94" w:rsidRDefault="00C1425F" w:rsidP="00C1425F">
      <w:pPr>
        <w:pStyle w:val="AODefHead"/>
        <w:rPr>
          <w:rFonts w:ascii="Source Sans Pro" w:hAnsi="Source Sans Pro"/>
          <w:lang w:val="sk"/>
        </w:rPr>
      </w:pPr>
      <w:r w:rsidRPr="001C6E94">
        <w:rPr>
          <w:rFonts w:ascii="Source Sans Pro" w:hAnsi="Source Sans Pro"/>
          <w:b/>
          <w:lang w:val="sk"/>
        </w:rPr>
        <w:t>MSP</w:t>
      </w:r>
      <w:r w:rsidRPr="001C6E94">
        <w:rPr>
          <w:rFonts w:ascii="Source Sans Pro" w:hAnsi="Source Sans Pro"/>
          <w:lang w:val="sk"/>
        </w:rPr>
        <w:t xml:space="preserve"> znamená mikro, malý alebo stredný podnik (ako je definovaný v Odporúčaní MSP), ktorý vstupuje do Úveru MSP so </w:t>
      </w:r>
      <w:r w:rsidR="00646F8F" w:rsidRPr="001C6E94">
        <w:rPr>
          <w:rFonts w:ascii="Source Sans Pro" w:hAnsi="Source Sans Pro"/>
          <w:lang w:val="sk"/>
        </w:rPr>
        <w:t>Verite</w:t>
      </w:r>
      <w:r w:rsidRPr="001C6E94">
        <w:rPr>
          <w:rFonts w:ascii="Source Sans Pro" w:hAnsi="Source Sans Pro"/>
          <w:lang w:val="sk"/>
        </w:rPr>
        <w:t>ľom.</w:t>
      </w:r>
    </w:p>
    <w:p w14:paraId="4857DF88"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Najneskorší deň splatnosti úveru MSP</w:t>
      </w:r>
      <w:r w:rsidRPr="001C6E94">
        <w:rPr>
          <w:rFonts w:ascii="Source Sans Pro" w:hAnsi="Source Sans Pro"/>
          <w:lang w:val="sk"/>
        </w:rPr>
        <w:t xml:space="preserve"> znamená skorší z nasledovných dní:</w:t>
      </w:r>
    </w:p>
    <w:p w14:paraId="6E2737CD"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 xml:space="preserve">najneskorší deň, ku ktorému má byť splatný Úver MSP, ktorý je zahrnutý do Portfólia, zo strany príslušného MSP v súlade so splátkovým </w:t>
      </w:r>
      <w:r w:rsidRPr="001C6E94">
        <w:rPr>
          <w:rFonts w:ascii="Source Sans Pro" w:hAnsi="Source Sans Pro"/>
          <w:lang w:val="sk"/>
        </w:rPr>
        <w:lastRenderedPageBreak/>
        <w:t>kalendárom v zmluvnej dokumentácii spravujúcej tento Úver MSP (vrátane v dôsledku akýchkoľvek zmien podmienok tohto Úveru MSP); a</w:t>
      </w:r>
    </w:p>
    <w:p w14:paraId="719493AE"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deň, ku ktorému nastane Maximálna splatnosť úveru MSP po Dni ukončenia obdobia dostupnosti.</w:t>
      </w:r>
    </w:p>
    <w:p w14:paraId="6BF25CBD"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Nariadenie CPR</w:t>
      </w:r>
      <w:r w:rsidRPr="001C6E94">
        <w:rPr>
          <w:rFonts w:ascii="Source Sans Pro" w:hAnsi="Source Sans Pro"/>
          <w:lang w:val="sk"/>
        </w:rPr>
        <w:t xml:space="preserve"> má význam uvedený v odseku (A) preambuly.</w:t>
      </w:r>
    </w:p>
    <w:p w14:paraId="4BDCB978"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 xml:space="preserve">Nariadenie De Minimis </w:t>
      </w:r>
      <w:r w:rsidRPr="001C6E94">
        <w:rPr>
          <w:rFonts w:ascii="Source Sans Pro" w:hAnsi="Source Sans Pro"/>
          <w:lang w:val="sk"/>
        </w:rPr>
        <w:t>znamená nariadenie Komisie (EC) č. 1407/2013 z 18. decembra 2013 o uplatňovaní článkov 107 a 108 Zmluvy o fungovaní Európskej únie na pomoc de minimis (Ú. v. L352, 24.12.2013).</w:t>
      </w:r>
    </w:p>
    <w:p w14:paraId="6DC3FF57" w14:textId="77777777" w:rsidR="00C1425F" w:rsidRPr="001C6E94" w:rsidRDefault="00C1425F" w:rsidP="00C1425F">
      <w:pPr>
        <w:pStyle w:val="AODefHead"/>
        <w:rPr>
          <w:rFonts w:ascii="Source Sans Pro" w:hAnsi="Source Sans Pro"/>
          <w:lang w:val="sk"/>
        </w:rPr>
      </w:pPr>
      <w:bookmarkStart w:id="8" w:name="_BPDCI_715"/>
      <w:r w:rsidRPr="001C6E94">
        <w:rPr>
          <w:rFonts w:ascii="Source Sans Pro" w:hAnsi="Source Sans Pro"/>
          <w:b/>
          <w:lang w:val="sk"/>
        </w:rPr>
        <w:t xml:space="preserve">Nariadenie ERDF </w:t>
      </w:r>
      <w:r w:rsidRPr="001C6E94">
        <w:rPr>
          <w:rFonts w:ascii="Source Sans Pro" w:hAnsi="Source Sans Pro"/>
          <w:lang w:val="sk"/>
        </w:rPr>
        <w:t>znamená nariadenie Európskeho parlamentu a Rady (EÚ) č. 1301/2013 zo 17. decembra 2013 o Európskom fonde regionálneho rozvoja a o osobitných ustanoveniach týkajúcich sa cieľa Investovanie do rastu a zamestnanosti, a ktorým sa zrušuje nariadenie (ES) č. 1080/2006.</w:t>
      </w:r>
      <w:bookmarkEnd w:id="8"/>
    </w:p>
    <w:p w14:paraId="1327A924"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Nariadenia o európskych štrukturálnych a investičných fondoch</w:t>
      </w:r>
      <w:r w:rsidRPr="001C6E94">
        <w:rPr>
          <w:rFonts w:ascii="Source Sans Pro" w:hAnsi="Source Sans Pro"/>
          <w:lang w:val="sk"/>
        </w:rPr>
        <w:t xml:space="preserve"> znamená akúkoľvek legislatívu týkajúcu sa Fondov a akékoľvek požiadavky v rámci Operačného programu.</w:t>
      </w:r>
    </w:p>
    <w:p w14:paraId="1283CDA4" w14:textId="0E9A1E1C" w:rsidR="00C1425F" w:rsidRPr="001C6E94" w:rsidRDefault="00C1425F" w:rsidP="00C06171">
      <w:pPr>
        <w:pStyle w:val="AODefHead"/>
        <w:numPr>
          <w:ilvl w:val="0"/>
          <w:numId w:val="0"/>
        </w:numPr>
        <w:ind w:left="720"/>
        <w:rPr>
          <w:rFonts w:ascii="Source Sans Pro" w:hAnsi="Source Sans Pro"/>
          <w:lang w:val="sk"/>
        </w:rPr>
      </w:pPr>
      <w:r w:rsidRPr="001C6E94">
        <w:rPr>
          <w:rFonts w:ascii="Source Sans Pro" w:hAnsi="Source Sans Pro"/>
          <w:b/>
          <w:lang w:val="sk"/>
        </w:rPr>
        <w:t>Nariadenie o ochrane údajov</w:t>
      </w:r>
      <w:r w:rsidRPr="001C6E94">
        <w:rPr>
          <w:rFonts w:ascii="Source Sans Pro" w:hAnsi="Source Sans Pro"/>
          <w:lang w:val="sk"/>
        </w:rPr>
        <w:t xml:space="preserve"> znamená</w:t>
      </w:r>
      <w:r w:rsidR="00C06171" w:rsidRPr="001C6E94">
        <w:rPr>
          <w:rFonts w:ascii="Source Sans Pro" w:hAnsi="Source Sans Pro"/>
          <w:lang w:val="sk"/>
        </w:rPr>
        <w:t xml:space="preserve"> </w:t>
      </w:r>
      <w:r w:rsidRPr="001C6E94">
        <w:rPr>
          <w:rFonts w:ascii="Source Sans Pro" w:hAnsi="Source Sans Pro"/>
          <w:lang w:val="sk"/>
        </w:rPr>
        <w:t>Nariadenie Európskeho parlamentu a Rady (EÚ) 2016/679 z 27. apríla 2016 o ochrane fyzických osôb pri spracúvaní osobných údajov a o voľnom pohybe takýchto údajov, ktorým sa zrušuje smernica 95/46/ES (všeobecné nariadenie o ochrane údajov) (Ú. v. L119, 4.5.2016, s. 1) v aktuálnom znení.</w:t>
      </w:r>
    </w:p>
    <w:p w14:paraId="6574D3C2" w14:textId="1EA2E679" w:rsidR="00C1425F" w:rsidRPr="001C6E94" w:rsidRDefault="00C1425F" w:rsidP="00C1425F">
      <w:pPr>
        <w:pStyle w:val="AODefHead"/>
        <w:rPr>
          <w:rFonts w:ascii="Source Sans Pro" w:hAnsi="Source Sans Pro"/>
          <w:lang w:val="sk"/>
        </w:rPr>
      </w:pPr>
      <w:r w:rsidRPr="001C6E94">
        <w:rPr>
          <w:rFonts w:ascii="Source Sans Pro" w:hAnsi="Source Sans Pro"/>
          <w:b/>
          <w:lang w:val="sk"/>
        </w:rPr>
        <w:t>Nedotknutá zmluvná strana</w:t>
      </w:r>
      <w:r w:rsidRPr="001C6E94">
        <w:rPr>
          <w:rFonts w:ascii="Source Sans Pro" w:hAnsi="Source Sans Pro"/>
          <w:lang w:val="sk"/>
        </w:rPr>
        <w:t xml:space="preserve"> má význam uvedený v článku </w:t>
      </w:r>
      <w:r w:rsidRPr="001C6E94">
        <w:rPr>
          <w:rFonts w:ascii="Source Sans Pro" w:hAnsi="Source Sans Pro"/>
          <w:lang w:val="sk"/>
        </w:rPr>
        <w:fldChar w:fldCharType="begin"/>
      </w:r>
      <w:r w:rsidRPr="001C6E94">
        <w:rPr>
          <w:rFonts w:ascii="Source Sans Pro" w:hAnsi="Source Sans Pro"/>
          <w:lang w:val="sk"/>
        </w:rPr>
        <w:instrText xml:space="preserve"> REF _Ref483902638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20.1</w:t>
      </w:r>
      <w:r w:rsidRPr="001C6E94">
        <w:rPr>
          <w:rFonts w:ascii="Source Sans Pro" w:hAnsi="Source Sans Pro"/>
          <w:lang w:val="sk"/>
        </w:rPr>
        <w:fldChar w:fldCharType="end"/>
      </w:r>
      <w:r w:rsidRPr="001C6E94">
        <w:rPr>
          <w:rFonts w:ascii="Source Sans Pro" w:hAnsi="Source Sans Pro"/>
          <w:lang w:val="sk"/>
        </w:rPr>
        <w:t xml:space="preserve"> (Pozastavenie záväzkov).</w:t>
      </w:r>
    </w:p>
    <w:p w14:paraId="4DECA8BF"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Neoprávnený úver MSP</w:t>
      </w:r>
      <w:r w:rsidRPr="001C6E94">
        <w:rPr>
          <w:rFonts w:ascii="Source Sans Pro" w:hAnsi="Source Sans Pro"/>
          <w:lang w:val="sk"/>
        </w:rPr>
        <w:t xml:space="preserve"> znamená v danom čase Úver MSP, ktorý buď:</w:t>
      </w:r>
    </w:p>
    <w:p w14:paraId="0B12771D"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nie je Oprávneným úverom MSP v danom čase; alebo</w:t>
      </w:r>
    </w:p>
    <w:p w14:paraId="5E705133" w14:textId="75FC5B79"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lastRenderedPageBreak/>
        <w:t xml:space="preserve">by nemal byť Oprávneným úverom MSP v danom čase, ak by sa podľa článku </w:t>
      </w:r>
      <w:r w:rsidRPr="001C6E94">
        <w:rPr>
          <w:rFonts w:ascii="Source Sans Pro" w:hAnsi="Source Sans Pro"/>
          <w:lang w:val="sk"/>
        </w:rPr>
        <w:fldChar w:fldCharType="begin"/>
      </w:r>
      <w:r w:rsidRPr="001C6E94">
        <w:rPr>
          <w:rFonts w:ascii="Source Sans Pro" w:hAnsi="Source Sans Pro"/>
          <w:lang w:val="sk"/>
        </w:rPr>
        <w:instrText xml:space="preserve"> REF _Ref483898907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4.4</w:t>
      </w:r>
      <w:r w:rsidRPr="001C6E94">
        <w:rPr>
          <w:rFonts w:ascii="Source Sans Pro" w:hAnsi="Source Sans Pro"/>
          <w:lang w:val="sk"/>
        </w:rPr>
        <w:fldChar w:fldCharType="end"/>
      </w:r>
      <w:r w:rsidRPr="001C6E94">
        <w:rPr>
          <w:rFonts w:ascii="Source Sans Pro" w:hAnsi="Source Sans Pro"/>
          <w:lang w:val="sk"/>
        </w:rPr>
        <w:t xml:space="preserve"> (Zahrnuté Úvery MSP považované za oprávnené) nepovažoval za Oprávnený úver MSP, </w:t>
      </w:r>
    </w:p>
    <w:p w14:paraId="15E7FE2D" w14:textId="6C507D2C" w:rsidR="00C1425F" w:rsidRPr="001C6E94" w:rsidRDefault="00C1425F" w:rsidP="00C1425F">
      <w:pPr>
        <w:pStyle w:val="AODefPara"/>
        <w:numPr>
          <w:ilvl w:val="0"/>
          <w:numId w:val="0"/>
        </w:numPr>
        <w:ind w:left="720"/>
        <w:rPr>
          <w:rFonts w:ascii="Source Sans Pro" w:hAnsi="Source Sans Pro"/>
          <w:lang w:val="sk"/>
        </w:rPr>
      </w:pPr>
      <w:r w:rsidRPr="001C6E94">
        <w:rPr>
          <w:rFonts w:ascii="Source Sans Pro" w:hAnsi="Source Sans Pro"/>
          <w:lang w:val="sk"/>
        </w:rPr>
        <w:t xml:space="preserve">a to v prípade, že je overený alebo vyhlásený Ručiteľom alebo </w:t>
      </w:r>
      <w:r w:rsidR="00646F8F" w:rsidRPr="001C6E94">
        <w:rPr>
          <w:rFonts w:ascii="Source Sans Pro" w:hAnsi="Source Sans Pro"/>
          <w:lang w:val="sk"/>
        </w:rPr>
        <w:t>Verite</w:t>
      </w:r>
      <w:r w:rsidRPr="001C6E94">
        <w:rPr>
          <w:rFonts w:ascii="Source Sans Pro" w:hAnsi="Source Sans Pro"/>
          <w:lang w:val="sk"/>
        </w:rPr>
        <w:t xml:space="preserve">ľom za neoprávnený Úver MSP v súlade odsekom (a) článku </w:t>
      </w:r>
      <w:r w:rsidRPr="001C6E94">
        <w:rPr>
          <w:rFonts w:ascii="Source Sans Pro" w:hAnsi="Source Sans Pro"/>
          <w:lang w:val="sk"/>
        </w:rPr>
        <w:fldChar w:fldCharType="begin"/>
      </w:r>
      <w:r w:rsidRPr="001C6E94">
        <w:rPr>
          <w:rFonts w:ascii="Source Sans Pro" w:hAnsi="Source Sans Pro"/>
          <w:lang w:val="sk"/>
        </w:rPr>
        <w:instrText xml:space="preserve"> REF _Ref483897646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5.2</w:t>
      </w:r>
      <w:r w:rsidRPr="001C6E94">
        <w:rPr>
          <w:rFonts w:ascii="Source Sans Pro" w:hAnsi="Source Sans Pro"/>
          <w:lang w:val="sk"/>
        </w:rPr>
        <w:fldChar w:fldCharType="end"/>
      </w:r>
      <w:r w:rsidRPr="001C6E94">
        <w:rPr>
          <w:rFonts w:ascii="Source Sans Pro" w:hAnsi="Source Sans Pro"/>
          <w:lang w:val="sk"/>
        </w:rPr>
        <w:t xml:space="preserve"> (Proces vylúčenia).</w:t>
      </w:r>
    </w:p>
    <w:p w14:paraId="000EC65D" w14:textId="636193B6" w:rsidR="00C1425F" w:rsidRPr="001C6E94" w:rsidRDefault="00C1425F" w:rsidP="00C1425F">
      <w:pPr>
        <w:pStyle w:val="AODefHead"/>
        <w:rPr>
          <w:rFonts w:ascii="Source Sans Pro" w:hAnsi="Source Sans Pro"/>
          <w:lang w:val="sk"/>
        </w:rPr>
      </w:pPr>
      <w:r w:rsidRPr="001C6E94">
        <w:rPr>
          <w:rFonts w:ascii="Source Sans Pro" w:hAnsi="Source Sans Pro"/>
          <w:b/>
          <w:lang w:val="sk"/>
        </w:rPr>
        <w:t>Neoprávnený výdavok</w:t>
      </w:r>
      <w:r w:rsidRPr="001C6E94">
        <w:rPr>
          <w:rFonts w:ascii="Source Sans Pro" w:hAnsi="Source Sans Pro"/>
          <w:lang w:val="sk"/>
        </w:rPr>
        <w:t xml:space="preserve"> znamená výdavok, ktorý sa považuje za neoprávnený </w:t>
      </w:r>
      <w:bookmarkStart w:id="9" w:name="_BPDCI_719"/>
      <w:r w:rsidRPr="001C6E94">
        <w:rPr>
          <w:rFonts w:ascii="Source Sans Pro" w:hAnsi="Source Sans Pro"/>
          <w:lang w:val="sk"/>
        </w:rPr>
        <w:t xml:space="preserve">podľa </w:t>
      </w:r>
      <w:bookmarkEnd w:id="9"/>
      <w:r w:rsidRPr="001C6E94">
        <w:rPr>
          <w:rFonts w:ascii="Source Sans Pro" w:hAnsi="Source Sans Pro"/>
          <w:lang w:val="sk"/>
        </w:rPr>
        <w:t>Nariadení o </w:t>
      </w:r>
      <w:bookmarkStart w:id="10" w:name="OLE_LINK2"/>
      <w:bookmarkStart w:id="11" w:name="OLE_LINK3"/>
      <w:r w:rsidRPr="001C6E94">
        <w:rPr>
          <w:rFonts w:ascii="Source Sans Pro" w:hAnsi="Source Sans Pro"/>
          <w:lang w:val="sk"/>
        </w:rPr>
        <w:t>európskych štrukturálnych a investičných fondoch</w:t>
      </w:r>
      <w:r w:rsidR="006831AA" w:rsidRPr="001C6E94">
        <w:rPr>
          <w:rFonts w:ascii="Source Sans Pro" w:hAnsi="Source Sans Pro"/>
          <w:lang w:val="sk"/>
        </w:rPr>
        <w:t>, tejto Dohody</w:t>
      </w:r>
      <w:r w:rsidRPr="001C6E94">
        <w:rPr>
          <w:rFonts w:ascii="Source Sans Pro" w:hAnsi="Source Sans Pro"/>
          <w:lang w:val="sk"/>
        </w:rPr>
        <w:t xml:space="preserve"> alebo podľa Schémy štátnej pomoci.</w:t>
      </w:r>
      <w:bookmarkEnd w:id="10"/>
      <w:bookmarkEnd w:id="11"/>
    </w:p>
    <w:p w14:paraId="51DC923C" w14:textId="13182D61" w:rsidR="00C1425F" w:rsidRPr="001C6E94" w:rsidRDefault="00C1425F" w:rsidP="00C1425F">
      <w:pPr>
        <w:pStyle w:val="AODefHead"/>
        <w:rPr>
          <w:rFonts w:ascii="Source Sans Pro" w:hAnsi="Source Sans Pro"/>
          <w:lang w:val="sk"/>
        </w:rPr>
      </w:pPr>
      <w:r w:rsidRPr="001C6E94">
        <w:rPr>
          <w:rFonts w:ascii="Source Sans Pro" w:hAnsi="Source Sans Pro"/>
          <w:b/>
          <w:bCs/>
          <w:lang w:val="sk"/>
        </w:rPr>
        <w:t>Neplnenie</w:t>
      </w:r>
      <w:r w:rsidRPr="001C6E94">
        <w:rPr>
          <w:rFonts w:ascii="Source Sans Pro" w:hAnsi="Source Sans Pro"/>
          <w:lang w:val="sk"/>
        </w:rPr>
        <w:t xml:space="preserve"> znamená Prípad neplnenia alebo akúkoľvek udalosť alebo okolnosti uvedené v článku </w:t>
      </w:r>
      <w:r w:rsidR="00682E4D" w:rsidRPr="001C6E94">
        <w:rPr>
          <w:rFonts w:ascii="Source Sans Pro" w:hAnsi="Source Sans Pro"/>
          <w:lang w:val="sk"/>
        </w:rPr>
        <w:fldChar w:fldCharType="begin"/>
      </w:r>
      <w:r w:rsidR="00682E4D" w:rsidRPr="001C6E94">
        <w:rPr>
          <w:rFonts w:ascii="Source Sans Pro" w:hAnsi="Source Sans Pro"/>
          <w:lang w:val="sk"/>
        </w:rPr>
        <w:instrText xml:space="preserve"> REF _Ref35779200 \r \h </w:instrText>
      </w:r>
      <w:r w:rsidR="001C6E94">
        <w:rPr>
          <w:rFonts w:ascii="Source Sans Pro" w:hAnsi="Source Sans Pro"/>
          <w:lang w:val="sk"/>
        </w:rPr>
        <w:instrText xml:space="preserve"> \* MERGEFORMAT </w:instrText>
      </w:r>
      <w:r w:rsidR="00682E4D" w:rsidRPr="001C6E94">
        <w:rPr>
          <w:rFonts w:ascii="Source Sans Pro" w:hAnsi="Source Sans Pro"/>
          <w:lang w:val="sk"/>
        </w:rPr>
      </w:r>
      <w:r w:rsidR="00682E4D" w:rsidRPr="001C6E94">
        <w:rPr>
          <w:rFonts w:ascii="Source Sans Pro" w:hAnsi="Source Sans Pro"/>
          <w:lang w:val="sk"/>
        </w:rPr>
        <w:fldChar w:fldCharType="separate"/>
      </w:r>
      <w:r w:rsidR="00FB03AD">
        <w:rPr>
          <w:rFonts w:ascii="Source Sans Pro" w:hAnsi="Source Sans Pro"/>
          <w:lang w:val="sk"/>
        </w:rPr>
        <w:t>19</w:t>
      </w:r>
      <w:r w:rsidR="00682E4D" w:rsidRPr="001C6E94">
        <w:rPr>
          <w:rFonts w:ascii="Source Sans Pro" w:hAnsi="Source Sans Pro"/>
          <w:lang w:val="sk"/>
        </w:rPr>
        <w:fldChar w:fldCharType="end"/>
      </w:r>
      <w:r w:rsidRPr="001C6E94">
        <w:rPr>
          <w:rFonts w:ascii="Source Sans Pro" w:hAnsi="Source Sans Pro"/>
          <w:lang w:val="sk"/>
        </w:rPr>
        <w:t xml:space="preserve"> (Prípady neplnenia), ktoré by (uplynutím obdobia odkladu, doručením oznámenia, prijatím akéhokoľvek rozhodnutia podľa tejto Dohody alebo akoukoľvek kombináciou z vyššie uvedených) predstavovali Prípad neplnenia.</w:t>
      </w:r>
    </w:p>
    <w:p w14:paraId="15E2E756"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Neplnenie úveru MSP</w:t>
      </w:r>
      <w:r w:rsidRPr="001C6E94">
        <w:rPr>
          <w:rFonts w:ascii="Source Sans Pro" w:hAnsi="Source Sans Pro"/>
          <w:lang w:val="sk"/>
        </w:rPr>
        <w:t xml:space="preserve"> znamená v súvislosti s Úverom MSP, že:</w:t>
      </w:r>
    </w:p>
    <w:p w14:paraId="3CD17FB2" w14:textId="73F1C53D" w:rsidR="00C1425F" w:rsidRPr="001C6E94" w:rsidRDefault="00646F8F" w:rsidP="00C1425F">
      <w:pPr>
        <w:pStyle w:val="AODefPara"/>
        <w:numPr>
          <w:ilvl w:val="2"/>
          <w:numId w:val="7"/>
        </w:numPr>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 xml:space="preserve">ľ kedykoľvek vyhodnotí (konajúc primerane v súlade s jeho Úverovou a inkasnou politikou), že príslušný MSP pravdepodobne nie je schopný splniť si svoje peňažné záväzky vyplývajúce z daného Úveru MSP (bez toho, aby </w:t>
      </w:r>
      <w:r w:rsidRPr="001C6E94">
        <w:rPr>
          <w:rFonts w:ascii="Source Sans Pro" w:hAnsi="Source Sans Pro"/>
          <w:lang w:val="sk"/>
        </w:rPr>
        <w:t>Verite</w:t>
      </w:r>
      <w:r w:rsidR="00C1425F" w:rsidRPr="001C6E94">
        <w:rPr>
          <w:rFonts w:ascii="Source Sans Pro" w:hAnsi="Source Sans Pro"/>
          <w:lang w:val="sk"/>
        </w:rPr>
        <w:t>ľ uplatnil príslušné kroky, napr. výkon Zabezpečenia); alebo</w:t>
      </w:r>
    </w:p>
    <w:p w14:paraId="4C1CA502"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 xml:space="preserve">Príslušný MSP si nesplnil akýkoľvek peňažný záväzok vyplývajúci z príslušného Úveru MSP, pričom táto situácia trvala najmenej 90 po sebe idúcich kalendárnych dní. </w:t>
      </w:r>
    </w:p>
    <w:p w14:paraId="01F3134C" w14:textId="69E436BE" w:rsidR="00C1425F" w:rsidRPr="001C6E94" w:rsidRDefault="00C1425F" w:rsidP="00C1425F">
      <w:pPr>
        <w:pStyle w:val="AODefHead"/>
        <w:rPr>
          <w:rFonts w:ascii="Source Sans Pro" w:hAnsi="Source Sans Pro"/>
          <w:lang w:val="sk"/>
        </w:rPr>
      </w:pPr>
      <w:r w:rsidRPr="001C6E94">
        <w:rPr>
          <w:rFonts w:ascii="Source Sans Pro" w:hAnsi="Source Sans Pro"/>
          <w:b/>
          <w:lang w:val="sk"/>
        </w:rPr>
        <w:t>Nepokryté čiastky</w:t>
      </w:r>
      <w:r w:rsidRPr="001C6E94">
        <w:rPr>
          <w:rFonts w:ascii="Source Sans Pro" w:hAnsi="Source Sans Pro"/>
          <w:lang w:val="sk"/>
        </w:rPr>
        <w:t xml:space="preserve"> má význam uvedený v článku </w:t>
      </w:r>
      <w:r w:rsidRPr="001C6E94">
        <w:rPr>
          <w:rFonts w:ascii="Source Sans Pro" w:hAnsi="Source Sans Pro"/>
          <w:lang w:val="sk"/>
        </w:rPr>
        <w:fldChar w:fldCharType="begin"/>
      </w:r>
      <w:r w:rsidRPr="001C6E94">
        <w:rPr>
          <w:rFonts w:ascii="Source Sans Pro" w:hAnsi="Source Sans Pro"/>
          <w:lang w:val="sk"/>
        </w:rPr>
        <w:instrText xml:space="preserve"> REF _Ref483897393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7.3</w:t>
      </w:r>
      <w:r w:rsidRPr="001C6E94">
        <w:rPr>
          <w:rFonts w:ascii="Source Sans Pro" w:hAnsi="Source Sans Pro"/>
          <w:lang w:val="sk"/>
        </w:rPr>
        <w:fldChar w:fldCharType="end"/>
      </w:r>
      <w:r w:rsidRPr="001C6E94">
        <w:rPr>
          <w:rFonts w:ascii="Source Sans Pro" w:hAnsi="Source Sans Pro"/>
          <w:lang w:val="sk"/>
        </w:rPr>
        <w:t xml:space="preserve"> (Nepokryté čiastky).</w:t>
      </w:r>
    </w:p>
    <w:p w14:paraId="65380EB8" w14:textId="0B317D5C" w:rsidR="00C1425F" w:rsidRPr="001C6E94" w:rsidRDefault="00C1425F" w:rsidP="00C1425F">
      <w:pPr>
        <w:pStyle w:val="AODefHead"/>
        <w:rPr>
          <w:rFonts w:ascii="Source Sans Pro" w:hAnsi="Source Sans Pro"/>
          <w:i/>
          <w:lang w:val="sk"/>
        </w:rPr>
      </w:pPr>
      <w:r w:rsidRPr="001C6E94">
        <w:rPr>
          <w:rFonts w:ascii="Source Sans Pro" w:hAnsi="Source Sans Pro"/>
          <w:b/>
          <w:lang w:val="sk"/>
        </w:rPr>
        <w:t>Nezaplatená čiastka</w:t>
      </w:r>
      <w:r w:rsidRPr="001C6E94">
        <w:rPr>
          <w:rFonts w:ascii="Source Sans Pro" w:hAnsi="Source Sans Pro"/>
          <w:lang w:val="sk"/>
        </w:rPr>
        <w:t xml:space="preserve"> má význam uvedený v článku </w:t>
      </w:r>
      <w:r w:rsidRPr="001C6E94">
        <w:rPr>
          <w:rFonts w:ascii="Source Sans Pro" w:hAnsi="Source Sans Pro"/>
          <w:lang w:val="sk"/>
        </w:rPr>
        <w:fldChar w:fldCharType="begin"/>
      </w:r>
      <w:r w:rsidRPr="001C6E94">
        <w:rPr>
          <w:rFonts w:ascii="Source Sans Pro" w:hAnsi="Source Sans Pro"/>
          <w:lang w:val="sk"/>
        </w:rPr>
        <w:instrText xml:space="preserve"> REF _Ref483897408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10</w:t>
      </w:r>
      <w:r w:rsidRPr="001C6E94">
        <w:rPr>
          <w:rFonts w:ascii="Source Sans Pro" w:hAnsi="Source Sans Pro"/>
          <w:lang w:val="sk"/>
        </w:rPr>
        <w:fldChar w:fldCharType="end"/>
      </w:r>
      <w:r w:rsidRPr="001C6E94">
        <w:rPr>
          <w:rFonts w:ascii="Source Sans Pro" w:hAnsi="Source Sans Pro"/>
          <w:lang w:val="sk"/>
        </w:rPr>
        <w:t xml:space="preserve"> (Platby).</w:t>
      </w:r>
    </w:p>
    <w:p w14:paraId="329986F5" w14:textId="3D2D0942" w:rsidR="00C1425F" w:rsidRPr="001C6E94" w:rsidRDefault="00C1425F" w:rsidP="00C1425F">
      <w:pPr>
        <w:pStyle w:val="AODefHead"/>
        <w:rPr>
          <w:rFonts w:ascii="Source Sans Pro" w:hAnsi="Source Sans Pro"/>
          <w:lang w:val="sk"/>
        </w:rPr>
      </w:pPr>
      <w:r w:rsidRPr="001C6E94">
        <w:rPr>
          <w:rFonts w:ascii="Source Sans Pro" w:hAnsi="Source Sans Pro"/>
          <w:b/>
          <w:lang w:val="sk"/>
        </w:rPr>
        <w:lastRenderedPageBreak/>
        <w:t>Nezrovnalosť</w:t>
      </w:r>
      <w:r w:rsidRPr="001C6E94">
        <w:rPr>
          <w:rFonts w:ascii="Source Sans Pro" w:hAnsi="Source Sans Pro"/>
          <w:lang w:val="sk"/>
        </w:rPr>
        <w:t xml:space="preserve"> znamená podľa článku 2 ods. 36 Nariadenia CPR akékoľvek porušenie ustanovení práva EÚ alebo vnútroštátneho práva týkajúceho sa jeho uplatňovania, ktoré vyplýva z konania alebo opomenutia </w:t>
      </w:r>
      <w:r w:rsidR="00646F8F" w:rsidRPr="001C6E94">
        <w:rPr>
          <w:rFonts w:ascii="Source Sans Pro" w:hAnsi="Source Sans Pro"/>
          <w:lang w:val="sk"/>
        </w:rPr>
        <w:t>Verite</w:t>
      </w:r>
      <w:r w:rsidRPr="001C6E94">
        <w:rPr>
          <w:rFonts w:ascii="Source Sans Pro" w:hAnsi="Source Sans Pro"/>
          <w:lang w:val="sk"/>
        </w:rPr>
        <w:t>ľa alebo MSP, ktorého dôsledkom je alebo by bol negatívny dopad na rozpočet EÚ zaťažením všeobecného rozpočtu neoprávneným výdavkom.</w:t>
      </w:r>
    </w:p>
    <w:p w14:paraId="46DB34E1" w14:textId="03C8F974" w:rsidR="00C1425F" w:rsidRPr="001C6E94" w:rsidRDefault="00C1425F" w:rsidP="00C1425F">
      <w:pPr>
        <w:pStyle w:val="AODefHead"/>
        <w:rPr>
          <w:rFonts w:ascii="Source Sans Pro" w:hAnsi="Source Sans Pro"/>
          <w:lang w:val="sk"/>
        </w:rPr>
      </w:pPr>
      <w:r w:rsidRPr="001C6E94">
        <w:rPr>
          <w:rFonts w:ascii="Source Sans Pro" w:hAnsi="Source Sans Pro"/>
          <w:b/>
          <w:lang w:val="sk"/>
        </w:rPr>
        <w:t xml:space="preserve">Nový oprávnený MSP </w:t>
      </w:r>
      <w:r w:rsidRPr="001C6E94">
        <w:rPr>
          <w:rFonts w:ascii="Source Sans Pro" w:hAnsi="Source Sans Pro"/>
          <w:lang w:val="sk"/>
        </w:rPr>
        <w:t>znamená mikro, malý alebo stredný podnik, ako ich definuje Odporúčanie MSP, a ktorý je mladší ako 3 roky (t.j. vznikol neskôr ako 3 roky pred podaním žiadosti týkajúcej</w:t>
      </w:r>
      <w:r w:rsidRPr="001C6E94" w:rsidDel="00BC1DAD">
        <w:rPr>
          <w:rFonts w:ascii="Source Sans Pro" w:hAnsi="Source Sans Pro"/>
          <w:lang w:val="sk"/>
        </w:rPr>
        <w:t xml:space="preserve"> </w:t>
      </w:r>
      <w:r w:rsidRPr="001C6E94">
        <w:rPr>
          <w:rFonts w:ascii="Source Sans Pro" w:hAnsi="Source Sans Pro"/>
          <w:lang w:val="sk"/>
        </w:rPr>
        <w:t xml:space="preserve">sa príslušného Úveru MSP so </w:t>
      </w:r>
      <w:r w:rsidR="00646F8F" w:rsidRPr="001C6E94">
        <w:rPr>
          <w:rFonts w:ascii="Source Sans Pro" w:hAnsi="Source Sans Pro"/>
          <w:lang w:val="sk"/>
        </w:rPr>
        <w:t>Verite</w:t>
      </w:r>
      <w:r w:rsidRPr="001C6E94">
        <w:rPr>
          <w:rFonts w:ascii="Source Sans Pro" w:hAnsi="Source Sans Pro"/>
          <w:lang w:val="sk"/>
        </w:rPr>
        <w:t>ľom).</w:t>
      </w:r>
    </w:p>
    <w:p w14:paraId="62886757" w14:textId="7671D035" w:rsidR="00C1425F" w:rsidRPr="001C6E94" w:rsidRDefault="00C1425F" w:rsidP="00C1425F">
      <w:pPr>
        <w:pStyle w:val="AODefHead"/>
        <w:rPr>
          <w:rFonts w:ascii="Source Sans Pro" w:hAnsi="Source Sans Pro"/>
          <w:lang w:val="sk"/>
        </w:rPr>
      </w:pPr>
      <w:r w:rsidRPr="001C6E94">
        <w:rPr>
          <w:rFonts w:ascii="Source Sans Pro" w:hAnsi="Source Sans Pro"/>
          <w:b/>
          <w:lang w:val="sk"/>
        </w:rPr>
        <w:t>Nový úver MSP</w:t>
      </w:r>
      <w:r w:rsidRPr="001C6E94">
        <w:rPr>
          <w:rFonts w:ascii="Source Sans Pro" w:hAnsi="Source Sans Pro"/>
          <w:lang w:val="sk"/>
        </w:rPr>
        <w:t xml:space="preserve"> má význam uvedený v článku </w:t>
      </w:r>
      <w:r w:rsidRPr="001C6E94">
        <w:rPr>
          <w:rFonts w:ascii="Source Sans Pro" w:hAnsi="Source Sans Pro"/>
          <w:lang w:val="sk"/>
        </w:rPr>
        <w:fldChar w:fldCharType="begin"/>
      </w:r>
      <w:r w:rsidRPr="001C6E94">
        <w:rPr>
          <w:rFonts w:ascii="Source Sans Pro" w:hAnsi="Source Sans Pro"/>
          <w:lang w:val="sk"/>
        </w:rPr>
        <w:instrText xml:space="preserve"> REF _Ref483897465 \r \h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7.2</w:t>
      </w:r>
      <w:r w:rsidRPr="001C6E94">
        <w:rPr>
          <w:rFonts w:ascii="Source Sans Pro" w:hAnsi="Source Sans Pro"/>
          <w:lang w:val="sk"/>
        </w:rPr>
        <w:fldChar w:fldCharType="end"/>
      </w:r>
      <w:r w:rsidRPr="001C6E94">
        <w:rPr>
          <w:rFonts w:ascii="Source Sans Pro" w:hAnsi="Source Sans Pro"/>
          <w:lang w:val="sk"/>
        </w:rPr>
        <w:t xml:space="preserve"> (Náhrada).</w:t>
      </w:r>
    </w:p>
    <w:p w14:paraId="25F15903"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 xml:space="preserve">Občiansky zákonník </w:t>
      </w:r>
      <w:r w:rsidRPr="001C6E94">
        <w:rPr>
          <w:rFonts w:ascii="Source Sans Pro" w:hAnsi="Source Sans Pro"/>
          <w:lang w:val="sk"/>
        </w:rPr>
        <w:t>znamená zákon č. 40/1964 Zb. Občiansky zákonník, v znení neskorších predpisov.</w:t>
      </w:r>
    </w:p>
    <w:p w14:paraId="36F08ADA" w14:textId="25E4A586" w:rsidR="00C1425F" w:rsidRPr="001C6E94" w:rsidRDefault="00C1425F" w:rsidP="00C1425F">
      <w:pPr>
        <w:pStyle w:val="AODefHead"/>
        <w:rPr>
          <w:rFonts w:ascii="Source Sans Pro" w:hAnsi="Source Sans Pro"/>
          <w:lang w:val="sk"/>
        </w:rPr>
      </w:pPr>
      <w:r w:rsidRPr="001C6E94">
        <w:rPr>
          <w:rFonts w:ascii="Source Sans Pro" w:hAnsi="Source Sans Pro"/>
          <w:b/>
          <w:lang w:val="sk"/>
        </w:rPr>
        <w:t>Obdobie dostupnosti</w:t>
      </w:r>
      <w:r w:rsidRPr="001C6E94">
        <w:rPr>
          <w:rFonts w:ascii="Source Sans Pro" w:hAnsi="Source Sans Pro"/>
          <w:lang w:val="sk"/>
        </w:rPr>
        <w:t xml:space="preserve"> znamená obdobie počnúc Dňom účinnosti a končiac </w:t>
      </w:r>
      <w:r w:rsidR="00D35433" w:rsidRPr="001C6E94">
        <w:rPr>
          <w:rFonts w:ascii="Source Sans Pro" w:hAnsi="Source Sans Pro"/>
          <w:lang w:val="sk"/>
        </w:rPr>
        <w:t>30</w:t>
      </w:r>
      <w:r w:rsidRPr="001C6E94">
        <w:rPr>
          <w:rFonts w:ascii="Source Sans Pro" w:hAnsi="Source Sans Pro"/>
          <w:lang w:val="sk"/>
        </w:rPr>
        <w:t xml:space="preserve">. </w:t>
      </w:r>
      <w:r w:rsidR="00D35433" w:rsidRPr="001C6E94">
        <w:rPr>
          <w:rFonts w:ascii="Source Sans Pro" w:hAnsi="Source Sans Pro"/>
          <w:lang w:val="sk"/>
        </w:rPr>
        <w:t xml:space="preserve">júnom </w:t>
      </w:r>
      <w:r w:rsidRPr="001C6E94">
        <w:rPr>
          <w:rFonts w:ascii="Source Sans Pro" w:hAnsi="Source Sans Pro"/>
          <w:lang w:val="sk"/>
        </w:rPr>
        <w:t>2023.</w:t>
      </w:r>
    </w:p>
    <w:p w14:paraId="450BA0F7"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Obdobie na výpočet poplatku za ručenie</w:t>
      </w:r>
      <w:r w:rsidRPr="001C6E94">
        <w:rPr>
          <w:rFonts w:ascii="Source Sans Pro" w:hAnsi="Source Sans Pro"/>
          <w:lang w:val="sk"/>
        </w:rPr>
        <w:t xml:space="preserve"> znamená obdobie od (a vrátane) prvého dňa kalendárneho štvrťroka do (ale nezahŕňajúc) prvého dňa nasledujúceho kalendárneho štvrťroka.</w:t>
      </w:r>
    </w:p>
    <w:p w14:paraId="6A2B006A" w14:textId="44DC26B2" w:rsidR="00C1425F" w:rsidRPr="001C6E94" w:rsidRDefault="00C1425F" w:rsidP="00C1425F">
      <w:pPr>
        <w:pStyle w:val="AODefHead"/>
        <w:rPr>
          <w:rFonts w:ascii="Source Sans Pro" w:hAnsi="Source Sans Pro"/>
          <w:lang w:val="sk"/>
        </w:rPr>
      </w:pPr>
      <w:r w:rsidRPr="001C6E94">
        <w:rPr>
          <w:rFonts w:ascii="Source Sans Pro" w:hAnsi="Source Sans Pro"/>
          <w:b/>
          <w:lang w:val="sk"/>
        </w:rPr>
        <w:t>Obdobie uchovávania záznamov</w:t>
      </w:r>
      <w:r w:rsidRPr="001C6E94">
        <w:rPr>
          <w:rFonts w:ascii="Source Sans Pro" w:hAnsi="Source Sans Pro"/>
          <w:lang w:val="sk"/>
        </w:rPr>
        <w:t xml:space="preserve"> má význam uvedený v článku </w:t>
      </w:r>
      <w:r w:rsidRPr="001C6E94">
        <w:rPr>
          <w:rFonts w:ascii="Source Sans Pro" w:hAnsi="Source Sans Pro"/>
          <w:lang w:val="sk"/>
        </w:rPr>
        <w:fldChar w:fldCharType="begin"/>
      </w:r>
      <w:r w:rsidRPr="001C6E94">
        <w:rPr>
          <w:rFonts w:ascii="Source Sans Pro" w:hAnsi="Source Sans Pro"/>
          <w:lang w:val="sk"/>
        </w:rPr>
        <w:instrText xml:space="preserve"> REF _Ref483897552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17.4</w:t>
      </w:r>
      <w:r w:rsidRPr="001C6E94">
        <w:rPr>
          <w:rFonts w:ascii="Source Sans Pro" w:hAnsi="Source Sans Pro"/>
          <w:lang w:val="sk"/>
        </w:rPr>
        <w:fldChar w:fldCharType="end"/>
      </w:r>
      <w:r w:rsidRPr="001C6E94">
        <w:rPr>
          <w:rFonts w:ascii="Source Sans Pro" w:hAnsi="Source Sans Pro"/>
          <w:lang w:val="sk"/>
        </w:rPr>
        <w:t xml:space="preserve"> (Uchovávanie záznamov - Oprávnenia).</w:t>
      </w:r>
    </w:p>
    <w:p w14:paraId="0EBBD6CD" w14:textId="777705B6" w:rsidR="00C1425F" w:rsidRPr="001C6E94" w:rsidRDefault="00C1425F" w:rsidP="00C1425F">
      <w:pPr>
        <w:pStyle w:val="AODefHead"/>
        <w:numPr>
          <w:ilvl w:val="0"/>
          <w:numId w:val="0"/>
        </w:numPr>
        <w:ind w:left="720"/>
        <w:rPr>
          <w:rFonts w:ascii="Source Sans Pro" w:hAnsi="Source Sans Pro"/>
          <w:lang w:val="sk"/>
        </w:rPr>
      </w:pPr>
      <w:r w:rsidRPr="001C6E94">
        <w:rPr>
          <w:rFonts w:ascii="Source Sans Pro" w:hAnsi="Source Sans Pro"/>
          <w:b/>
          <w:lang w:val="sk"/>
        </w:rPr>
        <w:t>Obdobie zahrnutia náhrady</w:t>
      </w:r>
      <w:r w:rsidRPr="001C6E94">
        <w:rPr>
          <w:rFonts w:ascii="Source Sans Pro" w:hAnsi="Source Sans Pro"/>
          <w:lang w:val="sk"/>
        </w:rPr>
        <w:t xml:space="preserve"> znamená obdobie odo (a vrátane) Dňa korekcie (v súvislosti s korekciou podľa článku </w:t>
      </w:r>
      <w:r w:rsidRPr="001C6E94">
        <w:rPr>
          <w:rFonts w:ascii="Source Sans Pro" w:hAnsi="Source Sans Pro"/>
          <w:lang w:val="sk"/>
        </w:rPr>
        <w:fldChar w:fldCharType="begin"/>
      </w:r>
      <w:r w:rsidRPr="001C6E94">
        <w:rPr>
          <w:rFonts w:ascii="Source Sans Pro" w:hAnsi="Source Sans Pro"/>
          <w:lang w:val="sk"/>
        </w:rPr>
        <w:instrText xml:space="preserve"> REF _Ref483896330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7.1</w:t>
      </w:r>
      <w:r w:rsidRPr="001C6E94">
        <w:rPr>
          <w:rFonts w:ascii="Source Sans Pro" w:hAnsi="Source Sans Pro"/>
          <w:lang w:val="sk"/>
        </w:rPr>
        <w:fldChar w:fldCharType="end"/>
      </w:r>
      <w:r w:rsidRPr="001C6E94">
        <w:rPr>
          <w:rFonts w:ascii="Source Sans Pro" w:hAnsi="Source Sans Pro"/>
          <w:lang w:val="sk"/>
        </w:rPr>
        <w:t xml:space="preserve"> (Korekcia Aktuálnej výšky portfólia)) alebo dňa, ku ktorému bola Zmluvná strana informovaná, že Úver MSP bude Vylúčeným úverom MSP (v súvislosti s korekciami podľa článku </w:t>
      </w:r>
      <w:r w:rsidRPr="001C6E94">
        <w:rPr>
          <w:rFonts w:ascii="Source Sans Pro" w:hAnsi="Source Sans Pro"/>
          <w:lang w:val="sk"/>
        </w:rPr>
        <w:fldChar w:fldCharType="begin"/>
      </w:r>
      <w:r w:rsidRPr="001C6E94">
        <w:rPr>
          <w:rFonts w:ascii="Source Sans Pro" w:hAnsi="Source Sans Pro"/>
          <w:lang w:val="sk"/>
        </w:rPr>
        <w:instrText xml:space="preserve"> REF _Ref483897646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5.2</w:t>
      </w:r>
      <w:r w:rsidRPr="001C6E94">
        <w:rPr>
          <w:rFonts w:ascii="Source Sans Pro" w:hAnsi="Source Sans Pro"/>
          <w:lang w:val="sk"/>
        </w:rPr>
        <w:fldChar w:fldCharType="end"/>
      </w:r>
      <w:r w:rsidRPr="001C6E94">
        <w:rPr>
          <w:rFonts w:ascii="Source Sans Pro" w:hAnsi="Source Sans Pro"/>
          <w:lang w:val="sk"/>
        </w:rPr>
        <w:t xml:space="preserve"> (Proces vylúčenia)) do (ale nie vrátane) skoršieho z nasledujúcich dní:</w:t>
      </w:r>
    </w:p>
    <w:p w14:paraId="572C265A"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Dňa ukončenia; a</w:t>
      </w:r>
    </w:p>
    <w:p w14:paraId="53C82728"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Dňa najneskoršieho čerpania.</w:t>
      </w:r>
    </w:p>
    <w:p w14:paraId="409308EA" w14:textId="06046A5E" w:rsidR="00C1425F" w:rsidRPr="001C6E94" w:rsidRDefault="00C1425F" w:rsidP="00C1425F">
      <w:pPr>
        <w:pStyle w:val="AODefHead"/>
        <w:rPr>
          <w:rFonts w:ascii="Source Sans Pro" w:hAnsi="Source Sans Pro"/>
          <w:lang w:val="sk"/>
        </w:rPr>
      </w:pPr>
      <w:r w:rsidRPr="001C6E94">
        <w:rPr>
          <w:rFonts w:ascii="Source Sans Pro" w:hAnsi="Source Sans Pro"/>
          <w:b/>
          <w:lang w:val="sk"/>
        </w:rPr>
        <w:lastRenderedPageBreak/>
        <w:t>Obdobie žiadosti o plnenie</w:t>
      </w:r>
      <w:r w:rsidRPr="001C6E94">
        <w:rPr>
          <w:rFonts w:ascii="Source Sans Pro" w:hAnsi="Source Sans Pro"/>
          <w:lang w:val="sk"/>
        </w:rPr>
        <w:t xml:space="preserve"> znamená obdobie od (ale nie vrátane) posledného dňa kalendárneho štvrťroka do (a vrátane) bezprostredne nasledujúceho </w:t>
      </w:r>
      <w:r w:rsidR="00D522B5" w:rsidRPr="001C6E94">
        <w:rPr>
          <w:rFonts w:ascii="Source Sans Pro" w:hAnsi="Source Sans Pro"/>
          <w:lang w:val="sk"/>
        </w:rPr>
        <w:t xml:space="preserve">po Dni </w:t>
      </w:r>
      <w:r w:rsidRPr="001C6E94">
        <w:rPr>
          <w:rFonts w:ascii="Source Sans Pro" w:hAnsi="Source Sans Pro"/>
          <w:lang w:val="sk"/>
        </w:rPr>
        <w:t>žiadosti o plnenie.</w:t>
      </w:r>
    </w:p>
    <w:p w14:paraId="63C9DB9D"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 xml:space="preserve">Obchodný zákonník </w:t>
      </w:r>
      <w:r w:rsidRPr="001C6E94">
        <w:rPr>
          <w:rFonts w:ascii="Source Sans Pro" w:hAnsi="Source Sans Pro"/>
          <w:lang w:val="sk"/>
        </w:rPr>
        <w:t>znamená zákon č. 513/1991 Zb. Obchodný zákonník, v znení neskorších predpisov.</w:t>
      </w:r>
    </w:p>
    <w:p w14:paraId="51FAF15F" w14:textId="7D807F82" w:rsidR="00C1425F" w:rsidRPr="001C6E94" w:rsidRDefault="00C1425F" w:rsidP="00685000">
      <w:pPr>
        <w:pStyle w:val="AODefHead"/>
        <w:rPr>
          <w:rFonts w:ascii="Source Sans Pro" w:hAnsi="Source Sans Pro"/>
          <w:b/>
          <w:lang w:val="sk"/>
        </w:rPr>
      </w:pPr>
      <w:r w:rsidRPr="001C6E94">
        <w:rPr>
          <w:rFonts w:ascii="Source Sans Pro" w:hAnsi="Source Sans Pro"/>
          <w:b/>
          <w:lang w:val="sk"/>
        </w:rPr>
        <w:t xml:space="preserve">Očakávaný pákový efekt </w:t>
      </w:r>
      <w:r w:rsidRPr="001C6E94">
        <w:rPr>
          <w:rFonts w:ascii="Source Sans Pro" w:hAnsi="Source Sans Pro"/>
          <w:lang w:val="sk"/>
        </w:rPr>
        <w:t xml:space="preserve">znamená podiel (i) </w:t>
      </w:r>
      <w:r w:rsidR="00685000" w:rsidRPr="001C6E94">
        <w:rPr>
          <w:rFonts w:ascii="Source Sans Pro" w:hAnsi="Source Sans Pro"/>
          <w:lang w:val="sk"/>
        </w:rPr>
        <w:t xml:space="preserve">súčtu </w:t>
      </w:r>
      <w:r w:rsidRPr="001C6E94">
        <w:rPr>
          <w:rFonts w:ascii="Source Sans Pro" w:hAnsi="Source Sans Pro"/>
          <w:lang w:val="sk"/>
        </w:rPr>
        <w:t>Dohodnutej výšky portfólia</w:t>
      </w:r>
      <w:r w:rsidR="00685000" w:rsidRPr="001C6E94">
        <w:rPr>
          <w:rFonts w:ascii="Source Sans Pro" w:hAnsi="Source Sans Pro"/>
          <w:lang w:val="sk"/>
        </w:rPr>
        <w:t xml:space="preserve"> A</w:t>
      </w:r>
      <w:r w:rsidR="00353340" w:rsidRPr="001C6E94">
        <w:rPr>
          <w:rFonts w:ascii="Source Sans Pro" w:hAnsi="Source Sans Pro"/>
          <w:lang w:val="sk"/>
        </w:rPr>
        <w:t>,</w:t>
      </w:r>
      <w:r w:rsidR="00685000" w:rsidRPr="001C6E94">
        <w:rPr>
          <w:rFonts w:ascii="Source Sans Pro" w:hAnsi="Source Sans Pro"/>
          <w:lang w:val="sk"/>
        </w:rPr>
        <w:t xml:space="preserve"> Dohodnutej výšky portfólia B</w:t>
      </w:r>
      <w:r w:rsidR="00353340" w:rsidRPr="001C6E94">
        <w:rPr>
          <w:rFonts w:ascii="Source Sans Pro" w:hAnsi="Source Sans Pro"/>
          <w:lang w:val="sk"/>
        </w:rPr>
        <w:t xml:space="preserve"> a Dohodnutej výšky portfólia C</w:t>
      </w:r>
      <w:r w:rsidRPr="001C6E94">
        <w:rPr>
          <w:rFonts w:ascii="Source Sans Pro" w:hAnsi="Source Sans Pro"/>
          <w:lang w:val="sk"/>
        </w:rPr>
        <w:t xml:space="preserve"> a (ii) súčtu Limitnej sumy ručenia A</w:t>
      </w:r>
      <w:r w:rsidR="00353340" w:rsidRPr="001C6E94">
        <w:rPr>
          <w:rFonts w:ascii="Source Sans Pro" w:hAnsi="Source Sans Pro"/>
          <w:lang w:val="sk"/>
        </w:rPr>
        <w:t>,</w:t>
      </w:r>
      <w:r w:rsidRPr="001C6E94">
        <w:rPr>
          <w:rFonts w:ascii="Source Sans Pro" w:hAnsi="Source Sans Pro"/>
          <w:lang w:val="sk"/>
        </w:rPr>
        <w:t>Limitnej sumy ručenia B</w:t>
      </w:r>
      <w:r w:rsidR="00353340" w:rsidRPr="001C6E94">
        <w:rPr>
          <w:rFonts w:ascii="Source Sans Pro" w:hAnsi="Source Sans Pro"/>
          <w:lang w:val="sk"/>
        </w:rPr>
        <w:t xml:space="preserve"> a Limitnej sumy ručenia C</w:t>
      </w:r>
      <w:r w:rsidRPr="001C6E94">
        <w:rPr>
          <w:rFonts w:ascii="Source Sans Pro" w:hAnsi="Source Sans Pro"/>
          <w:lang w:val="sk"/>
        </w:rPr>
        <w:t>.</w:t>
      </w:r>
    </w:p>
    <w:p w14:paraId="75D11C55" w14:textId="46370B17" w:rsidR="008C7966" w:rsidRPr="001C6E94" w:rsidRDefault="008C7966" w:rsidP="00C1425F">
      <w:pPr>
        <w:pStyle w:val="AODefHead"/>
        <w:rPr>
          <w:rFonts w:ascii="Source Sans Pro" w:hAnsi="Source Sans Pro"/>
          <w:lang w:val="sk"/>
        </w:rPr>
      </w:pPr>
      <w:r w:rsidRPr="001C6E94">
        <w:rPr>
          <w:rFonts w:ascii="Source Sans Pro" w:hAnsi="Source Sans Pro"/>
          <w:b/>
          <w:bCs/>
          <w:lang w:val="sk"/>
        </w:rPr>
        <w:t>Očakávané výsledky</w:t>
      </w:r>
      <w:r w:rsidRPr="001C6E94">
        <w:rPr>
          <w:rFonts w:ascii="Source Sans Pro" w:hAnsi="Source Sans Pro"/>
          <w:lang w:val="sk"/>
        </w:rPr>
        <w:t xml:space="preserve"> znamená [</w:t>
      </w:r>
      <w:r w:rsidRPr="001C6E94">
        <w:rPr>
          <w:rFonts w:ascii="Arial" w:hAnsi="Arial" w:cs="Arial"/>
          <w:lang w:val="sk"/>
        </w:rPr>
        <w:t>●</w:t>
      </w:r>
      <w:r w:rsidRPr="001C6E94">
        <w:rPr>
          <w:rFonts w:ascii="Source Sans Pro" w:hAnsi="Source Sans Pro"/>
          <w:lang w:val="sk"/>
        </w:rPr>
        <w:t>] podporených MSP zo strany Veriteľa formou Krytých úverov MSP.</w:t>
      </w:r>
    </w:p>
    <w:p w14:paraId="230AB376" w14:textId="58ACFD42" w:rsidR="00C1425F" w:rsidRPr="001C6E94" w:rsidRDefault="00C1425F" w:rsidP="00C1425F">
      <w:pPr>
        <w:pStyle w:val="AODefHead"/>
        <w:rPr>
          <w:rFonts w:ascii="Source Sans Pro" w:hAnsi="Source Sans Pro"/>
          <w:lang w:val="sk"/>
        </w:rPr>
      </w:pPr>
      <w:r w:rsidRPr="001C6E94">
        <w:rPr>
          <w:rFonts w:ascii="Source Sans Pro" w:hAnsi="Source Sans Pro"/>
          <w:b/>
          <w:lang w:val="sk"/>
        </w:rPr>
        <w:t>Odňatá čiastka</w:t>
      </w:r>
      <w:r w:rsidRPr="001C6E94">
        <w:rPr>
          <w:rFonts w:ascii="Source Sans Pro" w:hAnsi="Source Sans Pro"/>
          <w:lang w:val="sk"/>
        </w:rPr>
        <w:t xml:space="preserve"> má význam uvedený v článku </w:t>
      </w:r>
      <w:r w:rsidRPr="001C6E94">
        <w:rPr>
          <w:rFonts w:ascii="Source Sans Pro" w:hAnsi="Source Sans Pro"/>
          <w:lang w:val="sk"/>
        </w:rPr>
        <w:fldChar w:fldCharType="begin"/>
      </w:r>
      <w:r w:rsidRPr="001C6E94">
        <w:rPr>
          <w:rFonts w:ascii="Source Sans Pro" w:hAnsi="Source Sans Pro"/>
          <w:lang w:val="sk"/>
        </w:rPr>
        <w:instrText xml:space="preserve"> REF _Ref484441473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11</w:t>
      </w:r>
      <w:r w:rsidRPr="001C6E94">
        <w:rPr>
          <w:rFonts w:ascii="Source Sans Pro" w:hAnsi="Source Sans Pro"/>
          <w:lang w:val="sk"/>
        </w:rPr>
        <w:fldChar w:fldCharType="end"/>
      </w:r>
      <w:r w:rsidRPr="001C6E94">
        <w:rPr>
          <w:rFonts w:ascii="Source Sans Pro" w:hAnsi="Source Sans Pro"/>
          <w:lang w:val="sk"/>
        </w:rPr>
        <w:t xml:space="preserve"> (Právo na odňatie).</w:t>
      </w:r>
    </w:p>
    <w:p w14:paraId="6C93898F"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Odporúčanie MSP</w:t>
      </w:r>
      <w:r w:rsidRPr="001C6E94">
        <w:rPr>
          <w:rFonts w:ascii="Source Sans Pro" w:hAnsi="Source Sans Pro"/>
          <w:lang w:val="sk"/>
        </w:rPr>
        <w:t xml:space="preserve"> znamená Odporúčanie Komisie 2003/361/ES o definícii mikro, malých a stredných podnikov (Ú. v. EÚ L 124, 20.5.2003, s. 36) v aktuálnom znení.</w:t>
      </w:r>
    </w:p>
    <w:p w14:paraId="73112F07"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Odvetvie podliehajúce obmedzeniam</w:t>
      </w:r>
      <w:r w:rsidRPr="001C6E94">
        <w:rPr>
          <w:rFonts w:ascii="Source Sans Pro" w:hAnsi="Source Sans Pro"/>
          <w:lang w:val="sk"/>
        </w:rPr>
        <w:t xml:space="preserve"> znamená každé odvetvie uvedené v Prílohe 9 (Odvetvia podliehajúce obmedzeniam). </w:t>
      </w:r>
    </w:p>
    <w:p w14:paraId="754617F3"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OLAF</w:t>
      </w:r>
      <w:r w:rsidRPr="001C6E94">
        <w:rPr>
          <w:rFonts w:ascii="Source Sans Pro" w:hAnsi="Source Sans Pro"/>
          <w:lang w:val="sk"/>
        </w:rPr>
        <w:t xml:space="preserve"> znamená </w:t>
      </w:r>
      <w:r w:rsidRPr="001C6E94">
        <w:rPr>
          <w:rFonts w:ascii="Source Sans Pro" w:hAnsi="Source Sans Pro"/>
          <w:i/>
          <w:lang w:val="sk"/>
        </w:rPr>
        <w:t>Európsky úrad na boj proti podvodom</w:t>
      </w:r>
      <w:r w:rsidRPr="001C6E94">
        <w:rPr>
          <w:rFonts w:ascii="Source Sans Pro" w:hAnsi="Source Sans Pro"/>
          <w:lang w:val="sk"/>
        </w:rPr>
        <w:t>, založený v súlade s ustanoveniami Nariadenia Európskeho parlamentu a Rady (ES) č. 1073/1999 z 25. mája 1999, týkajúceho sa vyšetrovania vykonávaného Európskym úradom na boj proti podvodom (OLAF).</w:t>
      </w:r>
    </w:p>
    <w:p w14:paraId="1D11C196" w14:textId="7F7A0D3F" w:rsidR="00C1425F" w:rsidRPr="001C6E94" w:rsidRDefault="00C1425F" w:rsidP="00C1425F">
      <w:pPr>
        <w:pStyle w:val="AODefHead"/>
        <w:rPr>
          <w:rFonts w:ascii="Source Sans Pro" w:hAnsi="Source Sans Pro"/>
          <w:lang w:val="sk"/>
        </w:rPr>
      </w:pPr>
      <w:r w:rsidRPr="001C6E94">
        <w:rPr>
          <w:rFonts w:ascii="Source Sans Pro" w:hAnsi="Source Sans Pro"/>
          <w:b/>
          <w:lang w:val="sk"/>
        </w:rPr>
        <w:t>Operačný program</w:t>
      </w:r>
      <w:r w:rsidRPr="001C6E94">
        <w:rPr>
          <w:rFonts w:ascii="Source Sans Pro" w:hAnsi="Source Sans Pro"/>
          <w:lang w:val="sk"/>
        </w:rPr>
        <w:t xml:space="preserve"> znamená Operačný program </w:t>
      </w:r>
      <w:r w:rsidR="00C06171" w:rsidRPr="001C6E94">
        <w:rPr>
          <w:rFonts w:ascii="Source Sans Pro" w:hAnsi="Source Sans Pro"/>
          <w:lang w:val="sk"/>
        </w:rPr>
        <w:t>Integrovaná infraštruktúra</w:t>
      </w:r>
      <w:r w:rsidRPr="001C6E94">
        <w:rPr>
          <w:rFonts w:ascii="Source Sans Pro" w:hAnsi="Source Sans Pro"/>
          <w:lang w:val="sk"/>
        </w:rPr>
        <w:t xml:space="preserve"> (</w:t>
      </w:r>
      <w:r w:rsidR="005D47A3" w:rsidRPr="001C6E94">
        <w:rPr>
          <w:rFonts w:ascii="Source Sans Pro" w:hAnsi="Source Sans Pro"/>
          <w:lang w:val="sk"/>
        </w:rPr>
        <w:t>https://www.opii.gov.sk/</w:t>
      </w:r>
      <w:r w:rsidRPr="001C6E94">
        <w:rPr>
          <w:rFonts w:ascii="Source Sans Pro" w:hAnsi="Source Sans Pro"/>
          <w:lang w:val="sk"/>
        </w:rPr>
        <w:t>).</w:t>
      </w:r>
    </w:p>
    <w:p w14:paraId="4D3C5828" w14:textId="7070DF8C" w:rsidR="00C1425F" w:rsidRPr="001C6E94" w:rsidRDefault="00C1425F" w:rsidP="00C1425F">
      <w:pPr>
        <w:pStyle w:val="AODefHead"/>
        <w:rPr>
          <w:rFonts w:ascii="Source Sans Pro" w:hAnsi="Source Sans Pro"/>
          <w:lang w:val="sk"/>
        </w:rPr>
      </w:pPr>
      <w:r w:rsidRPr="001C6E94">
        <w:rPr>
          <w:rFonts w:ascii="Source Sans Pro" w:hAnsi="Source Sans Pro"/>
          <w:b/>
          <w:lang w:val="sk"/>
        </w:rPr>
        <w:t>Oprávnená osoba</w:t>
      </w:r>
      <w:r w:rsidRPr="001C6E94">
        <w:rPr>
          <w:rFonts w:ascii="Source Sans Pro" w:hAnsi="Source Sans Pro"/>
          <w:lang w:val="sk"/>
        </w:rPr>
        <w:t xml:space="preserve"> má význam uvedený v článku </w:t>
      </w:r>
      <w:r w:rsidRPr="001C6E94">
        <w:rPr>
          <w:rFonts w:ascii="Source Sans Pro" w:hAnsi="Source Sans Pro"/>
          <w:lang w:val="sk"/>
        </w:rPr>
        <w:fldChar w:fldCharType="begin"/>
      </w:r>
      <w:r w:rsidRPr="001C6E94">
        <w:rPr>
          <w:rFonts w:ascii="Source Sans Pro" w:hAnsi="Source Sans Pro"/>
          <w:lang w:val="sk"/>
        </w:rPr>
        <w:instrText xml:space="preserve"> REF _Ref483897727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16.2</w:t>
      </w:r>
      <w:r w:rsidRPr="001C6E94">
        <w:rPr>
          <w:rFonts w:ascii="Source Sans Pro" w:hAnsi="Source Sans Pro"/>
          <w:lang w:val="sk"/>
        </w:rPr>
        <w:fldChar w:fldCharType="end"/>
      </w:r>
      <w:r w:rsidRPr="001C6E94">
        <w:rPr>
          <w:rFonts w:ascii="Source Sans Pro" w:hAnsi="Source Sans Pro"/>
          <w:lang w:val="sk"/>
        </w:rPr>
        <w:t xml:space="preserve"> (Oprávnené osoby).</w:t>
      </w:r>
    </w:p>
    <w:p w14:paraId="1F0EC702"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lastRenderedPageBreak/>
        <w:t>Oprávnený MSP</w:t>
      </w:r>
      <w:r w:rsidRPr="001C6E94">
        <w:rPr>
          <w:rFonts w:ascii="Source Sans Pro" w:hAnsi="Source Sans Pro"/>
          <w:lang w:val="sk"/>
        </w:rPr>
        <w:t xml:space="preserve"> znamená Nový oprávnený MSP alebo Existujúci oprávnený MSP.</w:t>
      </w:r>
    </w:p>
    <w:p w14:paraId="14F54E5A" w14:textId="7C92E418" w:rsidR="00C1425F" w:rsidRPr="001C6E94" w:rsidRDefault="00C1425F" w:rsidP="00C1425F">
      <w:pPr>
        <w:pStyle w:val="AODefHead"/>
        <w:rPr>
          <w:rFonts w:ascii="Source Sans Pro" w:hAnsi="Source Sans Pro"/>
          <w:lang w:val="sk"/>
        </w:rPr>
      </w:pPr>
      <w:r w:rsidRPr="001C6E94">
        <w:rPr>
          <w:rFonts w:ascii="Source Sans Pro" w:hAnsi="Source Sans Pro"/>
          <w:b/>
          <w:lang w:val="sk"/>
        </w:rPr>
        <w:t>Oprávnený úver MSP</w:t>
      </w:r>
      <w:r w:rsidRPr="001C6E94">
        <w:rPr>
          <w:rFonts w:ascii="Source Sans Pro" w:hAnsi="Source Sans Pro"/>
          <w:lang w:val="sk"/>
        </w:rPr>
        <w:t xml:space="preserve"> má význam uvedený v článku </w:t>
      </w:r>
      <w:r w:rsidRPr="001C6E94">
        <w:rPr>
          <w:rFonts w:ascii="Source Sans Pro" w:hAnsi="Source Sans Pro"/>
          <w:lang w:val="sk"/>
        </w:rPr>
        <w:fldChar w:fldCharType="begin"/>
      </w:r>
      <w:r w:rsidRPr="001C6E94">
        <w:rPr>
          <w:rFonts w:ascii="Source Sans Pro" w:hAnsi="Source Sans Pro"/>
          <w:lang w:val="sk"/>
        </w:rPr>
        <w:instrText xml:space="preserve"> REF _Ref483897758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4</w:t>
      </w:r>
      <w:r w:rsidRPr="001C6E94">
        <w:rPr>
          <w:rFonts w:ascii="Source Sans Pro" w:hAnsi="Source Sans Pro"/>
          <w:lang w:val="sk"/>
        </w:rPr>
        <w:fldChar w:fldCharType="end"/>
      </w:r>
      <w:r w:rsidRPr="001C6E94">
        <w:rPr>
          <w:rFonts w:ascii="Source Sans Pro" w:hAnsi="Source Sans Pro"/>
          <w:lang w:val="sk"/>
        </w:rPr>
        <w:t xml:space="preserve"> (Kritériá oprávnenosti).</w:t>
      </w:r>
    </w:p>
    <w:p w14:paraId="21CB9622" w14:textId="54BB4D8B" w:rsidR="00C1425F" w:rsidRPr="001C6E94" w:rsidRDefault="00C1425F" w:rsidP="00C1425F">
      <w:pPr>
        <w:pStyle w:val="AODefHead"/>
        <w:rPr>
          <w:rFonts w:ascii="Source Sans Pro" w:hAnsi="Source Sans Pro"/>
          <w:lang w:val="sk"/>
        </w:rPr>
      </w:pPr>
      <w:r w:rsidRPr="001C6E94">
        <w:rPr>
          <w:rFonts w:ascii="Source Sans Pro" w:hAnsi="Source Sans Pro"/>
          <w:b/>
          <w:lang w:val="sk"/>
        </w:rPr>
        <w:t>Oznámenie o vylúčení</w:t>
      </w:r>
      <w:r w:rsidRPr="001C6E94">
        <w:rPr>
          <w:rFonts w:ascii="Source Sans Pro" w:hAnsi="Source Sans Pro"/>
          <w:lang w:val="sk"/>
        </w:rPr>
        <w:t xml:space="preserve"> znamená písomné oznámenie v súvislosti s vylúčením Úveru MSP z Portfólia, ktoré zasiela Ručiteľ </w:t>
      </w:r>
      <w:r w:rsidR="00646F8F" w:rsidRPr="001C6E94">
        <w:rPr>
          <w:rFonts w:ascii="Source Sans Pro" w:hAnsi="Source Sans Pro"/>
          <w:lang w:val="sk"/>
        </w:rPr>
        <w:t>Verite</w:t>
      </w:r>
      <w:r w:rsidRPr="001C6E94">
        <w:rPr>
          <w:rFonts w:ascii="Source Sans Pro" w:hAnsi="Source Sans Pro"/>
          <w:lang w:val="sk"/>
        </w:rPr>
        <w:t>ľovi v súlade s podmienkami tejto Dohody a vo forme (alebo v podstatnom ohľade vo forme) Prílohy 3 (Forma Oznámenia o vylúčení).</w:t>
      </w:r>
    </w:p>
    <w:p w14:paraId="1A4B5C1D" w14:textId="309AA40A" w:rsidR="00C1425F" w:rsidRPr="001C6E94" w:rsidRDefault="00C1425F" w:rsidP="00C1425F">
      <w:pPr>
        <w:pStyle w:val="AODefHead"/>
        <w:rPr>
          <w:rFonts w:ascii="Source Sans Pro" w:hAnsi="Source Sans Pro"/>
          <w:lang w:val="sk"/>
        </w:rPr>
      </w:pPr>
      <w:r w:rsidRPr="001C6E94">
        <w:rPr>
          <w:rFonts w:ascii="Source Sans Pro" w:hAnsi="Source Sans Pro"/>
          <w:b/>
          <w:lang w:val="sk"/>
        </w:rPr>
        <w:t>Oznámenie o zahrnutí</w:t>
      </w:r>
      <w:r w:rsidRPr="001C6E94">
        <w:rPr>
          <w:rFonts w:ascii="Source Sans Pro" w:hAnsi="Source Sans Pro"/>
          <w:lang w:val="sk"/>
        </w:rPr>
        <w:t xml:space="preserve"> znamená štvrťročné písomné oznámenie v súvislosti so zaradením Úveru MSP do Portfólia doručené </w:t>
      </w:r>
      <w:r w:rsidR="00646F8F" w:rsidRPr="001C6E94">
        <w:rPr>
          <w:rFonts w:ascii="Source Sans Pro" w:hAnsi="Source Sans Pro"/>
          <w:lang w:val="sk"/>
        </w:rPr>
        <w:t>Verite</w:t>
      </w:r>
      <w:r w:rsidRPr="001C6E94">
        <w:rPr>
          <w:rFonts w:ascii="Source Sans Pro" w:hAnsi="Source Sans Pro"/>
          <w:lang w:val="sk"/>
        </w:rPr>
        <w:t xml:space="preserve">ľom Ručiteľovi vo forme (alebo v podstatnom ohľade vo forme) Prílohy 2 (Forma Oznámenia o zahrnutí). </w:t>
      </w:r>
    </w:p>
    <w:p w14:paraId="58197C21"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Podstatný nepriaznivý vplyv</w:t>
      </w:r>
      <w:r w:rsidRPr="001C6E94">
        <w:rPr>
          <w:rFonts w:ascii="Source Sans Pro" w:hAnsi="Source Sans Pro"/>
          <w:lang w:val="sk"/>
        </w:rPr>
        <w:t xml:space="preserve"> znamená podstatný nepriaznivý vplyv na alebo podstatnú nepriaznivú zmenu v/vo:</w:t>
      </w:r>
    </w:p>
    <w:p w14:paraId="64BBF5A6"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finančnej situácii, aktívach, vyhliadkach, alebo majetku Zmluvnej strany;</w:t>
      </w:r>
    </w:p>
    <w:p w14:paraId="19CBBE38"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schopnosti Zmluvnej strany plniť alebo dodržiavať akékoľvek svoje záväzky podľa tejto Dohody; alebo</w:t>
      </w:r>
    </w:p>
    <w:p w14:paraId="384D26D0"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platnosti, zákonnosti alebo vymožiteľnosti tejto Dohody alebo práv a prostriedkov nápravy Ručiteľa podľa tejto Dohody.</w:t>
      </w:r>
    </w:p>
    <w:p w14:paraId="0414A3A4"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Pomer čerpania</w:t>
      </w:r>
      <w:r w:rsidRPr="001C6E94">
        <w:rPr>
          <w:rFonts w:ascii="Source Sans Pro" w:hAnsi="Source Sans Pro"/>
          <w:lang w:val="sk"/>
        </w:rPr>
        <w:t xml:space="preserve"> znamená pomer v akomkoľvek čase, ktorý je vyjadrený v percentách a rovná sa</w:t>
      </w:r>
      <w:r w:rsidR="00685000" w:rsidRPr="001C6E94">
        <w:rPr>
          <w:rFonts w:ascii="Source Sans Pro" w:hAnsi="Source Sans Pro"/>
          <w:lang w:val="sk"/>
        </w:rPr>
        <w:t xml:space="preserve"> podielu</w:t>
      </w:r>
      <w:r w:rsidRPr="001C6E94">
        <w:rPr>
          <w:rFonts w:ascii="Source Sans Pro" w:hAnsi="Source Sans Pro"/>
          <w:lang w:val="sk"/>
        </w:rPr>
        <w:t>:</w:t>
      </w:r>
    </w:p>
    <w:p w14:paraId="26D6790A" w14:textId="69B736C6" w:rsidR="00C1425F" w:rsidRPr="001C6E94" w:rsidRDefault="00685000" w:rsidP="00B467B1">
      <w:pPr>
        <w:pStyle w:val="AODefPara"/>
        <w:numPr>
          <w:ilvl w:val="2"/>
          <w:numId w:val="7"/>
        </w:numPr>
        <w:rPr>
          <w:rFonts w:ascii="Source Sans Pro" w:hAnsi="Source Sans Pro"/>
          <w:lang w:val="sk"/>
        </w:rPr>
      </w:pPr>
      <w:r w:rsidRPr="001C6E94">
        <w:rPr>
          <w:rFonts w:ascii="Source Sans Pro" w:hAnsi="Source Sans Pro"/>
          <w:lang w:val="sk"/>
        </w:rPr>
        <w:t>s</w:t>
      </w:r>
      <w:r w:rsidR="00C1425F" w:rsidRPr="001C6E94">
        <w:rPr>
          <w:rFonts w:ascii="Source Sans Pro" w:hAnsi="Source Sans Pro"/>
          <w:lang w:val="sk"/>
        </w:rPr>
        <w:t>účtu</w:t>
      </w:r>
      <w:r w:rsidRPr="001C6E94">
        <w:rPr>
          <w:rFonts w:ascii="Source Sans Pro" w:hAnsi="Source Sans Pro"/>
          <w:lang w:val="sk"/>
        </w:rPr>
        <w:t>:</w:t>
      </w:r>
    </w:p>
    <w:p w14:paraId="0CEE306B" w14:textId="72715477" w:rsidR="00C1425F" w:rsidRPr="001C6E94" w:rsidRDefault="00C1425F" w:rsidP="00C1425F">
      <w:pPr>
        <w:pStyle w:val="AODefPara"/>
        <w:numPr>
          <w:ilvl w:val="3"/>
          <w:numId w:val="7"/>
        </w:numPr>
        <w:tabs>
          <w:tab w:val="clear" w:pos="1440"/>
        </w:tabs>
        <w:ind w:left="2127" w:hanging="709"/>
        <w:rPr>
          <w:rFonts w:ascii="Source Sans Pro" w:hAnsi="Source Sans Pro"/>
          <w:lang w:val="sk"/>
        </w:rPr>
      </w:pPr>
      <w:bookmarkStart w:id="12" w:name="_Hlk503994092"/>
      <w:r w:rsidRPr="001C6E94">
        <w:rPr>
          <w:rFonts w:ascii="Source Sans Pro" w:hAnsi="Source Sans Pro"/>
          <w:lang w:val="sk"/>
        </w:rPr>
        <w:t xml:space="preserve">vo vzťahu ku Krytým úverom MSP, ktoré sú Revolvingovými úvermi, čiastky rovnajúcej sa </w:t>
      </w:r>
      <w:bookmarkStart w:id="13" w:name="_Hlk504007486"/>
      <w:r w:rsidRPr="001C6E94">
        <w:rPr>
          <w:rFonts w:ascii="Source Sans Pro" w:hAnsi="Source Sans Pro"/>
          <w:lang w:val="sk"/>
        </w:rPr>
        <w:t xml:space="preserve">súhrnu čiastok istín načerpaných MSP v rámci Revolvingových úverov v danom čase do maximálnej výšky </w:t>
      </w:r>
      <w:r w:rsidRPr="001C6E94">
        <w:rPr>
          <w:rFonts w:ascii="Source Sans Pro" w:hAnsi="Source Sans Pro"/>
          <w:lang w:val="sk"/>
        </w:rPr>
        <w:lastRenderedPageBreak/>
        <w:t>rovnajúcej sa Výške úverového limitu platného pre Revolvingový úver, ktorý je Krytý</w:t>
      </w:r>
      <w:r w:rsidR="00435156" w:rsidRPr="001C6E94">
        <w:rPr>
          <w:rFonts w:ascii="Source Sans Pro" w:hAnsi="Source Sans Pro"/>
          <w:lang w:val="sk"/>
        </w:rPr>
        <w:t>m</w:t>
      </w:r>
      <w:r w:rsidRPr="001C6E94">
        <w:rPr>
          <w:rFonts w:ascii="Source Sans Pro" w:hAnsi="Source Sans Pro"/>
          <w:lang w:val="sk"/>
        </w:rPr>
        <w:t xml:space="preserve"> </w:t>
      </w:r>
      <w:r w:rsidR="00435156" w:rsidRPr="001C6E94">
        <w:rPr>
          <w:rFonts w:ascii="Source Sans Pro" w:hAnsi="Source Sans Pro"/>
          <w:lang w:val="sk"/>
        </w:rPr>
        <w:t xml:space="preserve">úverom </w:t>
      </w:r>
      <w:r w:rsidRPr="001C6E94">
        <w:rPr>
          <w:rFonts w:ascii="Source Sans Pro" w:hAnsi="Source Sans Pro"/>
          <w:lang w:val="sk"/>
        </w:rPr>
        <w:t>MSP</w:t>
      </w:r>
      <w:r w:rsidR="00685000" w:rsidRPr="001C6E94">
        <w:rPr>
          <w:rFonts w:ascii="Source Sans Pro" w:hAnsi="Source Sans Pro"/>
          <w:lang w:val="sk"/>
        </w:rPr>
        <w:t>;</w:t>
      </w:r>
      <w:r w:rsidRPr="001C6E94">
        <w:rPr>
          <w:rFonts w:ascii="Source Sans Pro" w:hAnsi="Source Sans Pro"/>
          <w:lang w:val="sk"/>
        </w:rPr>
        <w:t xml:space="preserve"> a </w:t>
      </w:r>
    </w:p>
    <w:bookmarkEnd w:id="12"/>
    <w:bookmarkEnd w:id="13"/>
    <w:p w14:paraId="28C44184" w14:textId="3793E59B" w:rsidR="00C1425F" w:rsidRPr="001C6E94" w:rsidRDefault="00C1425F" w:rsidP="00C1425F">
      <w:pPr>
        <w:pStyle w:val="AODefPara"/>
        <w:numPr>
          <w:ilvl w:val="3"/>
          <w:numId w:val="7"/>
        </w:numPr>
        <w:tabs>
          <w:tab w:val="clear" w:pos="1440"/>
        </w:tabs>
        <w:ind w:left="2127" w:hanging="709"/>
        <w:rPr>
          <w:rFonts w:ascii="Source Sans Pro" w:hAnsi="Source Sans Pro"/>
          <w:lang w:val="sk"/>
        </w:rPr>
      </w:pPr>
      <w:r w:rsidRPr="001C6E94">
        <w:rPr>
          <w:rFonts w:ascii="Source Sans Pro" w:hAnsi="Source Sans Pro"/>
          <w:lang w:val="sk"/>
        </w:rPr>
        <w:t xml:space="preserve">vo vzťahu ku Krytým úverom MSP, ktoré nie sú Revolvingovými úvermi, súčtu akýchkoľvek čiastok istín načerpaných MSP v rámci Krytých úverov MSP zo strany </w:t>
      </w:r>
      <w:r w:rsidR="00646F8F" w:rsidRPr="001C6E94">
        <w:rPr>
          <w:rFonts w:ascii="Source Sans Pro" w:hAnsi="Source Sans Pro"/>
          <w:lang w:val="sk"/>
        </w:rPr>
        <w:t>Verite</w:t>
      </w:r>
      <w:r w:rsidRPr="001C6E94">
        <w:rPr>
          <w:rFonts w:ascii="Source Sans Pro" w:hAnsi="Source Sans Pro"/>
          <w:lang w:val="sk"/>
        </w:rPr>
        <w:t xml:space="preserve">ľa v danom čase; </w:t>
      </w:r>
      <w:r w:rsidR="00685000" w:rsidRPr="001C6E94">
        <w:rPr>
          <w:rFonts w:ascii="Source Sans Pro" w:hAnsi="Source Sans Pro"/>
          <w:lang w:val="sk"/>
        </w:rPr>
        <w:t>a</w:t>
      </w:r>
    </w:p>
    <w:p w14:paraId="0C122F79"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Aktuáln</w:t>
      </w:r>
      <w:r w:rsidR="00685000" w:rsidRPr="001C6E94">
        <w:rPr>
          <w:rFonts w:ascii="Source Sans Pro" w:hAnsi="Source Sans Pro"/>
          <w:lang w:val="sk"/>
        </w:rPr>
        <w:t>ej</w:t>
      </w:r>
      <w:r w:rsidRPr="001C6E94">
        <w:rPr>
          <w:rFonts w:ascii="Source Sans Pro" w:hAnsi="Source Sans Pro"/>
          <w:lang w:val="sk"/>
        </w:rPr>
        <w:t xml:space="preserve"> výšk</w:t>
      </w:r>
      <w:r w:rsidR="00685000" w:rsidRPr="001C6E94">
        <w:rPr>
          <w:rFonts w:ascii="Source Sans Pro" w:hAnsi="Source Sans Pro"/>
          <w:lang w:val="sk"/>
        </w:rPr>
        <w:t>y</w:t>
      </w:r>
      <w:r w:rsidRPr="001C6E94">
        <w:rPr>
          <w:rFonts w:ascii="Source Sans Pro" w:hAnsi="Source Sans Pro"/>
          <w:lang w:val="sk"/>
        </w:rPr>
        <w:t xml:space="preserve"> portfólia v danom čase.</w:t>
      </w:r>
    </w:p>
    <w:p w14:paraId="30B3EDDE"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Poplatok za ručenie</w:t>
      </w:r>
      <w:r w:rsidRPr="001C6E94">
        <w:rPr>
          <w:rFonts w:ascii="Source Sans Pro" w:hAnsi="Source Sans Pro"/>
          <w:lang w:val="sk"/>
        </w:rPr>
        <w:t xml:space="preserve"> znamená násobok:</w:t>
      </w:r>
    </w:p>
    <w:p w14:paraId="01B922A0"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Sadzby poplatku za ručenie;</w:t>
      </w:r>
    </w:p>
    <w:p w14:paraId="3671FC1A"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súčtu čiastok istín pri uzavretí každého Úveru MSP zahrnutého do Portfólia počas príslušného Obdobia na výpočet poplatku za ručenie, znížený o akékoľvek splatené čiastky zo strany príslušných MSP; a</w:t>
      </w:r>
    </w:p>
    <w:p w14:paraId="4DE13478"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 xml:space="preserve">Výšky krytia. </w:t>
      </w:r>
    </w:p>
    <w:p w14:paraId="53A6CF89"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Portfólio</w:t>
      </w:r>
      <w:r w:rsidRPr="001C6E94">
        <w:rPr>
          <w:rFonts w:ascii="Source Sans Pro" w:hAnsi="Source Sans Pro"/>
          <w:lang w:val="sk"/>
        </w:rPr>
        <w:t xml:space="preserve"> znamená portfólio pozostávajúce zo všetkých Úverov MSP, ktoré sú kryté Ručením.</w:t>
      </w:r>
    </w:p>
    <w:p w14:paraId="4174A2D8"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Posledný deň žiadosti o  plnenie</w:t>
      </w:r>
      <w:r w:rsidRPr="001C6E94">
        <w:rPr>
          <w:rFonts w:ascii="Source Sans Pro" w:hAnsi="Source Sans Pro"/>
          <w:lang w:val="sk"/>
        </w:rPr>
        <w:t xml:space="preserve"> znamená skorší z nasledovných dní:</w:t>
      </w:r>
    </w:p>
    <w:p w14:paraId="32981DC6" w14:textId="6DFA21B6"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Deň ukončenia; a</w:t>
      </w:r>
    </w:p>
    <w:p w14:paraId="10BAFE96"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deň, ktorý nasleduje šesť mesiacov po Najneskoršom dni splatnosti úveru MSP.</w:t>
      </w:r>
    </w:p>
    <w:p w14:paraId="70C5892C" w14:textId="7B1DB022" w:rsidR="00C1425F" w:rsidRPr="001C6E94" w:rsidRDefault="00C1425F" w:rsidP="00C1425F">
      <w:pPr>
        <w:pStyle w:val="AODefHead"/>
        <w:rPr>
          <w:rFonts w:ascii="Source Sans Pro" w:hAnsi="Source Sans Pro"/>
          <w:lang w:val="sk"/>
        </w:rPr>
      </w:pPr>
      <w:r w:rsidRPr="001C6E94">
        <w:rPr>
          <w:rFonts w:ascii="Source Sans Pro" w:hAnsi="Source Sans Pro"/>
          <w:b/>
          <w:lang w:val="sk"/>
        </w:rPr>
        <w:t>Povolený dodatok úveru MSP</w:t>
      </w:r>
      <w:r w:rsidRPr="001C6E94">
        <w:rPr>
          <w:rFonts w:ascii="Source Sans Pro" w:hAnsi="Source Sans Pro"/>
          <w:lang w:val="sk"/>
        </w:rPr>
        <w:t xml:space="preserve"> znamená akýkoľvek dodatok, ktorý predlžuje/skracuje splatnosť alebo navyšuje/znižuje výšku Úveru MSP, prípadne predstavuje inú modifikáciu podmienok Úveru MSP a ktorý je uskutočnený v súlade s Úverovou a inkasnou politikou, a za dodržania ostatných podmienok tejto Dohod</w:t>
      </w:r>
      <w:r w:rsidR="00685000" w:rsidRPr="001C6E94">
        <w:rPr>
          <w:rFonts w:ascii="Source Sans Pro" w:hAnsi="Source Sans Pro"/>
          <w:lang w:val="sk"/>
        </w:rPr>
        <w:t>y</w:t>
      </w:r>
      <w:r w:rsidRPr="001C6E94">
        <w:rPr>
          <w:rFonts w:ascii="Source Sans Pro" w:hAnsi="Source Sans Pro"/>
          <w:lang w:val="sk"/>
        </w:rPr>
        <w:t xml:space="preserve"> pre Úvery MSP, pričom v prípade predĺženia splatnosti Úveru MSP </w:t>
      </w:r>
      <w:r w:rsidRPr="001C6E94">
        <w:rPr>
          <w:rFonts w:ascii="Source Sans Pro" w:hAnsi="Source Sans Pro"/>
          <w:lang w:val="sk"/>
        </w:rPr>
        <w:lastRenderedPageBreak/>
        <w:t xml:space="preserve">musí platiť, že celková doba splatnosti z dôvodu takýchto dodatkov pre </w:t>
      </w:r>
      <w:r w:rsidR="00685000" w:rsidRPr="001C6E94">
        <w:rPr>
          <w:rFonts w:ascii="Source Sans Pro" w:hAnsi="Source Sans Pro"/>
          <w:lang w:val="sk"/>
        </w:rPr>
        <w:t>príslušný</w:t>
      </w:r>
      <w:r w:rsidRPr="001C6E94">
        <w:rPr>
          <w:rFonts w:ascii="Source Sans Pro" w:hAnsi="Source Sans Pro"/>
          <w:lang w:val="sk"/>
        </w:rPr>
        <w:t xml:space="preserve"> Úver MSP nepresiahne Maximálnu splatnosť úveru MSP. </w:t>
      </w:r>
    </w:p>
    <w:p w14:paraId="652C3E2A"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Pracovný deň</w:t>
      </w:r>
      <w:r w:rsidRPr="001C6E94">
        <w:rPr>
          <w:rFonts w:ascii="Source Sans Pro" w:hAnsi="Source Sans Pro"/>
          <w:lang w:val="sk"/>
        </w:rPr>
        <w:t xml:space="preserve"> znamená deň (okrem soboty a nedele), v ktorý sú otvorené banky na všeobecné obchodovanie v Slovenskej republike.</w:t>
      </w:r>
    </w:p>
    <w:p w14:paraId="6D59C1B9" w14:textId="457BBF61" w:rsidR="00C1425F" w:rsidRPr="001C6E94" w:rsidRDefault="00C1425F" w:rsidP="00C1425F">
      <w:pPr>
        <w:pStyle w:val="AODefHead"/>
        <w:rPr>
          <w:rFonts w:ascii="Source Sans Pro" w:hAnsi="Source Sans Pro"/>
          <w:lang w:val="sk"/>
        </w:rPr>
      </w:pPr>
      <w:r w:rsidRPr="001C6E94">
        <w:rPr>
          <w:rFonts w:ascii="Source Sans Pro" w:hAnsi="Source Sans Pro"/>
          <w:b/>
          <w:lang w:val="sk"/>
        </w:rPr>
        <w:t>Predčasný deň ukončenia</w:t>
      </w:r>
      <w:r w:rsidRPr="001C6E94">
        <w:rPr>
          <w:rFonts w:ascii="Source Sans Pro" w:hAnsi="Source Sans Pro"/>
          <w:lang w:val="sk"/>
        </w:rPr>
        <w:t xml:space="preserve"> má význam uvedený v článku </w:t>
      </w:r>
      <w:r w:rsidRPr="001C6E94">
        <w:rPr>
          <w:rFonts w:ascii="Source Sans Pro" w:hAnsi="Source Sans Pro"/>
          <w:lang w:val="sk"/>
        </w:rPr>
        <w:fldChar w:fldCharType="begin"/>
      </w:r>
      <w:r w:rsidRPr="001C6E94">
        <w:rPr>
          <w:rFonts w:ascii="Source Sans Pro" w:hAnsi="Source Sans Pro"/>
          <w:lang w:val="sk"/>
        </w:rPr>
        <w:instrText xml:space="preserve"> REF _Ref483896408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20.2</w:t>
      </w:r>
      <w:r w:rsidRPr="001C6E94">
        <w:rPr>
          <w:rFonts w:ascii="Source Sans Pro" w:hAnsi="Source Sans Pro"/>
          <w:lang w:val="sk"/>
        </w:rPr>
        <w:fldChar w:fldCharType="end"/>
      </w:r>
      <w:r w:rsidRPr="001C6E94">
        <w:rPr>
          <w:rFonts w:ascii="Source Sans Pro" w:hAnsi="Source Sans Pro"/>
          <w:lang w:val="sk"/>
        </w:rPr>
        <w:t xml:space="preserve"> (Predčasné ukončenie). </w:t>
      </w:r>
    </w:p>
    <w:p w14:paraId="2769C8B3" w14:textId="0A0581AD" w:rsidR="00C1425F" w:rsidRPr="001C6E94" w:rsidRDefault="00C1425F" w:rsidP="00C1425F">
      <w:pPr>
        <w:pStyle w:val="AODefHead"/>
        <w:rPr>
          <w:rFonts w:ascii="Source Sans Pro" w:hAnsi="Source Sans Pro"/>
          <w:lang w:val="sk"/>
        </w:rPr>
      </w:pPr>
      <w:r w:rsidRPr="001C6E94">
        <w:rPr>
          <w:rFonts w:ascii="Source Sans Pro" w:hAnsi="Source Sans Pro"/>
          <w:b/>
          <w:lang w:val="sk"/>
        </w:rPr>
        <w:t>Prijateľné rizikové kategórie MSP</w:t>
      </w:r>
      <w:r w:rsidRPr="001C6E94">
        <w:rPr>
          <w:rFonts w:ascii="Source Sans Pro" w:hAnsi="Source Sans Pro"/>
          <w:lang w:val="sk"/>
        </w:rPr>
        <w:t xml:space="preserve"> znamená vnútorné ratingové kategórie MSP </w:t>
      </w:r>
      <w:r w:rsidR="00646F8F" w:rsidRPr="001C6E94">
        <w:rPr>
          <w:rFonts w:ascii="Source Sans Pro" w:hAnsi="Source Sans Pro"/>
          <w:lang w:val="sk"/>
        </w:rPr>
        <w:t>Verite</w:t>
      </w:r>
      <w:r w:rsidRPr="001C6E94">
        <w:rPr>
          <w:rFonts w:ascii="Source Sans Pro" w:hAnsi="Source Sans Pro"/>
          <w:lang w:val="sk"/>
        </w:rPr>
        <w:t xml:space="preserve">ľa, ktorým Dlžník môže </w:t>
      </w:r>
      <w:r w:rsidR="00685000" w:rsidRPr="001C6E94">
        <w:rPr>
          <w:rFonts w:ascii="Source Sans Pro" w:hAnsi="Source Sans Pro"/>
          <w:lang w:val="sk"/>
        </w:rPr>
        <w:t xml:space="preserve">poskytnúť </w:t>
      </w:r>
      <w:r w:rsidRPr="001C6E94">
        <w:rPr>
          <w:rFonts w:ascii="Source Sans Pro" w:hAnsi="Source Sans Pro"/>
          <w:lang w:val="sk"/>
        </w:rPr>
        <w:t xml:space="preserve">úver v súlade s jeho Úverovou a inkasnou politikou, okrem </w:t>
      </w:r>
      <w:r w:rsidR="001E1DB4" w:rsidRPr="001C6E94">
        <w:rPr>
          <w:rFonts w:ascii="Source Sans Pro" w:hAnsi="Source Sans Pro"/>
          <w:lang w:val="sk"/>
        </w:rPr>
        <w:t xml:space="preserve">MSP zodpovedajúcim najvyššej ratingovej kategórii </w:t>
      </w:r>
      <w:r w:rsidR="00646F8F" w:rsidRPr="001C6E94">
        <w:rPr>
          <w:rFonts w:ascii="Source Sans Pro" w:hAnsi="Source Sans Pro"/>
          <w:lang w:val="sk"/>
        </w:rPr>
        <w:t>Verite</w:t>
      </w:r>
      <w:r w:rsidR="001E1DB4" w:rsidRPr="001C6E94">
        <w:rPr>
          <w:rFonts w:ascii="Source Sans Pro" w:hAnsi="Source Sans Pro"/>
          <w:lang w:val="sk"/>
        </w:rPr>
        <w:t xml:space="preserve">ľa a </w:t>
      </w:r>
      <w:r w:rsidRPr="001C6E94">
        <w:rPr>
          <w:rFonts w:ascii="Source Sans Pro" w:hAnsi="Source Sans Pro"/>
          <w:lang w:val="sk"/>
        </w:rPr>
        <w:t>akýchkoľvek ratingových kategórií zodpovedajúcim firmám „v ťažkostiach“ vo význame článku 2.2 Usmernenia o štátnej pomoci na záchranu a reštrukturalizáciu nefinančných podnikov v ťažkostiach (2014/C 249/01), Schémy štátnej pomoci alebo spadajúcim pod prípad článku 4(</w:t>
      </w:r>
      <w:r w:rsidR="00C76474" w:rsidRPr="001C6E94">
        <w:rPr>
          <w:rFonts w:ascii="Source Sans Pro" w:hAnsi="Source Sans Pro"/>
          <w:lang w:val="sk"/>
        </w:rPr>
        <w:t>6</w:t>
      </w:r>
      <w:r w:rsidRPr="001C6E94">
        <w:rPr>
          <w:rFonts w:ascii="Source Sans Pro" w:hAnsi="Source Sans Pro"/>
          <w:lang w:val="sk"/>
        </w:rPr>
        <w:t>)(a) Nariadenia De Minimis.</w:t>
      </w:r>
    </w:p>
    <w:p w14:paraId="2045437C" w14:textId="6FDDDF10" w:rsidR="00C1425F" w:rsidRPr="001C6E94" w:rsidRDefault="00C1425F" w:rsidP="00C1425F">
      <w:pPr>
        <w:pStyle w:val="AODefHead"/>
        <w:rPr>
          <w:rFonts w:ascii="Source Sans Pro" w:hAnsi="Source Sans Pro"/>
          <w:lang w:val="sk"/>
        </w:rPr>
      </w:pPr>
      <w:r w:rsidRPr="001C6E94">
        <w:rPr>
          <w:rFonts w:ascii="Source Sans Pro" w:hAnsi="Source Sans Pro"/>
          <w:b/>
          <w:lang w:val="sk"/>
        </w:rPr>
        <w:t>Prípad neplnenia</w:t>
      </w:r>
      <w:r w:rsidRPr="001C6E94">
        <w:rPr>
          <w:rFonts w:ascii="Source Sans Pro" w:hAnsi="Source Sans Pro"/>
          <w:lang w:val="sk"/>
        </w:rPr>
        <w:t xml:space="preserve"> znamená akúkoľvek udalosť alebo okolnosť týkajúcu sa </w:t>
      </w:r>
      <w:r w:rsidR="00646F8F" w:rsidRPr="001C6E94">
        <w:rPr>
          <w:rFonts w:ascii="Source Sans Pro" w:hAnsi="Source Sans Pro"/>
          <w:lang w:val="sk"/>
        </w:rPr>
        <w:t>Verite</w:t>
      </w:r>
      <w:r w:rsidRPr="001C6E94">
        <w:rPr>
          <w:rFonts w:ascii="Source Sans Pro" w:hAnsi="Source Sans Pro"/>
          <w:lang w:val="sk"/>
        </w:rPr>
        <w:t xml:space="preserve">ľa alebo Ručiteľa uvedenú v článku </w:t>
      </w:r>
      <w:r w:rsidRPr="001C6E94">
        <w:rPr>
          <w:rFonts w:ascii="Source Sans Pro" w:hAnsi="Source Sans Pro"/>
          <w:lang w:val="sk"/>
        </w:rPr>
        <w:fldChar w:fldCharType="begin"/>
      </w:r>
      <w:r w:rsidRPr="001C6E94">
        <w:rPr>
          <w:rFonts w:ascii="Source Sans Pro" w:hAnsi="Source Sans Pro"/>
          <w:lang w:val="sk"/>
        </w:rPr>
        <w:instrText xml:space="preserve"> REF _Ref483898297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19</w:t>
      </w:r>
      <w:r w:rsidRPr="001C6E94">
        <w:rPr>
          <w:rFonts w:ascii="Source Sans Pro" w:hAnsi="Source Sans Pro"/>
          <w:lang w:val="sk"/>
        </w:rPr>
        <w:fldChar w:fldCharType="end"/>
      </w:r>
      <w:r w:rsidRPr="001C6E94">
        <w:rPr>
          <w:rFonts w:ascii="Source Sans Pro" w:hAnsi="Source Sans Pro"/>
          <w:lang w:val="sk"/>
        </w:rPr>
        <w:t xml:space="preserve"> (Prípady neplnenia). </w:t>
      </w:r>
    </w:p>
    <w:p w14:paraId="1C3AB854" w14:textId="3D2D69CA" w:rsidR="00C1425F" w:rsidRPr="001C6E94" w:rsidRDefault="00C1425F" w:rsidP="00C1425F">
      <w:pPr>
        <w:pStyle w:val="AODefHead"/>
        <w:rPr>
          <w:rFonts w:ascii="Source Sans Pro" w:hAnsi="Source Sans Pro"/>
          <w:lang w:val="sk"/>
        </w:rPr>
      </w:pPr>
      <w:r w:rsidRPr="001C6E94">
        <w:rPr>
          <w:rFonts w:ascii="Source Sans Pro" w:hAnsi="Source Sans Pro"/>
          <w:b/>
          <w:lang w:val="sk"/>
        </w:rPr>
        <w:t>Príslušná časť</w:t>
      </w:r>
      <w:r w:rsidRPr="001C6E94">
        <w:rPr>
          <w:rFonts w:ascii="Source Sans Pro" w:hAnsi="Source Sans Pro"/>
          <w:lang w:val="sk"/>
        </w:rPr>
        <w:t xml:space="preserve"> má význam uvedený v článku </w:t>
      </w:r>
      <w:r w:rsidRPr="001C6E94">
        <w:rPr>
          <w:rFonts w:ascii="Source Sans Pro" w:hAnsi="Source Sans Pro"/>
          <w:lang w:val="sk"/>
        </w:rPr>
        <w:fldChar w:fldCharType="begin"/>
      </w:r>
      <w:r w:rsidRPr="001C6E94">
        <w:rPr>
          <w:rFonts w:ascii="Source Sans Pro" w:hAnsi="Source Sans Pro"/>
          <w:lang w:val="sk"/>
        </w:rPr>
        <w:instrText xml:space="preserve"> REF _Ref483897927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17.9</w:t>
      </w:r>
      <w:r w:rsidRPr="001C6E94">
        <w:rPr>
          <w:rFonts w:ascii="Source Sans Pro" w:hAnsi="Source Sans Pro"/>
          <w:lang w:val="sk"/>
        </w:rPr>
        <w:fldChar w:fldCharType="end"/>
      </w:r>
      <w:r w:rsidRPr="001C6E94">
        <w:rPr>
          <w:rFonts w:ascii="Source Sans Pro" w:hAnsi="Source Sans Pro"/>
          <w:lang w:val="sk"/>
        </w:rPr>
        <w:t xml:space="preserve"> (Miera rizika </w:t>
      </w:r>
      <w:r w:rsidR="00646F8F" w:rsidRPr="001C6E94">
        <w:rPr>
          <w:rFonts w:ascii="Source Sans Pro" w:hAnsi="Source Sans Pro"/>
          <w:lang w:val="sk"/>
        </w:rPr>
        <w:t>Verite</w:t>
      </w:r>
      <w:r w:rsidRPr="001C6E94">
        <w:rPr>
          <w:rFonts w:ascii="Source Sans Pro" w:hAnsi="Source Sans Pro"/>
          <w:lang w:val="sk"/>
        </w:rPr>
        <w:t>ľa).</w:t>
      </w:r>
    </w:p>
    <w:p w14:paraId="13BE1E8C" w14:textId="3A3ED8B0" w:rsidR="00C1425F" w:rsidRPr="001C6E94" w:rsidRDefault="00C1425F" w:rsidP="00C1425F">
      <w:pPr>
        <w:pStyle w:val="AODefHead"/>
        <w:rPr>
          <w:rFonts w:ascii="Source Sans Pro" w:hAnsi="Source Sans Pro"/>
          <w:lang w:val="sk"/>
        </w:rPr>
      </w:pPr>
      <w:r w:rsidRPr="001C6E94">
        <w:rPr>
          <w:rFonts w:ascii="Source Sans Pro" w:hAnsi="Source Sans Pro"/>
          <w:b/>
          <w:lang w:val="sk"/>
        </w:rPr>
        <w:t>Príslušné strany</w:t>
      </w:r>
      <w:r w:rsidRPr="001C6E94">
        <w:rPr>
          <w:rFonts w:ascii="Source Sans Pro" w:hAnsi="Source Sans Pro"/>
          <w:lang w:val="sk"/>
        </w:rPr>
        <w:t xml:space="preserve"> znamená Ručiteľa, </w:t>
      </w:r>
      <w:r w:rsidR="0072612B" w:rsidRPr="001C6E94">
        <w:rPr>
          <w:rFonts w:ascii="Source Sans Pro" w:hAnsi="Source Sans Pro"/>
          <w:lang w:val="sk"/>
        </w:rPr>
        <w:t>SIH</w:t>
      </w:r>
      <w:r w:rsidRPr="001C6E94">
        <w:rPr>
          <w:rFonts w:ascii="Source Sans Pro" w:hAnsi="Source Sans Pro"/>
          <w:lang w:val="sk"/>
        </w:rPr>
        <w:t>, EDA, Komisiu alebo zástupcov Komisie (vrátane OLAF), všetky ostatné inštitúcie alebo orgány Európskej únie, ktoré sú oprávnené overiť použitie Fondov a Vnútroštátne orgány.</w:t>
      </w:r>
    </w:p>
    <w:p w14:paraId="7FA6A4E4" w14:textId="798B85BE" w:rsidR="00C1425F" w:rsidRPr="001C6E94" w:rsidRDefault="00C1425F" w:rsidP="00C1425F">
      <w:pPr>
        <w:pStyle w:val="AODefHead"/>
        <w:rPr>
          <w:rFonts w:ascii="Source Sans Pro" w:hAnsi="Source Sans Pro"/>
          <w:lang w:val="sk"/>
        </w:rPr>
      </w:pPr>
      <w:r w:rsidRPr="001C6E94">
        <w:rPr>
          <w:rFonts w:ascii="Source Sans Pro" w:hAnsi="Source Sans Pro"/>
          <w:b/>
          <w:lang w:val="sk"/>
        </w:rPr>
        <w:t>Reštrukturalizácia Úveru MSP</w:t>
      </w:r>
      <w:r w:rsidRPr="001C6E94">
        <w:rPr>
          <w:rFonts w:ascii="Source Sans Pro" w:hAnsi="Source Sans Pro"/>
          <w:lang w:val="sk"/>
        </w:rPr>
        <w:t xml:space="preserve"> znamená v súvislosti s Úverom MSP, že </w:t>
      </w:r>
      <w:r w:rsidR="00646F8F" w:rsidRPr="001C6E94">
        <w:rPr>
          <w:rFonts w:ascii="Source Sans Pro" w:hAnsi="Source Sans Pro"/>
          <w:lang w:val="sk"/>
        </w:rPr>
        <w:t>Verite</w:t>
      </w:r>
      <w:r w:rsidRPr="001C6E94">
        <w:rPr>
          <w:rFonts w:ascii="Source Sans Pro" w:hAnsi="Source Sans Pro"/>
          <w:lang w:val="sk"/>
        </w:rPr>
        <w:t xml:space="preserve">ľ konajúci štandardne a v súlade s jeho Úverovou a inkasnou politikou, súhlasí (pričom táto dohoda musí byť uzatvorená v písomnej forme s príslušným MSP) s reštrukturalizáciou Úveru MSP tak, že čiastka istiny, ktorej splatenie má byť vykonané príslušným MSP alebo akákoľvek čiastka úroku splatná príslušným </w:t>
      </w:r>
      <w:r w:rsidRPr="001C6E94">
        <w:rPr>
          <w:rFonts w:ascii="Source Sans Pro" w:hAnsi="Source Sans Pro"/>
          <w:lang w:val="sk"/>
        </w:rPr>
        <w:lastRenderedPageBreak/>
        <w:t>MSP, je znížená za účelom zlepšenia vymáhateľnosti nárokov vyplývajúcich z príslušného Úveru MSP.</w:t>
      </w:r>
    </w:p>
    <w:p w14:paraId="3710BC55" w14:textId="7896CB1F" w:rsidR="00C1425F" w:rsidRPr="001C6E94" w:rsidRDefault="00C1425F" w:rsidP="00233ECF">
      <w:pPr>
        <w:pStyle w:val="AODefHead"/>
        <w:rPr>
          <w:rFonts w:ascii="Source Sans Pro" w:hAnsi="Source Sans Pro"/>
          <w:lang w:val="sk"/>
        </w:rPr>
      </w:pPr>
      <w:r w:rsidRPr="001C6E94">
        <w:rPr>
          <w:rFonts w:ascii="Source Sans Pro" w:hAnsi="Source Sans Pro"/>
          <w:b/>
          <w:lang w:val="sk"/>
        </w:rPr>
        <w:t xml:space="preserve">Revolvingový úver </w:t>
      </w:r>
      <w:r w:rsidRPr="001C6E94">
        <w:rPr>
          <w:rFonts w:ascii="Source Sans Pro" w:hAnsi="Source Sans Pro"/>
          <w:lang w:val="sk"/>
        </w:rPr>
        <w:t>znamená Úver MSP vo forme úverového nástroja (pre odstránenie pochybností, vrátane kontokorentnej úverovej linky)</w:t>
      </w:r>
      <w:r w:rsidR="00233ECF" w:rsidRPr="001C6E94">
        <w:rPr>
          <w:rFonts w:ascii="Source Sans Pro" w:hAnsi="Source Sans Pro"/>
          <w:lang w:val="sk"/>
        </w:rPr>
        <w:t xml:space="preserve"> (s výnimkou akéhokoľvek úverového nástroja poskytnutého vo forme využitia úverového limitu prostredníctvom limitu kreditnej karty alebo limitu na kúpu pohľadávok, či už na báze regresu alebo bez regresu)</w:t>
      </w:r>
      <w:r w:rsidRPr="001C6E94">
        <w:rPr>
          <w:rFonts w:ascii="Source Sans Pro" w:hAnsi="Source Sans Pro"/>
          <w:lang w:val="sk"/>
        </w:rPr>
        <w:t xml:space="preserve">, na základe ktorého je MSP oprávnený čerpať na revolvingovej báze financovanie, ktoré mu poskytol </w:t>
      </w:r>
      <w:r w:rsidR="00646F8F" w:rsidRPr="001C6E94">
        <w:rPr>
          <w:rFonts w:ascii="Source Sans Pro" w:hAnsi="Source Sans Pro"/>
          <w:lang w:val="sk"/>
        </w:rPr>
        <w:t>Verite</w:t>
      </w:r>
      <w:r w:rsidRPr="001C6E94">
        <w:rPr>
          <w:rFonts w:ascii="Source Sans Pro" w:hAnsi="Source Sans Pro"/>
          <w:lang w:val="sk"/>
        </w:rPr>
        <w:t xml:space="preserve">ľ (vrátane prostredníctvom vyrovnania záväzkov vyplývajúcich z akreditívov) ako úverovú linku počas stanoveného obdobia, prostredníctvom jedného alebo viacerých </w:t>
      </w:r>
      <w:r w:rsidR="00685000" w:rsidRPr="001C6E94">
        <w:rPr>
          <w:rFonts w:ascii="Source Sans Pro" w:hAnsi="Source Sans Pro"/>
          <w:lang w:val="sk"/>
        </w:rPr>
        <w:t xml:space="preserve">opakovaných </w:t>
      </w:r>
      <w:r w:rsidRPr="001C6E94">
        <w:rPr>
          <w:rFonts w:ascii="Source Sans Pro" w:hAnsi="Source Sans Pro"/>
          <w:lang w:val="sk"/>
        </w:rPr>
        <w:t xml:space="preserve">čerpaní a splátok až do Výšky úverového limitu.  </w:t>
      </w:r>
    </w:p>
    <w:p w14:paraId="65091E01" w14:textId="78F53465" w:rsidR="0056500D" w:rsidRPr="001C6E94" w:rsidRDefault="0056500D" w:rsidP="00C1425F">
      <w:pPr>
        <w:pStyle w:val="AODefHead"/>
        <w:rPr>
          <w:rFonts w:ascii="Source Sans Pro" w:hAnsi="Source Sans Pro"/>
          <w:lang w:val="sk"/>
        </w:rPr>
      </w:pPr>
      <w:r w:rsidRPr="001C6E94">
        <w:rPr>
          <w:rFonts w:ascii="Source Sans Pro" w:hAnsi="Source Sans Pro"/>
          <w:b/>
          <w:bCs/>
          <w:lang w:val="sk"/>
        </w:rPr>
        <w:t>Riadni zamestnanci</w:t>
      </w:r>
      <w:r w:rsidRPr="001C6E94">
        <w:rPr>
          <w:rFonts w:ascii="Source Sans Pro" w:hAnsi="Source Sans Pro"/>
          <w:lang w:val="sk"/>
        </w:rPr>
        <w:t xml:space="preserve"> znamenajú </w:t>
      </w:r>
      <w:r w:rsidRPr="001C6E94">
        <w:rPr>
          <w:rFonts w:ascii="Source Sans Pro" w:hAnsi="Source Sans Pro"/>
          <w:lang w:val="sk-SK"/>
        </w:rPr>
        <w:t>zamestnanc</w:t>
      </w:r>
      <w:r w:rsidR="00CD3BB1" w:rsidRPr="001C6E94">
        <w:rPr>
          <w:rFonts w:ascii="Source Sans Pro" w:hAnsi="Source Sans Pro"/>
          <w:lang w:val="sk-SK"/>
        </w:rPr>
        <w:t>i</w:t>
      </w:r>
      <w:r w:rsidRPr="001C6E94">
        <w:rPr>
          <w:rFonts w:ascii="Source Sans Pro" w:hAnsi="Source Sans Pro"/>
          <w:lang w:val="sk-SK"/>
        </w:rPr>
        <w:t xml:space="preserve"> zamestnan</w:t>
      </w:r>
      <w:r w:rsidR="00CD3BB1" w:rsidRPr="001C6E94">
        <w:rPr>
          <w:rFonts w:ascii="Source Sans Pro" w:hAnsi="Source Sans Pro"/>
          <w:lang w:val="sk-SK"/>
        </w:rPr>
        <w:t>í</w:t>
      </w:r>
      <w:r w:rsidRPr="001C6E94">
        <w:rPr>
          <w:rFonts w:ascii="Source Sans Pro" w:hAnsi="Source Sans Pro"/>
          <w:lang w:val="sk-SK"/>
        </w:rPr>
        <w:t xml:space="preserve"> v pracovnom pomere alebo na základe dohôd o výkone práce mimo pracovného pomeru.</w:t>
      </w:r>
    </w:p>
    <w:p w14:paraId="1815EC50" w14:textId="71E12303" w:rsidR="00C1425F" w:rsidRPr="001C6E94" w:rsidRDefault="00C1425F" w:rsidP="00C1425F">
      <w:pPr>
        <w:pStyle w:val="AODefHead"/>
        <w:rPr>
          <w:rFonts w:ascii="Source Sans Pro" w:hAnsi="Source Sans Pro"/>
          <w:lang w:val="sk"/>
        </w:rPr>
      </w:pPr>
      <w:r w:rsidRPr="001C6E94">
        <w:rPr>
          <w:rFonts w:ascii="Source Sans Pro" w:hAnsi="Source Sans Pro"/>
          <w:b/>
          <w:lang w:val="sk"/>
        </w:rPr>
        <w:t>Rozpis žiadosti o plnenie</w:t>
      </w:r>
      <w:r w:rsidRPr="001C6E94">
        <w:rPr>
          <w:rFonts w:ascii="Source Sans Pro" w:hAnsi="Source Sans Pro"/>
          <w:lang w:val="sk"/>
        </w:rPr>
        <w:t xml:space="preserve"> znamená rozpis vo forme jej Prílohy 4A, ktorý podrobne uvádza Krytý úver MSP v súvislosti so Stratou, ktorá vznikla a uvádza podrobnosti o výpočte danej Straty.</w:t>
      </w:r>
    </w:p>
    <w:p w14:paraId="1C176DF7" w14:textId="44F0C29D" w:rsidR="00C1425F" w:rsidRPr="001C6E94" w:rsidRDefault="00C1425F" w:rsidP="00C1425F">
      <w:pPr>
        <w:pStyle w:val="AODefHead"/>
        <w:rPr>
          <w:rFonts w:ascii="Source Sans Pro" w:hAnsi="Source Sans Pro"/>
          <w:lang w:val="sk"/>
        </w:rPr>
      </w:pPr>
      <w:r w:rsidRPr="001C6E94">
        <w:rPr>
          <w:rFonts w:ascii="Source Sans Pro" w:hAnsi="Source Sans Pro"/>
          <w:b/>
          <w:lang w:val="sk"/>
        </w:rPr>
        <w:t>Ručenie</w:t>
      </w:r>
      <w:r w:rsidRPr="001C6E94">
        <w:rPr>
          <w:rFonts w:ascii="Source Sans Pro" w:hAnsi="Source Sans Pro"/>
          <w:lang w:val="sk"/>
        </w:rPr>
        <w:t xml:space="preserve"> má význam uvedený v článku </w:t>
      </w:r>
      <w:r w:rsidRPr="001C6E94">
        <w:rPr>
          <w:rFonts w:ascii="Source Sans Pro" w:hAnsi="Source Sans Pro"/>
          <w:lang w:val="sk"/>
        </w:rPr>
        <w:fldChar w:fldCharType="begin"/>
      </w:r>
      <w:r w:rsidRPr="001C6E94">
        <w:rPr>
          <w:rFonts w:ascii="Source Sans Pro" w:hAnsi="Source Sans Pro"/>
          <w:lang w:val="sk"/>
        </w:rPr>
        <w:instrText xml:space="preserve"> REF _Ref484182311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3</w:t>
      </w:r>
      <w:r w:rsidRPr="001C6E94">
        <w:rPr>
          <w:rFonts w:ascii="Source Sans Pro" w:hAnsi="Source Sans Pro"/>
          <w:lang w:val="sk"/>
        </w:rPr>
        <w:fldChar w:fldCharType="end"/>
      </w:r>
      <w:r w:rsidRPr="001C6E94">
        <w:rPr>
          <w:rFonts w:ascii="Source Sans Pro" w:hAnsi="Source Sans Pro"/>
          <w:lang w:val="sk"/>
        </w:rPr>
        <w:t xml:space="preserve"> (Ručenie).</w:t>
      </w:r>
    </w:p>
    <w:p w14:paraId="49E25959"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Sadzba poplatku za ručenie</w:t>
      </w:r>
      <w:r w:rsidRPr="001C6E94">
        <w:rPr>
          <w:rFonts w:ascii="Source Sans Pro" w:hAnsi="Source Sans Pro"/>
          <w:lang w:val="sk"/>
        </w:rPr>
        <w:t xml:space="preserve"> znamená 0%.</w:t>
      </w:r>
    </w:p>
    <w:p w14:paraId="0B8A8327"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Sadzba úroku z omeškania</w:t>
      </w:r>
      <w:r w:rsidRPr="001C6E94">
        <w:rPr>
          <w:rFonts w:ascii="Source Sans Pro" w:hAnsi="Source Sans Pro"/>
          <w:lang w:val="sk"/>
        </w:rPr>
        <w:t xml:space="preserve"> znamená platnú sadzbu úroku z omeškania stanovenú právnymi predpismi Slovenskej republiky.</w:t>
      </w:r>
    </w:p>
    <w:p w14:paraId="5BD61E26" w14:textId="1113FDC1" w:rsidR="00C1425F" w:rsidRPr="001C6E94" w:rsidRDefault="00C1425F" w:rsidP="00C1425F">
      <w:pPr>
        <w:pStyle w:val="AODefHead"/>
        <w:rPr>
          <w:rFonts w:ascii="Source Sans Pro" w:hAnsi="Source Sans Pro"/>
          <w:lang w:val="sk"/>
        </w:rPr>
      </w:pPr>
      <w:r w:rsidRPr="001C6E94">
        <w:rPr>
          <w:rFonts w:ascii="Source Sans Pro" w:hAnsi="Source Sans Pro"/>
          <w:b/>
          <w:lang w:val="sk"/>
        </w:rPr>
        <w:t>Schéma štátnej pomoci</w:t>
      </w:r>
      <w:r w:rsidRPr="001C6E94">
        <w:rPr>
          <w:rFonts w:ascii="Source Sans Pro" w:hAnsi="Source Sans Pro"/>
          <w:lang w:val="sk"/>
        </w:rPr>
        <w:t xml:space="preserve"> znamená Schému pomoci de minimis </w:t>
      </w:r>
      <w:r w:rsidR="00060E68" w:rsidRPr="001C6E94">
        <w:rPr>
          <w:rFonts w:ascii="Source Sans Pro" w:hAnsi="Source Sans Pro"/>
          <w:lang w:val="sk"/>
        </w:rPr>
        <w:t>Záruka na zmiernenie obmedzení spôsobených chorobou COVID-19 (CRA</w:t>
      </w:r>
      <w:r w:rsidR="00D35339">
        <w:rPr>
          <w:rFonts w:ascii="Source Sans Pro" w:hAnsi="Source Sans Pro"/>
          <w:lang w:val="sk"/>
        </w:rPr>
        <w:t>I</w:t>
      </w:r>
      <w:r w:rsidR="00060E68" w:rsidRPr="001C6E94">
        <w:rPr>
          <w:rFonts w:ascii="Source Sans Pro" w:hAnsi="Source Sans Pro"/>
          <w:lang w:val="sk"/>
        </w:rPr>
        <w:t>G)</w:t>
      </w:r>
      <w:r w:rsidR="00315004" w:rsidRPr="001C6E94">
        <w:rPr>
          <w:rFonts w:ascii="Source Sans Pro" w:hAnsi="Source Sans Pro"/>
          <w:lang w:val="sk"/>
        </w:rPr>
        <w:t xml:space="preserve"> </w:t>
      </w:r>
      <w:r w:rsidRPr="001C6E94">
        <w:rPr>
          <w:rFonts w:ascii="Source Sans Pro" w:hAnsi="Source Sans Pro"/>
          <w:lang w:val="sk"/>
        </w:rPr>
        <w:t xml:space="preserve">– Operačný program </w:t>
      </w:r>
      <w:r w:rsidR="00C76474" w:rsidRPr="001C6E94">
        <w:rPr>
          <w:rFonts w:ascii="Source Sans Pro" w:hAnsi="Source Sans Pro"/>
          <w:lang w:val="sk"/>
        </w:rPr>
        <w:t>Integrovaná infraštruktúra</w:t>
      </w:r>
      <w:r w:rsidRPr="001C6E94">
        <w:rPr>
          <w:rFonts w:ascii="Source Sans Pro" w:hAnsi="Source Sans Pro"/>
          <w:lang w:val="sk"/>
        </w:rPr>
        <w:t xml:space="preserve">, zverejnená v Obchodnom vestníku č. </w:t>
      </w:r>
      <w:r w:rsidR="00C76474" w:rsidRPr="001C6E94">
        <w:rPr>
          <w:rFonts w:ascii="Source Sans Pro" w:hAnsi="Source Sans Pro"/>
          <w:lang w:val="sk"/>
        </w:rPr>
        <w:t>[</w:t>
      </w:r>
      <w:r w:rsidR="00C76474" w:rsidRPr="001C6E94">
        <w:rPr>
          <w:rFonts w:ascii="Arial" w:hAnsi="Arial" w:cs="Arial"/>
          <w:lang w:val="sk"/>
        </w:rPr>
        <w:t>●</w:t>
      </w:r>
      <w:r w:rsidR="00C76474" w:rsidRPr="001C6E94">
        <w:rPr>
          <w:rFonts w:ascii="Source Sans Pro" w:hAnsi="Source Sans Pro"/>
          <w:lang w:val="sk"/>
        </w:rPr>
        <w:t>]</w:t>
      </w:r>
      <w:r w:rsidRPr="001C6E94">
        <w:rPr>
          <w:rFonts w:ascii="Source Sans Pro" w:hAnsi="Source Sans Pro"/>
          <w:lang w:val="sk"/>
        </w:rPr>
        <w:t>, v </w:t>
      </w:r>
      <w:r w:rsidR="00233ECF" w:rsidRPr="001C6E94">
        <w:rPr>
          <w:rFonts w:ascii="Source Sans Pro" w:hAnsi="Source Sans Pro"/>
          <w:lang w:val="sk"/>
        </w:rPr>
        <w:t>aktuálnom</w:t>
      </w:r>
      <w:r w:rsidRPr="001C6E94">
        <w:rPr>
          <w:rFonts w:ascii="Source Sans Pro" w:hAnsi="Source Sans Pro"/>
          <w:lang w:val="sk"/>
        </w:rPr>
        <w:t xml:space="preserve"> znení</w:t>
      </w:r>
      <w:r w:rsidR="009F7287" w:rsidRPr="001C6E94">
        <w:rPr>
          <w:rFonts w:ascii="Source Sans Pro" w:hAnsi="Source Sans Pro"/>
          <w:lang w:val="sk"/>
        </w:rPr>
        <w:t xml:space="preserve"> </w:t>
      </w:r>
      <w:r w:rsidR="009F7287" w:rsidRPr="001C6E94">
        <w:rPr>
          <w:rFonts w:ascii="Source Sans Pro" w:hAnsi="Source Sans Pro"/>
          <w:lang w:val="sk-SK"/>
        </w:rPr>
        <w:t>a/alebo akákoľvek iná schéma pomoci v zmysle § 7 Zákona o štátnej pomoci, ktorá sa bude vzťahovať na tento Záručný nástroj</w:t>
      </w:r>
      <w:r w:rsidRPr="001C6E94">
        <w:rPr>
          <w:rFonts w:ascii="Source Sans Pro" w:hAnsi="Source Sans Pro"/>
          <w:lang w:val="sk"/>
        </w:rPr>
        <w:t>.</w:t>
      </w:r>
    </w:p>
    <w:p w14:paraId="404F6D60" w14:textId="5320A8CF" w:rsidR="00BA529D" w:rsidRPr="001C6E94" w:rsidRDefault="00BA529D" w:rsidP="00BA529D">
      <w:pPr>
        <w:pStyle w:val="AODefHead"/>
        <w:rPr>
          <w:rFonts w:ascii="Source Sans Pro" w:hAnsi="Source Sans Pro"/>
          <w:b/>
          <w:lang w:val="sk"/>
        </w:rPr>
      </w:pPr>
      <w:r w:rsidRPr="001C6E94">
        <w:rPr>
          <w:rFonts w:ascii="Source Sans Pro" w:hAnsi="Source Sans Pro"/>
          <w:b/>
          <w:lang w:val="sk"/>
        </w:rPr>
        <w:lastRenderedPageBreak/>
        <w:t xml:space="preserve">SIH </w:t>
      </w:r>
      <w:r w:rsidRPr="001C6E94">
        <w:rPr>
          <w:rFonts w:ascii="Source Sans Pro" w:hAnsi="Source Sans Pro"/>
          <w:lang w:val="sk"/>
        </w:rPr>
        <w:t>znamená Slovak Investment Holding</w:t>
      </w:r>
      <w:r w:rsidR="00315004" w:rsidRPr="001C6E94">
        <w:rPr>
          <w:rFonts w:ascii="Source Sans Pro" w:hAnsi="Source Sans Pro"/>
          <w:lang w:val="sk"/>
        </w:rPr>
        <w:t>, </w:t>
      </w:r>
      <w:r w:rsidRPr="001C6E94">
        <w:rPr>
          <w:rFonts w:ascii="Source Sans Pro" w:hAnsi="Source Sans Pro"/>
          <w:lang w:val="sk"/>
        </w:rPr>
        <w:t>a</w:t>
      </w:r>
      <w:r w:rsidR="00315004" w:rsidRPr="001C6E94">
        <w:rPr>
          <w:rFonts w:ascii="Source Sans Pro" w:hAnsi="Source Sans Pro"/>
          <w:lang w:val="sk"/>
        </w:rPr>
        <w:t>. </w:t>
      </w:r>
      <w:r w:rsidRPr="001C6E94">
        <w:rPr>
          <w:rFonts w:ascii="Source Sans Pro" w:hAnsi="Source Sans Pro"/>
          <w:lang w:val="sk"/>
        </w:rPr>
        <w:t xml:space="preserve">s., so sídlom Grösslingová 44, </w:t>
      </w:r>
      <w:r w:rsidR="00315004" w:rsidRPr="001C6E94">
        <w:rPr>
          <w:rFonts w:ascii="Source Sans Pro" w:hAnsi="Source Sans Pro"/>
          <w:lang w:val="sk"/>
        </w:rPr>
        <w:t>811 </w:t>
      </w:r>
      <w:r w:rsidRPr="001C6E94">
        <w:rPr>
          <w:rFonts w:ascii="Source Sans Pro" w:hAnsi="Source Sans Pro"/>
          <w:lang w:val="sk"/>
        </w:rPr>
        <w:t>09, Bratislava, IČO: 47 759 097, zapísaná v obchodnom registri Okresného súdu Bratislava I, oddiel: Sa, vložka č. 5949/B.</w:t>
      </w:r>
    </w:p>
    <w:p w14:paraId="4223BFFC" w14:textId="4BFB6344" w:rsidR="00C1425F" w:rsidRPr="001C6E94" w:rsidRDefault="00C1425F" w:rsidP="00C1425F">
      <w:pPr>
        <w:pStyle w:val="AODefHead"/>
        <w:rPr>
          <w:rFonts w:ascii="Source Sans Pro" w:hAnsi="Source Sans Pro"/>
          <w:lang w:val="sk"/>
        </w:rPr>
      </w:pPr>
      <w:r w:rsidRPr="001C6E94">
        <w:rPr>
          <w:rFonts w:ascii="Source Sans Pro" w:hAnsi="Source Sans Pro"/>
          <w:b/>
          <w:lang w:val="sk"/>
        </w:rPr>
        <w:t>Správa</w:t>
      </w:r>
      <w:r w:rsidRPr="001C6E94">
        <w:rPr>
          <w:rFonts w:ascii="Source Sans Pro" w:hAnsi="Source Sans Pro"/>
          <w:lang w:val="sk"/>
        </w:rPr>
        <w:t xml:space="preserve"> znamená štvrťročnú správu, ktorú má </w:t>
      </w:r>
      <w:r w:rsidR="00646F8F" w:rsidRPr="001C6E94">
        <w:rPr>
          <w:rFonts w:ascii="Source Sans Pro" w:hAnsi="Source Sans Pro"/>
          <w:lang w:val="sk"/>
        </w:rPr>
        <w:t>Verite</w:t>
      </w:r>
      <w:r w:rsidRPr="001C6E94">
        <w:rPr>
          <w:rFonts w:ascii="Source Sans Pro" w:hAnsi="Source Sans Pro"/>
          <w:lang w:val="sk"/>
        </w:rPr>
        <w:t>ľ predkladať Ručiteľovi vo forme Prílohy 2A.</w:t>
      </w:r>
    </w:p>
    <w:p w14:paraId="708904A7" w14:textId="77777777" w:rsidR="00C1425F" w:rsidRPr="001C6E94" w:rsidRDefault="00C1425F" w:rsidP="00C1425F">
      <w:pPr>
        <w:pStyle w:val="AODefHead"/>
        <w:rPr>
          <w:rFonts w:ascii="Source Sans Pro" w:hAnsi="Source Sans Pro"/>
          <w:lang w:val="sk"/>
        </w:rPr>
      </w:pPr>
      <w:r w:rsidRPr="001C6E94">
        <w:rPr>
          <w:rFonts w:ascii="Source Sans Pro" w:hAnsi="Source Sans Pro"/>
          <w:b/>
          <w:bCs/>
          <w:lang w:val="sk"/>
        </w:rPr>
        <w:t>Strata</w:t>
      </w:r>
      <w:r w:rsidRPr="001C6E94">
        <w:rPr>
          <w:rFonts w:ascii="Source Sans Pro" w:hAnsi="Source Sans Pro"/>
          <w:lang w:val="sk"/>
        </w:rPr>
        <w:t xml:space="preserve"> znamená v akomkoľvek čase: </w:t>
      </w:r>
    </w:p>
    <w:p w14:paraId="53848044"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akúkoľvek čiastku istiny a úroku (okrem (i) úroku z omeškania, kapitalizovaného úroku, poplatkov a akýchkoľvek iných nákladov a výdavkov, (ii) v prípade Revolvingových úverov, akejkoľvek časti istiny presahujúcej Výšku úverového limitu a čiastok úroku naakumulovaných z tejto časti istiny a (iii) čiastok úroku naakumulovaných po uplynutí 90 dní) splatnú a nezaplatenú v danom čase podľa podmienok Úveru MSP (alebo v prípade Krytého úveru MSP, pri ktorom nastalo Neplnenie Úveru MSP, ktorý by bol splatný ak by tento Úver MSP bol v danom čase vyhlásený za predčasne splatný za predpokladu, že v danom čase nastal prípad neplnenia) po tom ako buď:</w:t>
      </w:r>
    </w:p>
    <w:p w14:paraId="1D398573" w14:textId="77777777" w:rsidR="00C1425F" w:rsidRPr="001C6E94" w:rsidRDefault="00C1425F" w:rsidP="00C1425F">
      <w:pPr>
        <w:pStyle w:val="AODefPara"/>
        <w:numPr>
          <w:ilvl w:val="5"/>
          <w:numId w:val="7"/>
        </w:numPr>
        <w:rPr>
          <w:rFonts w:ascii="Source Sans Pro" w:hAnsi="Source Sans Pro"/>
          <w:lang w:val="sk"/>
        </w:rPr>
      </w:pPr>
      <w:r w:rsidRPr="001C6E94">
        <w:rPr>
          <w:rFonts w:ascii="Source Sans Pro" w:hAnsi="Source Sans Pro"/>
          <w:lang w:val="sk"/>
        </w:rPr>
        <w:t>nastalo Neplnenie Úveru MSP; alebo</w:t>
      </w:r>
    </w:p>
    <w:p w14:paraId="42C150F6" w14:textId="77777777" w:rsidR="00C1425F" w:rsidRPr="001C6E94" w:rsidRDefault="00C1425F" w:rsidP="00C1425F">
      <w:pPr>
        <w:pStyle w:val="AODefPara"/>
        <w:numPr>
          <w:ilvl w:val="5"/>
          <w:numId w:val="7"/>
        </w:numPr>
        <w:rPr>
          <w:rFonts w:ascii="Source Sans Pro" w:hAnsi="Source Sans Pro"/>
          <w:lang w:val="sk"/>
        </w:rPr>
      </w:pPr>
      <w:r w:rsidRPr="001C6E94">
        <w:rPr>
          <w:rFonts w:ascii="Source Sans Pro" w:hAnsi="Source Sans Pro"/>
          <w:lang w:val="sk"/>
        </w:rPr>
        <w:t xml:space="preserve">došlo k Vyhláseniu predčasnej splatnosti úveru MSP, </w:t>
      </w:r>
    </w:p>
    <w:p w14:paraId="0D4BD273" w14:textId="77777777" w:rsidR="00C1425F" w:rsidRPr="001C6E94" w:rsidRDefault="00C1425F" w:rsidP="00C1425F">
      <w:pPr>
        <w:pStyle w:val="AODocTxt"/>
        <w:ind w:left="1440"/>
        <w:rPr>
          <w:rFonts w:ascii="Source Sans Pro" w:hAnsi="Source Sans Pro"/>
          <w:lang w:val="sk"/>
        </w:rPr>
      </w:pPr>
      <w:r w:rsidRPr="001C6E94">
        <w:rPr>
          <w:rFonts w:ascii="Source Sans Pro" w:hAnsi="Source Sans Pro"/>
          <w:lang w:val="sk"/>
        </w:rPr>
        <w:t>a za predpokladu, že ak príslušný Krytý úver MSP nebol vyhlásený za predčasne splatný v období 90 dní po príslušnom Neplnení úveru MSP, akýkoľvek úrok, ktorý vznikne v súvislosti s týmto Krytým úverom MSP po tomto dni, nebude braný do úvahy na účely tohto odseku (a); a</w:t>
      </w:r>
    </w:p>
    <w:p w14:paraId="30D53A87" w14:textId="77777777" w:rsidR="00C1425F" w:rsidRPr="001C6E94" w:rsidRDefault="00C1425F" w:rsidP="00970784">
      <w:pPr>
        <w:pStyle w:val="AODefPara"/>
        <w:numPr>
          <w:ilvl w:val="2"/>
          <w:numId w:val="7"/>
        </w:numPr>
        <w:rPr>
          <w:rFonts w:ascii="Source Sans Pro" w:hAnsi="Source Sans Pro"/>
          <w:b/>
          <w:i/>
          <w:lang w:val="sk"/>
        </w:rPr>
      </w:pPr>
      <w:r w:rsidRPr="001C6E94">
        <w:rPr>
          <w:rFonts w:ascii="Source Sans Pro" w:hAnsi="Source Sans Pro"/>
          <w:lang w:val="sk"/>
        </w:rPr>
        <w:t>akékoľvek zníženie istiny alebo úroku (okrem akéhokoľvek úroku z omeškania, kapitalizovaného úroku, poplatkov a akýchkoľvek iných nákladov a výdavkov) splatného z dôvodu Reštrukturalizácie úveru MSP.</w:t>
      </w:r>
    </w:p>
    <w:p w14:paraId="67AF860C"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lastRenderedPageBreak/>
        <w:t>Štátna pomoc</w:t>
      </w:r>
      <w:r w:rsidRPr="001C6E94">
        <w:rPr>
          <w:rFonts w:ascii="Source Sans Pro" w:hAnsi="Source Sans Pro"/>
          <w:lang w:val="sk"/>
        </w:rPr>
        <w:t xml:space="preserve"> znamená pomoc poskytnutú ktorýmkoľvek členským štátom Európskej únie alebo prostredníctvom takého štátu, ako je uvedené v článku 107 Zmluvy o EÚ.</w:t>
      </w:r>
    </w:p>
    <w:p w14:paraId="53B67577" w14:textId="7CADEC1F" w:rsidR="00C1425F" w:rsidRPr="001C6E94" w:rsidRDefault="00C1425F" w:rsidP="00C1425F">
      <w:pPr>
        <w:pStyle w:val="AODefHead"/>
        <w:rPr>
          <w:rFonts w:ascii="Source Sans Pro" w:hAnsi="Source Sans Pro"/>
          <w:lang w:val="sk"/>
        </w:rPr>
      </w:pPr>
      <w:r w:rsidRPr="001C6E94">
        <w:rPr>
          <w:rFonts w:ascii="Source Sans Pro" w:hAnsi="Source Sans Pro"/>
          <w:b/>
          <w:lang w:val="sk"/>
        </w:rPr>
        <w:t>Upravená časť</w:t>
      </w:r>
      <w:r w:rsidRPr="001C6E94">
        <w:rPr>
          <w:rFonts w:ascii="Source Sans Pro" w:hAnsi="Source Sans Pro"/>
          <w:lang w:val="sk"/>
        </w:rPr>
        <w:t xml:space="preserve"> má význam uvedený v článku </w:t>
      </w:r>
      <w:r w:rsidRPr="001C6E94">
        <w:rPr>
          <w:rFonts w:ascii="Source Sans Pro" w:hAnsi="Source Sans Pro"/>
          <w:lang w:val="sk"/>
        </w:rPr>
        <w:fldChar w:fldCharType="begin"/>
      </w:r>
      <w:r w:rsidRPr="001C6E94">
        <w:rPr>
          <w:rFonts w:ascii="Source Sans Pro" w:hAnsi="Source Sans Pro"/>
          <w:lang w:val="sk"/>
        </w:rPr>
        <w:instrText xml:space="preserve"> REF _Ref483897465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7.2</w:t>
      </w:r>
      <w:r w:rsidRPr="001C6E94">
        <w:rPr>
          <w:rFonts w:ascii="Source Sans Pro" w:hAnsi="Source Sans Pro"/>
          <w:lang w:val="sk"/>
        </w:rPr>
        <w:fldChar w:fldCharType="end"/>
      </w:r>
      <w:r w:rsidRPr="001C6E94">
        <w:rPr>
          <w:rFonts w:ascii="Source Sans Pro" w:hAnsi="Source Sans Pro"/>
          <w:lang w:val="sk"/>
        </w:rPr>
        <w:t xml:space="preserve"> (Náhrada).</w:t>
      </w:r>
    </w:p>
    <w:p w14:paraId="5CD9B8AE" w14:textId="53BB1656" w:rsidR="00F17397" w:rsidRPr="001C6E94" w:rsidRDefault="00F17397" w:rsidP="00F17397">
      <w:pPr>
        <w:pStyle w:val="AODefPara"/>
        <w:numPr>
          <w:ilvl w:val="0"/>
          <w:numId w:val="0"/>
        </w:numPr>
        <w:ind w:left="720"/>
        <w:rPr>
          <w:rFonts w:ascii="Source Sans Pro" w:hAnsi="Source Sans Pro"/>
          <w:bCs/>
          <w:lang w:val="sk"/>
        </w:rPr>
      </w:pPr>
      <w:r w:rsidRPr="001C6E94">
        <w:rPr>
          <w:rFonts w:ascii="Source Sans Pro" w:hAnsi="Source Sans Pro"/>
          <w:b/>
          <w:lang w:val="sk"/>
        </w:rPr>
        <w:t xml:space="preserve">Upravená splatnosť úveru </w:t>
      </w:r>
      <w:r w:rsidRPr="001C6E94">
        <w:rPr>
          <w:rFonts w:ascii="Source Sans Pro" w:hAnsi="Source Sans Pro"/>
          <w:bCs/>
          <w:lang w:val="sk"/>
        </w:rPr>
        <w:t xml:space="preserve">znamená </w:t>
      </w:r>
      <w:r w:rsidR="00EB0CE4" w:rsidRPr="001C6E94">
        <w:rPr>
          <w:rFonts w:ascii="Source Sans Pro" w:hAnsi="Source Sans Pro"/>
          <w:bCs/>
          <w:lang w:val="sk"/>
        </w:rPr>
        <w:t>skutočnú splatnosť úveru, ak táto skutočná splatnosť neprevyšuje 48 mesiacov; v opačnom prípade znamená 48 mesiacov.</w:t>
      </w:r>
    </w:p>
    <w:p w14:paraId="19C540C8" w14:textId="6C60201D" w:rsidR="00C1425F" w:rsidRPr="001C6E94" w:rsidRDefault="00C1425F" w:rsidP="00C1425F">
      <w:pPr>
        <w:pStyle w:val="AODefHead"/>
        <w:rPr>
          <w:rFonts w:ascii="Source Sans Pro" w:hAnsi="Source Sans Pro"/>
          <w:lang w:val="sk"/>
        </w:rPr>
      </w:pPr>
      <w:r w:rsidRPr="001C6E94">
        <w:rPr>
          <w:rFonts w:ascii="Source Sans Pro" w:hAnsi="Source Sans Pro"/>
          <w:b/>
          <w:lang w:val="sk"/>
        </w:rPr>
        <w:t>Určené úvery</w:t>
      </w:r>
      <w:r w:rsidRPr="001C6E94">
        <w:rPr>
          <w:rFonts w:ascii="Source Sans Pro" w:hAnsi="Source Sans Pro"/>
          <w:lang w:val="sk"/>
        </w:rPr>
        <w:t xml:space="preserve"> má význam uvedený v odseku (f) článku </w:t>
      </w:r>
      <w:r w:rsidRPr="001C6E94">
        <w:rPr>
          <w:rFonts w:ascii="Source Sans Pro" w:hAnsi="Source Sans Pro"/>
          <w:lang w:val="sk"/>
        </w:rPr>
        <w:fldChar w:fldCharType="begin"/>
      </w:r>
      <w:r w:rsidRPr="001C6E94">
        <w:rPr>
          <w:rFonts w:ascii="Source Sans Pro" w:hAnsi="Source Sans Pro"/>
          <w:lang w:val="sk"/>
        </w:rPr>
        <w:instrText xml:space="preserve"> REF _Ref483897646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5.2</w:t>
      </w:r>
      <w:r w:rsidRPr="001C6E94">
        <w:rPr>
          <w:rFonts w:ascii="Source Sans Pro" w:hAnsi="Source Sans Pro"/>
          <w:lang w:val="sk"/>
        </w:rPr>
        <w:fldChar w:fldCharType="end"/>
      </w:r>
      <w:r w:rsidRPr="001C6E94">
        <w:rPr>
          <w:rFonts w:ascii="Source Sans Pro" w:hAnsi="Source Sans Pro"/>
          <w:lang w:val="sk"/>
        </w:rPr>
        <w:t xml:space="preserve"> (Proces vylúčenia).</w:t>
      </w:r>
    </w:p>
    <w:p w14:paraId="0E62B4FD" w14:textId="70ADF2DA" w:rsidR="00D2430E" w:rsidRPr="001C6E94" w:rsidRDefault="00D2430E" w:rsidP="00F17397">
      <w:pPr>
        <w:pStyle w:val="AODefPara"/>
        <w:numPr>
          <w:ilvl w:val="0"/>
          <w:numId w:val="0"/>
        </w:numPr>
        <w:ind w:left="720"/>
        <w:rPr>
          <w:rFonts w:ascii="Source Sans Pro" w:hAnsi="Source Sans Pro"/>
          <w:lang w:val="sk-SK"/>
        </w:rPr>
      </w:pPr>
      <w:r w:rsidRPr="001C6E94">
        <w:rPr>
          <w:rFonts w:ascii="Source Sans Pro" w:hAnsi="Source Sans Pro"/>
          <w:b/>
          <w:lang w:val="sk-SK"/>
        </w:rPr>
        <w:t xml:space="preserve">Úroková dotácia </w:t>
      </w:r>
      <w:r w:rsidRPr="001C6E94">
        <w:rPr>
          <w:rFonts w:ascii="Source Sans Pro" w:hAnsi="Source Sans Pro"/>
          <w:lang w:val="sk-SK"/>
        </w:rPr>
        <w:t xml:space="preserve">znamená finančné prostriedky, ktoré poskytne Ručiteľ </w:t>
      </w:r>
      <w:r w:rsidR="00646F8F" w:rsidRPr="001C6E94">
        <w:rPr>
          <w:rFonts w:ascii="Source Sans Pro" w:hAnsi="Source Sans Pro"/>
          <w:lang w:val="sk-SK"/>
        </w:rPr>
        <w:t>Verite</w:t>
      </w:r>
      <w:r w:rsidRPr="001C6E94">
        <w:rPr>
          <w:rFonts w:ascii="Source Sans Pro" w:hAnsi="Source Sans Pro"/>
          <w:lang w:val="sk-SK"/>
        </w:rPr>
        <w:t xml:space="preserve">ľovi na náhradu rozdielu vzniknutého znížením úrokovej sadzby uplatňovanej na Kryté úvery MSP oproti úrokovej sadzbe, ktorá by bez Úrokovej dotácie vyplývala z interného hodnotenia </w:t>
      </w:r>
      <w:r w:rsidR="00646F8F" w:rsidRPr="001C6E94">
        <w:rPr>
          <w:rFonts w:ascii="Source Sans Pro" w:hAnsi="Source Sans Pro"/>
          <w:lang w:val="sk-SK"/>
        </w:rPr>
        <w:t>Verite</w:t>
      </w:r>
      <w:r w:rsidRPr="001C6E94">
        <w:rPr>
          <w:rFonts w:ascii="Source Sans Pro" w:hAnsi="Source Sans Pro"/>
          <w:lang w:val="sk-SK"/>
        </w:rPr>
        <w:t>ľa</w:t>
      </w:r>
      <w:r w:rsidR="00DD643E" w:rsidRPr="001C6E94">
        <w:rPr>
          <w:rFonts w:ascii="Source Sans Pro" w:hAnsi="Source Sans Pro"/>
          <w:lang w:val="sk-SK"/>
        </w:rPr>
        <w:t xml:space="preserve"> po zohľadnení zníženia podľa článku </w:t>
      </w:r>
      <w:r w:rsidR="00DD643E" w:rsidRPr="001C6E94">
        <w:rPr>
          <w:rFonts w:ascii="Source Sans Pro" w:hAnsi="Source Sans Pro"/>
          <w:lang w:val="sk-SK"/>
        </w:rPr>
        <w:fldChar w:fldCharType="begin"/>
      </w:r>
      <w:r w:rsidR="00DD643E" w:rsidRPr="001C6E94">
        <w:rPr>
          <w:rFonts w:ascii="Source Sans Pro" w:hAnsi="Source Sans Pro"/>
          <w:lang w:val="sk-SK"/>
        </w:rPr>
        <w:instrText xml:space="preserve"> REF _Ref36397480 \r \h </w:instrText>
      </w:r>
      <w:r w:rsidR="001C6E94">
        <w:rPr>
          <w:rFonts w:ascii="Source Sans Pro" w:hAnsi="Source Sans Pro"/>
          <w:lang w:val="sk-SK"/>
        </w:rPr>
        <w:instrText xml:space="preserve"> \* MERGEFORMAT </w:instrText>
      </w:r>
      <w:r w:rsidR="00DD643E" w:rsidRPr="001C6E94">
        <w:rPr>
          <w:rFonts w:ascii="Source Sans Pro" w:hAnsi="Source Sans Pro"/>
          <w:lang w:val="sk-SK"/>
        </w:rPr>
      </w:r>
      <w:r w:rsidR="00DD643E" w:rsidRPr="001C6E94">
        <w:rPr>
          <w:rFonts w:ascii="Source Sans Pro" w:hAnsi="Source Sans Pro"/>
          <w:lang w:val="sk-SK"/>
        </w:rPr>
        <w:fldChar w:fldCharType="separate"/>
      </w:r>
      <w:r w:rsidR="00FB03AD">
        <w:rPr>
          <w:rFonts w:ascii="Source Sans Pro" w:hAnsi="Source Sans Pro"/>
          <w:lang w:val="sk-SK"/>
        </w:rPr>
        <w:t>17.10</w:t>
      </w:r>
      <w:r w:rsidR="00DD643E" w:rsidRPr="001C6E94">
        <w:rPr>
          <w:rFonts w:ascii="Source Sans Pro" w:hAnsi="Source Sans Pro"/>
          <w:lang w:val="sk-SK"/>
        </w:rPr>
        <w:fldChar w:fldCharType="end"/>
      </w:r>
      <w:r w:rsidR="00DD643E" w:rsidRPr="001C6E94">
        <w:rPr>
          <w:rFonts w:ascii="Source Sans Pro" w:hAnsi="Source Sans Pro"/>
          <w:lang w:val="sk-SK"/>
        </w:rPr>
        <w:t xml:space="preserve"> (Požiadavka zníženia úrokovej sadzby)</w:t>
      </w:r>
      <w:r w:rsidRPr="001C6E94">
        <w:rPr>
          <w:rFonts w:ascii="Source Sans Pro" w:hAnsi="Source Sans Pro"/>
          <w:lang w:val="sk-SK"/>
        </w:rPr>
        <w:t xml:space="preserve">. Úroková dotácia sa vypláca </w:t>
      </w:r>
      <w:r w:rsidR="00646F8F" w:rsidRPr="001C6E94">
        <w:rPr>
          <w:rFonts w:ascii="Source Sans Pro" w:hAnsi="Source Sans Pro"/>
          <w:lang w:val="sk-SK"/>
        </w:rPr>
        <w:t>Verite</w:t>
      </w:r>
      <w:r w:rsidRPr="001C6E94">
        <w:rPr>
          <w:rFonts w:ascii="Source Sans Pro" w:hAnsi="Source Sans Pro"/>
          <w:lang w:val="sk-SK"/>
        </w:rPr>
        <w:t>ľovi.</w:t>
      </w:r>
    </w:p>
    <w:p w14:paraId="5789D5AD" w14:textId="280E7A90" w:rsidR="00C1425F" w:rsidRPr="001C6E94" w:rsidRDefault="00C1425F" w:rsidP="00C1425F">
      <w:pPr>
        <w:pStyle w:val="AODefHead"/>
        <w:rPr>
          <w:rFonts w:ascii="Source Sans Pro" w:hAnsi="Source Sans Pro"/>
          <w:lang w:val="sk"/>
        </w:rPr>
      </w:pPr>
      <w:r w:rsidRPr="001C6E94">
        <w:rPr>
          <w:rFonts w:ascii="Source Sans Pro" w:hAnsi="Source Sans Pro"/>
          <w:b/>
          <w:lang w:val="sk"/>
        </w:rPr>
        <w:t>Úver MSP</w:t>
      </w:r>
      <w:r w:rsidRPr="001C6E94">
        <w:rPr>
          <w:rFonts w:ascii="Source Sans Pro" w:hAnsi="Source Sans Pro"/>
          <w:lang w:val="sk"/>
        </w:rPr>
        <w:t xml:space="preserve"> znamená akýkoľvek zazmluvnený úver s MSP zo strany </w:t>
      </w:r>
      <w:r w:rsidR="00646F8F" w:rsidRPr="001C6E94">
        <w:rPr>
          <w:rFonts w:ascii="Source Sans Pro" w:hAnsi="Source Sans Pro"/>
          <w:lang w:val="sk"/>
        </w:rPr>
        <w:t>Verite</w:t>
      </w:r>
      <w:r w:rsidRPr="001C6E94">
        <w:rPr>
          <w:rFonts w:ascii="Source Sans Pro" w:hAnsi="Source Sans Pro"/>
          <w:lang w:val="sk"/>
        </w:rPr>
        <w:t>ľa</w:t>
      </w:r>
      <w:r w:rsidR="00435156" w:rsidRPr="001C6E94">
        <w:rPr>
          <w:rFonts w:ascii="Source Sans Pro" w:hAnsi="Source Sans Pro"/>
          <w:lang w:val="sk"/>
        </w:rPr>
        <w:t xml:space="preserve"> v zmysle tejto Dohody</w:t>
      </w:r>
      <w:r w:rsidRPr="001C6E94">
        <w:rPr>
          <w:rFonts w:ascii="Source Sans Pro" w:hAnsi="Source Sans Pro"/>
          <w:lang w:val="sk"/>
        </w:rPr>
        <w:t xml:space="preserve">. </w:t>
      </w:r>
    </w:p>
    <w:p w14:paraId="5DD72657" w14:textId="417665C1" w:rsidR="00C1425F" w:rsidRPr="001C6E94" w:rsidRDefault="00C1425F" w:rsidP="00C1425F">
      <w:pPr>
        <w:pStyle w:val="AODefHead"/>
        <w:rPr>
          <w:rFonts w:ascii="Source Sans Pro" w:hAnsi="Source Sans Pro"/>
          <w:lang w:val="sk"/>
        </w:rPr>
      </w:pPr>
      <w:r w:rsidRPr="001C6E94">
        <w:rPr>
          <w:rFonts w:ascii="Source Sans Pro" w:hAnsi="Source Sans Pro"/>
          <w:b/>
          <w:bCs/>
          <w:lang w:val="sk"/>
        </w:rPr>
        <w:t>Úverová a inkasná politika</w:t>
      </w:r>
      <w:r w:rsidRPr="001C6E94">
        <w:rPr>
          <w:rFonts w:ascii="Source Sans Pro" w:hAnsi="Source Sans Pro"/>
          <w:lang w:val="sk"/>
        </w:rPr>
        <w:t xml:space="preserve"> znamená úverovú a inkasnú politiku </w:t>
      </w:r>
      <w:r w:rsidR="00646F8F" w:rsidRPr="001C6E94">
        <w:rPr>
          <w:rFonts w:ascii="Source Sans Pro" w:hAnsi="Source Sans Pro"/>
          <w:lang w:val="sk"/>
        </w:rPr>
        <w:t>Verite</w:t>
      </w:r>
      <w:r w:rsidRPr="001C6E94">
        <w:rPr>
          <w:rFonts w:ascii="Source Sans Pro" w:hAnsi="Source Sans Pro"/>
          <w:lang w:val="sk"/>
        </w:rPr>
        <w:t>ľa v aktuálnom znení</w:t>
      </w:r>
      <w:r w:rsidR="00A866C7" w:rsidRPr="001C6E94">
        <w:rPr>
          <w:rFonts w:ascii="Source Sans Pro" w:hAnsi="Source Sans Pro"/>
          <w:lang w:val="sk"/>
        </w:rPr>
        <w:t>, ktorá obsahuje komplexnú a spoľahlivú metodiku identifikácie a hodnotenia MSP, a zabezpečuje dostatočné mechanizmy na zamedzenie vzniku konfliktov záujmov</w:t>
      </w:r>
      <w:r w:rsidRPr="001C6E94">
        <w:rPr>
          <w:rFonts w:ascii="Source Sans Pro" w:hAnsi="Source Sans Pro"/>
          <w:lang w:val="sk"/>
        </w:rPr>
        <w:t>.</w:t>
      </w:r>
    </w:p>
    <w:p w14:paraId="75892C39" w14:textId="2A728D81" w:rsidR="003B34F9" w:rsidRPr="001C6E94" w:rsidRDefault="003B34F9" w:rsidP="003B34F9">
      <w:pPr>
        <w:pStyle w:val="AODefHead"/>
        <w:tabs>
          <w:tab w:val="clear" w:pos="720"/>
        </w:tabs>
        <w:rPr>
          <w:rFonts w:ascii="Source Sans Pro" w:hAnsi="Source Sans Pro"/>
          <w:b/>
          <w:bCs/>
          <w:lang w:val="sk"/>
        </w:rPr>
      </w:pPr>
      <w:r w:rsidRPr="001C6E94">
        <w:rPr>
          <w:rFonts w:ascii="Source Sans Pro" w:hAnsi="Source Sans Pro"/>
          <w:b/>
          <w:bCs/>
          <w:lang w:val="sk"/>
        </w:rPr>
        <w:t xml:space="preserve">Viac-rozvinutý región </w:t>
      </w:r>
      <w:r w:rsidRPr="001C6E94">
        <w:rPr>
          <w:rFonts w:ascii="Source Sans Pro" w:hAnsi="Source Sans Pro"/>
          <w:lang w:val="sk"/>
        </w:rPr>
        <w:t>znamená Bratislavský samosprávny kraj.</w:t>
      </w:r>
    </w:p>
    <w:p w14:paraId="2ADEAC54" w14:textId="7D63B7A5" w:rsidR="00C1425F" w:rsidRPr="001C6E94" w:rsidRDefault="00C1425F" w:rsidP="00C1425F">
      <w:pPr>
        <w:pStyle w:val="AODefHead"/>
        <w:rPr>
          <w:rFonts w:ascii="Source Sans Pro" w:hAnsi="Source Sans Pro"/>
          <w:lang w:val="sk"/>
        </w:rPr>
      </w:pPr>
      <w:r w:rsidRPr="001C6E94">
        <w:rPr>
          <w:rFonts w:ascii="Source Sans Pro" w:hAnsi="Source Sans Pro"/>
          <w:b/>
          <w:lang w:val="sk"/>
        </w:rPr>
        <w:t xml:space="preserve">Vnútroštátne orgány </w:t>
      </w:r>
      <w:r w:rsidRPr="001C6E94">
        <w:rPr>
          <w:rFonts w:ascii="Source Sans Pro" w:hAnsi="Source Sans Pro"/>
          <w:lang w:val="sk"/>
        </w:rPr>
        <w:t xml:space="preserve">znamená všetky kompetentné orgány Slovenskej republiky (a ich riadne oprávnení zástupcovia) vrátane orgánu auditu  podľa § 10 Zákona o finančných nástrojoch (Ministerstva financií Slovenskej republiky), </w:t>
      </w:r>
      <w:r w:rsidR="00FD2EA1" w:rsidRPr="001C6E94">
        <w:rPr>
          <w:rFonts w:ascii="Source Sans Pro" w:hAnsi="Source Sans Pro"/>
          <w:lang w:val="sk-SK"/>
        </w:rPr>
        <w:t xml:space="preserve">certifikačného orgánu podľa § 9 Zákona o finančných nástrojoch (Ministerstva financií Slovenskej republiky), </w:t>
      </w:r>
      <w:r w:rsidRPr="001C6E94">
        <w:rPr>
          <w:rFonts w:ascii="Source Sans Pro" w:hAnsi="Source Sans Pro"/>
          <w:lang w:val="sk"/>
        </w:rPr>
        <w:t xml:space="preserve">riadiaceho orgánu  podľa § 7 Zákona o finančných </w:t>
      </w:r>
      <w:r w:rsidRPr="001C6E94">
        <w:rPr>
          <w:rFonts w:ascii="Source Sans Pro" w:hAnsi="Source Sans Pro"/>
          <w:lang w:val="sk"/>
        </w:rPr>
        <w:lastRenderedPageBreak/>
        <w:t xml:space="preserve">nástrojoch (Ministerstva  </w:t>
      </w:r>
      <w:r w:rsidR="00C76474" w:rsidRPr="001C6E94">
        <w:rPr>
          <w:rFonts w:ascii="Source Sans Pro" w:hAnsi="Source Sans Pro"/>
          <w:lang w:val="sk"/>
        </w:rPr>
        <w:t>dopravy</w:t>
      </w:r>
      <w:r w:rsidR="000E22DA" w:rsidRPr="001C6E94">
        <w:rPr>
          <w:rFonts w:ascii="Source Sans Pro" w:hAnsi="Source Sans Pro"/>
          <w:lang w:val="sk"/>
        </w:rPr>
        <w:t xml:space="preserve"> a výstavby</w:t>
      </w:r>
      <w:r w:rsidR="00C76474" w:rsidRPr="001C6E94">
        <w:rPr>
          <w:rFonts w:ascii="Source Sans Pro" w:hAnsi="Source Sans Pro"/>
          <w:lang w:val="sk"/>
        </w:rPr>
        <w:t xml:space="preserve"> </w:t>
      </w:r>
      <w:r w:rsidRPr="001C6E94">
        <w:rPr>
          <w:rFonts w:ascii="Source Sans Pro" w:hAnsi="Source Sans Pro"/>
          <w:lang w:val="sk"/>
        </w:rPr>
        <w:t>Slovenskej republiky) a sprostredkovateľského orgánu podľa § 7 Zákona o finančných nástrojoch (Ministerstva hospodárstva Slovenskej republiky).</w:t>
      </w:r>
    </w:p>
    <w:p w14:paraId="3B85DAD2" w14:textId="33F36025" w:rsidR="00C1425F" w:rsidRPr="001C6E94" w:rsidRDefault="00C1425F" w:rsidP="00C1425F">
      <w:pPr>
        <w:pStyle w:val="AODefHead"/>
        <w:rPr>
          <w:rFonts w:ascii="Source Sans Pro" w:hAnsi="Source Sans Pro"/>
          <w:lang w:val="sk"/>
        </w:rPr>
      </w:pPr>
      <w:r w:rsidRPr="001C6E94">
        <w:rPr>
          <w:rFonts w:ascii="Source Sans Pro" w:hAnsi="Source Sans Pro"/>
          <w:b/>
          <w:lang w:val="sk"/>
        </w:rPr>
        <w:t>Vyhlásenie predčasnej splatnosti</w:t>
      </w:r>
      <w:r w:rsidRPr="001C6E94">
        <w:rPr>
          <w:rFonts w:ascii="Source Sans Pro" w:hAnsi="Source Sans Pro"/>
          <w:lang w:val="sk"/>
        </w:rPr>
        <w:t xml:space="preserve"> má význam uvedený v odseku (d)(i) článku </w:t>
      </w:r>
      <w:r w:rsidRPr="001C6E94">
        <w:rPr>
          <w:rFonts w:ascii="Source Sans Pro" w:hAnsi="Source Sans Pro"/>
          <w:lang w:val="sk"/>
        </w:rPr>
        <w:fldChar w:fldCharType="begin"/>
      </w:r>
      <w:r w:rsidRPr="001C6E94">
        <w:rPr>
          <w:rFonts w:ascii="Source Sans Pro" w:hAnsi="Source Sans Pro"/>
          <w:lang w:val="sk"/>
        </w:rPr>
        <w:instrText xml:space="preserve"> REF _Ref483897646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5.2</w:t>
      </w:r>
      <w:r w:rsidRPr="001C6E94">
        <w:rPr>
          <w:rFonts w:ascii="Source Sans Pro" w:hAnsi="Source Sans Pro"/>
          <w:lang w:val="sk"/>
        </w:rPr>
        <w:fldChar w:fldCharType="end"/>
      </w:r>
      <w:r w:rsidRPr="001C6E94">
        <w:rPr>
          <w:rFonts w:ascii="Source Sans Pro" w:hAnsi="Source Sans Pro"/>
          <w:lang w:val="sk"/>
        </w:rPr>
        <w:t xml:space="preserve"> (Proces vylúčenia).</w:t>
      </w:r>
    </w:p>
    <w:p w14:paraId="19288EFF" w14:textId="57E86BE1" w:rsidR="00C1425F" w:rsidRPr="001C6E94" w:rsidRDefault="00C1425F" w:rsidP="00C1425F">
      <w:pPr>
        <w:pStyle w:val="AODefHead"/>
        <w:rPr>
          <w:rFonts w:ascii="Source Sans Pro" w:hAnsi="Source Sans Pro"/>
          <w:lang w:val="sk"/>
        </w:rPr>
      </w:pPr>
      <w:r w:rsidRPr="001C6E94">
        <w:rPr>
          <w:rFonts w:ascii="Source Sans Pro" w:hAnsi="Source Sans Pro"/>
          <w:b/>
          <w:lang w:val="sk"/>
        </w:rPr>
        <w:t>Vyhlásenie predčasnej splatnosti Úveru MSP</w:t>
      </w:r>
      <w:r w:rsidRPr="001C6E94">
        <w:rPr>
          <w:rFonts w:ascii="Source Sans Pro" w:hAnsi="Source Sans Pro"/>
          <w:lang w:val="sk"/>
        </w:rPr>
        <w:t xml:space="preserve"> znamená v súvislosti s Úverom MSP nastatie prípadu neplnenia (akokoľvek definovaného) v súvislosti s týmto Úverom MSP, ktorý oprávňuje </w:t>
      </w:r>
      <w:r w:rsidR="00646F8F" w:rsidRPr="001C6E94">
        <w:rPr>
          <w:rFonts w:ascii="Source Sans Pro" w:hAnsi="Source Sans Pro"/>
          <w:lang w:val="sk"/>
        </w:rPr>
        <w:t>Verite</w:t>
      </w:r>
      <w:r w:rsidRPr="001C6E94">
        <w:rPr>
          <w:rFonts w:ascii="Source Sans Pro" w:hAnsi="Source Sans Pro"/>
          <w:lang w:val="sk"/>
        </w:rPr>
        <w:t xml:space="preserve">ľa vyhlásiť predčasnú splatnosť akýchkoľvek čiastok, ktoré sú mu dlžné a </w:t>
      </w:r>
      <w:r w:rsidR="00646F8F" w:rsidRPr="001C6E94">
        <w:rPr>
          <w:rFonts w:ascii="Source Sans Pro" w:hAnsi="Source Sans Pro"/>
          <w:lang w:val="sk"/>
        </w:rPr>
        <w:t>Verite</w:t>
      </w:r>
      <w:r w:rsidRPr="001C6E94">
        <w:rPr>
          <w:rFonts w:ascii="Source Sans Pro" w:hAnsi="Source Sans Pro"/>
          <w:lang w:val="sk"/>
        </w:rPr>
        <w:t xml:space="preserve">ľ si uplatnil toto právo na vyhlásenie predčasnej splatnosti (alebo nemôže uplatniť tieto práva na vyhlásenie predčasnej splatnosti výlučne v dôsledku kogentných ustanovení právnych predpisov, ktoré bránia uplatneniu tohto práva alebo ho pozastavujú). </w:t>
      </w:r>
    </w:p>
    <w:p w14:paraId="440284E8" w14:textId="432253AF" w:rsidR="00C1425F" w:rsidRPr="001C6E94" w:rsidRDefault="00C1425F" w:rsidP="00C1425F">
      <w:pPr>
        <w:pStyle w:val="AODefHead"/>
        <w:rPr>
          <w:rFonts w:ascii="Source Sans Pro" w:hAnsi="Source Sans Pro"/>
          <w:lang w:val="sk"/>
        </w:rPr>
      </w:pPr>
      <w:r w:rsidRPr="001C6E94">
        <w:rPr>
          <w:rFonts w:ascii="Source Sans Pro" w:hAnsi="Source Sans Pro"/>
          <w:b/>
          <w:lang w:val="sk"/>
        </w:rPr>
        <w:t>Vyhlásenie predčasnej splatnosti z dôvodu nezrovnalosti</w:t>
      </w:r>
      <w:r w:rsidRPr="001C6E94">
        <w:rPr>
          <w:rFonts w:ascii="Source Sans Pro" w:hAnsi="Source Sans Pro"/>
          <w:lang w:val="sk"/>
        </w:rPr>
        <w:t xml:space="preserve"> má význam uvedený v odseku (d)(ii) článku </w:t>
      </w:r>
      <w:r w:rsidRPr="001C6E94">
        <w:rPr>
          <w:rFonts w:ascii="Source Sans Pro" w:hAnsi="Source Sans Pro"/>
          <w:lang w:val="sk"/>
        </w:rPr>
        <w:fldChar w:fldCharType="begin"/>
      </w:r>
      <w:r w:rsidRPr="001C6E94">
        <w:rPr>
          <w:rFonts w:ascii="Source Sans Pro" w:hAnsi="Source Sans Pro"/>
          <w:lang w:val="sk"/>
        </w:rPr>
        <w:instrText xml:space="preserve"> REF _Ref483897646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5.2</w:t>
      </w:r>
      <w:r w:rsidRPr="001C6E94">
        <w:rPr>
          <w:rFonts w:ascii="Source Sans Pro" w:hAnsi="Source Sans Pro"/>
          <w:lang w:val="sk"/>
        </w:rPr>
        <w:fldChar w:fldCharType="end"/>
      </w:r>
      <w:r w:rsidRPr="001C6E94">
        <w:rPr>
          <w:rFonts w:ascii="Source Sans Pro" w:hAnsi="Source Sans Pro"/>
          <w:lang w:val="sk"/>
        </w:rPr>
        <w:t xml:space="preserve"> (Proces vylúčenia).</w:t>
      </w:r>
    </w:p>
    <w:p w14:paraId="2FB1A1EE" w14:textId="3D863B43" w:rsidR="00C1425F" w:rsidRPr="001C6E94" w:rsidRDefault="00C1425F" w:rsidP="00C1425F">
      <w:pPr>
        <w:pStyle w:val="AODefHead"/>
        <w:rPr>
          <w:rFonts w:ascii="Source Sans Pro" w:hAnsi="Source Sans Pro"/>
          <w:lang w:val="sk"/>
        </w:rPr>
      </w:pPr>
      <w:r w:rsidRPr="001C6E94">
        <w:rPr>
          <w:rFonts w:ascii="Source Sans Pro" w:hAnsi="Source Sans Pro"/>
          <w:b/>
          <w:lang w:val="sk"/>
        </w:rPr>
        <w:t>Vylúčený úver MSP</w:t>
      </w:r>
      <w:r w:rsidRPr="001C6E94">
        <w:rPr>
          <w:rFonts w:ascii="Source Sans Pro" w:hAnsi="Source Sans Pro"/>
          <w:lang w:val="sk"/>
        </w:rPr>
        <w:t xml:space="preserve"> znamená akýkoľvek Úver MSP vylúčený z Portfólia podľa článku </w:t>
      </w:r>
      <w:r w:rsidRPr="001C6E94">
        <w:rPr>
          <w:rFonts w:ascii="Source Sans Pro" w:hAnsi="Source Sans Pro"/>
          <w:lang w:val="sk"/>
        </w:rPr>
        <w:fldChar w:fldCharType="begin"/>
      </w:r>
      <w:r w:rsidRPr="001C6E94">
        <w:rPr>
          <w:rFonts w:ascii="Source Sans Pro" w:hAnsi="Source Sans Pro"/>
          <w:lang w:val="sk"/>
        </w:rPr>
        <w:instrText xml:space="preserve"> REF _Ref483897646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5.2</w:t>
      </w:r>
      <w:r w:rsidRPr="001C6E94">
        <w:rPr>
          <w:rFonts w:ascii="Source Sans Pro" w:hAnsi="Source Sans Pro"/>
          <w:lang w:val="sk"/>
        </w:rPr>
        <w:fldChar w:fldCharType="end"/>
      </w:r>
      <w:r w:rsidRPr="001C6E94">
        <w:rPr>
          <w:rFonts w:ascii="Source Sans Pro" w:hAnsi="Source Sans Pro"/>
          <w:lang w:val="sk"/>
        </w:rPr>
        <w:t xml:space="preserve"> (Proces vylúčenia).</w:t>
      </w:r>
    </w:p>
    <w:p w14:paraId="4C9E05A5"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Vylúčené odvetvia</w:t>
      </w:r>
      <w:r w:rsidRPr="001C6E94">
        <w:rPr>
          <w:rFonts w:ascii="Source Sans Pro" w:hAnsi="Source Sans Pro"/>
          <w:lang w:val="sk"/>
        </w:rPr>
        <w:t xml:space="preserve"> znamená ktorékoľvek z vylúčených odvetví uvedených v článku 1 písm. a) až e) Nariadenia De Minimis alebo vylúčených sektorov hospodárstva v Schéme štátnej pomoci.</w:t>
      </w:r>
    </w:p>
    <w:p w14:paraId="654B7124" w14:textId="07CDF55A" w:rsidR="00C1425F" w:rsidRPr="001C6E94" w:rsidRDefault="00C1425F" w:rsidP="00C1425F">
      <w:pPr>
        <w:pStyle w:val="AODefHead"/>
        <w:rPr>
          <w:rFonts w:ascii="Source Sans Pro" w:hAnsi="Source Sans Pro"/>
          <w:lang w:val="sk"/>
        </w:rPr>
      </w:pPr>
      <w:r w:rsidRPr="001C6E94">
        <w:rPr>
          <w:rFonts w:ascii="Source Sans Pro" w:hAnsi="Source Sans Pro"/>
          <w:b/>
          <w:lang w:val="sk"/>
        </w:rPr>
        <w:t>Vymožená čiastka</w:t>
      </w:r>
      <w:r w:rsidRPr="001C6E94">
        <w:rPr>
          <w:rFonts w:ascii="Source Sans Pro" w:hAnsi="Source Sans Pro"/>
          <w:lang w:val="sk"/>
        </w:rPr>
        <w:t xml:space="preserve"> znamená každú čiastku po odpočítaní nákladov na vymáhanie (ak existujú), ktorú prijme alebo získa </w:t>
      </w:r>
      <w:r w:rsidR="00646F8F" w:rsidRPr="001C6E94">
        <w:rPr>
          <w:rFonts w:ascii="Source Sans Pro" w:hAnsi="Source Sans Pro"/>
          <w:lang w:val="sk"/>
        </w:rPr>
        <w:t>Verite</w:t>
      </w:r>
      <w:r w:rsidRPr="001C6E94">
        <w:rPr>
          <w:rFonts w:ascii="Source Sans Pro" w:hAnsi="Source Sans Pro"/>
          <w:lang w:val="sk"/>
        </w:rPr>
        <w:t xml:space="preserve">ľ v súvislosti so Stratou, ak Ručiteľ plnil na základe Ručenia v súvislosti s danou Stratou. Vymožené čiastky zahŕňajú všetky čiastky prijaté </w:t>
      </w:r>
      <w:r w:rsidR="00646F8F" w:rsidRPr="001C6E94">
        <w:rPr>
          <w:rFonts w:ascii="Source Sans Pro" w:hAnsi="Source Sans Pro"/>
          <w:lang w:val="sk"/>
        </w:rPr>
        <w:t>Verite</w:t>
      </w:r>
      <w:r w:rsidRPr="001C6E94">
        <w:rPr>
          <w:rFonts w:ascii="Source Sans Pro" w:hAnsi="Source Sans Pro"/>
          <w:lang w:val="sk"/>
        </w:rPr>
        <w:t xml:space="preserve">ľom v súvislosti so Stratou a ktoré sú vyplatené tretím stranám podľa akéhokoľvek záväzku </w:t>
      </w:r>
      <w:r w:rsidR="00646F8F" w:rsidRPr="001C6E94">
        <w:rPr>
          <w:rFonts w:ascii="Source Sans Pro" w:hAnsi="Source Sans Pro"/>
          <w:lang w:val="sk"/>
        </w:rPr>
        <w:t>Verite</w:t>
      </w:r>
      <w:r w:rsidRPr="001C6E94">
        <w:rPr>
          <w:rFonts w:ascii="Source Sans Pro" w:hAnsi="Source Sans Pro"/>
          <w:lang w:val="sk"/>
        </w:rPr>
        <w:t xml:space="preserve">ľa v súlade s akýmkoľvek Zabezpečením s ohľadom na príslušný Krytý úver MSP uzavretý </w:t>
      </w:r>
      <w:r w:rsidR="00646F8F" w:rsidRPr="001C6E94">
        <w:rPr>
          <w:rFonts w:ascii="Source Sans Pro" w:hAnsi="Source Sans Pro"/>
          <w:lang w:val="sk"/>
        </w:rPr>
        <w:t>Verite</w:t>
      </w:r>
      <w:r w:rsidRPr="001C6E94">
        <w:rPr>
          <w:rFonts w:ascii="Source Sans Pro" w:hAnsi="Source Sans Pro"/>
          <w:lang w:val="sk"/>
        </w:rPr>
        <w:t xml:space="preserve">ľom poskytnutým tretej strane alebo tretím stranám. V prípade, že čiastky vyplatené akejkoľvek tretej strane znížia výšku Vymožených čiastok, ktoré sú k </w:t>
      </w:r>
      <w:r w:rsidRPr="001C6E94">
        <w:rPr>
          <w:rFonts w:ascii="Source Sans Pro" w:hAnsi="Source Sans Pro"/>
          <w:lang w:val="sk"/>
        </w:rPr>
        <w:lastRenderedPageBreak/>
        <w:t xml:space="preserve">dispozícii na zdieľanie s Ručiteľom, musí </w:t>
      </w:r>
      <w:r w:rsidR="00646F8F" w:rsidRPr="001C6E94">
        <w:rPr>
          <w:rFonts w:ascii="Source Sans Pro" w:hAnsi="Source Sans Pro"/>
          <w:lang w:val="sk"/>
        </w:rPr>
        <w:t>Verite</w:t>
      </w:r>
      <w:r w:rsidRPr="001C6E94">
        <w:rPr>
          <w:rFonts w:ascii="Source Sans Pro" w:hAnsi="Source Sans Pro"/>
          <w:lang w:val="sk"/>
        </w:rPr>
        <w:t xml:space="preserve">ľ zvýšiť Vymožené čiastky o čiastku rovnajúcu sa čiastke vyplatenej akejkoľvek tretej strane. </w:t>
      </w:r>
    </w:p>
    <w:p w14:paraId="1A4068FE" w14:textId="22C425C9" w:rsidR="00C1425F" w:rsidRPr="001C6E94" w:rsidRDefault="00C1425F" w:rsidP="00C1425F">
      <w:pPr>
        <w:pStyle w:val="AODefHead"/>
        <w:rPr>
          <w:rFonts w:ascii="Source Sans Pro" w:hAnsi="Source Sans Pro"/>
          <w:lang w:val="sk"/>
        </w:rPr>
      </w:pPr>
      <w:r w:rsidRPr="001C6E94">
        <w:rPr>
          <w:rFonts w:ascii="Source Sans Pro" w:hAnsi="Source Sans Pro"/>
          <w:b/>
          <w:lang w:val="sk"/>
        </w:rPr>
        <w:t>Výška</w:t>
      </w:r>
      <w:r w:rsidRPr="001C6E94">
        <w:rPr>
          <w:rFonts w:ascii="Source Sans Pro" w:hAnsi="Source Sans Pro"/>
          <w:lang w:val="sk"/>
        </w:rPr>
        <w:t xml:space="preserve"> </w:t>
      </w:r>
      <w:r w:rsidRPr="001C6E94">
        <w:rPr>
          <w:rFonts w:ascii="Source Sans Pro" w:hAnsi="Source Sans Pro"/>
          <w:b/>
          <w:lang w:val="sk"/>
        </w:rPr>
        <w:t xml:space="preserve">krytia </w:t>
      </w:r>
      <w:r w:rsidRPr="001C6E94">
        <w:rPr>
          <w:rFonts w:ascii="Source Sans Pro" w:hAnsi="Source Sans Pro"/>
          <w:lang w:val="sk"/>
        </w:rPr>
        <w:t xml:space="preserve">znamená </w:t>
      </w:r>
      <w:r w:rsidR="00C76474" w:rsidRPr="001C6E94">
        <w:rPr>
          <w:rFonts w:ascii="Source Sans Pro" w:hAnsi="Source Sans Pro"/>
          <w:lang w:val="sk"/>
        </w:rPr>
        <w:t>8</w:t>
      </w:r>
      <w:r w:rsidR="009C13AE" w:rsidRPr="001C6E94">
        <w:rPr>
          <w:rFonts w:ascii="Source Sans Pro" w:hAnsi="Source Sans Pro"/>
          <w:lang w:val="sk"/>
        </w:rPr>
        <w:t xml:space="preserve">0 </w:t>
      </w:r>
      <w:r w:rsidRPr="001C6E94">
        <w:rPr>
          <w:rFonts w:ascii="Source Sans Pro" w:hAnsi="Source Sans Pro"/>
          <w:lang w:val="sk"/>
        </w:rPr>
        <w:t>%.</w:t>
      </w:r>
    </w:p>
    <w:p w14:paraId="340895DE" w14:textId="37BB45AC" w:rsidR="00C1425F" w:rsidRPr="001C6E94" w:rsidRDefault="00C1425F" w:rsidP="00C1425F">
      <w:pPr>
        <w:pStyle w:val="AODefHead"/>
        <w:rPr>
          <w:rFonts w:ascii="Source Sans Pro" w:hAnsi="Source Sans Pro"/>
          <w:lang w:val="sk"/>
        </w:rPr>
      </w:pPr>
      <w:r w:rsidRPr="001C6E94">
        <w:rPr>
          <w:rFonts w:ascii="Source Sans Pro" w:hAnsi="Source Sans Pro"/>
          <w:b/>
          <w:lang w:val="sk"/>
        </w:rPr>
        <w:t>Výška limitu ručenia</w:t>
      </w:r>
      <w:r w:rsidRPr="001C6E94" w:rsidDel="005A3B2E">
        <w:rPr>
          <w:rFonts w:ascii="Source Sans Pro" w:hAnsi="Source Sans Pro"/>
          <w:lang w:val="sk"/>
        </w:rPr>
        <w:t xml:space="preserve"> </w:t>
      </w:r>
      <w:r w:rsidRPr="001C6E94">
        <w:rPr>
          <w:rFonts w:ascii="Source Sans Pro" w:hAnsi="Source Sans Pro"/>
          <w:lang w:val="sk"/>
        </w:rPr>
        <w:t xml:space="preserve">znamená </w:t>
      </w:r>
      <w:r w:rsidR="007723F8" w:rsidRPr="001C6E94">
        <w:rPr>
          <w:rFonts w:ascii="Source Sans Pro" w:hAnsi="Source Sans Pro"/>
          <w:lang w:val="sk"/>
        </w:rPr>
        <w:t xml:space="preserve">50 </w:t>
      </w:r>
      <w:r w:rsidRPr="001C6E94">
        <w:rPr>
          <w:rFonts w:ascii="Source Sans Pro" w:hAnsi="Source Sans Pro"/>
          <w:lang w:val="sk"/>
        </w:rPr>
        <w:t>%.</w:t>
      </w:r>
    </w:p>
    <w:p w14:paraId="486A24F6" w14:textId="71E7F283" w:rsidR="00C1425F" w:rsidRPr="001C6E94" w:rsidRDefault="00C1425F" w:rsidP="00C1425F">
      <w:pPr>
        <w:pStyle w:val="AODefHead"/>
        <w:rPr>
          <w:rFonts w:ascii="Source Sans Pro" w:hAnsi="Source Sans Pro"/>
          <w:b/>
          <w:lang w:val="sk"/>
        </w:rPr>
      </w:pPr>
      <w:r w:rsidRPr="001C6E94">
        <w:rPr>
          <w:rFonts w:ascii="Source Sans Pro" w:hAnsi="Source Sans Pro"/>
          <w:b/>
          <w:lang w:val="sk"/>
        </w:rPr>
        <w:t>Výška úverového limitu</w:t>
      </w:r>
      <w:r w:rsidRPr="001C6E94">
        <w:rPr>
          <w:rFonts w:ascii="Source Sans Pro" w:hAnsi="Source Sans Pro"/>
          <w:lang w:val="sk"/>
        </w:rPr>
        <w:t xml:space="preserve"> znamená </w:t>
      </w:r>
      <w:r w:rsidR="00233ECF" w:rsidRPr="001C6E94">
        <w:rPr>
          <w:rFonts w:ascii="Source Sans Pro" w:hAnsi="Source Sans Pro"/>
          <w:lang w:val="sk"/>
        </w:rPr>
        <w:t>vo vzťahu k príslušnému</w:t>
      </w:r>
      <w:r w:rsidRPr="001C6E94">
        <w:rPr>
          <w:rFonts w:ascii="Source Sans Pro" w:hAnsi="Source Sans Pro"/>
          <w:lang w:val="sk"/>
        </w:rPr>
        <w:t xml:space="preserve"> Revolvingov</w:t>
      </w:r>
      <w:r w:rsidR="00233ECF" w:rsidRPr="001C6E94">
        <w:rPr>
          <w:rFonts w:ascii="Source Sans Pro" w:hAnsi="Source Sans Pro"/>
          <w:lang w:val="sk"/>
        </w:rPr>
        <w:t>ému</w:t>
      </w:r>
      <w:r w:rsidRPr="001C6E94">
        <w:rPr>
          <w:rFonts w:ascii="Source Sans Pro" w:hAnsi="Source Sans Pro"/>
          <w:lang w:val="sk"/>
        </w:rPr>
        <w:t xml:space="preserve"> úver</w:t>
      </w:r>
      <w:r w:rsidR="00233ECF" w:rsidRPr="001C6E94">
        <w:rPr>
          <w:rFonts w:ascii="Source Sans Pro" w:hAnsi="Source Sans Pro"/>
          <w:lang w:val="sk"/>
        </w:rPr>
        <w:t>u,</w:t>
      </w:r>
      <w:r w:rsidRPr="001C6E94">
        <w:rPr>
          <w:rFonts w:ascii="Source Sans Pro" w:hAnsi="Source Sans Pro"/>
          <w:lang w:val="sk"/>
        </w:rPr>
        <w:t xml:space="preserve"> maximálnu čiastku istiny, ktorú sa </w:t>
      </w:r>
      <w:r w:rsidR="00646F8F" w:rsidRPr="001C6E94">
        <w:rPr>
          <w:rFonts w:ascii="Source Sans Pro" w:hAnsi="Source Sans Pro"/>
          <w:lang w:val="sk"/>
        </w:rPr>
        <w:t>Verite</w:t>
      </w:r>
      <w:r w:rsidRPr="001C6E94">
        <w:rPr>
          <w:rFonts w:ascii="Source Sans Pro" w:hAnsi="Source Sans Pro"/>
          <w:lang w:val="sk"/>
        </w:rPr>
        <w:t xml:space="preserve">ľ zaviazal poskytnúť MSP </w:t>
      </w:r>
      <w:r w:rsidR="00233ECF" w:rsidRPr="001C6E94">
        <w:rPr>
          <w:rFonts w:ascii="Source Sans Pro" w:hAnsi="Source Sans Pro"/>
          <w:lang w:val="sk"/>
        </w:rPr>
        <w:t>z tohto</w:t>
      </w:r>
      <w:r w:rsidRPr="001C6E94">
        <w:rPr>
          <w:rFonts w:ascii="Source Sans Pro" w:hAnsi="Source Sans Pro"/>
          <w:lang w:val="sk"/>
        </w:rPr>
        <w:t xml:space="preserve"> Revolvingov</w:t>
      </w:r>
      <w:r w:rsidR="00233ECF" w:rsidRPr="001C6E94">
        <w:rPr>
          <w:rFonts w:ascii="Source Sans Pro" w:hAnsi="Source Sans Pro"/>
          <w:lang w:val="sk"/>
        </w:rPr>
        <w:t xml:space="preserve">ého </w:t>
      </w:r>
      <w:r w:rsidRPr="001C6E94">
        <w:rPr>
          <w:rFonts w:ascii="Source Sans Pro" w:hAnsi="Source Sans Pro"/>
          <w:lang w:val="sk"/>
        </w:rPr>
        <w:t>úver</w:t>
      </w:r>
      <w:r w:rsidR="00233ECF" w:rsidRPr="001C6E94">
        <w:rPr>
          <w:rFonts w:ascii="Source Sans Pro" w:hAnsi="Source Sans Pro"/>
          <w:lang w:val="sk"/>
        </w:rPr>
        <w:t xml:space="preserve">u bez zohľadnenia akejkoľvek </w:t>
      </w:r>
      <w:r w:rsidRPr="001C6E94">
        <w:rPr>
          <w:rFonts w:ascii="Source Sans Pro" w:hAnsi="Source Sans Pro"/>
          <w:lang w:val="sk"/>
        </w:rPr>
        <w:t xml:space="preserve">splátky </w:t>
      </w:r>
      <w:r w:rsidR="00233ECF" w:rsidRPr="001C6E94">
        <w:rPr>
          <w:rFonts w:ascii="Source Sans Pro" w:hAnsi="Source Sans Pro"/>
          <w:lang w:val="sk"/>
        </w:rPr>
        <w:t xml:space="preserve">tohto Revolvingového úveru </w:t>
      </w:r>
      <w:r w:rsidRPr="001C6E94">
        <w:rPr>
          <w:rFonts w:ascii="Source Sans Pro" w:hAnsi="Source Sans Pro"/>
          <w:lang w:val="sk"/>
        </w:rPr>
        <w:t>zo strany MSP.</w:t>
      </w:r>
    </w:p>
    <w:p w14:paraId="40BA4221" w14:textId="7BE21D2C" w:rsidR="00346E9F" w:rsidRPr="001C6E94" w:rsidRDefault="00346E9F" w:rsidP="00C1425F">
      <w:pPr>
        <w:pStyle w:val="AODefHead"/>
        <w:rPr>
          <w:rFonts w:ascii="Source Sans Pro" w:hAnsi="Source Sans Pro"/>
          <w:lang w:val="sk"/>
        </w:rPr>
      </w:pPr>
      <w:r w:rsidRPr="001C6E94">
        <w:rPr>
          <w:rFonts w:ascii="Source Sans Pro" w:hAnsi="Source Sans Pro"/>
          <w:b/>
          <w:bCs/>
          <w:lang w:val="sk"/>
        </w:rPr>
        <w:t>Výzva</w:t>
      </w:r>
      <w:r w:rsidRPr="001C6E94">
        <w:rPr>
          <w:rFonts w:ascii="Source Sans Pro" w:hAnsi="Source Sans Pro"/>
          <w:lang w:val="sk"/>
        </w:rPr>
        <w:t xml:space="preserve"> má význam uvedený v odseku (C) preambuly.</w:t>
      </w:r>
    </w:p>
    <w:p w14:paraId="2B18DDDD" w14:textId="5B03ED7A" w:rsidR="00C1425F" w:rsidRPr="001C6E94" w:rsidRDefault="00C1425F" w:rsidP="00C1425F">
      <w:pPr>
        <w:pStyle w:val="AODefHead"/>
        <w:rPr>
          <w:rFonts w:ascii="Source Sans Pro" w:hAnsi="Source Sans Pro"/>
          <w:lang w:val="sk"/>
        </w:rPr>
      </w:pPr>
      <w:r w:rsidRPr="001C6E94">
        <w:rPr>
          <w:rFonts w:ascii="Source Sans Pro" w:hAnsi="Source Sans Pro"/>
          <w:b/>
          <w:lang w:val="sk"/>
        </w:rPr>
        <w:t xml:space="preserve">Zabezpečenie </w:t>
      </w:r>
      <w:r w:rsidRPr="001C6E94">
        <w:rPr>
          <w:rFonts w:ascii="Source Sans Pro" w:hAnsi="Source Sans Pro"/>
          <w:lang w:val="sk"/>
        </w:rPr>
        <w:t xml:space="preserve">znamená záložné právo, zádržné právo, postúpenie pohľadávky alebo iný inštitút, ktorý zabezpečuje akýkoľvek záväzok akejkoľvek osoby alebo akúkoľvek inú dohodu alebo dojednanie s podobným účinkom. </w:t>
      </w:r>
    </w:p>
    <w:p w14:paraId="740441B9"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Zábezpeka</w:t>
      </w:r>
      <w:r w:rsidRPr="001C6E94">
        <w:rPr>
          <w:rFonts w:ascii="Source Sans Pro" w:hAnsi="Source Sans Pro"/>
          <w:lang w:val="sk"/>
        </w:rPr>
        <w:t xml:space="preserve"> znamená:</w:t>
      </w:r>
    </w:p>
    <w:p w14:paraId="625A3943"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akékoľvek Zabezpečenie; a</w:t>
      </w:r>
    </w:p>
    <w:p w14:paraId="3A539E46"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akékoľvek ručenie tretej strany.</w:t>
      </w:r>
    </w:p>
    <w:p w14:paraId="34EBC297"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 xml:space="preserve">Zákon o finančných nástrojoch </w:t>
      </w:r>
      <w:r w:rsidRPr="001C6E94">
        <w:rPr>
          <w:rFonts w:ascii="Source Sans Pro" w:hAnsi="Source Sans Pro"/>
          <w:lang w:val="sk"/>
        </w:rPr>
        <w:t>znamená zákon č. 323/2015 Z. z. o finančných nástrojoch financovaných z európskych štrukturálnych a investičných fondov a o zmen</w:t>
      </w:r>
      <w:r w:rsidR="00233ECF" w:rsidRPr="001C6E94">
        <w:rPr>
          <w:rFonts w:ascii="Source Sans Pro" w:hAnsi="Source Sans Pro"/>
          <w:lang w:val="sk"/>
        </w:rPr>
        <w:t>e a doplnení niektorých zákonov, v znení neskorších predpisov</w:t>
      </w:r>
      <w:r w:rsidRPr="001C6E94">
        <w:rPr>
          <w:rFonts w:ascii="Source Sans Pro" w:hAnsi="Source Sans Pro"/>
          <w:lang w:val="sk"/>
        </w:rPr>
        <w:t>.</w:t>
      </w:r>
    </w:p>
    <w:p w14:paraId="5394E88E"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Zákon o fondoch EÚ</w:t>
      </w:r>
      <w:r w:rsidRPr="001C6E94">
        <w:rPr>
          <w:rFonts w:ascii="Source Sans Pro" w:hAnsi="Source Sans Pro"/>
          <w:lang w:val="sk"/>
        </w:rPr>
        <w:t xml:space="preserve"> znamená zákon č. 292/2014 Z. z. o príspevku poskytovanom z európskych štrukturálnych a investičných fondov a o zmene a doplnení niektorých zákonov</w:t>
      </w:r>
      <w:r w:rsidR="00233ECF" w:rsidRPr="001C6E94">
        <w:rPr>
          <w:rFonts w:ascii="Source Sans Pro" w:hAnsi="Source Sans Pro"/>
          <w:lang w:val="sk"/>
        </w:rPr>
        <w:t>, v znení neskorších predpisov</w:t>
      </w:r>
      <w:r w:rsidRPr="001C6E94">
        <w:rPr>
          <w:rFonts w:ascii="Source Sans Pro" w:hAnsi="Source Sans Pro"/>
          <w:lang w:val="sk"/>
        </w:rPr>
        <w:t>.</w:t>
      </w:r>
    </w:p>
    <w:p w14:paraId="12AA774A"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 xml:space="preserve">Zákon o RPVS </w:t>
      </w:r>
      <w:r w:rsidRPr="001C6E94">
        <w:rPr>
          <w:rFonts w:ascii="Source Sans Pro" w:hAnsi="Source Sans Pro"/>
          <w:lang w:val="sk"/>
        </w:rPr>
        <w:t>znamená zákon č. 315/2016 Z. z. o registri partnerov verejného sektora a o zmene a doplnení niektorých zákonov</w:t>
      </w:r>
      <w:r w:rsidR="00233ECF" w:rsidRPr="001C6E94">
        <w:rPr>
          <w:rFonts w:ascii="Source Sans Pro" w:hAnsi="Source Sans Pro"/>
          <w:lang w:val="sk"/>
        </w:rPr>
        <w:t>,</w:t>
      </w:r>
      <w:r w:rsidRPr="001C6E94">
        <w:rPr>
          <w:rFonts w:ascii="Source Sans Pro" w:hAnsi="Source Sans Pro"/>
          <w:lang w:val="sk"/>
        </w:rPr>
        <w:t xml:space="preserve"> v</w:t>
      </w:r>
      <w:r w:rsidR="00233ECF" w:rsidRPr="001C6E94">
        <w:rPr>
          <w:rFonts w:ascii="Source Sans Pro" w:hAnsi="Source Sans Pro"/>
          <w:lang w:val="sk"/>
        </w:rPr>
        <w:t> znení neskorších predpisov</w:t>
      </w:r>
      <w:r w:rsidRPr="001C6E94">
        <w:rPr>
          <w:rFonts w:ascii="Source Sans Pro" w:hAnsi="Source Sans Pro"/>
          <w:lang w:val="sk"/>
        </w:rPr>
        <w:t>.</w:t>
      </w:r>
    </w:p>
    <w:p w14:paraId="574DED05" w14:textId="657DA460" w:rsidR="009F7287" w:rsidRPr="001C6E94" w:rsidRDefault="009F7287" w:rsidP="009F7287">
      <w:pPr>
        <w:pStyle w:val="AODefPara"/>
        <w:numPr>
          <w:ilvl w:val="0"/>
          <w:numId w:val="0"/>
        </w:numPr>
        <w:ind w:left="720"/>
        <w:rPr>
          <w:rFonts w:ascii="Source Sans Pro" w:hAnsi="Source Sans Pro"/>
          <w:lang w:val="sk-SK"/>
        </w:rPr>
      </w:pPr>
      <w:r w:rsidRPr="001C6E94">
        <w:rPr>
          <w:rFonts w:ascii="Source Sans Pro" w:hAnsi="Source Sans Pro"/>
          <w:b/>
          <w:lang w:val="sk-SK"/>
        </w:rPr>
        <w:lastRenderedPageBreak/>
        <w:t>Zákon o štátnej pomoci</w:t>
      </w:r>
      <w:r w:rsidRPr="001C6E94">
        <w:rPr>
          <w:rFonts w:ascii="Source Sans Pro" w:hAnsi="Source Sans Pro"/>
          <w:lang w:val="sk-SK"/>
        </w:rPr>
        <w:t xml:space="preserve"> znamená zákon č. 358/2015 Z. z. o úprave niektorých vzťahov v oblasti štátnej pomoci a minimálnej pomoci a o zmene a doplnení niektorých zákonov.</w:t>
      </w:r>
    </w:p>
    <w:p w14:paraId="1CCF49C6" w14:textId="77777777" w:rsidR="009F7287" w:rsidRPr="001C6E94" w:rsidRDefault="009F7287" w:rsidP="00C1425F">
      <w:pPr>
        <w:pStyle w:val="AODefHead"/>
        <w:rPr>
          <w:rFonts w:ascii="Source Sans Pro" w:hAnsi="Source Sans Pro"/>
          <w:lang w:val="sk"/>
        </w:rPr>
      </w:pPr>
    </w:p>
    <w:p w14:paraId="30AF1458" w14:textId="589665E1" w:rsidR="00C1425F" w:rsidRPr="001C6E94" w:rsidRDefault="00C1425F" w:rsidP="00C1425F">
      <w:pPr>
        <w:pStyle w:val="AODefHead"/>
        <w:rPr>
          <w:rFonts w:ascii="Source Sans Pro" w:hAnsi="Source Sans Pro"/>
          <w:lang w:val="sk"/>
        </w:rPr>
      </w:pPr>
      <w:r w:rsidRPr="001C6E94">
        <w:rPr>
          <w:rFonts w:ascii="Source Sans Pro" w:hAnsi="Source Sans Pro"/>
          <w:b/>
          <w:lang w:val="sk"/>
        </w:rPr>
        <w:t>Zákon o účtovníctve</w:t>
      </w:r>
      <w:r w:rsidRPr="001C6E94">
        <w:rPr>
          <w:rFonts w:ascii="Source Sans Pro" w:hAnsi="Source Sans Pro"/>
          <w:lang w:val="sk"/>
        </w:rPr>
        <w:t xml:space="preserve"> </w:t>
      </w:r>
      <w:r w:rsidR="00233ECF" w:rsidRPr="001C6E94">
        <w:rPr>
          <w:rFonts w:ascii="Source Sans Pro" w:hAnsi="Source Sans Pro"/>
          <w:lang w:val="sk"/>
        </w:rPr>
        <w:t>znamená</w:t>
      </w:r>
      <w:r w:rsidRPr="001C6E94">
        <w:rPr>
          <w:rFonts w:ascii="Source Sans Pro" w:hAnsi="Source Sans Pro"/>
          <w:lang w:val="sk"/>
        </w:rPr>
        <w:t xml:space="preserve"> zákon č. 431/2002 Z.z. o účtovníctve </w:t>
      </w:r>
      <w:r w:rsidR="00233ECF" w:rsidRPr="001C6E94">
        <w:rPr>
          <w:rFonts w:ascii="Source Sans Pro" w:hAnsi="Source Sans Pro"/>
          <w:lang w:val="sk"/>
        </w:rPr>
        <w:t>, v znení neskorších predpisov</w:t>
      </w:r>
      <w:r w:rsidRPr="001C6E94">
        <w:rPr>
          <w:rFonts w:ascii="Source Sans Pro" w:hAnsi="Source Sans Pro"/>
          <w:lang w:val="sk"/>
        </w:rPr>
        <w:t>.</w:t>
      </w:r>
    </w:p>
    <w:p w14:paraId="144936C4" w14:textId="77777777" w:rsidR="009F7287" w:rsidRPr="001C6E94" w:rsidRDefault="009F7287" w:rsidP="00C1425F">
      <w:pPr>
        <w:pStyle w:val="AODefHead"/>
        <w:rPr>
          <w:rFonts w:ascii="Source Sans Pro" w:hAnsi="Source Sans Pro"/>
          <w:lang w:val="sk"/>
        </w:rPr>
      </w:pPr>
    </w:p>
    <w:p w14:paraId="4E90E8E1" w14:textId="77777777" w:rsidR="009F7287" w:rsidRPr="001C6E94" w:rsidRDefault="009F7287" w:rsidP="009F7287">
      <w:pPr>
        <w:pStyle w:val="AODefPara"/>
        <w:numPr>
          <w:ilvl w:val="0"/>
          <w:numId w:val="0"/>
        </w:numPr>
        <w:ind w:left="720"/>
        <w:rPr>
          <w:rFonts w:ascii="Source Sans Pro" w:hAnsi="Source Sans Pro"/>
          <w:lang w:val="sk-SK"/>
        </w:rPr>
      </w:pPr>
      <w:r w:rsidRPr="001C6E94">
        <w:rPr>
          <w:rFonts w:ascii="Source Sans Pro" w:hAnsi="Source Sans Pro"/>
          <w:b/>
          <w:lang w:val="sk-SK"/>
        </w:rPr>
        <w:t xml:space="preserve">Záručný nástroj </w:t>
      </w:r>
      <w:r w:rsidRPr="001C6E94">
        <w:rPr>
          <w:rFonts w:ascii="Source Sans Pro" w:hAnsi="Source Sans Pro"/>
          <w:lang w:val="sk-SK"/>
        </w:rPr>
        <w:t>znamená finančný nástroj na základe tejto Dohody.</w:t>
      </w:r>
    </w:p>
    <w:p w14:paraId="47AC523A" w14:textId="57C6AE5B" w:rsidR="00C1425F" w:rsidRPr="001C6E94" w:rsidRDefault="00C1425F" w:rsidP="00C1425F">
      <w:pPr>
        <w:pStyle w:val="AODefHead"/>
        <w:rPr>
          <w:rFonts w:ascii="Source Sans Pro" w:hAnsi="Source Sans Pro"/>
          <w:lang w:val="sk"/>
        </w:rPr>
      </w:pPr>
      <w:r w:rsidRPr="001C6E94">
        <w:rPr>
          <w:rFonts w:ascii="Source Sans Pro" w:hAnsi="Source Sans Pro"/>
          <w:b/>
          <w:lang w:val="sk"/>
        </w:rPr>
        <w:t>Zjednodušená správa</w:t>
      </w:r>
      <w:r w:rsidRPr="001C6E94">
        <w:rPr>
          <w:rFonts w:ascii="Source Sans Pro" w:hAnsi="Source Sans Pro"/>
          <w:lang w:val="sk"/>
        </w:rPr>
        <w:t xml:space="preserve"> znamená správu, ktorú má </w:t>
      </w:r>
      <w:r w:rsidR="00646F8F" w:rsidRPr="001C6E94">
        <w:rPr>
          <w:rFonts w:ascii="Source Sans Pro" w:hAnsi="Source Sans Pro"/>
          <w:lang w:val="sk"/>
        </w:rPr>
        <w:t>Verite</w:t>
      </w:r>
      <w:r w:rsidRPr="001C6E94">
        <w:rPr>
          <w:rFonts w:ascii="Source Sans Pro" w:hAnsi="Source Sans Pro"/>
          <w:lang w:val="sk"/>
        </w:rPr>
        <w:t>ľ na žiadosť Ručiteľa predložiť Ručiteľovi vo forme Prílohy 2B.</w:t>
      </w:r>
    </w:p>
    <w:p w14:paraId="38DB683E"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Zmluva o EÚ</w:t>
      </w:r>
      <w:r w:rsidRPr="001C6E94">
        <w:rPr>
          <w:rFonts w:ascii="Source Sans Pro" w:hAnsi="Source Sans Pro"/>
          <w:lang w:val="sk"/>
        </w:rPr>
        <w:t xml:space="preserve"> znamená Zmluva o Európskej únii a Zmluva o fungovaní Európskej únie (Ú. v. C 83 z 30.3.2010).</w:t>
      </w:r>
    </w:p>
    <w:p w14:paraId="543ADEF3" w14:textId="580B7F1E" w:rsidR="00C1425F" w:rsidRPr="001C6E94" w:rsidRDefault="00C1425F" w:rsidP="00C1425F">
      <w:pPr>
        <w:pStyle w:val="AODefHead"/>
        <w:rPr>
          <w:rFonts w:ascii="Source Sans Pro" w:hAnsi="Source Sans Pro"/>
          <w:lang w:val="sk"/>
        </w:rPr>
      </w:pPr>
      <w:r w:rsidRPr="001C6E94">
        <w:rPr>
          <w:rFonts w:ascii="Source Sans Pro" w:hAnsi="Source Sans Pro"/>
          <w:b/>
          <w:bCs/>
          <w:lang w:val="sk"/>
        </w:rPr>
        <w:t>Zmluvná strana</w:t>
      </w:r>
      <w:r w:rsidRPr="001C6E94">
        <w:rPr>
          <w:rFonts w:ascii="Source Sans Pro" w:hAnsi="Source Sans Pro"/>
          <w:lang w:val="sk"/>
        </w:rPr>
        <w:t xml:space="preserve"> znamená Ručiteľa alebo </w:t>
      </w:r>
      <w:r w:rsidR="00646F8F" w:rsidRPr="001C6E94">
        <w:rPr>
          <w:rFonts w:ascii="Source Sans Pro" w:hAnsi="Source Sans Pro"/>
          <w:lang w:val="sk"/>
        </w:rPr>
        <w:t>Verite</w:t>
      </w:r>
      <w:r w:rsidRPr="001C6E94">
        <w:rPr>
          <w:rFonts w:ascii="Source Sans Pro" w:hAnsi="Source Sans Pro"/>
          <w:lang w:val="sk"/>
        </w:rPr>
        <w:t xml:space="preserve">ľa a </w:t>
      </w:r>
      <w:r w:rsidRPr="001C6E94">
        <w:rPr>
          <w:rFonts w:ascii="Source Sans Pro" w:hAnsi="Source Sans Pro"/>
          <w:b/>
          <w:lang w:val="sk"/>
        </w:rPr>
        <w:t>Zmluvné strany</w:t>
      </w:r>
      <w:r w:rsidRPr="001C6E94">
        <w:rPr>
          <w:rFonts w:ascii="Source Sans Pro" w:hAnsi="Source Sans Pro"/>
          <w:lang w:val="sk"/>
        </w:rPr>
        <w:t xml:space="preserve"> znamená oboch z nich.</w:t>
      </w:r>
    </w:p>
    <w:p w14:paraId="7187F49B" w14:textId="4C1876CB" w:rsidR="00C1425F" w:rsidRPr="001C6E94" w:rsidRDefault="00C1425F" w:rsidP="00C1425F">
      <w:pPr>
        <w:pStyle w:val="AODefHead"/>
        <w:rPr>
          <w:rFonts w:ascii="Source Sans Pro" w:hAnsi="Source Sans Pro"/>
          <w:lang w:val="sk"/>
        </w:rPr>
      </w:pPr>
      <w:r w:rsidRPr="001C6E94">
        <w:rPr>
          <w:rFonts w:ascii="Source Sans Pro" w:hAnsi="Source Sans Pro"/>
          <w:b/>
          <w:lang w:val="sk"/>
        </w:rPr>
        <w:t>Žiadosť o plnenie</w:t>
      </w:r>
      <w:r w:rsidRPr="001C6E94">
        <w:rPr>
          <w:rFonts w:ascii="Source Sans Pro" w:hAnsi="Source Sans Pro"/>
          <w:lang w:val="sk"/>
        </w:rPr>
        <w:t xml:space="preserve"> znamená žiadosť o plnenie z Ručenia doručenej </w:t>
      </w:r>
      <w:r w:rsidR="00646F8F" w:rsidRPr="001C6E94">
        <w:rPr>
          <w:rFonts w:ascii="Source Sans Pro" w:hAnsi="Source Sans Pro"/>
          <w:lang w:val="sk"/>
        </w:rPr>
        <w:t>Verite</w:t>
      </w:r>
      <w:r w:rsidRPr="001C6E94">
        <w:rPr>
          <w:rFonts w:ascii="Source Sans Pro" w:hAnsi="Source Sans Pro"/>
          <w:lang w:val="sk"/>
        </w:rPr>
        <w:t>ľom voči Ručiteľovi v súlade s podmienkami tejto Dohody.</w:t>
      </w:r>
    </w:p>
    <w:p w14:paraId="03B22227" w14:textId="61921BDE" w:rsidR="00D2430E" w:rsidRPr="001C6E94" w:rsidRDefault="00D2430E" w:rsidP="00060E68">
      <w:pPr>
        <w:pStyle w:val="AODefPara"/>
        <w:numPr>
          <w:ilvl w:val="0"/>
          <w:numId w:val="0"/>
        </w:numPr>
        <w:ind w:left="720"/>
        <w:rPr>
          <w:rFonts w:ascii="Source Sans Pro" w:hAnsi="Source Sans Pro"/>
          <w:lang w:val="sk"/>
        </w:rPr>
      </w:pPr>
      <w:r w:rsidRPr="001C6E94">
        <w:rPr>
          <w:rFonts w:ascii="Source Sans Pro" w:hAnsi="Source Sans Pro"/>
          <w:b/>
          <w:bCs/>
          <w:lang w:val="sk"/>
        </w:rPr>
        <w:t>Žiadosť o plnenie Úrokovej dotácie</w:t>
      </w:r>
      <w:r w:rsidRPr="001C6E94">
        <w:rPr>
          <w:rFonts w:ascii="Source Sans Pro" w:hAnsi="Source Sans Pro"/>
          <w:lang w:val="sk"/>
        </w:rPr>
        <w:t xml:space="preserve"> znamená žiadosť o plnenie Úrokovej dotácie doručenej </w:t>
      </w:r>
      <w:r w:rsidR="00646F8F" w:rsidRPr="001C6E94">
        <w:rPr>
          <w:rFonts w:ascii="Source Sans Pro" w:hAnsi="Source Sans Pro"/>
          <w:lang w:val="sk"/>
        </w:rPr>
        <w:t>Verite</w:t>
      </w:r>
      <w:r w:rsidRPr="001C6E94">
        <w:rPr>
          <w:rFonts w:ascii="Source Sans Pro" w:hAnsi="Source Sans Pro"/>
          <w:lang w:val="sk"/>
        </w:rPr>
        <w:t>ľom voči Ručiteľovi v súlade s podmienkami tejto Dohody.</w:t>
      </w:r>
    </w:p>
    <w:p w14:paraId="07BFC078" w14:textId="77777777" w:rsidR="00C1425F" w:rsidRPr="001C6E94" w:rsidRDefault="00C1425F" w:rsidP="00C1425F">
      <w:pPr>
        <w:pStyle w:val="AOHead2"/>
        <w:rPr>
          <w:rFonts w:ascii="Source Sans Pro" w:hAnsi="Source Sans Pro"/>
          <w:lang w:val="sk"/>
        </w:rPr>
      </w:pPr>
      <w:bookmarkStart w:id="14" w:name="_Ref483898933"/>
      <w:r w:rsidRPr="001C6E94">
        <w:rPr>
          <w:rFonts w:ascii="Source Sans Pro" w:hAnsi="Source Sans Pro"/>
          <w:lang w:val="sk"/>
        </w:rPr>
        <w:t>Výklad</w:t>
      </w:r>
      <w:bookmarkEnd w:id="14"/>
    </w:p>
    <w:p w14:paraId="62476D45" w14:textId="77777777" w:rsidR="00C1425F" w:rsidRPr="001C6E94" w:rsidRDefault="00C1425F" w:rsidP="001654B1">
      <w:pPr>
        <w:pStyle w:val="AOAltHead3"/>
        <w:rPr>
          <w:rFonts w:ascii="Source Sans Pro" w:hAnsi="Source Sans Pro"/>
          <w:lang w:val="sk"/>
        </w:rPr>
      </w:pPr>
      <w:r w:rsidRPr="001C6E94">
        <w:rPr>
          <w:rFonts w:ascii="Source Sans Pro" w:hAnsi="Source Sans Pro"/>
          <w:lang w:val="sk"/>
        </w:rPr>
        <w:t>Pokiaľ nie je uvedené inak, odkaz v tejto Dohode na:</w:t>
      </w:r>
    </w:p>
    <w:p w14:paraId="6937DA50" w14:textId="77777777" w:rsidR="00C1425F" w:rsidRPr="001C6E94" w:rsidRDefault="00C1425F" w:rsidP="001654B1">
      <w:pPr>
        <w:pStyle w:val="AOAltHead4"/>
        <w:rPr>
          <w:rFonts w:ascii="Source Sans Pro" w:hAnsi="Source Sans Pro"/>
          <w:lang w:val="sk"/>
        </w:rPr>
      </w:pPr>
      <w:r w:rsidRPr="001C6E94">
        <w:rPr>
          <w:rFonts w:ascii="Source Sans Pro" w:hAnsi="Source Sans Pro"/>
          <w:bCs/>
          <w:lang w:val="sk"/>
        </w:rPr>
        <w:lastRenderedPageBreak/>
        <w:t>akúkoľvek</w:t>
      </w:r>
      <w:r w:rsidRPr="001C6E94">
        <w:rPr>
          <w:rFonts w:ascii="Source Sans Pro" w:hAnsi="Source Sans Pro"/>
          <w:lang w:val="sk"/>
        </w:rPr>
        <w:t xml:space="preserve"> </w:t>
      </w:r>
      <w:r w:rsidRPr="001C6E94">
        <w:rPr>
          <w:rFonts w:ascii="Source Sans Pro" w:hAnsi="Source Sans Pro"/>
          <w:b/>
          <w:lang w:val="sk"/>
        </w:rPr>
        <w:t>Zmluvnú stranu</w:t>
      </w:r>
      <w:r w:rsidRPr="001C6E94">
        <w:rPr>
          <w:rFonts w:ascii="Source Sans Pro" w:hAnsi="Source Sans Pro"/>
          <w:lang w:val="sk"/>
        </w:rPr>
        <w:t xml:space="preserve"> sa bude vykladať tak, že zahŕňa jej právnych nástupcov, povolených nástupcov a povolených nadobúdateľov;</w:t>
      </w:r>
    </w:p>
    <w:p w14:paraId="1EBF1EA2" w14:textId="77777777" w:rsidR="00C1425F" w:rsidRPr="001C6E94" w:rsidRDefault="00C1425F" w:rsidP="001654B1">
      <w:pPr>
        <w:pStyle w:val="AOAltHead4"/>
        <w:rPr>
          <w:rFonts w:ascii="Source Sans Pro" w:hAnsi="Source Sans Pro"/>
          <w:lang w:val="sk"/>
        </w:rPr>
      </w:pPr>
      <w:r w:rsidRPr="001C6E94">
        <w:rPr>
          <w:rFonts w:ascii="Source Sans Pro" w:hAnsi="Source Sans Pro"/>
          <w:b/>
          <w:bCs/>
          <w:lang w:val="sk"/>
        </w:rPr>
        <w:t>aktíva</w:t>
      </w:r>
      <w:r w:rsidRPr="001C6E94">
        <w:rPr>
          <w:rFonts w:ascii="Source Sans Pro" w:hAnsi="Source Sans Pro"/>
          <w:lang w:val="sk"/>
        </w:rPr>
        <w:t xml:space="preserve"> zahŕňa súčasný a budúci majetok, príjmy a práva akejkoľvek povahy (vrátane akéhokoľvek práva na prijatie takýchto príjmov);</w:t>
      </w:r>
    </w:p>
    <w:p w14:paraId="2506F216" w14:textId="77777777" w:rsidR="00C1425F" w:rsidRPr="001C6E94" w:rsidRDefault="00C1425F" w:rsidP="001654B1">
      <w:pPr>
        <w:pStyle w:val="AOAltHead4"/>
        <w:rPr>
          <w:rFonts w:ascii="Source Sans Pro" w:hAnsi="Source Sans Pro"/>
          <w:lang w:val="sk"/>
        </w:rPr>
      </w:pPr>
      <w:r w:rsidRPr="001C6E94">
        <w:rPr>
          <w:rFonts w:ascii="Source Sans Pro" w:hAnsi="Source Sans Pro"/>
          <w:b/>
          <w:bCs/>
          <w:lang w:val="sk"/>
        </w:rPr>
        <w:t xml:space="preserve">túto Dohodu </w:t>
      </w:r>
      <w:r w:rsidRPr="001C6E94">
        <w:rPr>
          <w:rFonts w:ascii="Source Sans Pro" w:hAnsi="Source Sans Pro"/>
          <w:bCs/>
          <w:lang w:val="sk"/>
        </w:rPr>
        <w:t xml:space="preserve">alebo </w:t>
      </w:r>
      <w:r w:rsidRPr="001C6E94">
        <w:rPr>
          <w:rFonts w:ascii="Source Sans Pro" w:hAnsi="Source Sans Pro"/>
          <w:lang w:val="sk"/>
        </w:rPr>
        <w:t>akúkoľvek dohodu alebo listinu je odkazom na túto Dohodu alebo inú dohodu alebo listinu v znení neskorších zmien a doplnení (akokoľvek podstatných);</w:t>
      </w:r>
    </w:p>
    <w:p w14:paraId="1682098A" w14:textId="77777777" w:rsidR="00C1425F" w:rsidRPr="001C6E94" w:rsidRDefault="00C1425F" w:rsidP="001654B1">
      <w:pPr>
        <w:pStyle w:val="AOAltHead4"/>
        <w:rPr>
          <w:rFonts w:ascii="Source Sans Pro" w:hAnsi="Source Sans Pro"/>
          <w:lang w:val="sk"/>
        </w:rPr>
      </w:pPr>
      <w:r w:rsidRPr="001C6E94">
        <w:rPr>
          <w:rFonts w:ascii="Source Sans Pro" w:hAnsi="Source Sans Pro"/>
          <w:b/>
          <w:bCs/>
          <w:lang w:val="sk"/>
        </w:rPr>
        <w:t>ručenie</w:t>
      </w:r>
      <w:r w:rsidRPr="001C6E94">
        <w:rPr>
          <w:rFonts w:ascii="Source Sans Pro" w:hAnsi="Source Sans Pro"/>
          <w:lang w:val="sk"/>
        </w:rPr>
        <w:t xml:space="preserve"> znamená akékoľvek ručenie, záruku, akreditív, dlhopis, odškodnenie alebo podobnú zábezpeku voči strate alebo akýkoľvek záväzok, priamy alebo nepriamy, skutočný alebo podmienený, kúpiť alebo prevziať akýkoľvek dlh akejkoľvek osoby alebo investovať do akejkoľvek osoby alebo jej poskytnúť úver alebo kúpiť majetok akejkoľvek osoby, pričom v každom prípade sa tento záväzok preberá s cieľom udržať alebo pomôcť schopnosti tejto osoby splatiť jej dlh;</w:t>
      </w:r>
    </w:p>
    <w:p w14:paraId="15B4BAEB" w14:textId="77777777" w:rsidR="00C1425F" w:rsidRPr="001C6E94" w:rsidRDefault="00C1425F" w:rsidP="001654B1">
      <w:pPr>
        <w:pStyle w:val="AOAltHead4"/>
        <w:rPr>
          <w:rFonts w:ascii="Source Sans Pro" w:hAnsi="Source Sans Pro"/>
          <w:lang w:val="sk"/>
        </w:rPr>
      </w:pPr>
      <w:r w:rsidRPr="001C6E94">
        <w:rPr>
          <w:rFonts w:ascii="Source Sans Pro" w:hAnsi="Source Sans Pro"/>
          <w:b/>
          <w:lang w:val="sk"/>
        </w:rPr>
        <w:t>odškodnenie</w:t>
      </w:r>
      <w:r w:rsidRPr="001C6E94">
        <w:rPr>
          <w:rFonts w:ascii="Source Sans Pro" w:hAnsi="Source Sans Pro"/>
          <w:lang w:val="sk"/>
        </w:rPr>
        <w:t xml:space="preserve"> znamená aj sľub odškodnenia podľa § 725 a nasl. Obchodného zákonníka;</w:t>
      </w:r>
    </w:p>
    <w:p w14:paraId="51737D4C" w14:textId="77777777" w:rsidR="00C1425F" w:rsidRPr="001C6E94" w:rsidRDefault="00C1425F" w:rsidP="001654B1">
      <w:pPr>
        <w:pStyle w:val="AOAltHead4"/>
        <w:rPr>
          <w:rFonts w:ascii="Source Sans Pro" w:hAnsi="Source Sans Pro"/>
          <w:lang w:val="sk"/>
        </w:rPr>
      </w:pPr>
      <w:r w:rsidRPr="001C6E94">
        <w:rPr>
          <w:rFonts w:ascii="Source Sans Pro" w:hAnsi="Source Sans Pro"/>
          <w:bCs/>
          <w:lang w:val="sk"/>
        </w:rPr>
        <w:t>odkaz</w:t>
      </w:r>
      <w:r w:rsidRPr="001C6E94">
        <w:rPr>
          <w:rFonts w:ascii="Source Sans Pro" w:hAnsi="Source Sans Pro"/>
          <w:lang w:val="sk"/>
        </w:rPr>
        <w:t xml:space="preserve"> na </w:t>
      </w:r>
      <w:r w:rsidRPr="001C6E94">
        <w:rPr>
          <w:rFonts w:ascii="Source Sans Pro" w:hAnsi="Source Sans Pro"/>
          <w:b/>
          <w:bCs/>
          <w:lang w:val="sk"/>
        </w:rPr>
        <w:t>mesiac</w:t>
      </w:r>
      <w:r w:rsidRPr="001C6E94">
        <w:rPr>
          <w:rFonts w:ascii="Source Sans Pro" w:hAnsi="Source Sans Pro"/>
          <w:lang w:val="sk"/>
        </w:rPr>
        <w:t xml:space="preserve"> je odkazom na kalendárny mesiac;</w:t>
      </w:r>
    </w:p>
    <w:p w14:paraId="569AA1BA" w14:textId="77777777" w:rsidR="00C1425F" w:rsidRPr="001C6E94" w:rsidRDefault="00C1425F" w:rsidP="001654B1">
      <w:pPr>
        <w:pStyle w:val="AOAltHead4"/>
        <w:rPr>
          <w:rFonts w:ascii="Source Sans Pro" w:hAnsi="Source Sans Pro"/>
          <w:lang w:val="sk"/>
        </w:rPr>
      </w:pPr>
      <w:r w:rsidRPr="001C6E94">
        <w:rPr>
          <w:rFonts w:ascii="Source Sans Pro" w:hAnsi="Source Sans Pro"/>
          <w:lang w:val="sk"/>
        </w:rPr>
        <w:t xml:space="preserve">odkaz na </w:t>
      </w:r>
      <w:r w:rsidRPr="001C6E94">
        <w:rPr>
          <w:rFonts w:ascii="Source Sans Pro" w:hAnsi="Source Sans Pro"/>
          <w:b/>
          <w:bCs/>
          <w:lang w:val="sk"/>
        </w:rPr>
        <w:t>týždeň</w:t>
      </w:r>
      <w:r w:rsidRPr="001C6E94">
        <w:rPr>
          <w:rFonts w:ascii="Source Sans Pro" w:hAnsi="Source Sans Pro"/>
          <w:lang w:val="sk"/>
        </w:rPr>
        <w:t xml:space="preserve"> je odkazom na kalendárny týždeň, začínajúci v pondelok každý týždeň;</w:t>
      </w:r>
    </w:p>
    <w:p w14:paraId="053B439A" w14:textId="77777777" w:rsidR="00C1425F" w:rsidRPr="001C6E94" w:rsidRDefault="00C1425F" w:rsidP="001654B1">
      <w:pPr>
        <w:pStyle w:val="AOAltHead4"/>
        <w:rPr>
          <w:rFonts w:ascii="Source Sans Pro" w:hAnsi="Source Sans Pro"/>
          <w:lang w:val="sk"/>
        </w:rPr>
      </w:pPr>
      <w:r w:rsidRPr="001C6E94">
        <w:rPr>
          <w:rFonts w:ascii="Source Sans Pro" w:hAnsi="Source Sans Pro"/>
          <w:b/>
          <w:bCs/>
          <w:lang w:val="sk"/>
        </w:rPr>
        <w:t>dlh</w:t>
      </w:r>
      <w:r w:rsidRPr="001C6E94">
        <w:rPr>
          <w:rFonts w:ascii="Source Sans Pro" w:hAnsi="Source Sans Pro"/>
          <w:lang w:val="sk"/>
        </w:rPr>
        <w:t xml:space="preserve"> zahŕňa akýkoľvek záväzok (či už vzniknutý vo forme istiny alebo ručenia) za zaplatenie alebo splatenie peňažných prostriedkov, či už súčasný alebo budúci, skutočný alebo podmienený;</w:t>
      </w:r>
    </w:p>
    <w:p w14:paraId="4D9D150E" w14:textId="77777777" w:rsidR="00C1425F" w:rsidRPr="001C6E94" w:rsidRDefault="00C1425F" w:rsidP="001654B1">
      <w:pPr>
        <w:pStyle w:val="AOAltHead4"/>
        <w:rPr>
          <w:rFonts w:ascii="Source Sans Pro" w:hAnsi="Source Sans Pro"/>
          <w:lang w:val="sk"/>
        </w:rPr>
      </w:pPr>
      <w:r w:rsidRPr="001C6E94">
        <w:rPr>
          <w:rFonts w:ascii="Source Sans Pro" w:hAnsi="Source Sans Pro"/>
          <w:b/>
          <w:lang w:val="sk"/>
        </w:rPr>
        <w:lastRenderedPageBreak/>
        <w:t>osobu</w:t>
      </w:r>
      <w:r w:rsidRPr="001C6E94">
        <w:rPr>
          <w:rFonts w:ascii="Source Sans Pro" w:hAnsi="Source Sans Pro"/>
          <w:lang w:val="sk"/>
        </w:rPr>
        <w:t xml:space="preserve"> zahŕňa akéhokoľvek jednotlivca, firmu, spoločnosť, korporáciu, vládu, štát alebo štátnu agentúru alebo akékoľvek združenie, trust, spoločný podnik, konzorcium alebo partnerstvo (či už majú samostatnú právnu subjektivitu alebo nie) alebo dve alebo viac z vyššie uvedených možností alebo akýkoľvek iný subjekt alebo orgán;</w:t>
      </w:r>
    </w:p>
    <w:p w14:paraId="1E3D9713" w14:textId="77777777" w:rsidR="00C1425F" w:rsidRPr="001C6E94" w:rsidRDefault="00C1425F" w:rsidP="001654B1">
      <w:pPr>
        <w:pStyle w:val="AOAltHead4"/>
        <w:rPr>
          <w:rFonts w:ascii="Source Sans Pro" w:hAnsi="Source Sans Pro"/>
          <w:lang w:val="sk"/>
        </w:rPr>
      </w:pPr>
      <w:r w:rsidRPr="001C6E94">
        <w:rPr>
          <w:rFonts w:ascii="Source Sans Pro" w:hAnsi="Source Sans Pro"/>
          <w:b/>
          <w:bCs/>
          <w:lang w:val="sk"/>
        </w:rPr>
        <w:t>nariadenie</w:t>
      </w:r>
      <w:r w:rsidRPr="001C6E94">
        <w:rPr>
          <w:rFonts w:ascii="Source Sans Pro" w:hAnsi="Source Sans Pro"/>
          <w:bCs/>
          <w:lang w:val="sk"/>
        </w:rPr>
        <w:t xml:space="preserve"> </w:t>
      </w:r>
      <w:r w:rsidRPr="001C6E94">
        <w:rPr>
          <w:rFonts w:ascii="Source Sans Pro" w:hAnsi="Source Sans Pro"/>
          <w:lang w:val="sk"/>
        </w:rPr>
        <w:t>zahŕňa akékoľvek nariadenie, pravidlo, oficiálnu smernicu, žiadosť alebo usmernenie (či už má alebo nemá silu právneho predpisu alebo ak nemá silu právneho predpisu, potom je to typ bežne dodržiavaný osobami, ktorých sa týka) akéhokoľvek vládneho, medzivládneho alebo nadnárodného orgánu, agentúry, oddelenia alebo akéhokoľvek regulačného, samosprávneho alebo iného úradu alebo organizácie;</w:t>
      </w:r>
    </w:p>
    <w:p w14:paraId="3BD97757" w14:textId="77777777" w:rsidR="00C1425F" w:rsidRPr="001C6E94" w:rsidRDefault="00C1425F" w:rsidP="001654B1">
      <w:pPr>
        <w:pStyle w:val="AOAltHead4"/>
        <w:rPr>
          <w:rFonts w:ascii="Source Sans Pro" w:hAnsi="Source Sans Pro"/>
          <w:lang w:val="sk"/>
        </w:rPr>
      </w:pPr>
      <w:r w:rsidRPr="001C6E94">
        <w:rPr>
          <w:rFonts w:ascii="Source Sans Pro" w:hAnsi="Source Sans Pro"/>
          <w:b/>
          <w:lang w:val="sk"/>
        </w:rPr>
        <w:t>ustanovenie právneho predpisu</w:t>
      </w:r>
      <w:r w:rsidRPr="001C6E94">
        <w:rPr>
          <w:rFonts w:ascii="Source Sans Pro" w:hAnsi="Source Sans Pro"/>
          <w:lang w:val="sk"/>
        </w:rPr>
        <w:t xml:space="preserve"> je odkazom na ustanovenie akejkoľvek dohody, legislatívy, nariadenia, vyhlášky, príkazu alebo stanov a akúkoľvek podzákonnú legislatívu ustanovenú v rámci právomoci danej týmto ustanovením v znení neskorších zmien, uplatnení alebo opätovných ustanovení alebo nahradení (či už s úpravami alebo bez nich), či už pred alebo po Dni účinnosti; </w:t>
      </w:r>
    </w:p>
    <w:p w14:paraId="20C40A5E" w14:textId="77777777" w:rsidR="00C1425F" w:rsidRPr="001C6E94" w:rsidRDefault="00C1425F" w:rsidP="001654B1">
      <w:pPr>
        <w:pStyle w:val="AOAltHead4"/>
        <w:rPr>
          <w:rFonts w:ascii="Source Sans Pro" w:hAnsi="Source Sans Pro"/>
          <w:lang w:val="sk"/>
        </w:rPr>
      </w:pPr>
      <w:r w:rsidRPr="001C6E94">
        <w:rPr>
          <w:rFonts w:ascii="Source Sans Pro" w:hAnsi="Source Sans Pro"/>
          <w:lang w:val="sk"/>
        </w:rPr>
        <w:t xml:space="preserve">čas dňa je odkazom na stredoeurópsky čas; </w:t>
      </w:r>
    </w:p>
    <w:p w14:paraId="1BCE6FBF" w14:textId="77777777" w:rsidR="00C1425F" w:rsidRPr="001C6E94" w:rsidRDefault="00C1425F" w:rsidP="001654B1">
      <w:pPr>
        <w:pStyle w:val="AOAltHead4"/>
        <w:rPr>
          <w:rFonts w:ascii="Source Sans Pro" w:hAnsi="Source Sans Pro"/>
          <w:lang w:val="sk"/>
        </w:rPr>
      </w:pPr>
      <w:r w:rsidRPr="001C6E94">
        <w:rPr>
          <w:rFonts w:ascii="Source Sans Pro" w:hAnsi="Source Sans Pro"/>
          <w:b/>
          <w:bCs/>
          <w:lang w:val="sk"/>
        </w:rPr>
        <w:t>euro</w:t>
      </w:r>
      <w:r w:rsidRPr="001C6E94">
        <w:rPr>
          <w:rFonts w:ascii="Source Sans Pro" w:hAnsi="Source Sans Pro"/>
          <w:bCs/>
          <w:lang w:val="sk"/>
        </w:rPr>
        <w:t>,</w:t>
      </w:r>
      <w:r w:rsidRPr="001C6E94">
        <w:rPr>
          <w:rFonts w:ascii="Source Sans Pro" w:hAnsi="Source Sans Pro"/>
          <w:b/>
          <w:bCs/>
          <w:lang w:val="sk"/>
        </w:rPr>
        <w:t xml:space="preserve"> EUR</w:t>
      </w:r>
      <w:r w:rsidRPr="001C6E94">
        <w:rPr>
          <w:rFonts w:ascii="Source Sans Pro" w:hAnsi="Source Sans Pro"/>
          <w:lang w:val="sk"/>
        </w:rPr>
        <w:t xml:space="preserve"> a </w:t>
      </w:r>
      <w:r w:rsidRPr="001C6E94">
        <w:rPr>
          <w:rFonts w:ascii="Source Sans Pro" w:hAnsi="Source Sans Pro"/>
          <w:b/>
          <w:bCs/>
          <w:lang w:val="sk"/>
        </w:rPr>
        <w:t>€</w:t>
      </w:r>
      <w:r w:rsidRPr="001C6E94">
        <w:rPr>
          <w:rFonts w:ascii="Source Sans Pro" w:hAnsi="Source Sans Pro"/>
          <w:lang w:val="sk"/>
        </w:rPr>
        <w:t xml:space="preserve"> znamená oficiálnu menu eurozóny.</w:t>
      </w:r>
    </w:p>
    <w:p w14:paraId="59A1C3AF" w14:textId="77777777" w:rsidR="00C1425F" w:rsidRPr="001C6E94" w:rsidRDefault="00C1425F" w:rsidP="001654B1">
      <w:pPr>
        <w:pStyle w:val="AOAltHead3"/>
        <w:rPr>
          <w:rFonts w:ascii="Source Sans Pro" w:hAnsi="Source Sans Pro"/>
          <w:lang w:val="sk"/>
        </w:rPr>
      </w:pPr>
      <w:r w:rsidRPr="001C6E94">
        <w:rPr>
          <w:rFonts w:ascii="Source Sans Pro" w:hAnsi="Source Sans Pro"/>
          <w:lang w:val="sk"/>
        </w:rPr>
        <w:t xml:space="preserve">Akýkoľvek odkaz v tejto Dohode na akékoľvek ustanovenia právnych predpisov sa bude vykladať ako odkaz na tieto ustanovenia v ich aktuálnom znení. </w:t>
      </w:r>
    </w:p>
    <w:p w14:paraId="2DDCED7D" w14:textId="77777777" w:rsidR="00C1425F" w:rsidRPr="001C6E94" w:rsidRDefault="00C1425F" w:rsidP="001654B1">
      <w:pPr>
        <w:pStyle w:val="AOAltHead3"/>
        <w:rPr>
          <w:rFonts w:ascii="Source Sans Pro" w:hAnsi="Source Sans Pro"/>
          <w:lang w:val="sk"/>
        </w:rPr>
      </w:pPr>
      <w:r w:rsidRPr="001C6E94">
        <w:rPr>
          <w:rFonts w:ascii="Source Sans Pro" w:hAnsi="Source Sans Pro"/>
          <w:lang w:val="sk"/>
        </w:rPr>
        <w:t>Nadpisy článkov použité v tejto Dohode slúžia iba na uľahčenie orientácie a nemajú vplyv na výklad tejto Dohody.</w:t>
      </w:r>
    </w:p>
    <w:p w14:paraId="0F8F90E1" w14:textId="77777777" w:rsidR="00C1425F" w:rsidRPr="001C6E94" w:rsidRDefault="00C1425F" w:rsidP="001654B1">
      <w:pPr>
        <w:pStyle w:val="AOAltHead3"/>
        <w:rPr>
          <w:rFonts w:ascii="Source Sans Pro" w:hAnsi="Source Sans Pro"/>
          <w:lang w:val="sk"/>
        </w:rPr>
      </w:pPr>
      <w:r w:rsidRPr="001C6E94">
        <w:rPr>
          <w:rFonts w:ascii="Source Sans Pro" w:hAnsi="Source Sans Pro"/>
          <w:lang w:val="sk"/>
        </w:rPr>
        <w:lastRenderedPageBreak/>
        <w:t xml:space="preserve">Pokiaľ nie je uvedené inak, pojem použitý v akomkoľvek oznámení poskytnutom na základe tejto Dohody alebo v súvislosti s touto Dohodou má rovnaký význam v takomto oznámení ako v tejto Dohode. </w:t>
      </w:r>
    </w:p>
    <w:p w14:paraId="11B5D19F" w14:textId="77777777" w:rsidR="00C1425F" w:rsidRPr="001C6E94" w:rsidRDefault="00C1425F" w:rsidP="001654B1">
      <w:pPr>
        <w:pStyle w:val="AOAltHead3"/>
        <w:rPr>
          <w:rFonts w:ascii="Source Sans Pro" w:hAnsi="Source Sans Pro"/>
          <w:lang w:val="sk"/>
        </w:rPr>
      </w:pPr>
      <w:r w:rsidRPr="001C6E94">
        <w:rPr>
          <w:rFonts w:ascii="Source Sans Pro" w:hAnsi="Source Sans Pro"/>
          <w:lang w:val="sk"/>
        </w:rPr>
        <w:t xml:space="preserve">Slová označujúce jednotné číslo zahŕňajú množné číslo a naopak, slová označujúce jeden rod zahŕňajú ostatné rody a slová označujúce osoby zahŕňajú právnické osoby a naopak. </w:t>
      </w:r>
    </w:p>
    <w:p w14:paraId="073777FD" w14:textId="77777777" w:rsidR="00C1425F" w:rsidRPr="001C6E94" w:rsidRDefault="00C1425F" w:rsidP="001654B1">
      <w:pPr>
        <w:pStyle w:val="AOAltHead3"/>
        <w:rPr>
          <w:rFonts w:ascii="Source Sans Pro" w:hAnsi="Source Sans Pro"/>
          <w:lang w:val="sk"/>
        </w:rPr>
      </w:pPr>
      <w:r w:rsidRPr="001C6E94">
        <w:rPr>
          <w:rFonts w:ascii="Source Sans Pro" w:hAnsi="Source Sans Pro"/>
          <w:lang w:val="sk"/>
        </w:rPr>
        <w:t>Neplnenie pretrváva ak nedošlo k jeho náprave alebo príslušná Zmluvná strana práv z neho vyplývajúcich nevzdala.</w:t>
      </w:r>
    </w:p>
    <w:p w14:paraId="7602D35D" w14:textId="77777777" w:rsidR="00C1425F" w:rsidRPr="001C6E94" w:rsidRDefault="00C1425F" w:rsidP="001654B1">
      <w:pPr>
        <w:pStyle w:val="AOAltHead3"/>
        <w:rPr>
          <w:rFonts w:ascii="Source Sans Pro" w:hAnsi="Source Sans Pro"/>
          <w:lang w:val="sk"/>
        </w:rPr>
      </w:pPr>
      <w:r w:rsidRPr="001C6E94">
        <w:rPr>
          <w:rFonts w:ascii="Source Sans Pro" w:hAnsi="Source Sans Pro"/>
          <w:lang w:val="sk"/>
        </w:rPr>
        <w:t xml:space="preserve">Prílohy tvoria neoddeliteľnú súčasť tejto Dohody.  </w:t>
      </w:r>
    </w:p>
    <w:p w14:paraId="6573884D" w14:textId="780851D8" w:rsidR="00C1425F" w:rsidRPr="001C6E94" w:rsidRDefault="00C1425F" w:rsidP="00C1425F">
      <w:pPr>
        <w:pStyle w:val="AOHead1"/>
        <w:rPr>
          <w:rFonts w:ascii="Source Sans Pro" w:hAnsi="Source Sans Pro"/>
          <w:lang w:val="sk"/>
        </w:rPr>
      </w:pPr>
      <w:bookmarkStart w:id="15" w:name="_Toc504149608"/>
      <w:r w:rsidRPr="001C6E94">
        <w:rPr>
          <w:rFonts w:ascii="Source Sans Pro" w:hAnsi="Source Sans Pro"/>
          <w:lang w:val="sk"/>
        </w:rPr>
        <w:t>Účel</w:t>
      </w:r>
      <w:bookmarkEnd w:id="15"/>
    </w:p>
    <w:p w14:paraId="1C40D302" w14:textId="289B0375" w:rsidR="00C1425F" w:rsidRPr="001C6E94" w:rsidRDefault="00C1425F" w:rsidP="00C1425F">
      <w:pPr>
        <w:pStyle w:val="AODocTxtL1"/>
        <w:rPr>
          <w:rFonts w:ascii="Source Sans Pro" w:hAnsi="Source Sans Pro"/>
          <w:lang w:val="sk"/>
        </w:rPr>
      </w:pPr>
      <w:r w:rsidRPr="001C6E94">
        <w:rPr>
          <w:rFonts w:ascii="Source Sans Pro" w:hAnsi="Source Sans Pro"/>
          <w:lang w:val="sk"/>
        </w:rPr>
        <w:t xml:space="preserve">Účelom tejto Dohody je poskytnutie Ručenia </w:t>
      </w:r>
      <w:r w:rsidR="00646F8F" w:rsidRPr="001C6E94">
        <w:rPr>
          <w:rFonts w:ascii="Source Sans Pro" w:hAnsi="Source Sans Pro"/>
          <w:lang w:val="sk"/>
        </w:rPr>
        <w:t>Verite</w:t>
      </w:r>
      <w:r w:rsidRPr="001C6E94">
        <w:rPr>
          <w:rFonts w:ascii="Source Sans Pro" w:hAnsi="Source Sans Pro"/>
          <w:lang w:val="sk"/>
        </w:rPr>
        <w:t xml:space="preserve">ľovi zo strany Ručiteľa s cieľom pokryť čiastočne úverové riziko </w:t>
      </w:r>
      <w:r w:rsidR="00646F8F" w:rsidRPr="001C6E94">
        <w:rPr>
          <w:rFonts w:ascii="Source Sans Pro" w:hAnsi="Source Sans Pro"/>
          <w:lang w:val="sk"/>
        </w:rPr>
        <w:t>Verite</w:t>
      </w:r>
      <w:r w:rsidRPr="001C6E94">
        <w:rPr>
          <w:rFonts w:ascii="Source Sans Pro" w:hAnsi="Source Sans Pro"/>
          <w:lang w:val="sk"/>
        </w:rPr>
        <w:t xml:space="preserve">ľa týkajúce sa Portfólia. Účelom poskytnutia Ručenia </w:t>
      </w:r>
      <w:r w:rsidR="00646F8F" w:rsidRPr="001C6E94">
        <w:rPr>
          <w:rFonts w:ascii="Source Sans Pro" w:hAnsi="Source Sans Pro"/>
          <w:lang w:val="sk"/>
        </w:rPr>
        <w:t>Verite</w:t>
      </w:r>
      <w:r w:rsidRPr="001C6E94">
        <w:rPr>
          <w:rFonts w:ascii="Source Sans Pro" w:hAnsi="Source Sans Pro"/>
          <w:lang w:val="sk"/>
        </w:rPr>
        <w:t>ľovi</w:t>
      </w:r>
      <w:r w:rsidRPr="001C6E94" w:rsidDel="007D6DE5">
        <w:rPr>
          <w:rFonts w:ascii="Source Sans Pro" w:hAnsi="Source Sans Pro"/>
          <w:lang w:val="sk"/>
        </w:rPr>
        <w:t xml:space="preserve"> </w:t>
      </w:r>
      <w:r w:rsidRPr="001C6E94">
        <w:rPr>
          <w:rFonts w:ascii="Source Sans Pro" w:hAnsi="Source Sans Pro"/>
          <w:lang w:val="sk"/>
        </w:rPr>
        <w:t xml:space="preserve">je </w:t>
      </w:r>
      <w:r w:rsidR="00DA1A3E" w:rsidRPr="001C6E94">
        <w:rPr>
          <w:rFonts w:ascii="Source Sans Pro" w:hAnsi="Source Sans Pro"/>
          <w:lang w:val="sk"/>
        </w:rPr>
        <w:t>napomôcť životaschopným MSP vysporiadať sa s finančnými ťažkosťami (obmedzeným prístupom ku kapitálu) v dôsledku obmedzení spôsobených ochorením COVID-19 a umožniť takýmto MSP realizáciu sociálnych opatrení spočívajúcich najmä v udržaní pracovných miest napriek krízovej situácii</w:t>
      </w:r>
      <w:r w:rsidRPr="001C6E94">
        <w:rPr>
          <w:rFonts w:ascii="Source Sans Pro" w:hAnsi="Source Sans Pro"/>
          <w:lang w:val="sk"/>
        </w:rPr>
        <w:t xml:space="preserve"> a odstrániť tak prostredníctvom Činností </w:t>
      </w:r>
      <w:r w:rsidR="00AE2FFA" w:rsidRPr="001C6E94">
        <w:rPr>
          <w:rFonts w:ascii="Source Sans Pro" w:hAnsi="Source Sans Pro"/>
          <w:lang w:val="sk"/>
        </w:rPr>
        <w:t xml:space="preserve">veriteľa </w:t>
      </w:r>
      <w:r w:rsidRPr="001C6E94">
        <w:rPr>
          <w:rFonts w:ascii="Source Sans Pro" w:hAnsi="Source Sans Pro"/>
          <w:lang w:val="sk"/>
        </w:rPr>
        <w:t>konkrétne a jasne určené medzery na trhu a využiť pákový efekt Fondov na podporu financovania MSP s cieľom dosiahnuť Očakávaný pákový efekt</w:t>
      </w:r>
      <w:r w:rsidR="008C7966" w:rsidRPr="001C6E94">
        <w:rPr>
          <w:rFonts w:ascii="Source Sans Pro" w:hAnsi="Source Sans Pro"/>
          <w:lang w:val="sk"/>
        </w:rPr>
        <w:t xml:space="preserve"> a Očakávané výsledky</w:t>
      </w:r>
      <w:r w:rsidRPr="001C6E94">
        <w:rPr>
          <w:rFonts w:ascii="Source Sans Pro" w:hAnsi="Source Sans Pro"/>
          <w:lang w:val="sk"/>
        </w:rPr>
        <w:t xml:space="preserve">. </w:t>
      </w:r>
      <w:r w:rsidR="00646F8F" w:rsidRPr="001C6E94">
        <w:rPr>
          <w:rFonts w:ascii="Source Sans Pro" w:hAnsi="Source Sans Pro"/>
          <w:lang w:val="sk"/>
        </w:rPr>
        <w:t>Verite</w:t>
      </w:r>
      <w:r w:rsidRPr="001C6E94">
        <w:rPr>
          <w:rFonts w:ascii="Source Sans Pro" w:hAnsi="Source Sans Pro"/>
          <w:lang w:val="sk"/>
        </w:rPr>
        <w:t>ľ je povinný pri plnení tejto Dohody postupovať výlučne v záujme Ručiteľa a riadiaceho orgánu, ktorý prispel na financovanie Operačného programu.</w:t>
      </w:r>
    </w:p>
    <w:p w14:paraId="7DEBAFD1" w14:textId="3C7D29A1" w:rsidR="00C1425F" w:rsidRPr="001C6E94" w:rsidRDefault="00C1425F" w:rsidP="00C1425F">
      <w:pPr>
        <w:pStyle w:val="AOHead1"/>
        <w:rPr>
          <w:rFonts w:ascii="Source Sans Pro" w:hAnsi="Source Sans Pro"/>
          <w:lang w:val="sk"/>
        </w:rPr>
      </w:pPr>
      <w:bookmarkStart w:id="16" w:name="_Ref484181601"/>
      <w:bookmarkStart w:id="17" w:name="_Ref484182311"/>
      <w:bookmarkStart w:id="18" w:name="_Ref484425534"/>
      <w:bookmarkStart w:id="19" w:name="_Toc504149609"/>
      <w:r w:rsidRPr="001C6E94">
        <w:rPr>
          <w:rFonts w:ascii="Source Sans Pro" w:hAnsi="Source Sans Pro"/>
          <w:lang w:val="sk"/>
        </w:rPr>
        <w:t>Ručenie</w:t>
      </w:r>
      <w:bookmarkEnd w:id="16"/>
      <w:bookmarkEnd w:id="17"/>
      <w:bookmarkEnd w:id="18"/>
      <w:bookmarkEnd w:id="19"/>
    </w:p>
    <w:p w14:paraId="55C4D8B0" w14:textId="5DE05BBF" w:rsidR="00C1425F" w:rsidRPr="001C6E94" w:rsidRDefault="00C1425F" w:rsidP="001654B1">
      <w:pPr>
        <w:pStyle w:val="AOAltHead3"/>
        <w:rPr>
          <w:rFonts w:ascii="Source Sans Pro" w:hAnsi="Source Sans Pro"/>
          <w:lang w:val="sk"/>
        </w:rPr>
      </w:pPr>
      <w:r w:rsidRPr="001C6E94">
        <w:rPr>
          <w:rFonts w:ascii="Source Sans Pro" w:hAnsi="Source Sans Pro"/>
          <w:lang w:val="sk"/>
        </w:rPr>
        <w:t xml:space="preserve">Ručiteľ týmto poskytuje neodvolateľné a bezpodmienečné ručenie podľa §303 a nasl. Obchodného zákonníka v prospech </w:t>
      </w:r>
      <w:r w:rsidR="00646F8F" w:rsidRPr="001C6E94">
        <w:rPr>
          <w:rFonts w:ascii="Source Sans Pro" w:hAnsi="Source Sans Pro"/>
          <w:lang w:val="sk"/>
        </w:rPr>
        <w:t>Verite</w:t>
      </w:r>
      <w:r w:rsidRPr="001C6E94">
        <w:rPr>
          <w:rFonts w:ascii="Source Sans Pro" w:hAnsi="Source Sans Pro"/>
          <w:lang w:val="sk"/>
        </w:rPr>
        <w:t>ľa za podmienok a v súlade s ustanoveniami tejto Dohody.</w:t>
      </w:r>
    </w:p>
    <w:p w14:paraId="7BB9CA33" w14:textId="77777777" w:rsidR="00C1425F" w:rsidRPr="001C6E94" w:rsidRDefault="00C1425F" w:rsidP="001654B1">
      <w:pPr>
        <w:pStyle w:val="AOAltHead3"/>
        <w:rPr>
          <w:rFonts w:ascii="Source Sans Pro" w:hAnsi="Source Sans Pro"/>
          <w:lang w:val="sk"/>
        </w:rPr>
      </w:pPr>
      <w:r w:rsidRPr="001C6E94">
        <w:rPr>
          <w:rFonts w:ascii="Source Sans Pro" w:hAnsi="Source Sans Pro"/>
          <w:lang w:val="sk"/>
        </w:rPr>
        <w:lastRenderedPageBreak/>
        <w:t>Za podmienok a v súlade s ustanoveniami tejto Dohody sa Ručenie vzťahuje na Úvery MSP:</w:t>
      </w:r>
    </w:p>
    <w:p w14:paraId="218F06CF" w14:textId="77777777" w:rsidR="00C1425F" w:rsidRPr="001C6E94" w:rsidRDefault="00C1425F" w:rsidP="001654B1">
      <w:pPr>
        <w:pStyle w:val="AOAltHead4"/>
        <w:rPr>
          <w:rFonts w:ascii="Source Sans Pro" w:hAnsi="Source Sans Pro"/>
          <w:lang w:val="sk"/>
        </w:rPr>
      </w:pPr>
      <w:r w:rsidRPr="001C6E94">
        <w:rPr>
          <w:rFonts w:ascii="Source Sans Pro" w:hAnsi="Source Sans Pro"/>
          <w:lang w:val="sk"/>
        </w:rPr>
        <w:t>ktoré sú Oprávnené úvery MSP;</w:t>
      </w:r>
    </w:p>
    <w:p w14:paraId="0704E57B" w14:textId="77777777" w:rsidR="00C1425F" w:rsidRPr="001C6E94" w:rsidRDefault="00C1425F" w:rsidP="001654B1">
      <w:pPr>
        <w:pStyle w:val="AOAltHead4"/>
        <w:rPr>
          <w:rFonts w:ascii="Source Sans Pro" w:hAnsi="Source Sans Pro"/>
          <w:lang w:val="sk"/>
        </w:rPr>
      </w:pPr>
      <w:bookmarkStart w:id="20" w:name="_Ref484425505"/>
      <w:r w:rsidRPr="001C6E94">
        <w:rPr>
          <w:rFonts w:ascii="Source Sans Pro" w:hAnsi="Source Sans Pro"/>
          <w:lang w:val="sk"/>
        </w:rPr>
        <w:t xml:space="preserve">ktoré sú zahrnuté do Portfólia v súlade s podmienkami tejto Dohody počas Obdobia </w:t>
      </w:r>
      <w:r w:rsidR="00890605" w:rsidRPr="001C6E94">
        <w:rPr>
          <w:rFonts w:ascii="Source Sans Pro" w:hAnsi="Source Sans Pro"/>
          <w:lang w:val="sk"/>
        </w:rPr>
        <w:t>dostupnosti</w:t>
      </w:r>
      <w:r w:rsidRPr="001C6E94">
        <w:rPr>
          <w:rFonts w:ascii="Source Sans Pro" w:hAnsi="Source Sans Pro"/>
          <w:lang w:val="sk"/>
        </w:rPr>
        <w:t>;</w:t>
      </w:r>
      <w:bookmarkEnd w:id="20"/>
    </w:p>
    <w:p w14:paraId="61E44E96" w14:textId="77777777" w:rsidR="00C1425F" w:rsidRPr="001C6E94" w:rsidRDefault="00C1425F" w:rsidP="001654B1">
      <w:pPr>
        <w:pStyle w:val="AOAltHead4"/>
        <w:rPr>
          <w:rFonts w:ascii="Source Sans Pro" w:hAnsi="Source Sans Pro"/>
          <w:lang w:val="sk"/>
        </w:rPr>
      </w:pPr>
      <w:r w:rsidRPr="001C6E94">
        <w:rPr>
          <w:rFonts w:ascii="Source Sans Pro" w:hAnsi="Source Sans Pro"/>
          <w:lang w:val="sk"/>
        </w:rPr>
        <w:t>v súvislosti so Stratami;</w:t>
      </w:r>
    </w:p>
    <w:p w14:paraId="0EA7C575" w14:textId="77777777" w:rsidR="00C1425F" w:rsidRPr="001C6E94" w:rsidRDefault="00C1425F" w:rsidP="001654B1">
      <w:pPr>
        <w:pStyle w:val="AOAltHead4"/>
        <w:rPr>
          <w:rFonts w:ascii="Source Sans Pro" w:hAnsi="Source Sans Pro"/>
          <w:lang w:val="sk"/>
        </w:rPr>
      </w:pPr>
      <w:r w:rsidRPr="001C6E94">
        <w:rPr>
          <w:rFonts w:ascii="Source Sans Pro" w:hAnsi="Source Sans Pro"/>
          <w:lang w:val="sk"/>
        </w:rPr>
        <w:t xml:space="preserve">vo Výške krytia; </w:t>
      </w:r>
    </w:p>
    <w:p w14:paraId="554EE1BC" w14:textId="77777777" w:rsidR="00C1425F" w:rsidRPr="001C6E94" w:rsidRDefault="00C1425F" w:rsidP="001654B1">
      <w:pPr>
        <w:pStyle w:val="AOAltHead4"/>
        <w:rPr>
          <w:rFonts w:ascii="Source Sans Pro" w:hAnsi="Source Sans Pro"/>
          <w:lang w:val="sk"/>
        </w:rPr>
      </w:pPr>
      <w:r w:rsidRPr="001C6E94">
        <w:rPr>
          <w:rFonts w:ascii="Source Sans Pro" w:hAnsi="Source Sans Pro"/>
          <w:lang w:val="sk"/>
        </w:rPr>
        <w:t>do výšky Limitu ručenia; a</w:t>
      </w:r>
    </w:p>
    <w:p w14:paraId="4E36C708" w14:textId="77777777" w:rsidR="00C1425F" w:rsidRPr="001C6E94" w:rsidRDefault="00C1425F" w:rsidP="001654B1">
      <w:pPr>
        <w:pStyle w:val="AOAltHead4"/>
        <w:rPr>
          <w:rFonts w:ascii="Source Sans Pro" w:hAnsi="Source Sans Pro"/>
          <w:lang w:val="sk"/>
        </w:rPr>
      </w:pPr>
      <w:bookmarkStart w:id="21" w:name="_Ref484425521"/>
      <w:r w:rsidRPr="001C6E94">
        <w:rPr>
          <w:rFonts w:ascii="Source Sans Pro" w:hAnsi="Source Sans Pro"/>
          <w:lang w:val="sk"/>
        </w:rPr>
        <w:t>u ktorých Strata vznikla najneskôr 90 dní od Najneskoršieho dňa splatnosti úveru MSP v súvislosti s čiastkami, ktoré sa neuhradili najneskôr k Najneskoršiemu dňu splatnosti úveru MSP.</w:t>
      </w:r>
      <w:bookmarkEnd w:id="21"/>
      <w:r w:rsidRPr="001C6E94">
        <w:rPr>
          <w:rFonts w:ascii="Source Sans Pro" w:hAnsi="Source Sans Pro"/>
          <w:lang w:val="sk"/>
        </w:rPr>
        <w:t xml:space="preserve"> </w:t>
      </w:r>
    </w:p>
    <w:p w14:paraId="267E60AA"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 xml:space="preserve">Úvery MSP, ktoré spĺňajú vyššie uvedené podmienky, predstavujú </w:t>
      </w:r>
      <w:r w:rsidRPr="001C6E94">
        <w:rPr>
          <w:rFonts w:ascii="Source Sans Pro" w:hAnsi="Source Sans Pro"/>
          <w:b/>
          <w:lang w:val="sk"/>
        </w:rPr>
        <w:t>Kryté úvery MSP</w:t>
      </w:r>
      <w:r w:rsidRPr="001C6E94">
        <w:rPr>
          <w:rFonts w:ascii="Source Sans Pro" w:hAnsi="Source Sans Pro"/>
          <w:lang w:val="sk"/>
        </w:rPr>
        <w:t>.</w:t>
      </w:r>
    </w:p>
    <w:p w14:paraId="594F1CAB" w14:textId="77777777" w:rsidR="00C1425F" w:rsidRPr="001C6E94" w:rsidRDefault="00C1425F" w:rsidP="001654B1">
      <w:pPr>
        <w:pStyle w:val="AOAltHead3"/>
        <w:rPr>
          <w:rFonts w:ascii="Source Sans Pro" w:hAnsi="Source Sans Pro"/>
          <w:lang w:val="sk"/>
        </w:rPr>
      </w:pPr>
      <w:r w:rsidRPr="001C6E94">
        <w:rPr>
          <w:rFonts w:ascii="Source Sans Pro" w:hAnsi="Source Sans Pro"/>
          <w:lang w:val="sk"/>
        </w:rPr>
        <w:t>Maximálna suma, ktorú je Ručiteľ povinný plniť z Ručenia podľa tejto Dohody:</w:t>
      </w:r>
    </w:p>
    <w:p w14:paraId="4B0BADD4" w14:textId="1DDA2DD3" w:rsidR="00C1425F" w:rsidRPr="001C6E94" w:rsidRDefault="00C1425F" w:rsidP="001654B1">
      <w:pPr>
        <w:pStyle w:val="AOAltHead4"/>
        <w:rPr>
          <w:rFonts w:ascii="Source Sans Pro" w:hAnsi="Source Sans Pro"/>
          <w:lang w:val="sk"/>
        </w:rPr>
      </w:pPr>
      <w:r w:rsidRPr="001C6E94">
        <w:rPr>
          <w:rFonts w:ascii="Source Sans Pro" w:hAnsi="Source Sans Pro"/>
          <w:lang w:val="sk"/>
        </w:rPr>
        <w:t>je vo vzťahu ku Krytým úverom MSP poskytnutým Novým oprávneným MSP</w:t>
      </w:r>
      <w:r w:rsidR="00513DCE" w:rsidRPr="001C6E94">
        <w:rPr>
          <w:rFonts w:ascii="Source Sans Pro" w:hAnsi="Source Sans Pro"/>
          <w:lang w:val="sk"/>
        </w:rPr>
        <w:t xml:space="preserve"> v Menej-rozvinut</w:t>
      </w:r>
      <w:r w:rsidR="00072B91" w:rsidRPr="001C6E94">
        <w:rPr>
          <w:rFonts w:ascii="Source Sans Pro" w:hAnsi="Source Sans Pro"/>
          <w:lang w:val="sk"/>
        </w:rPr>
        <w:t>om</w:t>
      </w:r>
      <w:r w:rsidR="00513DCE" w:rsidRPr="001C6E94">
        <w:rPr>
          <w:rFonts w:ascii="Source Sans Pro" w:hAnsi="Source Sans Pro"/>
          <w:lang w:val="sk"/>
        </w:rPr>
        <w:t xml:space="preserve"> región</w:t>
      </w:r>
      <w:r w:rsidR="00072B91" w:rsidRPr="001C6E94">
        <w:rPr>
          <w:rFonts w:ascii="Source Sans Pro" w:hAnsi="Source Sans Pro"/>
          <w:lang w:val="sk"/>
        </w:rPr>
        <w:t>e</w:t>
      </w:r>
      <w:r w:rsidRPr="001C6E94">
        <w:rPr>
          <w:rFonts w:ascii="Source Sans Pro" w:hAnsi="Source Sans Pro"/>
          <w:lang w:val="sk"/>
        </w:rPr>
        <w:t xml:space="preserve"> rovná Limitnej sume ručenia A;</w:t>
      </w:r>
    </w:p>
    <w:p w14:paraId="21C5CEAE" w14:textId="1ED4BA56" w:rsidR="00EE0AE5" w:rsidRPr="001C6E94" w:rsidRDefault="00C1425F" w:rsidP="001654B1">
      <w:pPr>
        <w:pStyle w:val="AOAltHead4"/>
        <w:rPr>
          <w:rFonts w:ascii="Source Sans Pro" w:hAnsi="Source Sans Pro"/>
          <w:lang w:val="sk"/>
        </w:rPr>
      </w:pPr>
      <w:r w:rsidRPr="001C6E94">
        <w:rPr>
          <w:rFonts w:ascii="Source Sans Pro" w:hAnsi="Source Sans Pro"/>
          <w:lang w:val="sk"/>
        </w:rPr>
        <w:t xml:space="preserve">je vo vzťahu ku Krytým úverom MSP poskytnutým Existujúcim oprávneným MSP </w:t>
      </w:r>
      <w:r w:rsidR="00513DCE" w:rsidRPr="001C6E94">
        <w:rPr>
          <w:rFonts w:ascii="Source Sans Pro" w:hAnsi="Source Sans Pro"/>
          <w:lang w:val="sk"/>
        </w:rPr>
        <w:t>v Menej-rozvinut</w:t>
      </w:r>
      <w:r w:rsidR="00072B91" w:rsidRPr="001C6E94">
        <w:rPr>
          <w:rFonts w:ascii="Source Sans Pro" w:hAnsi="Source Sans Pro"/>
          <w:lang w:val="sk"/>
        </w:rPr>
        <w:t>om</w:t>
      </w:r>
      <w:r w:rsidR="00513DCE" w:rsidRPr="001C6E94">
        <w:rPr>
          <w:rFonts w:ascii="Source Sans Pro" w:hAnsi="Source Sans Pro"/>
          <w:lang w:val="sk"/>
        </w:rPr>
        <w:t xml:space="preserve"> región</w:t>
      </w:r>
      <w:r w:rsidR="00072B91" w:rsidRPr="001C6E94">
        <w:rPr>
          <w:rFonts w:ascii="Source Sans Pro" w:hAnsi="Source Sans Pro"/>
          <w:lang w:val="sk"/>
        </w:rPr>
        <w:t>e</w:t>
      </w:r>
      <w:r w:rsidR="00513DCE" w:rsidRPr="001C6E94">
        <w:rPr>
          <w:rFonts w:ascii="Source Sans Pro" w:hAnsi="Source Sans Pro"/>
          <w:lang w:val="sk"/>
        </w:rPr>
        <w:t xml:space="preserve"> </w:t>
      </w:r>
      <w:r w:rsidRPr="001C6E94">
        <w:rPr>
          <w:rFonts w:ascii="Source Sans Pro" w:hAnsi="Source Sans Pro"/>
          <w:lang w:val="sk"/>
        </w:rPr>
        <w:t>rovná Limitnej sume ručenia B;</w:t>
      </w:r>
    </w:p>
    <w:p w14:paraId="1A187276" w14:textId="02359419" w:rsidR="00C1425F" w:rsidRPr="001C6E94" w:rsidRDefault="00EE0AE5" w:rsidP="001654B1">
      <w:pPr>
        <w:pStyle w:val="AOAltHead4"/>
        <w:rPr>
          <w:rFonts w:ascii="Source Sans Pro" w:hAnsi="Source Sans Pro"/>
          <w:lang w:val="sk"/>
        </w:rPr>
      </w:pPr>
      <w:r w:rsidRPr="001C6E94">
        <w:rPr>
          <w:rFonts w:ascii="Source Sans Pro" w:hAnsi="Source Sans Pro"/>
          <w:lang w:val="sk"/>
        </w:rPr>
        <w:lastRenderedPageBreak/>
        <w:t xml:space="preserve">je vo vzťahu ku Krytým úverom MSP poskytnutým </w:t>
      </w:r>
      <w:r w:rsidR="00513DCE" w:rsidRPr="001C6E94">
        <w:rPr>
          <w:rFonts w:ascii="Source Sans Pro" w:hAnsi="Source Sans Pro"/>
          <w:lang w:val="sk"/>
        </w:rPr>
        <w:t>O</w:t>
      </w:r>
      <w:r w:rsidRPr="001C6E94">
        <w:rPr>
          <w:rFonts w:ascii="Source Sans Pro" w:hAnsi="Source Sans Pro"/>
          <w:lang w:val="sk"/>
        </w:rPr>
        <w:t>právneným MSP</w:t>
      </w:r>
      <w:r w:rsidR="00513DCE" w:rsidRPr="001C6E94">
        <w:rPr>
          <w:rFonts w:ascii="Source Sans Pro" w:hAnsi="Source Sans Pro"/>
          <w:lang w:val="sk"/>
        </w:rPr>
        <w:t xml:space="preserve"> vo Viac-rozvinutom regióne</w:t>
      </w:r>
      <w:r w:rsidRPr="001C6E94">
        <w:rPr>
          <w:rFonts w:ascii="Source Sans Pro" w:hAnsi="Source Sans Pro"/>
          <w:lang w:val="sk"/>
        </w:rPr>
        <w:t xml:space="preserve"> rovná Limitnej sume ručenia C;</w:t>
      </w:r>
      <w:r w:rsidR="00C1425F" w:rsidRPr="001C6E94">
        <w:rPr>
          <w:rFonts w:ascii="Source Sans Pro" w:hAnsi="Source Sans Pro"/>
          <w:lang w:val="sk"/>
        </w:rPr>
        <w:t xml:space="preserve"> a</w:t>
      </w:r>
    </w:p>
    <w:p w14:paraId="36EBE78B" w14:textId="266CB898" w:rsidR="00C1425F" w:rsidRPr="001C6E94" w:rsidRDefault="00C1425F" w:rsidP="001654B1">
      <w:pPr>
        <w:pStyle w:val="AOAltHead4"/>
        <w:rPr>
          <w:rFonts w:ascii="Source Sans Pro" w:hAnsi="Source Sans Pro"/>
          <w:lang w:val="sk"/>
        </w:rPr>
      </w:pPr>
      <w:r w:rsidRPr="001C6E94">
        <w:rPr>
          <w:rFonts w:ascii="Source Sans Pro" w:hAnsi="Source Sans Pro"/>
          <w:lang w:val="sk"/>
        </w:rPr>
        <w:t>je celkovo rovná výške súčtu Limitnej sumy ručenia A</w:t>
      </w:r>
      <w:r w:rsidR="00EE0AE5" w:rsidRPr="001C6E94">
        <w:rPr>
          <w:rFonts w:ascii="Source Sans Pro" w:hAnsi="Source Sans Pro"/>
          <w:lang w:val="sk"/>
        </w:rPr>
        <w:t>,</w:t>
      </w:r>
      <w:r w:rsidRPr="001C6E94">
        <w:rPr>
          <w:rFonts w:ascii="Source Sans Pro" w:hAnsi="Source Sans Pro"/>
          <w:lang w:val="sk"/>
        </w:rPr>
        <w:t xml:space="preserve"> Limitnej sumy ručenia B</w:t>
      </w:r>
      <w:r w:rsidR="00EE0AE5" w:rsidRPr="001C6E94">
        <w:rPr>
          <w:rFonts w:ascii="Source Sans Pro" w:hAnsi="Source Sans Pro"/>
          <w:lang w:val="sk"/>
        </w:rPr>
        <w:t xml:space="preserve"> a Limitnej sumy ručenia C</w:t>
      </w:r>
      <w:r w:rsidRPr="001C6E94">
        <w:rPr>
          <w:rFonts w:ascii="Source Sans Pro" w:hAnsi="Source Sans Pro"/>
          <w:lang w:val="sk"/>
        </w:rPr>
        <w:t>.</w:t>
      </w:r>
    </w:p>
    <w:p w14:paraId="131E8EB3" w14:textId="78DDFBBD" w:rsidR="00C1425F" w:rsidRPr="001C6E94" w:rsidRDefault="00C1425F" w:rsidP="00C1425F">
      <w:pPr>
        <w:pStyle w:val="AOHead1"/>
        <w:rPr>
          <w:rFonts w:ascii="Source Sans Pro" w:hAnsi="Source Sans Pro"/>
          <w:lang w:val="sk"/>
        </w:rPr>
      </w:pPr>
      <w:bookmarkStart w:id="22" w:name="_Ref483897073"/>
      <w:bookmarkStart w:id="23" w:name="_Ref483897082"/>
      <w:bookmarkStart w:id="24" w:name="_Ref483897090"/>
      <w:bookmarkStart w:id="25" w:name="_Ref483897099"/>
      <w:bookmarkStart w:id="26" w:name="_Ref483897758"/>
      <w:bookmarkStart w:id="27" w:name="_Toc504149610"/>
      <w:r w:rsidRPr="001C6E94">
        <w:rPr>
          <w:rFonts w:ascii="Source Sans Pro" w:hAnsi="Source Sans Pro"/>
          <w:lang w:val="sk"/>
        </w:rPr>
        <w:t>Kritériá oprávnenosti</w:t>
      </w:r>
      <w:bookmarkEnd w:id="22"/>
      <w:bookmarkEnd w:id="23"/>
      <w:bookmarkEnd w:id="24"/>
      <w:bookmarkEnd w:id="25"/>
      <w:bookmarkEnd w:id="26"/>
      <w:bookmarkEnd w:id="27"/>
    </w:p>
    <w:p w14:paraId="16551C48" w14:textId="77777777" w:rsidR="00C1425F" w:rsidRPr="001C6E94" w:rsidRDefault="00C1425F" w:rsidP="00C1425F">
      <w:pPr>
        <w:pStyle w:val="AOHead2"/>
        <w:rPr>
          <w:rFonts w:ascii="Source Sans Pro" w:hAnsi="Source Sans Pro"/>
          <w:lang w:val="sk"/>
        </w:rPr>
      </w:pPr>
      <w:bookmarkStart w:id="28" w:name="_Ref483902227"/>
      <w:r w:rsidRPr="001C6E94">
        <w:rPr>
          <w:rFonts w:ascii="Source Sans Pro" w:hAnsi="Source Sans Pro"/>
          <w:lang w:val="sk"/>
        </w:rPr>
        <w:t>Kritériá oprávnenosti</w:t>
      </w:r>
      <w:bookmarkEnd w:id="28"/>
    </w:p>
    <w:p w14:paraId="5A2AB2EC" w14:textId="46844763" w:rsidR="00C1425F" w:rsidRPr="001C6E94" w:rsidRDefault="00C1425F" w:rsidP="00C1425F">
      <w:pPr>
        <w:pStyle w:val="AODocTxtL1"/>
        <w:rPr>
          <w:rFonts w:ascii="Source Sans Pro" w:hAnsi="Source Sans Pro"/>
          <w:lang w:val="sk"/>
        </w:rPr>
      </w:pPr>
      <w:r w:rsidRPr="001C6E94">
        <w:rPr>
          <w:rFonts w:ascii="Source Sans Pro" w:hAnsi="Source Sans Pro"/>
          <w:lang w:val="sk"/>
        </w:rPr>
        <w:t xml:space="preserve">Za dodržania podmienok uvedených v článkoch </w:t>
      </w:r>
      <w:r w:rsidRPr="001C6E94">
        <w:rPr>
          <w:rFonts w:ascii="Source Sans Pro" w:hAnsi="Source Sans Pro"/>
          <w:lang w:val="sk"/>
        </w:rPr>
        <w:fldChar w:fldCharType="begin"/>
      </w:r>
      <w:r w:rsidRPr="001C6E94">
        <w:rPr>
          <w:rFonts w:ascii="Source Sans Pro" w:hAnsi="Source Sans Pro"/>
          <w:lang w:val="sk"/>
        </w:rPr>
        <w:instrText xml:space="preserve"> REF _Ref483898897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4.3</w:t>
      </w:r>
      <w:r w:rsidRPr="001C6E94">
        <w:rPr>
          <w:rFonts w:ascii="Source Sans Pro" w:hAnsi="Source Sans Pro"/>
          <w:lang w:val="sk"/>
        </w:rPr>
        <w:fldChar w:fldCharType="end"/>
      </w:r>
      <w:r w:rsidRPr="001C6E94">
        <w:rPr>
          <w:rFonts w:ascii="Source Sans Pro" w:hAnsi="Source Sans Pro"/>
          <w:lang w:val="sk"/>
        </w:rPr>
        <w:t xml:space="preserve"> (</w:t>
      </w:r>
      <w:r w:rsidR="00597D34" w:rsidRPr="001C6E94">
        <w:rPr>
          <w:rFonts w:ascii="Source Sans Pro" w:hAnsi="Source Sans Pro"/>
          <w:lang w:val="sk"/>
        </w:rPr>
        <w:t xml:space="preserve">Čas </w:t>
      </w:r>
      <w:r w:rsidRPr="001C6E94">
        <w:rPr>
          <w:rFonts w:ascii="Source Sans Pro" w:hAnsi="Source Sans Pro"/>
          <w:lang w:val="sk"/>
        </w:rPr>
        <w:t xml:space="preserve">súladu) a </w:t>
      </w:r>
      <w:r w:rsidRPr="001C6E94">
        <w:rPr>
          <w:rFonts w:ascii="Source Sans Pro" w:hAnsi="Source Sans Pro"/>
          <w:lang w:val="sk"/>
        </w:rPr>
        <w:fldChar w:fldCharType="begin"/>
      </w:r>
      <w:r w:rsidRPr="001C6E94">
        <w:rPr>
          <w:rFonts w:ascii="Source Sans Pro" w:hAnsi="Source Sans Pro"/>
          <w:lang w:val="sk"/>
        </w:rPr>
        <w:instrText xml:space="preserve"> REF _Ref483898907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4.4</w:t>
      </w:r>
      <w:r w:rsidRPr="001C6E94">
        <w:rPr>
          <w:rFonts w:ascii="Source Sans Pro" w:hAnsi="Source Sans Pro"/>
          <w:lang w:val="sk"/>
        </w:rPr>
        <w:fldChar w:fldCharType="end"/>
      </w:r>
      <w:r w:rsidRPr="001C6E94">
        <w:rPr>
          <w:rFonts w:ascii="Source Sans Pro" w:hAnsi="Source Sans Pro"/>
          <w:lang w:val="sk"/>
        </w:rPr>
        <w:t xml:space="preserve"> (Zahrnuté Úvery MSP považované za oprávnené) musí Portfólio obsahovať iba Úvery MSP, ktoré spĺňajú všetky nižšie uvedené kritériá (tieto úvery ďalej ako </w:t>
      </w:r>
      <w:r w:rsidRPr="001C6E94">
        <w:rPr>
          <w:rFonts w:ascii="Source Sans Pro" w:hAnsi="Source Sans Pro"/>
          <w:b/>
          <w:lang w:val="sk"/>
        </w:rPr>
        <w:t>Oprávnené úvery MSP</w:t>
      </w:r>
      <w:r w:rsidRPr="001C6E94">
        <w:rPr>
          <w:rFonts w:ascii="Source Sans Pro" w:hAnsi="Source Sans Pro"/>
          <w:lang w:val="sk"/>
        </w:rPr>
        <w:t xml:space="preserve"> a dané kritériá ďalej ako </w:t>
      </w:r>
      <w:r w:rsidRPr="001C6E94">
        <w:rPr>
          <w:rFonts w:ascii="Source Sans Pro" w:hAnsi="Source Sans Pro"/>
          <w:b/>
          <w:lang w:val="sk"/>
        </w:rPr>
        <w:t>Kritériá oprávnenosti</w:t>
      </w:r>
      <w:r w:rsidRPr="001C6E94">
        <w:rPr>
          <w:rFonts w:ascii="Source Sans Pro" w:hAnsi="Source Sans Pro"/>
          <w:lang w:val="sk"/>
        </w:rPr>
        <w:t>):</w:t>
      </w:r>
    </w:p>
    <w:p w14:paraId="331EED7D" w14:textId="77777777"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Kritériá oprávnenosti MSP;</w:t>
      </w:r>
    </w:p>
    <w:p w14:paraId="4489A183" w14:textId="77777777"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 xml:space="preserve">Kritériá oprávnenosti úveru MSP; </w:t>
      </w:r>
    </w:p>
    <w:p w14:paraId="2FD6FB22" w14:textId="77777777" w:rsidR="00513DCE" w:rsidRPr="001C6E94" w:rsidRDefault="00C1425F" w:rsidP="00C1425F">
      <w:pPr>
        <w:pStyle w:val="AOHead3"/>
        <w:ind w:left="1430"/>
        <w:rPr>
          <w:rFonts w:ascii="Source Sans Pro" w:hAnsi="Source Sans Pro"/>
          <w:lang w:val="sk"/>
        </w:rPr>
      </w:pPr>
      <w:r w:rsidRPr="001C6E94">
        <w:rPr>
          <w:rFonts w:ascii="Source Sans Pro" w:hAnsi="Source Sans Pro"/>
          <w:lang w:val="sk"/>
        </w:rPr>
        <w:t xml:space="preserve">Kritériá oprávnenosti portfólia; </w:t>
      </w:r>
    </w:p>
    <w:p w14:paraId="6F05F4E8" w14:textId="4DCCD59E" w:rsidR="00C1425F" w:rsidRPr="001C6E94" w:rsidRDefault="00513DCE" w:rsidP="00C1425F">
      <w:pPr>
        <w:pStyle w:val="AOHead3"/>
        <w:ind w:left="1430"/>
        <w:rPr>
          <w:rFonts w:ascii="Source Sans Pro" w:hAnsi="Source Sans Pro"/>
          <w:lang w:val="sk"/>
        </w:rPr>
      </w:pPr>
      <w:r w:rsidRPr="001C6E94">
        <w:rPr>
          <w:rFonts w:ascii="Source Sans Pro" w:hAnsi="Source Sans Pro"/>
          <w:lang w:val="sk"/>
        </w:rPr>
        <w:t xml:space="preserve">Špecifické kritériá oprávnenosti portfólia A, Špecifické kritériá oprávnenosti portfólia B alebo Špecifické kritériá oprávnenosti portfólia C; </w:t>
      </w:r>
      <w:r w:rsidR="00C1425F" w:rsidRPr="001C6E94">
        <w:rPr>
          <w:rFonts w:ascii="Source Sans Pro" w:hAnsi="Source Sans Pro"/>
          <w:lang w:val="sk"/>
        </w:rPr>
        <w:t>a</w:t>
      </w:r>
    </w:p>
    <w:p w14:paraId="52914BB6" w14:textId="77777777"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ďalšie kritériá oprávnenosti.</w:t>
      </w:r>
    </w:p>
    <w:p w14:paraId="2B126075" w14:textId="77777777" w:rsidR="00C1425F" w:rsidRPr="001C6E94" w:rsidRDefault="00C1425F" w:rsidP="00C1425F">
      <w:pPr>
        <w:pStyle w:val="AOHead2"/>
        <w:rPr>
          <w:rFonts w:ascii="Source Sans Pro" w:hAnsi="Source Sans Pro"/>
          <w:lang w:val="sk"/>
        </w:rPr>
      </w:pPr>
      <w:bookmarkStart w:id="29" w:name="_Ref483764262"/>
      <w:r w:rsidRPr="001C6E94">
        <w:rPr>
          <w:rFonts w:ascii="Source Sans Pro" w:hAnsi="Source Sans Pro"/>
          <w:lang w:val="sk"/>
        </w:rPr>
        <w:t>Definície</w:t>
      </w:r>
      <w:bookmarkEnd w:id="29"/>
    </w:p>
    <w:p w14:paraId="7B0B2C16"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Na účely tejto Dohody:</w:t>
      </w:r>
    </w:p>
    <w:p w14:paraId="76A7420C"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Kritériá oprávnenosti MSP</w:t>
      </w:r>
      <w:r w:rsidRPr="001C6E94">
        <w:rPr>
          <w:rFonts w:ascii="Source Sans Pro" w:hAnsi="Source Sans Pro"/>
          <w:lang w:val="sk"/>
        </w:rPr>
        <w:t xml:space="preserve"> znamenajú, že MSP požičiavajúci si v rámci príslušného Úveru MSP:</w:t>
      </w:r>
    </w:p>
    <w:p w14:paraId="099DC285"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lastRenderedPageBreak/>
        <w:t>je Oprávnený MSP;</w:t>
      </w:r>
    </w:p>
    <w:p w14:paraId="043C1B0C"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 xml:space="preserve">nie je v ťažkostiach </w:t>
      </w:r>
      <w:bookmarkStart w:id="30" w:name="_Hlk504033149"/>
      <w:r w:rsidRPr="001C6E94">
        <w:rPr>
          <w:rFonts w:ascii="Source Sans Pro" w:hAnsi="Source Sans Pro"/>
          <w:lang w:val="sk"/>
        </w:rPr>
        <w:t>vo význame článku 2.2 Usmernenia o štátnej pomoci na záchranu a reštrukturalizáciu nefinančných podnikov v ťažkostiach (2014/C 249/01), Schémy štátnej pomoci alebo nespadá pod prípad článku 4(3)(a) Nariadenia De Minimis</w:t>
      </w:r>
      <w:bookmarkEnd w:id="30"/>
      <w:r w:rsidRPr="001C6E94">
        <w:rPr>
          <w:rFonts w:ascii="Source Sans Pro" w:hAnsi="Source Sans Pro"/>
          <w:lang w:val="sk"/>
        </w:rPr>
        <w:t>;</w:t>
      </w:r>
    </w:p>
    <w:p w14:paraId="10E64DB7" w14:textId="5EAC682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 xml:space="preserve">nemá podstatné zameranie na jedno alebo viaceré Odvetvia podliehajúce obmedzeniam (čo určí </w:t>
      </w:r>
      <w:r w:rsidR="00646F8F" w:rsidRPr="001C6E94">
        <w:rPr>
          <w:rFonts w:ascii="Source Sans Pro" w:hAnsi="Source Sans Pro"/>
          <w:lang w:val="sk"/>
        </w:rPr>
        <w:t>Verite</w:t>
      </w:r>
      <w:r w:rsidRPr="001C6E94">
        <w:rPr>
          <w:rFonts w:ascii="Source Sans Pro" w:hAnsi="Source Sans Pro"/>
          <w:lang w:val="sk"/>
        </w:rPr>
        <w:t>ľ na základe vlastného uváženia, okrem iného na základe primeraného významu tohto odvetvia pre príjmy, obrat alebo klientsku základňu príslušného MSP);</w:t>
      </w:r>
    </w:p>
    <w:p w14:paraId="6E401B5A"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nie je aktívny v žiadnom Vylúčenom odvetví;</w:t>
      </w:r>
    </w:p>
    <w:p w14:paraId="2C663C8A"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je zriadený a pôsobí v Slovenskej republike;</w:t>
      </w:r>
    </w:p>
    <w:p w14:paraId="692D42E3" w14:textId="17249A3B"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 xml:space="preserve">je hodnotený </w:t>
      </w:r>
      <w:r w:rsidR="00646F8F" w:rsidRPr="001C6E94">
        <w:rPr>
          <w:rFonts w:ascii="Source Sans Pro" w:hAnsi="Source Sans Pro"/>
          <w:lang w:val="sk"/>
        </w:rPr>
        <w:t>Verite</w:t>
      </w:r>
      <w:r w:rsidRPr="001C6E94">
        <w:rPr>
          <w:rFonts w:ascii="Source Sans Pro" w:hAnsi="Source Sans Pro"/>
          <w:lang w:val="sk"/>
        </w:rPr>
        <w:t>ľom v rámci Prijateľných rizikových kategórií MSP;</w:t>
      </w:r>
    </w:p>
    <w:p w14:paraId="2E7B014F" w14:textId="620D9AD3"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 xml:space="preserve">nebol právoplatne odsúdený za trestný čin týkajúci sa jeho profesionálneho správania, ktorý by mohol ovplyvniť jeho schopnosť vykonávať jeho podnikateľskú činnosť; </w:t>
      </w:r>
    </w:p>
    <w:p w14:paraId="3FEDF93C"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nebol právoplatne odsúdený za podvod, korupciu, účasť v zločineckej organizácii alebo akékoľvek iné protiprávne konanie poškodzujúce finančné záujmy EÚ;</w:t>
      </w:r>
    </w:p>
    <w:p w14:paraId="277F3BDB"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nedopustil sa skresľovania pri poskytovaní informácií požadovaných na účely výberu MSP;</w:t>
      </w:r>
    </w:p>
    <w:p w14:paraId="5727F7DB"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nie je vedený v centrálnej databáze vylúčených subjektov, ktorú zriadila a vedie Komisia na základe nariadenia (ES, Euratom) č. 1302/2008;</w:t>
      </w:r>
    </w:p>
    <w:p w14:paraId="335C6859"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 xml:space="preserve">nebola mu poskytnutá pomoc na činnosti súvisiace s vývozom do tretích krajín alebo členských štátov, konkrétne pomoc priamo súvisiaca s </w:t>
      </w:r>
      <w:r w:rsidRPr="001C6E94">
        <w:rPr>
          <w:rFonts w:ascii="Source Sans Pro" w:hAnsi="Source Sans Pro"/>
          <w:lang w:val="sk"/>
        </w:rPr>
        <w:lastRenderedPageBreak/>
        <w:t xml:space="preserve">vyvážanými množstvami, so zriadením a prevádzkou distribučnej siete alebo s inými bežnými výdavkami spojenými s vývoznou činnosťou; </w:t>
      </w:r>
    </w:p>
    <w:p w14:paraId="7B1BE55C"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nebola mu poskytnutá pomoc podmienená použitím domáceho tovaru namiesto dovezeného tovaru;</w:t>
      </w:r>
    </w:p>
    <w:p w14:paraId="783B021D" w14:textId="0A176050"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 xml:space="preserve">voči príslušnému MSP nebolo počas piatich rokov pred zahrnutím príslušného Úveru MSP do Portfólia prijaté právoplatné rozhodnutie, ktoré ukladá tomuto MSP sankciu za porušenie akéhokoľvek právneho predpisu zakazujúceho nelegálne zamestnávanie štátnych príslušníkov tretích krajín podľa zákona č. 82/2005 Z.z. o nelegálnej </w:t>
      </w:r>
      <w:r w:rsidR="00233ECF" w:rsidRPr="001C6E94">
        <w:rPr>
          <w:rFonts w:ascii="Source Sans Pro" w:hAnsi="Source Sans Pro"/>
          <w:lang w:val="sk"/>
        </w:rPr>
        <w:t>práci a nelegálnom zamestnávaní, v znení neskorších predpisov</w:t>
      </w:r>
      <w:r w:rsidRPr="001C6E94">
        <w:rPr>
          <w:rFonts w:ascii="Source Sans Pro" w:hAnsi="Source Sans Pro"/>
          <w:lang w:val="sk"/>
        </w:rPr>
        <w:t>;</w:t>
      </w:r>
    </w:p>
    <w:p w14:paraId="6F70AC06" w14:textId="27A4CF9D" w:rsidR="00FB6361" w:rsidRPr="001C6E94" w:rsidRDefault="00FB6361" w:rsidP="00060E68">
      <w:pPr>
        <w:pStyle w:val="AODefPara"/>
        <w:numPr>
          <w:ilvl w:val="2"/>
          <w:numId w:val="7"/>
        </w:numPr>
        <w:rPr>
          <w:rFonts w:ascii="Source Sans Pro" w:hAnsi="Source Sans Pro"/>
          <w:lang w:val="sk"/>
        </w:rPr>
      </w:pPr>
      <w:r w:rsidRPr="001C6E94">
        <w:rPr>
          <w:rFonts w:ascii="Source Sans Pro" w:hAnsi="Source Sans Pro"/>
          <w:lang w:val="sk"/>
        </w:rPr>
        <w:t>nie je voči nemu nárokované vrátenie pomoci na základe predchádzajúceho rozhodnutia Komisia, ktorým bola poskytnutá pomoc označená za neoprávnenú a nezlučiteľnú s vnútorným trhom;</w:t>
      </w:r>
    </w:p>
    <w:p w14:paraId="0ACD10F1" w14:textId="3AD09854" w:rsidR="00C1425F" w:rsidRPr="001C6E94" w:rsidRDefault="00C1425F" w:rsidP="00060E68">
      <w:pPr>
        <w:pStyle w:val="AODefPara"/>
        <w:numPr>
          <w:ilvl w:val="2"/>
          <w:numId w:val="7"/>
        </w:numPr>
        <w:rPr>
          <w:rFonts w:ascii="Source Sans Pro" w:hAnsi="Source Sans Pro"/>
          <w:lang w:val="sk"/>
        </w:rPr>
      </w:pPr>
      <w:r w:rsidRPr="001C6E94">
        <w:rPr>
          <w:rFonts w:ascii="Source Sans Pro" w:hAnsi="Source Sans Pro"/>
          <w:lang w:val="sk"/>
        </w:rPr>
        <w:t>je registrovaný v registri partnerov verejného sektora v súlade s ustanoveniami Zákona o RPVS, ak sa na príslušný MSP Zákon o RPVS vzťahuje</w:t>
      </w:r>
      <w:r w:rsidR="00060E68" w:rsidRPr="001C6E94">
        <w:rPr>
          <w:rFonts w:ascii="Source Sans Pro" w:hAnsi="Source Sans Pro"/>
          <w:lang w:val="sk"/>
        </w:rPr>
        <w:t>.</w:t>
      </w:r>
    </w:p>
    <w:p w14:paraId="780FB182"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Kritériá oprávnenosti úveru MSP</w:t>
      </w:r>
      <w:r w:rsidRPr="001C6E94">
        <w:rPr>
          <w:rFonts w:ascii="Source Sans Pro" w:hAnsi="Source Sans Pro"/>
          <w:lang w:val="sk"/>
        </w:rPr>
        <w:t xml:space="preserve"> znamenajú, že:</w:t>
      </w:r>
    </w:p>
    <w:p w14:paraId="0D19BEC4" w14:textId="723D8FCA"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 xml:space="preserve">Úver MSP sa uzatvára ako nový Úver MSP so </w:t>
      </w:r>
      <w:r w:rsidR="00646F8F" w:rsidRPr="001C6E94">
        <w:rPr>
          <w:rFonts w:ascii="Source Sans Pro" w:hAnsi="Source Sans Pro"/>
          <w:lang w:val="sk"/>
        </w:rPr>
        <w:t>Verite</w:t>
      </w:r>
      <w:r w:rsidRPr="001C6E94">
        <w:rPr>
          <w:rFonts w:ascii="Source Sans Pro" w:hAnsi="Source Sans Pro"/>
          <w:lang w:val="sk"/>
        </w:rPr>
        <w:t xml:space="preserve">ľom počas Obdobia </w:t>
      </w:r>
      <w:r w:rsidR="00890605" w:rsidRPr="001C6E94">
        <w:rPr>
          <w:rFonts w:ascii="Source Sans Pro" w:hAnsi="Source Sans Pro"/>
          <w:lang w:val="sk"/>
        </w:rPr>
        <w:t>dostupnosti</w:t>
      </w:r>
      <w:r w:rsidRPr="001C6E94">
        <w:rPr>
          <w:rFonts w:ascii="Source Sans Pro" w:hAnsi="Source Sans Pro"/>
          <w:lang w:val="sk"/>
        </w:rPr>
        <w:t xml:space="preserve"> (čo pre odstránenie pochybností vylučuje akýkoľvek Úver MSP, ktorý bol reštrukturalizovaný alebo refinancovaný pred začiatkom Obdobia dostupnosti); </w:t>
      </w:r>
    </w:p>
    <w:p w14:paraId="2FB82678" w14:textId="5ED1169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Úver MSP nefinancuje operácie / investície, ktoré sa fyzicky skončili alebo plne realizovali ešte pred predložením žiadosti o úver;</w:t>
      </w:r>
      <w:r w:rsidR="00A75C6E" w:rsidRPr="001C6E94">
        <w:rPr>
          <w:lang w:val="sk"/>
        </w:rPr>
        <w:t xml:space="preserve"> </w:t>
      </w:r>
      <w:r w:rsidR="00A75C6E" w:rsidRPr="001C6E94">
        <w:rPr>
          <w:rFonts w:ascii="Source Sans Pro" w:hAnsi="Source Sans Pro"/>
          <w:lang w:val="sk"/>
        </w:rPr>
        <w:t>pre odstránenie pochybností sa môže financovať operácia/investícia, ktorá sa začala pred predložením žiadosti o úver za predpokladu, že sa bude financovať zostávajúca časť operácie/investície;</w:t>
      </w:r>
    </w:p>
    <w:p w14:paraId="46A88516"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lastRenderedPageBreak/>
        <w:t>Úver MSP poskytuje financovanie:</w:t>
      </w:r>
    </w:p>
    <w:p w14:paraId="4A067F5F" w14:textId="77777777" w:rsidR="00C1425F" w:rsidRPr="001C6E94" w:rsidRDefault="00C1425F" w:rsidP="00C1425F">
      <w:pPr>
        <w:pStyle w:val="AODefPara"/>
        <w:numPr>
          <w:ilvl w:val="5"/>
          <w:numId w:val="7"/>
        </w:numPr>
        <w:rPr>
          <w:rFonts w:ascii="Source Sans Pro" w:hAnsi="Source Sans Pro"/>
          <w:lang w:val="sk"/>
        </w:rPr>
      </w:pPr>
      <w:r w:rsidRPr="001C6E94">
        <w:rPr>
          <w:rFonts w:ascii="Source Sans Pro" w:hAnsi="Source Sans Pro"/>
          <w:lang w:val="sk"/>
        </w:rPr>
        <w:t xml:space="preserve">len na Činnosti s povoleným účelom; </w:t>
      </w:r>
    </w:p>
    <w:p w14:paraId="76514C4E" w14:textId="77777777" w:rsidR="00C1425F" w:rsidRPr="001C6E94" w:rsidRDefault="00C1425F" w:rsidP="00C1425F">
      <w:pPr>
        <w:pStyle w:val="AODefPara"/>
        <w:numPr>
          <w:ilvl w:val="5"/>
          <w:numId w:val="7"/>
        </w:numPr>
        <w:rPr>
          <w:rFonts w:ascii="Source Sans Pro" w:hAnsi="Source Sans Pro"/>
          <w:lang w:val="sk"/>
        </w:rPr>
      </w:pPr>
      <w:r w:rsidRPr="001C6E94">
        <w:rPr>
          <w:rFonts w:ascii="Source Sans Pro" w:hAnsi="Source Sans Pro"/>
          <w:lang w:val="sk"/>
        </w:rPr>
        <w:t>v mene euro;</w:t>
      </w:r>
    </w:p>
    <w:p w14:paraId="27E942A6" w14:textId="77777777" w:rsidR="00C1425F" w:rsidRPr="001C6E94" w:rsidRDefault="00C1425F" w:rsidP="00C1425F">
      <w:pPr>
        <w:pStyle w:val="AODefPara"/>
        <w:numPr>
          <w:ilvl w:val="5"/>
          <w:numId w:val="7"/>
        </w:numPr>
        <w:rPr>
          <w:rFonts w:ascii="Source Sans Pro" w:hAnsi="Source Sans Pro"/>
          <w:lang w:val="sk"/>
        </w:rPr>
      </w:pPr>
      <w:r w:rsidRPr="001C6E94">
        <w:rPr>
          <w:rFonts w:ascii="Source Sans Pro" w:hAnsi="Source Sans Pro"/>
          <w:lang w:val="sk"/>
        </w:rPr>
        <w:t>na činnosti, ktoré by neboli vylúčené z pôsobnosti Nariadenia de minimis podľa článku 1 písmeno (a) až (e) Nariadenia de minimis;</w:t>
      </w:r>
    </w:p>
    <w:p w14:paraId="3AAEACF4" w14:textId="77777777" w:rsidR="00C1425F" w:rsidRPr="001C6E94" w:rsidRDefault="00C1425F" w:rsidP="00C1425F">
      <w:pPr>
        <w:pStyle w:val="AODefPara"/>
        <w:numPr>
          <w:ilvl w:val="5"/>
          <w:numId w:val="7"/>
        </w:numPr>
        <w:rPr>
          <w:rFonts w:ascii="Source Sans Pro" w:hAnsi="Source Sans Pro"/>
          <w:lang w:val="sk"/>
        </w:rPr>
      </w:pPr>
      <w:r w:rsidRPr="001C6E94">
        <w:rPr>
          <w:rFonts w:ascii="Source Sans Pro" w:hAnsi="Source Sans Pro"/>
          <w:lang w:val="sk"/>
        </w:rPr>
        <w:t xml:space="preserve">na činnosti, ktoré sú v súlade so Schémou štátnej pomoci; </w:t>
      </w:r>
    </w:p>
    <w:p w14:paraId="5A2DCD87" w14:textId="77777777" w:rsidR="00C1425F" w:rsidRPr="001C6E94" w:rsidRDefault="00C1425F" w:rsidP="00C1425F">
      <w:pPr>
        <w:pStyle w:val="AODefPara"/>
        <w:numPr>
          <w:ilvl w:val="5"/>
          <w:numId w:val="7"/>
        </w:numPr>
        <w:rPr>
          <w:rFonts w:ascii="Source Sans Pro" w:hAnsi="Source Sans Pro"/>
          <w:lang w:val="sk"/>
        </w:rPr>
      </w:pPr>
      <w:r w:rsidRPr="001C6E94">
        <w:rPr>
          <w:rFonts w:ascii="Source Sans Pro" w:hAnsi="Source Sans Pro"/>
          <w:lang w:val="sk"/>
        </w:rPr>
        <w:t>ktoré sa použijú v Slovenskej republike; a</w:t>
      </w:r>
    </w:p>
    <w:p w14:paraId="2A32996C" w14:textId="77777777" w:rsidR="00C1425F" w:rsidRPr="001C6E94" w:rsidRDefault="00C1425F" w:rsidP="00C1425F">
      <w:pPr>
        <w:pStyle w:val="AODefPara"/>
        <w:numPr>
          <w:ilvl w:val="5"/>
          <w:numId w:val="7"/>
        </w:numPr>
        <w:rPr>
          <w:rFonts w:ascii="Source Sans Pro" w:hAnsi="Source Sans Pro"/>
          <w:lang w:val="sk"/>
        </w:rPr>
      </w:pPr>
      <w:r w:rsidRPr="001C6E94">
        <w:rPr>
          <w:rFonts w:ascii="Source Sans Pro" w:hAnsi="Source Sans Pro"/>
          <w:lang w:val="sk"/>
        </w:rPr>
        <w:t>na účel, ktorý vylučuje refinancovanie a/alebo reštrukturalizáciu existujúceho úveru;</w:t>
      </w:r>
    </w:p>
    <w:p w14:paraId="723494DB"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Úver MSP má fixný amortizačný splátkový kalendár alebo je Revolvingovým úverom;</w:t>
      </w:r>
    </w:p>
    <w:p w14:paraId="663F807B"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 xml:space="preserve">Úver MSP nesmie mať podobu mezanínového úveru, podriadeného dlhu alebo kvázi vlastného imania; </w:t>
      </w:r>
    </w:p>
    <w:p w14:paraId="2D30D051" w14:textId="16030DC4"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Úver MSP sa nesmie použiť na financovanie čisto finančných činností ani výstavby nehnuteľností vykonávanej ako činnosť v oblasti finančných investícií a ani na poskytovanie spotrebiteľských úverov;</w:t>
      </w:r>
    </w:p>
    <w:p w14:paraId="466722E7" w14:textId="77777777" w:rsidR="00902081" w:rsidRPr="001C6E94" w:rsidRDefault="00902081" w:rsidP="00902081">
      <w:pPr>
        <w:pStyle w:val="AODefPara"/>
        <w:numPr>
          <w:ilvl w:val="2"/>
          <w:numId w:val="7"/>
        </w:numPr>
        <w:rPr>
          <w:rFonts w:ascii="Source Sans Pro" w:hAnsi="Source Sans Pro"/>
          <w:lang w:val="sk"/>
        </w:rPr>
      </w:pPr>
      <w:r w:rsidRPr="001C6E94">
        <w:rPr>
          <w:rFonts w:ascii="Source Sans Pro" w:hAnsi="Source Sans Pro"/>
          <w:lang w:val="sk"/>
        </w:rPr>
        <w:t>Výška Úveru MSP nepresahuje Maximálnu výšku úveru MSP;</w:t>
      </w:r>
    </w:p>
    <w:p w14:paraId="44B480E7" w14:textId="3813B89F"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Úver MSP poskytuje financovanie:</w:t>
      </w:r>
    </w:p>
    <w:p w14:paraId="5BC1F0B6" w14:textId="6A4F741D" w:rsidR="00C1425F" w:rsidRPr="001C6E94" w:rsidRDefault="00C1425F" w:rsidP="00C1425F">
      <w:pPr>
        <w:pStyle w:val="AODefPara"/>
        <w:numPr>
          <w:ilvl w:val="5"/>
          <w:numId w:val="7"/>
        </w:numPr>
        <w:rPr>
          <w:rFonts w:ascii="Source Sans Pro" w:hAnsi="Source Sans Pro"/>
          <w:lang w:val="sk"/>
        </w:rPr>
      </w:pPr>
      <w:r w:rsidRPr="001C6E94">
        <w:rPr>
          <w:rFonts w:ascii="Source Sans Pro" w:hAnsi="Source Sans Pro"/>
          <w:lang w:val="sk"/>
        </w:rPr>
        <w:t>s minimálnym obdobím nie kratším ako Minimálna splatnosť úveru MSP</w:t>
      </w:r>
      <w:r w:rsidR="00A75C6E" w:rsidRPr="001C6E94">
        <w:rPr>
          <w:rFonts w:ascii="Source Sans Pro" w:hAnsi="Source Sans Pro"/>
          <w:lang w:val="sk"/>
        </w:rPr>
        <w:t xml:space="preserve"> a v prípade Revolvingového úveru nie kratším ako Minimálna splatnosť revolvingového úveru</w:t>
      </w:r>
      <w:r w:rsidRPr="001C6E94">
        <w:rPr>
          <w:rFonts w:ascii="Source Sans Pro" w:hAnsi="Source Sans Pro"/>
          <w:lang w:val="sk"/>
        </w:rPr>
        <w:t>;</w:t>
      </w:r>
    </w:p>
    <w:p w14:paraId="039D4E83" w14:textId="07EA1E67" w:rsidR="00A75C6E" w:rsidRPr="001C6E94" w:rsidRDefault="00A75C6E" w:rsidP="00C1425F">
      <w:pPr>
        <w:pStyle w:val="AODefPara"/>
        <w:numPr>
          <w:ilvl w:val="5"/>
          <w:numId w:val="7"/>
        </w:numPr>
        <w:rPr>
          <w:rFonts w:ascii="Source Sans Pro" w:hAnsi="Source Sans Pro"/>
          <w:lang w:val="sk"/>
        </w:rPr>
      </w:pPr>
      <w:r w:rsidRPr="001C6E94">
        <w:rPr>
          <w:rFonts w:ascii="Source Sans Pro" w:hAnsi="Source Sans Pro"/>
          <w:lang w:val="sk"/>
        </w:rPr>
        <w:lastRenderedPageBreak/>
        <w:t>s možnosťou dobrovoľného predčasného splatenia zo strany MSP;</w:t>
      </w:r>
    </w:p>
    <w:p w14:paraId="322564F7" w14:textId="7EA361CC" w:rsidR="00A0493B" w:rsidRPr="001C6E94" w:rsidRDefault="00A0493B" w:rsidP="00C1425F">
      <w:pPr>
        <w:pStyle w:val="AODefPara"/>
        <w:numPr>
          <w:ilvl w:val="5"/>
          <w:numId w:val="7"/>
        </w:numPr>
        <w:rPr>
          <w:rFonts w:ascii="Source Sans Pro" w:hAnsi="Source Sans Pro"/>
          <w:lang w:val="sk"/>
        </w:rPr>
      </w:pPr>
      <w:r w:rsidRPr="001C6E94">
        <w:rPr>
          <w:rFonts w:ascii="Source Sans Pro" w:hAnsi="Source Sans Pro"/>
          <w:lang w:val="sk"/>
        </w:rPr>
        <w:t>s odkladom splácania</w:t>
      </w:r>
      <w:r w:rsidR="0056500D" w:rsidRPr="001C6E94">
        <w:rPr>
          <w:rFonts w:ascii="Source Sans Pro" w:hAnsi="Source Sans Pro"/>
          <w:lang w:val="sk"/>
        </w:rPr>
        <w:t xml:space="preserve"> istiny a úrokov Úveru MSP</w:t>
      </w:r>
      <w:r w:rsidRPr="001C6E94">
        <w:rPr>
          <w:rFonts w:ascii="Source Sans Pro" w:hAnsi="Source Sans Pro"/>
          <w:lang w:val="sk"/>
        </w:rPr>
        <w:t xml:space="preserve"> 12 mesiacov</w:t>
      </w:r>
      <w:r w:rsidR="003D7377" w:rsidRPr="001C6E94">
        <w:rPr>
          <w:rFonts w:ascii="Source Sans Pro" w:hAnsi="Source Sans Pro"/>
          <w:lang w:val="sk"/>
        </w:rPr>
        <w:t xml:space="preserve"> od prvého čerpania Úveru MSP</w:t>
      </w:r>
      <w:r w:rsidR="001619C5" w:rsidRPr="001C6E94">
        <w:rPr>
          <w:rFonts w:ascii="Source Sans Pro" w:hAnsi="Source Sans Pro"/>
          <w:lang w:val="sk"/>
        </w:rPr>
        <w:t>, ktorý nie je Revolvingovým úverom</w:t>
      </w:r>
      <w:r w:rsidR="006341BD" w:rsidRPr="001C6E94">
        <w:rPr>
          <w:rFonts w:ascii="Source Sans Pro" w:hAnsi="Source Sans Pro"/>
          <w:lang w:val="sk"/>
        </w:rPr>
        <w:t xml:space="preserve"> </w:t>
      </w:r>
      <w:r w:rsidR="006341BD" w:rsidRPr="001C6E94">
        <w:rPr>
          <w:rFonts w:ascii="Source Sans Pro" w:hAnsi="Source Sans Pro"/>
          <w:lang w:val="sk-SK"/>
        </w:rPr>
        <w:t xml:space="preserve">ani Úverom MSP, </w:t>
      </w:r>
      <w:r w:rsidR="006341BD" w:rsidRPr="001C6E94">
        <w:rPr>
          <w:rFonts w:ascii="Source Sans Pro" w:hAnsi="Source Sans Pro"/>
          <w:lang w:val="sk"/>
        </w:rPr>
        <w:t>ktorý bol Revolvingovým úverom, ale bol upravený alebo zmenený podľa článku 4.5 (c)</w:t>
      </w:r>
      <w:r w:rsidRPr="001C6E94">
        <w:rPr>
          <w:rFonts w:ascii="Source Sans Pro" w:hAnsi="Source Sans Pro"/>
          <w:lang w:val="sk"/>
        </w:rPr>
        <w:t>;</w:t>
      </w:r>
    </w:p>
    <w:p w14:paraId="79A51E7A" w14:textId="4D145B26" w:rsidR="000A6242" w:rsidRPr="001C6E94" w:rsidRDefault="000A6242" w:rsidP="00C1425F">
      <w:pPr>
        <w:pStyle w:val="AODefPara"/>
        <w:numPr>
          <w:ilvl w:val="5"/>
          <w:numId w:val="7"/>
        </w:numPr>
        <w:rPr>
          <w:rFonts w:ascii="Source Sans Pro" w:hAnsi="Source Sans Pro"/>
          <w:lang w:val="sk"/>
        </w:rPr>
      </w:pPr>
      <w:r w:rsidRPr="001C6E94">
        <w:rPr>
          <w:rFonts w:ascii="Source Sans Pro" w:hAnsi="Source Sans Pro"/>
          <w:lang w:val="sk"/>
        </w:rPr>
        <w:t>za predpokladu splnenia Kritérií oprávnenosti úrokovej dotácie, s priznaním Úrokovej dotácie;</w:t>
      </w:r>
    </w:p>
    <w:p w14:paraId="3AED6C79" w14:textId="6E6CB12A" w:rsidR="00C1425F" w:rsidRPr="001C6E94" w:rsidRDefault="00C1425F" w:rsidP="005212D7">
      <w:pPr>
        <w:pStyle w:val="AODefPara"/>
        <w:numPr>
          <w:ilvl w:val="5"/>
          <w:numId w:val="7"/>
        </w:numPr>
        <w:rPr>
          <w:rFonts w:ascii="Source Sans Pro" w:hAnsi="Source Sans Pro"/>
          <w:lang w:val="sk"/>
        </w:rPr>
      </w:pPr>
      <w:r w:rsidRPr="001C6E94">
        <w:rPr>
          <w:rFonts w:ascii="Source Sans Pro" w:hAnsi="Source Sans Pro"/>
          <w:lang w:val="sk"/>
        </w:rPr>
        <w:t>v prípade Úverov MSP, s maximálnym obdobím, ktoré nie je dlhšie ako Maximálna splatnosť úveru MSP, pokiaľ nebolo obdobie tohto Úveru MSP predĺžené nad Maximálnu splatnosť úveru MSP cez Povolený dodatok k úveru MSP;</w:t>
      </w:r>
      <w:r w:rsidR="00A1392C" w:rsidRPr="001C6E94">
        <w:rPr>
          <w:rFonts w:ascii="Source Sans Pro" w:hAnsi="Source Sans Pro"/>
          <w:lang w:val="sk"/>
        </w:rPr>
        <w:t xml:space="preserve"> </w:t>
      </w:r>
      <w:r w:rsidRPr="001C6E94">
        <w:rPr>
          <w:rFonts w:ascii="Source Sans Pro" w:hAnsi="Source Sans Pro"/>
          <w:lang w:val="sk"/>
        </w:rPr>
        <w:t>a</w:t>
      </w:r>
    </w:p>
    <w:p w14:paraId="41672F54" w14:textId="100D60AA" w:rsidR="00C1425F" w:rsidRPr="001C6E94" w:rsidRDefault="00C1425F" w:rsidP="00C1425F">
      <w:pPr>
        <w:pStyle w:val="AODefPara"/>
        <w:numPr>
          <w:ilvl w:val="5"/>
          <w:numId w:val="7"/>
        </w:numPr>
        <w:rPr>
          <w:rFonts w:ascii="Source Sans Pro" w:hAnsi="Source Sans Pro"/>
          <w:lang w:val="sk"/>
        </w:rPr>
      </w:pPr>
      <w:r w:rsidRPr="001C6E94">
        <w:rPr>
          <w:rFonts w:ascii="Source Sans Pro" w:hAnsi="Source Sans Pro"/>
          <w:lang w:val="sk"/>
        </w:rPr>
        <w:t>v prípade Úverov MSP, ktoré boli Revolvingovými úvermi ale boli upravené alebo zmenené podľa článku 4.5 (c), s maximálnym obdobím</w:t>
      </w:r>
      <w:r w:rsidR="008E354B" w:rsidRPr="001C6E94">
        <w:rPr>
          <w:rFonts w:ascii="Source Sans Pro" w:hAnsi="Source Sans Pro"/>
          <w:lang w:val="sk"/>
        </w:rPr>
        <w:t>, vr</w:t>
      </w:r>
      <w:r w:rsidR="008E354B" w:rsidRPr="001C6E94">
        <w:rPr>
          <w:rFonts w:ascii="Source Sans Pro" w:hAnsi="Source Sans Pro"/>
          <w:lang w:val="sk-SK"/>
        </w:rPr>
        <w:t>átane obdobia pôvodného Revolvingového úveru zahrnutého do Portfólia</w:t>
      </w:r>
      <w:r w:rsidRPr="001C6E94">
        <w:rPr>
          <w:rFonts w:ascii="Source Sans Pro" w:hAnsi="Source Sans Pro"/>
          <w:lang w:val="sk"/>
        </w:rPr>
        <w:t xml:space="preserve">, ktoré nie je dlhšie </w:t>
      </w:r>
      <w:r w:rsidR="003147B6" w:rsidRPr="001C6E94">
        <w:rPr>
          <w:rFonts w:ascii="Source Sans Pro" w:hAnsi="Source Sans Pro"/>
          <w:lang w:val="sk"/>
        </w:rPr>
        <w:t xml:space="preserve">ako </w:t>
      </w:r>
      <w:r w:rsidR="008E354B" w:rsidRPr="001C6E94">
        <w:rPr>
          <w:rFonts w:ascii="Source Sans Pro" w:hAnsi="Source Sans Pro"/>
          <w:lang w:val="sk"/>
        </w:rPr>
        <w:t>Maximálna splatnosť úveru MSP</w:t>
      </w:r>
      <w:r w:rsidRPr="001C6E94">
        <w:rPr>
          <w:rFonts w:ascii="Source Sans Pro" w:hAnsi="Source Sans Pro"/>
          <w:lang w:val="sk"/>
        </w:rPr>
        <w:t xml:space="preserve">;  </w:t>
      </w:r>
    </w:p>
    <w:p w14:paraId="2E8F8D65"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Úver MSP nefinancuje Neoprávnené výdavky;</w:t>
      </w:r>
    </w:p>
    <w:p w14:paraId="54303A66"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Úver MSP nefinancuje výdavok, na ktorý bola poskytnutá pomoc z iného nástroja Európskej únie;</w:t>
      </w:r>
    </w:p>
    <w:p w14:paraId="593D4BAC"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Úver MSP nepodporuje operáciu, na ktorú bola poskytnutá pomoc na základe akéhokoľvek operačného programu (podľa definície v Nariadení CPR) iného ako Operačný program;</w:t>
      </w:r>
    </w:p>
    <w:p w14:paraId="1F8CDF8D" w14:textId="5AD596A9"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 xml:space="preserve">Úver MSP </w:t>
      </w:r>
      <w:r w:rsidR="00B42EB4" w:rsidRPr="001C6E94">
        <w:rPr>
          <w:rFonts w:ascii="Source Sans Pro" w:hAnsi="Source Sans Pro"/>
          <w:lang w:val="sk"/>
        </w:rPr>
        <w:t xml:space="preserve">sa </w:t>
      </w:r>
      <w:r w:rsidRPr="001C6E94">
        <w:rPr>
          <w:rFonts w:ascii="Source Sans Pro" w:hAnsi="Source Sans Pro"/>
          <w:lang w:val="sk"/>
        </w:rPr>
        <w:t>uzatvára v súlade s Úverovou a inkasnou politikou Dlžníka;</w:t>
      </w:r>
    </w:p>
    <w:p w14:paraId="7A68E46F" w14:textId="41E815B8"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lastRenderedPageBreak/>
        <w:t>Úver MSP sa poskytuje za takých podmienok, aby ekvivalent hrubého grantu záruky GGE (ako je definovaný v Nariadení De Minimis) vo vzťahu k príslušnému MSP neprevýšil limity stanovené v Schéme štátnej pomoci a v čl. 4 ods. 6 písm. b) Nariadenia De minimis;</w:t>
      </w:r>
    </w:p>
    <w:p w14:paraId="01B460D5" w14:textId="77777777" w:rsidR="00C1425F" w:rsidRPr="001C6E94" w:rsidRDefault="00C1425F" w:rsidP="00C1425F">
      <w:pPr>
        <w:pStyle w:val="AODefPara"/>
        <w:numPr>
          <w:ilvl w:val="2"/>
          <w:numId w:val="7"/>
        </w:numPr>
        <w:rPr>
          <w:rFonts w:ascii="Source Sans Pro" w:hAnsi="Source Sans Pro"/>
          <w:lang w:val="sk"/>
        </w:rPr>
      </w:pPr>
      <w:r w:rsidRPr="001C6E94">
        <w:rPr>
          <w:rFonts w:ascii="Source Sans Pro" w:hAnsi="Source Sans Pro"/>
          <w:lang w:val="sk"/>
        </w:rPr>
        <w:t xml:space="preserve">spĺňa nasledujúce ďalšie kritériá, ktoré sú </w:t>
      </w:r>
      <w:r w:rsidRPr="001C6E94">
        <w:rPr>
          <w:rFonts w:ascii="Source Sans Pro" w:hAnsi="Source Sans Pro"/>
          <w:b/>
          <w:lang w:val="sk"/>
        </w:rPr>
        <w:t>Pokračujúce</w:t>
      </w:r>
      <w:r w:rsidRPr="001C6E94">
        <w:rPr>
          <w:rFonts w:ascii="Source Sans Pro" w:hAnsi="Source Sans Pro"/>
          <w:lang w:val="sk"/>
        </w:rPr>
        <w:t>:</w:t>
      </w:r>
    </w:p>
    <w:p w14:paraId="51659ED1" w14:textId="53610E7B" w:rsidR="00C1425F" w:rsidRPr="001C6E94" w:rsidRDefault="00C1425F" w:rsidP="00C1425F">
      <w:pPr>
        <w:pStyle w:val="AODefPara"/>
        <w:numPr>
          <w:ilvl w:val="5"/>
          <w:numId w:val="7"/>
        </w:numPr>
        <w:rPr>
          <w:rFonts w:ascii="Source Sans Pro" w:hAnsi="Source Sans Pro"/>
          <w:lang w:val="sk"/>
        </w:rPr>
      </w:pPr>
      <w:r w:rsidRPr="001C6E94">
        <w:rPr>
          <w:rFonts w:ascii="Source Sans Pro" w:hAnsi="Source Sans Pro"/>
          <w:lang w:val="sk"/>
        </w:rPr>
        <w:t xml:space="preserve">poplatok za poskytnutie úveru, ktorý si účtuje </w:t>
      </w:r>
      <w:r w:rsidR="00646F8F" w:rsidRPr="001C6E94">
        <w:rPr>
          <w:rFonts w:ascii="Source Sans Pro" w:hAnsi="Source Sans Pro"/>
          <w:lang w:val="sk"/>
        </w:rPr>
        <w:t>Verite</w:t>
      </w:r>
      <w:r w:rsidRPr="001C6E94">
        <w:rPr>
          <w:rFonts w:ascii="Source Sans Pro" w:hAnsi="Source Sans Pro"/>
          <w:lang w:val="sk"/>
        </w:rPr>
        <w:t xml:space="preserve">ľ za príslušný Úver MSP v súlade s Úverovou a inkasnou politikou </w:t>
      </w:r>
      <w:r w:rsidR="00730724" w:rsidRPr="001C6E94">
        <w:rPr>
          <w:rFonts w:ascii="Source Sans Pro" w:hAnsi="Source Sans Pro"/>
          <w:lang w:val="sk"/>
        </w:rPr>
        <w:t>je 0 EUR</w:t>
      </w:r>
      <w:r w:rsidRPr="001C6E94">
        <w:rPr>
          <w:rFonts w:ascii="Source Sans Pro" w:hAnsi="Source Sans Pro"/>
          <w:lang w:val="sk"/>
        </w:rPr>
        <w:t>;</w:t>
      </w:r>
    </w:p>
    <w:p w14:paraId="428A9B48" w14:textId="35D67311" w:rsidR="00857540" w:rsidRPr="001C6E94" w:rsidRDefault="00857540" w:rsidP="00857540">
      <w:pPr>
        <w:pStyle w:val="AODefPara"/>
        <w:numPr>
          <w:ilvl w:val="5"/>
          <w:numId w:val="7"/>
        </w:numPr>
        <w:rPr>
          <w:rFonts w:ascii="Source Sans Pro" w:hAnsi="Source Sans Pro"/>
          <w:lang w:val="sk-SK"/>
        </w:rPr>
      </w:pPr>
      <w:r w:rsidRPr="001C6E94">
        <w:rPr>
          <w:rFonts w:ascii="Source Sans Pro" w:hAnsi="Source Sans Pro"/>
          <w:lang w:val="sk-SK"/>
        </w:rPr>
        <w:t xml:space="preserve">poplatok za navýšenie úveru, ktorý si účtuje </w:t>
      </w:r>
      <w:r w:rsidR="00646F8F" w:rsidRPr="001C6E94">
        <w:rPr>
          <w:rFonts w:ascii="Source Sans Pro" w:hAnsi="Source Sans Pro"/>
          <w:lang w:val="sk-SK"/>
        </w:rPr>
        <w:t>Verite</w:t>
      </w:r>
      <w:r w:rsidRPr="001C6E94">
        <w:rPr>
          <w:rFonts w:ascii="Source Sans Pro" w:hAnsi="Source Sans Pro"/>
          <w:lang w:val="sk-SK"/>
        </w:rPr>
        <w:t xml:space="preserve">ľ za príslušný Úver MSP v súlade s Úverovou a inkasnou politikou </w:t>
      </w:r>
      <w:r w:rsidR="00730724" w:rsidRPr="001C6E94">
        <w:rPr>
          <w:rFonts w:ascii="Source Sans Pro" w:hAnsi="Source Sans Pro"/>
          <w:lang w:val="sk-SK"/>
        </w:rPr>
        <w:t>je 0 EUR</w:t>
      </w:r>
      <w:r w:rsidRPr="001C6E94">
        <w:rPr>
          <w:rFonts w:ascii="Source Sans Pro" w:hAnsi="Source Sans Pro"/>
          <w:lang w:val="sk-SK"/>
        </w:rPr>
        <w:t>;</w:t>
      </w:r>
    </w:p>
    <w:p w14:paraId="5A73ED73" w14:textId="02A9C24E" w:rsidR="00857540" w:rsidRPr="001C6E94" w:rsidRDefault="00857540" w:rsidP="00857540">
      <w:pPr>
        <w:pStyle w:val="AODefPara"/>
        <w:numPr>
          <w:ilvl w:val="5"/>
          <w:numId w:val="7"/>
        </w:numPr>
        <w:rPr>
          <w:rFonts w:ascii="Source Sans Pro" w:hAnsi="Source Sans Pro"/>
          <w:lang w:val="sk"/>
        </w:rPr>
      </w:pPr>
      <w:r w:rsidRPr="001C6E94">
        <w:rPr>
          <w:rFonts w:ascii="Source Sans Pro" w:hAnsi="Source Sans Pro"/>
          <w:lang w:val="sk-SK"/>
        </w:rPr>
        <w:t xml:space="preserve">poplatok za nedočerpanie schváleného </w:t>
      </w:r>
      <w:r w:rsidR="00B934E2" w:rsidRPr="001C6E94">
        <w:rPr>
          <w:rFonts w:ascii="Source Sans Pro" w:hAnsi="Source Sans Pro"/>
          <w:lang w:val="sk-SK"/>
        </w:rPr>
        <w:t>Ú</w:t>
      </w:r>
      <w:r w:rsidRPr="001C6E94">
        <w:rPr>
          <w:rFonts w:ascii="Source Sans Pro" w:hAnsi="Source Sans Pro"/>
          <w:lang w:val="sk-SK"/>
        </w:rPr>
        <w:t>veru</w:t>
      </w:r>
      <w:r w:rsidR="00B934E2" w:rsidRPr="001C6E94">
        <w:rPr>
          <w:rFonts w:ascii="Source Sans Pro" w:hAnsi="Source Sans Pro"/>
          <w:lang w:val="sk-SK"/>
        </w:rPr>
        <w:t xml:space="preserve"> MSP si bude</w:t>
      </w:r>
      <w:r w:rsidRPr="001C6E94">
        <w:rPr>
          <w:rFonts w:ascii="Source Sans Pro" w:hAnsi="Source Sans Pro"/>
          <w:lang w:val="sk-SK"/>
        </w:rPr>
        <w:t xml:space="preserve"> </w:t>
      </w:r>
      <w:r w:rsidR="00646F8F" w:rsidRPr="001C6E94">
        <w:rPr>
          <w:rFonts w:ascii="Source Sans Pro" w:hAnsi="Source Sans Pro"/>
          <w:lang w:val="sk-SK"/>
        </w:rPr>
        <w:t>Verite</w:t>
      </w:r>
      <w:r w:rsidRPr="001C6E94">
        <w:rPr>
          <w:rFonts w:ascii="Source Sans Pro" w:hAnsi="Source Sans Pro"/>
          <w:lang w:val="sk-SK"/>
        </w:rPr>
        <w:t xml:space="preserve">ľ </w:t>
      </w:r>
      <w:r w:rsidR="00B934E2" w:rsidRPr="001C6E94">
        <w:rPr>
          <w:rFonts w:ascii="Source Sans Pro" w:hAnsi="Source Sans Pro"/>
          <w:lang w:val="sk-SK"/>
        </w:rPr>
        <w:t xml:space="preserve">účtovať </w:t>
      </w:r>
      <w:r w:rsidRPr="001C6E94">
        <w:rPr>
          <w:rFonts w:ascii="Source Sans Pro" w:hAnsi="Source Sans Pro"/>
          <w:lang w:val="sk-SK"/>
        </w:rPr>
        <w:t>v súlade s Úverovou a inkasnou politikou;</w:t>
      </w:r>
    </w:p>
    <w:p w14:paraId="2C693BE1" w14:textId="5EC0015E" w:rsidR="00C1425F" w:rsidRPr="001C6E94" w:rsidRDefault="00C1425F" w:rsidP="00C1425F">
      <w:pPr>
        <w:pStyle w:val="AODefPara"/>
        <w:numPr>
          <w:ilvl w:val="5"/>
          <w:numId w:val="7"/>
        </w:numPr>
        <w:rPr>
          <w:rFonts w:ascii="Source Sans Pro" w:hAnsi="Source Sans Pro"/>
          <w:lang w:val="sk"/>
        </w:rPr>
      </w:pPr>
      <w:r w:rsidRPr="001C6E94">
        <w:rPr>
          <w:rFonts w:ascii="Source Sans Pro" w:hAnsi="Source Sans Pro"/>
          <w:lang w:val="sk"/>
        </w:rPr>
        <w:t>poplatok za predĺženie splatnosti Úveru MSP si</w:t>
      </w:r>
      <w:r w:rsidR="00B934E2" w:rsidRPr="001C6E94">
        <w:rPr>
          <w:rFonts w:ascii="Source Sans Pro" w:hAnsi="Source Sans Pro"/>
          <w:lang w:val="sk"/>
        </w:rPr>
        <w:t xml:space="preserve"> bude Veriteľ</w:t>
      </w:r>
      <w:r w:rsidRPr="001C6E94">
        <w:rPr>
          <w:rFonts w:ascii="Source Sans Pro" w:hAnsi="Source Sans Pro"/>
          <w:lang w:val="sk"/>
        </w:rPr>
        <w:t xml:space="preserve"> </w:t>
      </w:r>
      <w:r w:rsidR="00B934E2" w:rsidRPr="001C6E94">
        <w:rPr>
          <w:rFonts w:ascii="Source Sans Pro" w:hAnsi="Source Sans Pro"/>
          <w:lang w:val="sk"/>
        </w:rPr>
        <w:t>účtovať</w:t>
      </w:r>
      <w:r w:rsidRPr="001C6E94">
        <w:rPr>
          <w:rFonts w:ascii="Source Sans Pro" w:hAnsi="Source Sans Pro"/>
          <w:lang w:val="sk"/>
        </w:rPr>
        <w:t xml:space="preserve"> v súlade s Úverovou a inkasnou politikou;</w:t>
      </w:r>
    </w:p>
    <w:p w14:paraId="5C2AFE2E" w14:textId="3AE19EBF" w:rsidR="00C1425F" w:rsidRPr="001C6E94" w:rsidRDefault="00C1425F" w:rsidP="00C1425F">
      <w:pPr>
        <w:pStyle w:val="AODefPara"/>
        <w:numPr>
          <w:ilvl w:val="5"/>
          <w:numId w:val="7"/>
        </w:numPr>
        <w:rPr>
          <w:rFonts w:ascii="Source Sans Pro" w:hAnsi="Source Sans Pro"/>
          <w:lang w:val="sk"/>
        </w:rPr>
      </w:pPr>
      <w:r w:rsidRPr="001C6E94">
        <w:rPr>
          <w:rFonts w:ascii="Source Sans Pro" w:hAnsi="Source Sans Pro"/>
          <w:lang w:val="sk"/>
        </w:rPr>
        <w:t xml:space="preserve">poplatok za predčasné splatenie Úveru MSP, ktorý si účtuje </w:t>
      </w:r>
      <w:r w:rsidR="00646F8F" w:rsidRPr="001C6E94">
        <w:rPr>
          <w:rFonts w:ascii="Source Sans Pro" w:hAnsi="Source Sans Pro"/>
          <w:lang w:val="sk"/>
        </w:rPr>
        <w:t>Verite</w:t>
      </w:r>
      <w:r w:rsidRPr="001C6E94">
        <w:rPr>
          <w:rFonts w:ascii="Source Sans Pro" w:hAnsi="Source Sans Pro"/>
          <w:lang w:val="sk"/>
        </w:rPr>
        <w:t xml:space="preserve">ľ v súvislosti s príslušným Úverom MSP v súlade s Úverovou a inkasnou politikou, </w:t>
      </w:r>
      <w:r w:rsidR="00902081" w:rsidRPr="001C6E94">
        <w:rPr>
          <w:rFonts w:ascii="Source Sans Pro" w:hAnsi="Source Sans Pro"/>
          <w:lang w:val="sk-SK"/>
        </w:rPr>
        <w:t>je 0 EUR</w:t>
      </w:r>
      <w:r w:rsidRPr="001C6E94">
        <w:rPr>
          <w:rFonts w:ascii="Source Sans Pro" w:hAnsi="Source Sans Pro"/>
          <w:lang w:val="sk"/>
        </w:rPr>
        <w:t>;</w:t>
      </w:r>
    </w:p>
    <w:p w14:paraId="78660393" w14:textId="29B2736F" w:rsidR="00C1425F" w:rsidRPr="001C6E94" w:rsidRDefault="001654B1" w:rsidP="00C1425F">
      <w:pPr>
        <w:pStyle w:val="AODefPara"/>
        <w:numPr>
          <w:ilvl w:val="5"/>
          <w:numId w:val="7"/>
        </w:numPr>
        <w:rPr>
          <w:rFonts w:ascii="Source Sans Pro" w:hAnsi="Source Sans Pro"/>
          <w:lang w:val="sk"/>
        </w:rPr>
      </w:pPr>
      <w:r w:rsidRPr="001C6E94">
        <w:rPr>
          <w:rFonts w:ascii="Source Sans Pro" w:hAnsi="Source Sans Pro"/>
          <w:lang w:val="sk"/>
        </w:rPr>
        <w:t>p</w:t>
      </w:r>
      <w:r w:rsidR="00C1425F" w:rsidRPr="001C6E94">
        <w:rPr>
          <w:rFonts w:ascii="Source Sans Pro" w:hAnsi="Source Sans Pro"/>
          <w:lang w:val="sk"/>
        </w:rPr>
        <w:t xml:space="preserve">re odstránenie pochybností, </w:t>
      </w:r>
      <w:r w:rsidR="00646F8F" w:rsidRPr="001C6E94">
        <w:rPr>
          <w:rFonts w:ascii="Source Sans Pro" w:hAnsi="Source Sans Pro"/>
          <w:lang w:val="sk"/>
        </w:rPr>
        <w:t>Verite</w:t>
      </w:r>
      <w:r w:rsidR="00C1425F" w:rsidRPr="001C6E94">
        <w:rPr>
          <w:rFonts w:ascii="Source Sans Pro" w:hAnsi="Source Sans Pro"/>
          <w:lang w:val="sk"/>
        </w:rPr>
        <w:t xml:space="preserve">ľ si nebude uplatňovať žiadny poplatok za ručenie v súvislosti s príslušným Úverom MSP, pre ktorý sa neuplatňuje žiadny Poplatok za ručenie v súlade s podmienkami tejto Dohody; </w:t>
      </w:r>
    </w:p>
    <w:p w14:paraId="7CA40893" w14:textId="65E93E49" w:rsidR="00C1425F" w:rsidRPr="001C6E94" w:rsidRDefault="00646F8F" w:rsidP="00C1425F">
      <w:pPr>
        <w:pStyle w:val="AODefPara"/>
        <w:numPr>
          <w:ilvl w:val="5"/>
          <w:numId w:val="7"/>
        </w:numPr>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ľ si nebude, v súvislosti s príslušným Úverom MSP uplatňovať vyššie poplatky</w:t>
      </w:r>
      <w:r w:rsidR="00B934E2" w:rsidRPr="001C6E94">
        <w:rPr>
          <w:rFonts w:ascii="Source Sans Pro" w:hAnsi="Source Sans Pro"/>
          <w:lang w:val="sk"/>
        </w:rPr>
        <w:t>, ani zavádzať iné osobitné poplatky v súvislosti s Úverom MSP,</w:t>
      </w:r>
      <w:r w:rsidR="00C1425F" w:rsidRPr="001C6E94">
        <w:rPr>
          <w:rFonts w:ascii="Source Sans Pro" w:hAnsi="Source Sans Pro"/>
          <w:lang w:val="sk"/>
        </w:rPr>
        <w:t xml:space="preserve"> ako štandardné poplatky v súlade s jeho Úverovou a inkasnou politikou uplatňované </w:t>
      </w:r>
      <w:r w:rsidRPr="001C6E94">
        <w:rPr>
          <w:rFonts w:ascii="Source Sans Pro" w:hAnsi="Source Sans Pro"/>
          <w:lang w:val="sk"/>
        </w:rPr>
        <w:t>Verite</w:t>
      </w:r>
      <w:r w:rsidR="00C1425F" w:rsidRPr="001C6E94">
        <w:rPr>
          <w:rFonts w:ascii="Source Sans Pro" w:hAnsi="Source Sans Pro"/>
          <w:lang w:val="sk"/>
        </w:rPr>
        <w:t xml:space="preserve">ľom voči </w:t>
      </w:r>
      <w:r w:rsidR="00C1425F" w:rsidRPr="001C6E94">
        <w:rPr>
          <w:rFonts w:ascii="Source Sans Pro" w:hAnsi="Source Sans Pro"/>
          <w:lang w:val="sk"/>
        </w:rPr>
        <w:lastRenderedPageBreak/>
        <w:t xml:space="preserve">akémukoľvek inému úverovému nástroju, ktorý by </w:t>
      </w:r>
      <w:r w:rsidRPr="001C6E94">
        <w:rPr>
          <w:rFonts w:ascii="Source Sans Pro" w:hAnsi="Source Sans Pro"/>
          <w:lang w:val="sk"/>
        </w:rPr>
        <w:t>Verite</w:t>
      </w:r>
      <w:r w:rsidR="00C1425F" w:rsidRPr="001C6E94">
        <w:rPr>
          <w:rFonts w:ascii="Source Sans Pro" w:hAnsi="Source Sans Pro"/>
          <w:lang w:val="sk"/>
        </w:rPr>
        <w:t>ľ uzavrel bez tejto Dohody;</w:t>
      </w:r>
    </w:p>
    <w:p w14:paraId="3BE9D814" w14:textId="10C593A3" w:rsidR="00C1425F" w:rsidRPr="001C6E94" w:rsidRDefault="00C1425F" w:rsidP="00C1425F">
      <w:pPr>
        <w:pStyle w:val="AODefPara"/>
        <w:numPr>
          <w:ilvl w:val="5"/>
          <w:numId w:val="7"/>
        </w:numPr>
        <w:rPr>
          <w:rFonts w:ascii="Source Sans Pro" w:hAnsi="Source Sans Pro"/>
          <w:lang w:val="sk"/>
        </w:rPr>
      </w:pPr>
      <w:r w:rsidRPr="001C6E94">
        <w:rPr>
          <w:rFonts w:ascii="Source Sans Pro" w:hAnsi="Source Sans Pro"/>
          <w:lang w:val="sk"/>
        </w:rPr>
        <w:t xml:space="preserve">zmluvná dokumentácia, na základe ktorej je poskytnutý Úver MSP obsahuje ustanovenia uvedené v odseku </w:t>
      </w:r>
      <w:r w:rsidRPr="001C6E94">
        <w:rPr>
          <w:rFonts w:ascii="Source Sans Pro" w:hAnsi="Source Sans Pro"/>
          <w:lang w:val="sk"/>
        </w:rPr>
        <w:fldChar w:fldCharType="begin"/>
      </w:r>
      <w:r w:rsidRPr="001C6E94">
        <w:rPr>
          <w:rFonts w:ascii="Source Sans Pro" w:hAnsi="Source Sans Pro"/>
          <w:lang w:val="sk"/>
        </w:rPr>
        <w:instrText xml:space="preserve"> REF _Ref500251749 \r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17.3(c) nižšie</w:t>
      </w:r>
      <w:r w:rsidRPr="001C6E94">
        <w:rPr>
          <w:rFonts w:ascii="Source Sans Pro" w:hAnsi="Source Sans Pro"/>
          <w:lang w:val="sk"/>
        </w:rPr>
        <w:fldChar w:fldCharType="end"/>
      </w:r>
      <w:r w:rsidRPr="001C6E94">
        <w:rPr>
          <w:rFonts w:ascii="Source Sans Pro" w:hAnsi="Source Sans Pro"/>
          <w:lang w:val="sk"/>
        </w:rPr>
        <w:t>.</w:t>
      </w:r>
    </w:p>
    <w:p w14:paraId="151347AB" w14:textId="77777777" w:rsidR="00C1425F" w:rsidRPr="001C6E94" w:rsidRDefault="00C1425F" w:rsidP="00C1425F">
      <w:pPr>
        <w:pStyle w:val="AODefHead"/>
        <w:rPr>
          <w:rFonts w:ascii="Source Sans Pro" w:hAnsi="Source Sans Pro"/>
          <w:lang w:val="sk"/>
        </w:rPr>
      </w:pPr>
      <w:r w:rsidRPr="001C6E94">
        <w:rPr>
          <w:rFonts w:ascii="Source Sans Pro" w:hAnsi="Source Sans Pro"/>
          <w:b/>
          <w:lang w:val="sk"/>
        </w:rPr>
        <w:t>Kritériá oprávnenosti portfólia</w:t>
      </w:r>
      <w:r w:rsidRPr="001C6E94">
        <w:rPr>
          <w:rFonts w:ascii="Source Sans Pro" w:hAnsi="Source Sans Pro"/>
          <w:lang w:val="sk"/>
        </w:rPr>
        <w:t xml:space="preserve"> znamenajú, že:</w:t>
      </w:r>
    </w:p>
    <w:p w14:paraId="68D2F0C9" w14:textId="578B06FB" w:rsidR="00C1425F" w:rsidRPr="001C6E94" w:rsidRDefault="00C1425F" w:rsidP="00364EF2">
      <w:pPr>
        <w:pStyle w:val="AODefPara"/>
        <w:numPr>
          <w:ilvl w:val="2"/>
          <w:numId w:val="7"/>
        </w:numPr>
        <w:rPr>
          <w:rFonts w:ascii="Source Sans Pro" w:hAnsi="Source Sans Pro"/>
          <w:lang w:val="sk"/>
        </w:rPr>
      </w:pPr>
      <w:r w:rsidRPr="001C6E94">
        <w:rPr>
          <w:rFonts w:ascii="Source Sans Pro" w:hAnsi="Source Sans Pro"/>
          <w:lang w:val="sk"/>
        </w:rPr>
        <w:t xml:space="preserve">súhrn istiny všetkých Úverov MSP poskytnutých jednému Oprávnenému MSP nepredstavuje viac ako Maximálnu mieru rizika MSP za predpokladu, že MSP, ktoré v čase zahrnutia príslušného Úveru MSP do Portfólia sú súčasťou rovnakej skupiny (ako určí </w:t>
      </w:r>
      <w:r w:rsidR="00646F8F" w:rsidRPr="001C6E94">
        <w:rPr>
          <w:rFonts w:ascii="Source Sans Pro" w:hAnsi="Source Sans Pro"/>
          <w:lang w:val="sk"/>
        </w:rPr>
        <w:t>Verite</w:t>
      </w:r>
      <w:r w:rsidRPr="001C6E94">
        <w:rPr>
          <w:rFonts w:ascii="Source Sans Pro" w:hAnsi="Source Sans Pro"/>
          <w:lang w:val="sk"/>
        </w:rPr>
        <w:t>ľ v súlade so svojimi štandardnými postupmi) a považujú sa za jeden MSP na účely tohto ustanovenia</w:t>
      </w:r>
      <w:r w:rsidR="00825440" w:rsidRPr="001C6E94">
        <w:rPr>
          <w:rFonts w:ascii="Source Sans Pro" w:hAnsi="Source Sans Pro"/>
          <w:lang w:val="sk"/>
        </w:rPr>
        <w:t>.</w:t>
      </w:r>
      <w:r w:rsidRPr="001C6E94">
        <w:rPr>
          <w:rFonts w:ascii="Source Sans Pro" w:hAnsi="Source Sans Pro"/>
          <w:lang w:val="sk"/>
        </w:rPr>
        <w:t xml:space="preserve"> </w:t>
      </w:r>
    </w:p>
    <w:p w14:paraId="6758B6E9" w14:textId="04A95B5E" w:rsidR="00513DCE" w:rsidRPr="001C6E94" w:rsidRDefault="00513DCE" w:rsidP="00513DCE">
      <w:pPr>
        <w:pStyle w:val="AODefPara"/>
        <w:numPr>
          <w:ilvl w:val="0"/>
          <w:numId w:val="0"/>
        </w:numPr>
        <w:ind w:left="720"/>
        <w:rPr>
          <w:rFonts w:ascii="Source Sans Pro" w:hAnsi="Source Sans Pro"/>
          <w:lang w:val="sk-SK"/>
        </w:rPr>
      </w:pPr>
      <w:r w:rsidRPr="001C6E94">
        <w:rPr>
          <w:rFonts w:ascii="Source Sans Pro" w:hAnsi="Source Sans Pro"/>
          <w:b/>
          <w:lang w:val="sk-SK"/>
        </w:rPr>
        <w:t>Špecifické Kritériá oprávnenosti portfólia A</w:t>
      </w:r>
      <w:r w:rsidRPr="001C6E94">
        <w:rPr>
          <w:rFonts w:ascii="Source Sans Pro" w:hAnsi="Source Sans Pro"/>
          <w:lang w:val="sk-SK"/>
        </w:rPr>
        <w:t xml:space="preserve"> znamenajú, že:</w:t>
      </w:r>
    </w:p>
    <w:p w14:paraId="516DE3FB" w14:textId="103C5E3A" w:rsidR="00513DCE" w:rsidRPr="001C6E94" w:rsidRDefault="00513DCE" w:rsidP="00661CE3">
      <w:pPr>
        <w:pStyle w:val="AODefPara"/>
        <w:numPr>
          <w:ilvl w:val="2"/>
          <w:numId w:val="33"/>
        </w:numPr>
        <w:rPr>
          <w:rFonts w:ascii="Source Sans Pro" w:hAnsi="Source Sans Pro"/>
          <w:lang w:val="sk-SK"/>
        </w:rPr>
      </w:pPr>
      <w:r w:rsidRPr="001C6E94">
        <w:rPr>
          <w:rFonts w:ascii="Source Sans Pro" w:hAnsi="Source Sans Pro"/>
          <w:lang w:val="sk"/>
        </w:rPr>
        <w:t xml:space="preserve">Úver MSP je poskytnutý iba Novým oprávneným MSP </w:t>
      </w:r>
      <w:r w:rsidR="003147B6" w:rsidRPr="001C6E94">
        <w:rPr>
          <w:rFonts w:ascii="Source Sans Pro" w:hAnsi="Source Sans Pro"/>
          <w:lang w:val="sk"/>
        </w:rPr>
        <w:t xml:space="preserve">na financovanie Činnosti s povoleným účelom </w:t>
      </w:r>
      <w:r w:rsidRPr="001C6E94">
        <w:rPr>
          <w:rFonts w:ascii="Source Sans Pro" w:hAnsi="Source Sans Pro"/>
          <w:lang w:val="sk"/>
        </w:rPr>
        <w:t>v Menej-rozvinut</w:t>
      </w:r>
      <w:r w:rsidR="00072B91" w:rsidRPr="001C6E94">
        <w:rPr>
          <w:rFonts w:ascii="Source Sans Pro" w:hAnsi="Source Sans Pro"/>
          <w:lang w:val="sk"/>
        </w:rPr>
        <w:t>om</w:t>
      </w:r>
      <w:r w:rsidRPr="001C6E94">
        <w:rPr>
          <w:rFonts w:ascii="Source Sans Pro" w:hAnsi="Source Sans Pro"/>
          <w:lang w:val="sk"/>
        </w:rPr>
        <w:t xml:space="preserve"> región</w:t>
      </w:r>
      <w:r w:rsidR="00072B91" w:rsidRPr="001C6E94">
        <w:rPr>
          <w:rFonts w:ascii="Source Sans Pro" w:hAnsi="Source Sans Pro"/>
          <w:lang w:val="sk"/>
        </w:rPr>
        <w:t>e</w:t>
      </w:r>
      <w:r w:rsidRPr="001C6E94">
        <w:rPr>
          <w:rFonts w:ascii="Source Sans Pro" w:hAnsi="Source Sans Pro"/>
          <w:lang w:val="sk-SK"/>
        </w:rPr>
        <w:t>.</w:t>
      </w:r>
    </w:p>
    <w:p w14:paraId="7FCFFE21" w14:textId="77777777" w:rsidR="00513DCE" w:rsidRPr="001C6E94" w:rsidRDefault="00513DCE" w:rsidP="00513DCE">
      <w:pPr>
        <w:pStyle w:val="AODefPara"/>
        <w:numPr>
          <w:ilvl w:val="0"/>
          <w:numId w:val="0"/>
        </w:numPr>
        <w:ind w:left="720"/>
        <w:rPr>
          <w:rFonts w:ascii="Source Sans Pro" w:hAnsi="Source Sans Pro"/>
          <w:lang w:val="sk-SK"/>
        </w:rPr>
      </w:pPr>
      <w:r w:rsidRPr="001C6E94">
        <w:rPr>
          <w:rFonts w:ascii="Source Sans Pro" w:hAnsi="Source Sans Pro"/>
          <w:b/>
          <w:lang w:val="sk-SK"/>
        </w:rPr>
        <w:t>Špecifické Kritériá oprávnenosti portfólia B</w:t>
      </w:r>
      <w:r w:rsidRPr="001C6E94">
        <w:rPr>
          <w:rFonts w:ascii="Source Sans Pro" w:hAnsi="Source Sans Pro"/>
          <w:lang w:val="sk-SK"/>
        </w:rPr>
        <w:t xml:space="preserve"> znamenajú, že:</w:t>
      </w:r>
    </w:p>
    <w:p w14:paraId="6955320B" w14:textId="350A9E45" w:rsidR="00513DCE" w:rsidRPr="001C6E94" w:rsidRDefault="00513DCE" w:rsidP="00661CE3">
      <w:pPr>
        <w:pStyle w:val="AODefPara"/>
        <w:numPr>
          <w:ilvl w:val="2"/>
          <w:numId w:val="34"/>
        </w:numPr>
        <w:rPr>
          <w:rFonts w:ascii="Source Sans Pro" w:hAnsi="Source Sans Pro"/>
          <w:lang w:val="sk-SK"/>
        </w:rPr>
      </w:pPr>
      <w:r w:rsidRPr="001C6E94">
        <w:rPr>
          <w:rFonts w:ascii="Source Sans Pro" w:hAnsi="Source Sans Pro"/>
          <w:lang w:val="sk"/>
        </w:rPr>
        <w:t>Úver MSP je poskytnutý iba Existujúcim oprávneným MSP</w:t>
      </w:r>
      <w:r w:rsidR="003147B6" w:rsidRPr="001C6E94">
        <w:rPr>
          <w:rFonts w:ascii="Source Sans Pro" w:hAnsi="Source Sans Pro"/>
          <w:lang w:val="sk"/>
        </w:rPr>
        <w:t xml:space="preserve"> na financovanie Činnosti s povoleným účelom</w:t>
      </w:r>
      <w:r w:rsidRPr="001C6E94">
        <w:rPr>
          <w:rFonts w:ascii="Source Sans Pro" w:hAnsi="Source Sans Pro"/>
          <w:lang w:val="sk"/>
        </w:rPr>
        <w:t xml:space="preserve"> v Menej-rozvinut</w:t>
      </w:r>
      <w:r w:rsidR="00072B91" w:rsidRPr="001C6E94">
        <w:rPr>
          <w:rFonts w:ascii="Source Sans Pro" w:hAnsi="Source Sans Pro"/>
          <w:lang w:val="sk"/>
        </w:rPr>
        <w:t>om</w:t>
      </w:r>
      <w:r w:rsidRPr="001C6E94">
        <w:rPr>
          <w:rFonts w:ascii="Source Sans Pro" w:hAnsi="Source Sans Pro"/>
          <w:lang w:val="sk"/>
        </w:rPr>
        <w:t xml:space="preserve"> región</w:t>
      </w:r>
      <w:r w:rsidR="00072B91" w:rsidRPr="001C6E94">
        <w:rPr>
          <w:rFonts w:ascii="Source Sans Pro" w:hAnsi="Source Sans Pro"/>
          <w:lang w:val="sk"/>
        </w:rPr>
        <w:t>e</w:t>
      </w:r>
      <w:r w:rsidRPr="001C6E94">
        <w:rPr>
          <w:rFonts w:ascii="Source Sans Pro" w:hAnsi="Source Sans Pro"/>
          <w:lang w:val="sk-SK"/>
        </w:rPr>
        <w:t>.</w:t>
      </w:r>
    </w:p>
    <w:p w14:paraId="44486946" w14:textId="580B9883" w:rsidR="00513DCE" w:rsidRPr="001C6E94" w:rsidRDefault="00513DCE" w:rsidP="00513DCE">
      <w:pPr>
        <w:pStyle w:val="AODefPara"/>
        <w:numPr>
          <w:ilvl w:val="0"/>
          <w:numId w:val="0"/>
        </w:numPr>
        <w:ind w:left="720"/>
        <w:rPr>
          <w:rFonts w:ascii="Source Sans Pro" w:hAnsi="Source Sans Pro"/>
          <w:lang w:val="sk-SK"/>
        </w:rPr>
      </w:pPr>
      <w:r w:rsidRPr="001C6E94">
        <w:rPr>
          <w:rFonts w:ascii="Source Sans Pro" w:hAnsi="Source Sans Pro"/>
          <w:b/>
          <w:lang w:val="sk-SK"/>
        </w:rPr>
        <w:t xml:space="preserve">Špecifické Kritériá oprávnenosti portfólia </w:t>
      </w:r>
      <w:r w:rsidR="00435156" w:rsidRPr="001C6E94">
        <w:rPr>
          <w:rFonts w:ascii="Source Sans Pro" w:hAnsi="Source Sans Pro"/>
          <w:b/>
          <w:lang w:val="sk-SK"/>
        </w:rPr>
        <w:t>C</w:t>
      </w:r>
      <w:r w:rsidR="00435156" w:rsidRPr="001C6E94">
        <w:rPr>
          <w:rFonts w:ascii="Source Sans Pro" w:hAnsi="Source Sans Pro"/>
          <w:lang w:val="sk-SK"/>
        </w:rPr>
        <w:t xml:space="preserve"> </w:t>
      </w:r>
      <w:r w:rsidRPr="001C6E94">
        <w:rPr>
          <w:rFonts w:ascii="Source Sans Pro" w:hAnsi="Source Sans Pro"/>
          <w:lang w:val="sk-SK"/>
        </w:rPr>
        <w:t>znamenajú, že:</w:t>
      </w:r>
    </w:p>
    <w:p w14:paraId="28FB79E0" w14:textId="3E84D8D0" w:rsidR="00513DCE" w:rsidRPr="001C6E94" w:rsidRDefault="00513DCE" w:rsidP="00661CE3">
      <w:pPr>
        <w:pStyle w:val="AODefPara"/>
        <w:numPr>
          <w:ilvl w:val="2"/>
          <w:numId w:val="35"/>
        </w:numPr>
        <w:rPr>
          <w:rFonts w:ascii="Source Sans Pro" w:hAnsi="Source Sans Pro"/>
          <w:lang w:val="sk-SK"/>
        </w:rPr>
      </w:pPr>
      <w:r w:rsidRPr="001C6E94">
        <w:rPr>
          <w:rFonts w:ascii="Source Sans Pro" w:hAnsi="Source Sans Pro"/>
          <w:lang w:val="sk"/>
        </w:rPr>
        <w:t xml:space="preserve">Úver MSP je poskytnutý iba Oprávneným MSP </w:t>
      </w:r>
      <w:r w:rsidR="003147B6" w:rsidRPr="001C6E94">
        <w:rPr>
          <w:rFonts w:ascii="Source Sans Pro" w:hAnsi="Source Sans Pro"/>
          <w:lang w:val="sk"/>
        </w:rPr>
        <w:t xml:space="preserve"> na financovanie Činnosti s povoleným účelom </w:t>
      </w:r>
      <w:r w:rsidRPr="001C6E94">
        <w:rPr>
          <w:rFonts w:ascii="Source Sans Pro" w:hAnsi="Source Sans Pro"/>
          <w:lang w:val="sk"/>
        </w:rPr>
        <w:t>vo Viac-rozvinutom regióne</w:t>
      </w:r>
      <w:r w:rsidRPr="001C6E94">
        <w:rPr>
          <w:rFonts w:ascii="Source Sans Pro" w:hAnsi="Source Sans Pro"/>
          <w:lang w:val="sk-SK"/>
        </w:rPr>
        <w:t>.</w:t>
      </w:r>
    </w:p>
    <w:p w14:paraId="7134E747" w14:textId="0E2FDE15" w:rsidR="006614D6" w:rsidRPr="001C6E94" w:rsidRDefault="006614D6" w:rsidP="006614D6">
      <w:pPr>
        <w:pStyle w:val="AODefHead"/>
        <w:rPr>
          <w:rFonts w:ascii="Source Sans Pro" w:hAnsi="Source Sans Pro"/>
          <w:lang w:val="sk"/>
        </w:rPr>
      </w:pPr>
      <w:r w:rsidRPr="001C6E94">
        <w:rPr>
          <w:rFonts w:ascii="Source Sans Pro" w:hAnsi="Source Sans Pro"/>
          <w:b/>
          <w:lang w:val="sk"/>
        </w:rPr>
        <w:t>Kritériá oprávnenosti úrokovej dotácie</w:t>
      </w:r>
      <w:r w:rsidRPr="001C6E94">
        <w:rPr>
          <w:rFonts w:ascii="Source Sans Pro" w:hAnsi="Source Sans Pro"/>
          <w:lang w:val="sk"/>
        </w:rPr>
        <w:t xml:space="preserve"> znamenajú, že:</w:t>
      </w:r>
    </w:p>
    <w:p w14:paraId="3A68F580" w14:textId="642A4A57" w:rsidR="00B7042E" w:rsidRPr="001C6E94" w:rsidRDefault="0088186C" w:rsidP="00513DCE">
      <w:pPr>
        <w:pStyle w:val="AODefPara"/>
        <w:numPr>
          <w:ilvl w:val="2"/>
          <w:numId w:val="7"/>
        </w:numPr>
        <w:rPr>
          <w:rFonts w:ascii="Source Sans Pro" w:hAnsi="Source Sans Pro"/>
          <w:lang w:val="sk-SK"/>
        </w:rPr>
      </w:pPr>
      <w:r w:rsidRPr="001C6E94">
        <w:rPr>
          <w:rFonts w:ascii="Source Sans Pro" w:hAnsi="Source Sans Pro"/>
          <w:lang w:val="sk-SK"/>
        </w:rPr>
        <w:t xml:space="preserve">MSP v období 12 mesiacov odo dňa prvého čerpania </w:t>
      </w:r>
      <w:r w:rsidR="00B7042E" w:rsidRPr="001C6E94">
        <w:rPr>
          <w:rFonts w:ascii="Source Sans Pro" w:hAnsi="Source Sans Pro"/>
          <w:lang w:val="sk-SK"/>
        </w:rPr>
        <w:t>Ú</w:t>
      </w:r>
      <w:r w:rsidRPr="001C6E94">
        <w:rPr>
          <w:rFonts w:ascii="Source Sans Pro" w:hAnsi="Source Sans Pro"/>
          <w:lang w:val="sk-SK"/>
        </w:rPr>
        <w:t>veru</w:t>
      </w:r>
      <w:r w:rsidR="00B7042E" w:rsidRPr="001C6E94">
        <w:rPr>
          <w:rFonts w:ascii="Source Sans Pro" w:hAnsi="Source Sans Pro"/>
          <w:lang w:val="sk-SK"/>
        </w:rPr>
        <w:t xml:space="preserve"> MSP:</w:t>
      </w:r>
    </w:p>
    <w:p w14:paraId="3C523429" w14:textId="5FED7642" w:rsidR="00B7042E" w:rsidRPr="001C6E94" w:rsidRDefault="0088186C" w:rsidP="00B7042E">
      <w:pPr>
        <w:pStyle w:val="AODefPara"/>
        <w:numPr>
          <w:ilvl w:val="5"/>
          <w:numId w:val="7"/>
        </w:numPr>
        <w:rPr>
          <w:rFonts w:ascii="Source Sans Pro" w:hAnsi="Source Sans Pro"/>
          <w:lang w:val="sk-SK"/>
        </w:rPr>
      </w:pPr>
      <w:r w:rsidRPr="001C6E94">
        <w:rPr>
          <w:rFonts w:ascii="Source Sans Pro" w:hAnsi="Source Sans Pro"/>
          <w:lang w:val="sk-SK"/>
        </w:rPr>
        <w:lastRenderedPageBreak/>
        <w:t xml:space="preserve">udrží priemernú úroveň zamestnanosti </w:t>
      </w:r>
      <w:r w:rsidR="0056500D" w:rsidRPr="001C6E94">
        <w:rPr>
          <w:rFonts w:ascii="Source Sans Pro" w:hAnsi="Source Sans Pro"/>
          <w:lang w:val="sk-SK"/>
        </w:rPr>
        <w:t xml:space="preserve">Riadnych </w:t>
      </w:r>
      <w:r w:rsidRPr="001C6E94">
        <w:rPr>
          <w:rFonts w:ascii="Source Sans Pro" w:hAnsi="Source Sans Pro"/>
          <w:lang w:val="sk-SK"/>
        </w:rPr>
        <w:t xml:space="preserve">zamestnancov oproti priemernému stavu </w:t>
      </w:r>
      <w:r w:rsidR="0056500D" w:rsidRPr="001C6E94">
        <w:rPr>
          <w:rFonts w:ascii="Source Sans Pro" w:hAnsi="Source Sans Pro"/>
          <w:lang w:val="sk-SK"/>
        </w:rPr>
        <w:t xml:space="preserve">Riadnych </w:t>
      </w:r>
      <w:r w:rsidRPr="001C6E94">
        <w:rPr>
          <w:rFonts w:ascii="Source Sans Pro" w:hAnsi="Source Sans Pro"/>
          <w:lang w:val="sk-SK"/>
        </w:rPr>
        <w:t xml:space="preserve">zamestnancov za 12 mesiacov predchádzajúcich </w:t>
      </w:r>
      <w:r w:rsidR="00754E16" w:rsidRPr="001C6E94">
        <w:rPr>
          <w:rFonts w:ascii="Source Sans Pro" w:hAnsi="Source Sans Pro"/>
          <w:lang w:val="sk-SK"/>
        </w:rPr>
        <w:t>mesiacov</w:t>
      </w:r>
      <w:r w:rsidRPr="001C6E94">
        <w:rPr>
          <w:rFonts w:ascii="Source Sans Pro" w:hAnsi="Source Sans Pro"/>
          <w:lang w:val="sk-SK"/>
        </w:rPr>
        <w:t xml:space="preserve">, v ktorom bola podaná žiadosť o </w:t>
      </w:r>
      <w:r w:rsidR="00B7042E" w:rsidRPr="001C6E94">
        <w:rPr>
          <w:rFonts w:ascii="Source Sans Pro" w:hAnsi="Source Sans Pro"/>
          <w:lang w:val="sk-SK"/>
        </w:rPr>
        <w:t>Ú</w:t>
      </w:r>
      <w:r w:rsidRPr="001C6E94">
        <w:rPr>
          <w:rFonts w:ascii="Source Sans Pro" w:hAnsi="Source Sans Pro"/>
          <w:lang w:val="sk-SK"/>
        </w:rPr>
        <w:t>ver</w:t>
      </w:r>
      <w:r w:rsidR="00B7042E" w:rsidRPr="001C6E94">
        <w:rPr>
          <w:rFonts w:ascii="Source Sans Pro" w:hAnsi="Source Sans Pro"/>
          <w:lang w:val="sk-SK"/>
        </w:rPr>
        <w:t xml:space="preserve"> MSP</w:t>
      </w:r>
      <w:r w:rsidRPr="001C6E94">
        <w:rPr>
          <w:rFonts w:ascii="Source Sans Pro" w:hAnsi="Source Sans Pro"/>
          <w:lang w:val="sk-SK"/>
        </w:rPr>
        <w:t xml:space="preserve">, vynásobenú </w:t>
      </w:r>
      <w:r w:rsidR="00995DCE" w:rsidRPr="001C6E94">
        <w:rPr>
          <w:rFonts w:ascii="Source Sans Pro" w:hAnsi="Source Sans Pro"/>
          <w:lang w:val="sk-SK"/>
        </w:rPr>
        <w:t xml:space="preserve">Koeficientom </w:t>
      </w:r>
      <w:r w:rsidR="00995DCE" w:rsidRPr="001C6E94">
        <w:rPr>
          <w:rFonts w:ascii="Source Sans Pro" w:hAnsi="Source Sans Pro"/>
          <w:lang w:val="sk"/>
        </w:rPr>
        <w:t>udržateľnosti</w:t>
      </w:r>
      <w:r w:rsidRPr="001C6E94">
        <w:rPr>
          <w:rFonts w:ascii="Source Sans Pro" w:hAnsi="Source Sans Pro"/>
          <w:lang w:val="sk-SK"/>
        </w:rPr>
        <w:t xml:space="preserve"> (údaje o počte zamestnancov sa vyjadrujú v celých číslach tak, že počet zamestnancov v predchádzajúcom období sa zaokrúhľuje matematicky smerom nadol a počet zamestnancov v sledovanom období sa zaokrúhľuje matematicky smerom nahor)</w:t>
      </w:r>
      <w:r w:rsidR="00B7042E" w:rsidRPr="001C6E94">
        <w:rPr>
          <w:rFonts w:ascii="Source Sans Pro" w:hAnsi="Source Sans Pro"/>
          <w:lang w:val="sk-SK"/>
        </w:rPr>
        <w:t xml:space="preserve">; táto podmienka sa považuje za splnenú, ak k zníženiu priemerného stavu </w:t>
      </w:r>
      <w:r w:rsidR="0056500D" w:rsidRPr="001C6E94">
        <w:rPr>
          <w:rFonts w:ascii="Source Sans Pro" w:hAnsi="Source Sans Pro"/>
          <w:lang w:val="sk-SK"/>
        </w:rPr>
        <w:t>R</w:t>
      </w:r>
      <w:r w:rsidR="00B7042E" w:rsidRPr="001C6E94">
        <w:rPr>
          <w:rFonts w:ascii="Source Sans Pro" w:hAnsi="Source Sans Pro"/>
          <w:lang w:val="sk-SK"/>
        </w:rPr>
        <w:t xml:space="preserve">iadnych zamestnancov v sledovanom období dôjde z dôvodu nepredvídateľných okolností (smrť </w:t>
      </w:r>
      <w:r w:rsidR="0056500D" w:rsidRPr="001C6E94">
        <w:rPr>
          <w:rFonts w:ascii="Source Sans Pro" w:hAnsi="Source Sans Pro"/>
          <w:lang w:val="sk-SK"/>
        </w:rPr>
        <w:t>R</w:t>
      </w:r>
      <w:r w:rsidR="00B7042E" w:rsidRPr="001C6E94">
        <w:rPr>
          <w:rFonts w:ascii="Source Sans Pro" w:hAnsi="Source Sans Pro"/>
          <w:lang w:val="sk-SK"/>
        </w:rPr>
        <w:t>iadneho zamestnanca a pod.), ktoré nastali v priebehu posledných troch mesiacov sledovaného obdobia a ktoré je možné náležite preukázať, a</w:t>
      </w:r>
    </w:p>
    <w:p w14:paraId="6F0333B5" w14:textId="4A6817C7" w:rsidR="00B7042E" w:rsidRPr="001C6E94" w:rsidRDefault="002F6BC0" w:rsidP="00B7042E">
      <w:pPr>
        <w:pStyle w:val="AODefPara"/>
        <w:numPr>
          <w:ilvl w:val="5"/>
          <w:numId w:val="7"/>
        </w:numPr>
        <w:rPr>
          <w:rFonts w:ascii="Source Sans Pro" w:hAnsi="Source Sans Pro"/>
          <w:lang w:val="sk-SK"/>
        </w:rPr>
      </w:pPr>
      <w:r w:rsidRPr="001C6E94">
        <w:rPr>
          <w:rFonts w:ascii="Source Sans Pro" w:hAnsi="Source Sans Pro"/>
          <w:lang w:val="sk-SK"/>
        </w:rPr>
        <w:t>pomer zamestnancov zamestnaných na základe dohôd o výkone práce mimo pracovného pomeru k zamestnancom zamestnaným v pracovnom pomere</w:t>
      </w:r>
      <w:r w:rsidR="00B7042E" w:rsidRPr="001C6E94">
        <w:rPr>
          <w:rFonts w:ascii="Source Sans Pro" w:hAnsi="Source Sans Pro"/>
          <w:lang w:val="sk-SK"/>
        </w:rPr>
        <w:t>, sa v žiadnom mesiaci v sledovanom období nezvýši oproti priemernému pomeru za 12 mesiacov predchádzajúcich mesiacov, v ktorom bola podaná žiadosť o Úver MSP</w:t>
      </w:r>
      <w:r w:rsidR="0088186C" w:rsidRPr="001C6E94">
        <w:rPr>
          <w:rFonts w:ascii="Source Sans Pro" w:hAnsi="Source Sans Pro"/>
          <w:lang w:val="sk-SK"/>
        </w:rPr>
        <w:t xml:space="preserve">; </w:t>
      </w:r>
    </w:p>
    <w:p w14:paraId="3D4BB9E2" w14:textId="03374E07" w:rsidR="0088186C" w:rsidRPr="001C6E94" w:rsidRDefault="0088186C" w:rsidP="00513DCE">
      <w:pPr>
        <w:pStyle w:val="AODefPara"/>
        <w:numPr>
          <w:ilvl w:val="2"/>
          <w:numId w:val="7"/>
        </w:numPr>
        <w:rPr>
          <w:rFonts w:ascii="Source Sans Pro" w:hAnsi="Source Sans Pro"/>
          <w:lang w:val="sk-SK"/>
        </w:rPr>
      </w:pPr>
      <w:r w:rsidRPr="001C6E94">
        <w:rPr>
          <w:rFonts w:ascii="Source Sans Pro" w:hAnsi="Source Sans Pro"/>
          <w:lang w:val="sk-SK"/>
        </w:rPr>
        <w:t xml:space="preserve">MSP na </w:t>
      </w:r>
      <w:r w:rsidRPr="001C6E94">
        <w:rPr>
          <w:rFonts w:ascii="Source Sans Pro" w:hAnsi="Source Sans Pro"/>
          <w:lang w:val="sk"/>
        </w:rPr>
        <w:t>konci</w:t>
      </w:r>
      <w:r w:rsidRPr="001C6E94">
        <w:rPr>
          <w:rFonts w:ascii="Source Sans Pro" w:hAnsi="Source Sans Pro"/>
          <w:lang w:val="sk-SK"/>
        </w:rPr>
        <w:t xml:space="preserve"> obdobia uvedeného v písmene a)</w:t>
      </w:r>
    </w:p>
    <w:p w14:paraId="1D26EFB7" w14:textId="43A64BD2" w:rsidR="0088186C" w:rsidRPr="001C6E94" w:rsidRDefault="0088186C" w:rsidP="00513DCE">
      <w:pPr>
        <w:pStyle w:val="AODefPara"/>
        <w:numPr>
          <w:ilvl w:val="5"/>
          <w:numId w:val="7"/>
        </w:numPr>
        <w:rPr>
          <w:rFonts w:ascii="Source Sans Pro" w:hAnsi="Source Sans Pro"/>
          <w:lang w:val="sk-SK"/>
        </w:rPr>
      </w:pPr>
      <w:r w:rsidRPr="001C6E94">
        <w:rPr>
          <w:rFonts w:ascii="Source Sans Pro" w:hAnsi="Source Sans Pro"/>
          <w:lang w:val="sk-SK"/>
        </w:rPr>
        <w:t>nebude mať žiadne záväzky po lehote splatnosti viac ako 1 mesiac na poistnom na sociálne poistenie, na povinných príspevkoch na starobné dôchodkové sporenie alebo na poistnom na povinné verejné zdravotné poistenie voči Sociálnej poisťovni alebo zdravotnej poisťovni, ak v čase poskytnutia úveru tvorili takéto jeho záväzky sumu nižšiu, ako bola suma poskytnutého úveru,</w:t>
      </w:r>
    </w:p>
    <w:p w14:paraId="4B918708" w14:textId="7BB91E1C" w:rsidR="006614D6" w:rsidRPr="001C6E94" w:rsidRDefault="0088186C" w:rsidP="00513DCE">
      <w:pPr>
        <w:pStyle w:val="AODefPara"/>
        <w:numPr>
          <w:ilvl w:val="5"/>
          <w:numId w:val="7"/>
        </w:numPr>
        <w:rPr>
          <w:rFonts w:ascii="Source Sans Pro" w:hAnsi="Source Sans Pro"/>
          <w:lang w:val="sk-SK"/>
        </w:rPr>
      </w:pPr>
      <w:r w:rsidRPr="001C6E94">
        <w:rPr>
          <w:rFonts w:ascii="Source Sans Pro" w:hAnsi="Source Sans Pro"/>
          <w:lang w:val="sk-SK"/>
        </w:rPr>
        <w:t xml:space="preserve">nebude mať vyššie záväzky na poistnom na sociálne poistenie, na povinných príspevkoch na starobné dôchodkové sporenie alebo </w:t>
      </w:r>
      <w:r w:rsidRPr="001C6E94">
        <w:rPr>
          <w:rFonts w:ascii="Source Sans Pro" w:hAnsi="Source Sans Pro"/>
          <w:lang w:val="sk-SK"/>
        </w:rPr>
        <w:lastRenderedPageBreak/>
        <w:t>na poistnom na povinné verejné zdravotné poistenie voči Sociálnej poisťovni alebo zdravotnej poisťovni, ako bola suma takýchto záväzkov v čase podania žiadosti o úver znížená o sumu poskytnutého úveru, pričom na tieto záväzky má s príslušnou poisťovňou dohodnutý splátkový kalendár, ktorý dodržiava</w:t>
      </w:r>
      <w:r w:rsidR="006341BD" w:rsidRPr="001C6E94">
        <w:rPr>
          <w:rFonts w:ascii="Source Sans Pro" w:hAnsi="Source Sans Pro"/>
          <w:lang w:val="sk-SK"/>
        </w:rPr>
        <w:t>;</w:t>
      </w:r>
    </w:p>
    <w:p w14:paraId="1426C000" w14:textId="746C24E3" w:rsidR="006341BD" w:rsidRPr="001C6E94" w:rsidRDefault="006341BD" w:rsidP="006341BD">
      <w:pPr>
        <w:pStyle w:val="AODefPara"/>
        <w:numPr>
          <w:ilvl w:val="2"/>
          <w:numId w:val="7"/>
        </w:numPr>
        <w:rPr>
          <w:rFonts w:ascii="Source Sans Pro" w:hAnsi="Source Sans Pro"/>
          <w:lang w:val="sk-SK"/>
        </w:rPr>
      </w:pPr>
      <w:r w:rsidRPr="001C6E94">
        <w:rPr>
          <w:rFonts w:ascii="Source Sans Pro" w:hAnsi="Source Sans Pro"/>
          <w:lang w:val="sk-SK"/>
        </w:rPr>
        <w:t xml:space="preserve">Úver MSP, na ktorý sa poskytuje Úroková dotácia, nie je Revolvingovým úverom, ani Úverom MSP, </w:t>
      </w:r>
      <w:r w:rsidRPr="001C6E94">
        <w:rPr>
          <w:rFonts w:ascii="Source Sans Pro" w:hAnsi="Source Sans Pro"/>
          <w:lang w:val="sk"/>
        </w:rPr>
        <w:t>ktorý bol Revolvingovým úverom, ale bol upravený alebo zmenený podľa článku 4.5 (c).</w:t>
      </w:r>
    </w:p>
    <w:p w14:paraId="7F6C506B" w14:textId="77777777" w:rsidR="00C1425F" w:rsidRPr="001C6E94" w:rsidRDefault="00C1425F" w:rsidP="00C1425F">
      <w:pPr>
        <w:pStyle w:val="AOHead2"/>
        <w:rPr>
          <w:rFonts w:ascii="Source Sans Pro" w:hAnsi="Source Sans Pro"/>
          <w:lang w:val="sk"/>
        </w:rPr>
      </w:pPr>
      <w:bookmarkStart w:id="31" w:name="_Ref483898897"/>
      <w:r w:rsidRPr="001C6E94">
        <w:rPr>
          <w:rFonts w:ascii="Source Sans Pro" w:hAnsi="Source Sans Pro"/>
          <w:lang w:val="sk"/>
        </w:rPr>
        <w:t>Čas súladu</w:t>
      </w:r>
      <w:bookmarkEnd w:id="31"/>
    </w:p>
    <w:p w14:paraId="79560D4E" w14:textId="77777777" w:rsidR="00C1425F" w:rsidRPr="001C6E94" w:rsidRDefault="00C1425F" w:rsidP="001654B1">
      <w:pPr>
        <w:pStyle w:val="AOAltHead3"/>
        <w:rPr>
          <w:rFonts w:ascii="Source Sans Pro" w:hAnsi="Source Sans Pro"/>
          <w:lang w:val="sk"/>
        </w:rPr>
      </w:pPr>
      <w:r w:rsidRPr="001C6E94">
        <w:rPr>
          <w:rFonts w:ascii="Source Sans Pro" w:hAnsi="Source Sans Pro"/>
          <w:lang w:val="sk"/>
        </w:rPr>
        <w:t>Úvery MSP musia spĺňať Kritériá oprávnenosti počas celého obdobia zahrnutia do Portfólia, okrem, s výnimkou podľa odseku (b) nižšie, Kritérií oprávnenosti MSP, ktoré musia byť splnené len ku dňu uzavretia príslušného Úveru MSP.</w:t>
      </w:r>
    </w:p>
    <w:p w14:paraId="75497406" w14:textId="33B198F1" w:rsidR="00C1425F" w:rsidRPr="001C6E94" w:rsidRDefault="00C1425F" w:rsidP="001654B1">
      <w:pPr>
        <w:pStyle w:val="AOAltHead3"/>
        <w:rPr>
          <w:rFonts w:ascii="Source Sans Pro" w:hAnsi="Source Sans Pro"/>
          <w:lang w:val="sk"/>
        </w:rPr>
      </w:pPr>
      <w:bookmarkStart w:id="32" w:name="_Ref483899051"/>
      <w:r w:rsidRPr="001C6E94">
        <w:rPr>
          <w:rFonts w:ascii="Source Sans Pro" w:hAnsi="Source Sans Pro"/>
          <w:lang w:val="sk"/>
        </w:rPr>
        <w:t xml:space="preserve">Akékoľvek kritériá oprávnenosti uvedené v článku </w:t>
      </w:r>
      <w:r w:rsidRPr="001C6E94">
        <w:rPr>
          <w:rFonts w:ascii="Source Sans Pro" w:hAnsi="Source Sans Pro"/>
          <w:lang w:val="sk"/>
        </w:rPr>
        <w:fldChar w:fldCharType="begin"/>
      </w:r>
      <w:r w:rsidRPr="001C6E94">
        <w:rPr>
          <w:rFonts w:ascii="Source Sans Pro" w:hAnsi="Source Sans Pro"/>
          <w:lang w:val="sk"/>
        </w:rPr>
        <w:instrText xml:space="preserve"> REF _Ref483764262 \r \h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4.2</w:t>
      </w:r>
      <w:r w:rsidRPr="001C6E94">
        <w:rPr>
          <w:rFonts w:ascii="Source Sans Pro" w:hAnsi="Source Sans Pro"/>
          <w:lang w:val="sk"/>
        </w:rPr>
        <w:fldChar w:fldCharType="end"/>
      </w:r>
      <w:r w:rsidRPr="001C6E94">
        <w:rPr>
          <w:rFonts w:ascii="Source Sans Pro" w:hAnsi="Source Sans Pro"/>
          <w:lang w:val="sk"/>
        </w:rPr>
        <w:t xml:space="preserve"> (Definície) ako </w:t>
      </w:r>
      <w:r w:rsidRPr="001C6E94">
        <w:rPr>
          <w:rFonts w:ascii="Source Sans Pro" w:hAnsi="Source Sans Pro"/>
          <w:b/>
          <w:lang w:val="sk"/>
        </w:rPr>
        <w:t>Pokračujúce</w:t>
      </w:r>
      <w:r w:rsidRPr="001C6E94">
        <w:rPr>
          <w:rFonts w:ascii="Source Sans Pro" w:hAnsi="Source Sans Pro"/>
          <w:lang w:val="sk"/>
        </w:rPr>
        <w:t xml:space="preserve"> sa musia neustále dodržiavať.</w:t>
      </w:r>
      <w:bookmarkEnd w:id="32"/>
      <w:r w:rsidRPr="001C6E94">
        <w:rPr>
          <w:rFonts w:ascii="Source Sans Pro" w:hAnsi="Source Sans Pro"/>
          <w:lang w:val="sk"/>
        </w:rPr>
        <w:t xml:space="preserve"> </w:t>
      </w:r>
    </w:p>
    <w:p w14:paraId="1DF512C7" w14:textId="77777777" w:rsidR="00C1425F" w:rsidRPr="001C6E94" w:rsidRDefault="00C1425F" w:rsidP="00C1425F">
      <w:pPr>
        <w:pStyle w:val="AOHead2"/>
        <w:rPr>
          <w:rFonts w:ascii="Source Sans Pro" w:hAnsi="Source Sans Pro"/>
          <w:lang w:val="sk"/>
        </w:rPr>
      </w:pPr>
      <w:bookmarkStart w:id="33" w:name="_Ref483898907"/>
      <w:r w:rsidRPr="001C6E94">
        <w:rPr>
          <w:rFonts w:ascii="Source Sans Pro" w:hAnsi="Source Sans Pro"/>
          <w:lang w:val="sk"/>
        </w:rPr>
        <w:t>Zahrnuté Úvery MSP považované za oprávnené</w:t>
      </w:r>
      <w:bookmarkEnd w:id="33"/>
    </w:p>
    <w:p w14:paraId="5DDE14DD" w14:textId="487C931A" w:rsidR="00C1425F" w:rsidRPr="001C6E94" w:rsidRDefault="00C1425F" w:rsidP="00FA72CF">
      <w:pPr>
        <w:pStyle w:val="AOAltHead3"/>
        <w:rPr>
          <w:rFonts w:ascii="Source Sans Pro" w:hAnsi="Source Sans Pro"/>
          <w:lang w:val="sk"/>
        </w:rPr>
      </w:pPr>
      <w:r w:rsidRPr="001C6E94">
        <w:rPr>
          <w:rFonts w:ascii="Source Sans Pro" w:hAnsi="Source Sans Pro"/>
          <w:lang w:val="sk"/>
        </w:rPr>
        <w:t xml:space="preserve">Každý Úver MSP, ktorý bol zahrnutý do Portfólia </w:t>
      </w:r>
      <w:r w:rsidR="00646F8F" w:rsidRPr="001C6E94">
        <w:rPr>
          <w:rFonts w:ascii="Source Sans Pro" w:hAnsi="Source Sans Pro"/>
          <w:lang w:val="sk"/>
        </w:rPr>
        <w:t>Verite</w:t>
      </w:r>
      <w:r w:rsidRPr="001C6E94">
        <w:rPr>
          <w:rFonts w:ascii="Source Sans Pro" w:hAnsi="Source Sans Pro"/>
          <w:lang w:val="sk"/>
        </w:rPr>
        <w:t xml:space="preserve">ľom podľa článku </w:t>
      </w:r>
      <w:r w:rsidRPr="001C6E94">
        <w:rPr>
          <w:rFonts w:ascii="Source Sans Pro" w:hAnsi="Source Sans Pro"/>
          <w:lang w:val="sk"/>
        </w:rPr>
        <w:fldChar w:fldCharType="begin"/>
      </w:r>
      <w:r w:rsidRPr="001C6E94">
        <w:rPr>
          <w:rFonts w:ascii="Source Sans Pro" w:hAnsi="Source Sans Pro"/>
          <w:lang w:val="sk"/>
        </w:rPr>
        <w:instrText xml:space="preserve"> REF _Ref483896388 \r \h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5.1</w:t>
      </w:r>
      <w:r w:rsidRPr="001C6E94">
        <w:rPr>
          <w:rFonts w:ascii="Source Sans Pro" w:hAnsi="Source Sans Pro"/>
          <w:lang w:val="sk"/>
        </w:rPr>
        <w:fldChar w:fldCharType="end"/>
      </w:r>
      <w:r w:rsidRPr="001C6E94">
        <w:rPr>
          <w:rFonts w:ascii="Source Sans Pro" w:hAnsi="Source Sans Pro"/>
          <w:lang w:val="sk"/>
        </w:rPr>
        <w:t xml:space="preserve"> (Proces zahrnutia), sa automaticky považuje za Oprávnený úver MSP, pokiaľ nebol vylúčený z Portfólia podľa článku </w:t>
      </w:r>
      <w:r w:rsidRPr="001C6E94">
        <w:rPr>
          <w:rFonts w:ascii="Source Sans Pro" w:hAnsi="Source Sans Pro"/>
          <w:lang w:val="sk"/>
        </w:rPr>
        <w:fldChar w:fldCharType="begin"/>
      </w:r>
      <w:r w:rsidRPr="001C6E94">
        <w:rPr>
          <w:rFonts w:ascii="Source Sans Pro" w:hAnsi="Source Sans Pro"/>
          <w:lang w:val="sk"/>
        </w:rPr>
        <w:instrText xml:space="preserve"> REF _Ref483897646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5.2</w:t>
      </w:r>
      <w:r w:rsidRPr="001C6E94">
        <w:rPr>
          <w:rFonts w:ascii="Source Sans Pro" w:hAnsi="Source Sans Pro"/>
          <w:lang w:val="sk"/>
        </w:rPr>
        <w:fldChar w:fldCharType="end"/>
      </w:r>
      <w:r w:rsidRPr="001C6E94">
        <w:rPr>
          <w:rFonts w:ascii="Source Sans Pro" w:hAnsi="Source Sans Pro"/>
          <w:lang w:val="sk"/>
        </w:rPr>
        <w:t xml:space="preserve"> (Proces vylúčenia) (bez toho, aby tým bol dotknutý odsek </w:t>
      </w:r>
      <w:r w:rsidRPr="001C6E94">
        <w:rPr>
          <w:rFonts w:ascii="Source Sans Pro" w:hAnsi="Source Sans Pro"/>
          <w:lang w:val="sk"/>
        </w:rPr>
        <w:fldChar w:fldCharType="begin"/>
      </w:r>
      <w:r w:rsidRPr="001C6E94">
        <w:rPr>
          <w:rFonts w:ascii="Source Sans Pro" w:hAnsi="Source Sans Pro"/>
          <w:lang w:val="sk"/>
        </w:rPr>
        <w:instrText xml:space="preserve"> REF _Ref483899051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4.3(b)</w:t>
      </w:r>
      <w:r w:rsidRPr="001C6E94">
        <w:rPr>
          <w:rFonts w:ascii="Source Sans Pro" w:hAnsi="Source Sans Pro"/>
          <w:lang w:val="sk"/>
        </w:rPr>
        <w:fldChar w:fldCharType="end"/>
      </w:r>
      <w:r w:rsidRPr="001C6E94">
        <w:rPr>
          <w:rFonts w:ascii="Source Sans Pro" w:hAnsi="Source Sans Pro"/>
          <w:lang w:val="sk"/>
        </w:rPr>
        <w:t xml:space="preserve"> vyššie).</w:t>
      </w:r>
    </w:p>
    <w:p w14:paraId="38D4A156" w14:textId="7D19C1F6" w:rsidR="00FA72CF" w:rsidRPr="001C6E94" w:rsidRDefault="00FA72CF" w:rsidP="00FA72CF">
      <w:pPr>
        <w:pStyle w:val="AOAltHead3"/>
        <w:rPr>
          <w:lang w:val="sk"/>
        </w:rPr>
      </w:pPr>
      <w:r w:rsidRPr="001C6E94">
        <w:rPr>
          <w:rFonts w:ascii="Source Sans Pro" w:hAnsi="Source Sans Pro"/>
          <w:lang w:val="sk"/>
        </w:rPr>
        <w:t xml:space="preserve">Veriteľ je povinný pre každý Úver MSP, ktorý nie je Revolvingovým úverom ani </w:t>
      </w:r>
      <w:r w:rsidRPr="001C6E94">
        <w:rPr>
          <w:rFonts w:ascii="Source Sans Pro" w:hAnsi="Source Sans Pro"/>
          <w:lang w:val="sk-SK"/>
        </w:rPr>
        <w:t>Úverom MSP, ktorý bol Revolvingovým úverom, ale bol upravený alebo zmenený podľa článku 4.5 (c)</w:t>
      </w:r>
      <w:r w:rsidRPr="001C6E94">
        <w:rPr>
          <w:rFonts w:ascii="Source Sans Pro" w:hAnsi="Source Sans Pro"/>
          <w:lang w:val="sk"/>
        </w:rPr>
        <w:t xml:space="preserve">, a ktorý bol zahrnutý do Portfólia Veriteľom podľa článku </w:t>
      </w:r>
      <w:r w:rsidRPr="001C6E94">
        <w:rPr>
          <w:rFonts w:ascii="Source Sans Pro" w:hAnsi="Source Sans Pro"/>
          <w:lang w:val="sk"/>
        </w:rPr>
        <w:fldChar w:fldCharType="begin"/>
      </w:r>
      <w:r w:rsidRPr="001C6E94">
        <w:rPr>
          <w:rFonts w:ascii="Source Sans Pro" w:hAnsi="Source Sans Pro"/>
          <w:lang w:val="sk"/>
        </w:rPr>
        <w:instrText xml:space="preserve"> REF _Ref483896388 \r \h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5.1</w:t>
      </w:r>
      <w:r w:rsidRPr="001C6E94">
        <w:rPr>
          <w:rFonts w:ascii="Source Sans Pro" w:hAnsi="Source Sans Pro"/>
          <w:lang w:val="sk"/>
        </w:rPr>
        <w:fldChar w:fldCharType="end"/>
      </w:r>
      <w:r w:rsidRPr="001C6E94">
        <w:rPr>
          <w:rFonts w:ascii="Source Sans Pro" w:hAnsi="Source Sans Pro"/>
          <w:lang w:val="sk"/>
        </w:rPr>
        <w:t xml:space="preserve"> (Proces zahrnutia),</w:t>
      </w:r>
    </w:p>
    <w:p w14:paraId="67C95232" w14:textId="502524C5" w:rsidR="00FA72CF" w:rsidRPr="001C6E94" w:rsidRDefault="00FA72CF" w:rsidP="00FA72CF">
      <w:pPr>
        <w:pStyle w:val="AODefPara"/>
        <w:numPr>
          <w:ilvl w:val="5"/>
          <w:numId w:val="7"/>
        </w:numPr>
        <w:rPr>
          <w:lang w:val="sk"/>
        </w:rPr>
      </w:pPr>
      <w:r w:rsidRPr="001C6E94">
        <w:rPr>
          <w:rFonts w:ascii="Source Sans Pro" w:hAnsi="Source Sans Pro"/>
          <w:lang w:val="sk-SK"/>
        </w:rPr>
        <w:lastRenderedPageBreak/>
        <w:t>poskytnúť</w:t>
      </w:r>
      <w:r w:rsidRPr="001C6E94">
        <w:rPr>
          <w:rFonts w:ascii="Source Sans Pro" w:hAnsi="Source Sans Pro"/>
          <w:lang w:val="sk"/>
        </w:rPr>
        <w:t xml:space="preserve"> </w:t>
      </w:r>
      <w:r w:rsidRPr="001C6E94">
        <w:rPr>
          <w:rFonts w:ascii="Source Sans Pro" w:hAnsi="Source Sans Pro"/>
          <w:lang w:val="sk-SK"/>
        </w:rPr>
        <w:t>odklad splácania istiny a úrokov Úveru MSP 12 mesiacov od prvého čerpania Úveru MSP, a</w:t>
      </w:r>
    </w:p>
    <w:p w14:paraId="595294D9" w14:textId="43D16DA6" w:rsidR="00FA72CF" w:rsidRPr="001C6E94" w:rsidRDefault="00FA72CF" w:rsidP="00FA72CF">
      <w:pPr>
        <w:pStyle w:val="AODefPara"/>
        <w:numPr>
          <w:ilvl w:val="5"/>
          <w:numId w:val="7"/>
        </w:numPr>
        <w:rPr>
          <w:lang w:val="sk"/>
        </w:rPr>
      </w:pPr>
      <w:r w:rsidRPr="001C6E94">
        <w:rPr>
          <w:rFonts w:ascii="Source Sans Pro" w:hAnsi="Source Sans Pro"/>
          <w:lang w:val="sk-SK"/>
        </w:rPr>
        <w:t xml:space="preserve">priznať Úrokovú dotáciu </w:t>
      </w:r>
      <w:r w:rsidRPr="001C6E94">
        <w:rPr>
          <w:rFonts w:ascii="Source Sans Pro" w:hAnsi="Source Sans Pro"/>
          <w:lang w:val="sk"/>
        </w:rPr>
        <w:t>za predpokladu splnenia Kritérií oprávnenosti úrokovej dotácie.</w:t>
      </w:r>
    </w:p>
    <w:p w14:paraId="7E599F3C" w14:textId="66CB79BD" w:rsidR="00FA72CF" w:rsidRPr="001C6E94" w:rsidRDefault="00FA72CF" w:rsidP="00FA72CF">
      <w:pPr>
        <w:pStyle w:val="AODefPara"/>
        <w:numPr>
          <w:ilvl w:val="0"/>
          <w:numId w:val="0"/>
        </w:numPr>
        <w:ind w:left="1440"/>
        <w:rPr>
          <w:lang w:val="sk"/>
        </w:rPr>
      </w:pPr>
      <w:r w:rsidRPr="001C6E94">
        <w:rPr>
          <w:rFonts w:ascii="Source Sans Pro" w:hAnsi="Source Sans Pro"/>
          <w:lang w:val="sk"/>
        </w:rPr>
        <w:t xml:space="preserve">Pre vylúčenie pochybností, Veriteľ môže poskytnúť Úveru MSP, ktorý je Revolvingovým úverom alebo </w:t>
      </w:r>
      <w:r w:rsidRPr="001C6E94">
        <w:rPr>
          <w:rFonts w:ascii="Source Sans Pro" w:hAnsi="Source Sans Pro"/>
          <w:lang w:val="sk-SK"/>
        </w:rPr>
        <w:t>Úverom MSP, ktorý bol Revolvingovým úverom, ale bol upravený alebo zmenený podľa článku 4.5 (c), odklad splácania istiny a/alebo úrokov Úveru MSP v súlade s Úverovou a inkasnou politikou.</w:t>
      </w:r>
    </w:p>
    <w:p w14:paraId="2BD34172" w14:textId="77777777" w:rsidR="00C1425F" w:rsidRPr="001C6E94" w:rsidRDefault="00C1425F" w:rsidP="00C1425F">
      <w:pPr>
        <w:pStyle w:val="AOHead2"/>
        <w:rPr>
          <w:rFonts w:ascii="Source Sans Pro" w:hAnsi="Source Sans Pro"/>
          <w:lang w:val="sk"/>
        </w:rPr>
      </w:pPr>
      <w:bookmarkStart w:id="34" w:name="_Ref504141432"/>
      <w:r w:rsidRPr="001C6E94">
        <w:rPr>
          <w:rFonts w:ascii="Source Sans Pro" w:hAnsi="Source Sans Pro"/>
          <w:lang w:val="sk"/>
        </w:rPr>
        <w:t>Revolvingové úvery</w:t>
      </w:r>
      <w:bookmarkEnd w:id="34"/>
    </w:p>
    <w:p w14:paraId="6282801D" w14:textId="77777777" w:rsidR="00C1425F" w:rsidRPr="001C6E94" w:rsidRDefault="00C1425F" w:rsidP="001654B1">
      <w:pPr>
        <w:pStyle w:val="AOAltHead3"/>
        <w:rPr>
          <w:rFonts w:ascii="Source Sans Pro" w:hAnsi="Source Sans Pro"/>
          <w:lang w:val="sk"/>
        </w:rPr>
      </w:pPr>
      <w:r w:rsidRPr="001C6E94">
        <w:rPr>
          <w:rFonts w:ascii="Source Sans Pro" w:hAnsi="Source Sans Pro"/>
          <w:lang w:val="sk"/>
        </w:rPr>
        <w:t xml:space="preserve">V prípade každého Revolvingového úveru zahrnutého do Portfólia, ktorý má splatnosť presahujúcu Deň najneskoršieho čerpania, bude príslušná Výška úverového limitu znížená v Deň najneskoršieho čerpania na čiastku rovnajúcu sa súhrnným čiastkam istiny, ktoré boli vyplatené MSP na základe tohto Revolvingového úveru pred </w:t>
      </w:r>
      <w:r w:rsidR="001654B1" w:rsidRPr="001C6E94">
        <w:rPr>
          <w:rFonts w:ascii="Source Sans Pro" w:hAnsi="Source Sans Pro"/>
          <w:lang w:val="sk"/>
        </w:rPr>
        <w:t>Dňom najneskoršieho čerpania</w:t>
      </w:r>
      <w:r w:rsidRPr="001C6E94">
        <w:rPr>
          <w:rFonts w:ascii="Source Sans Pro" w:hAnsi="Source Sans Pro"/>
          <w:lang w:val="sk"/>
        </w:rPr>
        <w:t>.</w:t>
      </w:r>
    </w:p>
    <w:p w14:paraId="4379C03C" w14:textId="07C50187" w:rsidR="00C1425F" w:rsidRPr="001C6E94" w:rsidRDefault="001654B1" w:rsidP="001654B1">
      <w:pPr>
        <w:pStyle w:val="AOAltHead3"/>
        <w:rPr>
          <w:rFonts w:ascii="Source Sans Pro" w:hAnsi="Source Sans Pro"/>
          <w:lang w:val="sk"/>
        </w:rPr>
      </w:pPr>
      <w:bookmarkStart w:id="35" w:name="_Hlk504002889"/>
      <w:bookmarkStart w:id="36" w:name="_Ref504146417"/>
      <w:r w:rsidRPr="001C6E94">
        <w:rPr>
          <w:rFonts w:ascii="Source Sans Pro" w:hAnsi="Source Sans Pro"/>
          <w:lang w:val="sk"/>
        </w:rPr>
        <w:t>V</w:t>
      </w:r>
      <w:r w:rsidR="00C1425F" w:rsidRPr="001C6E94">
        <w:rPr>
          <w:rFonts w:ascii="Source Sans Pro" w:hAnsi="Source Sans Pro"/>
          <w:lang w:val="sk"/>
        </w:rPr>
        <w:t xml:space="preserve"> prípade Revolvingového úveru, ktorý už je zahrnutý v Portfóliu, uzatvorenie novej zmluvy s novou splatnosťou pre Revolvingový úver s rovnakým MSP ako náhrada za existujúci Revolvingový úver s rovnakou Výškou úverového limitu (avšak bez úplného splatenia čiastok nesplatených v rámci existujúceho Revolvingového úveru zo strany MSP), sa bude považovať za predĺženie splatnosti existujúceho Revolvingového úveru a nie </w:t>
      </w:r>
      <w:r w:rsidRPr="001C6E94">
        <w:rPr>
          <w:rFonts w:ascii="Source Sans Pro" w:hAnsi="Source Sans Pro"/>
          <w:lang w:val="sk"/>
        </w:rPr>
        <w:t>za</w:t>
      </w:r>
      <w:r w:rsidR="00C1425F" w:rsidRPr="001C6E94">
        <w:rPr>
          <w:rFonts w:ascii="Source Sans Pro" w:hAnsi="Source Sans Pro"/>
          <w:lang w:val="sk"/>
        </w:rPr>
        <w:t xml:space="preserve"> </w:t>
      </w:r>
      <w:r w:rsidRPr="001C6E94">
        <w:rPr>
          <w:rFonts w:ascii="Source Sans Pro" w:hAnsi="Source Sans Pro"/>
          <w:lang w:val="sk"/>
        </w:rPr>
        <w:t>uzavretie</w:t>
      </w:r>
      <w:r w:rsidR="00C1425F" w:rsidRPr="001C6E94">
        <w:rPr>
          <w:rFonts w:ascii="Source Sans Pro" w:hAnsi="Source Sans Pro"/>
          <w:lang w:val="sk"/>
        </w:rPr>
        <w:t xml:space="preserve"> nového alebo samostatného Revolvingového úveru s príslušným MSP. Pre odstránenie pochybností, takáto predĺžená splatnosť pre Revolvingový úver nesmie prekročiť Maximálnu splatnosť úveru</w:t>
      </w:r>
      <w:r w:rsidR="00A1392C" w:rsidRPr="001C6E94">
        <w:rPr>
          <w:rFonts w:ascii="Source Sans Pro" w:hAnsi="Source Sans Pro"/>
          <w:lang w:val="sk"/>
        </w:rPr>
        <w:t xml:space="preserve"> MSP</w:t>
      </w:r>
      <w:r w:rsidR="00C1425F" w:rsidRPr="001C6E94">
        <w:rPr>
          <w:rFonts w:ascii="Source Sans Pro" w:hAnsi="Source Sans Pro"/>
          <w:lang w:val="sk"/>
        </w:rPr>
        <w:t xml:space="preserve">, pričom príslušné obdobie sa bude považovať za začínajúce v deň kedy bol </w:t>
      </w:r>
      <w:r w:rsidRPr="001C6E94">
        <w:rPr>
          <w:rFonts w:ascii="Source Sans Pro" w:hAnsi="Source Sans Pro"/>
          <w:lang w:val="sk"/>
        </w:rPr>
        <w:t xml:space="preserve">zazmluvnený </w:t>
      </w:r>
      <w:r w:rsidR="00C1425F" w:rsidRPr="001C6E94">
        <w:rPr>
          <w:rFonts w:ascii="Source Sans Pro" w:hAnsi="Source Sans Pro"/>
          <w:lang w:val="sk"/>
        </w:rPr>
        <w:t>pôvodný Revolvingový úver</w:t>
      </w:r>
      <w:bookmarkEnd w:id="35"/>
      <w:r w:rsidR="00C1425F" w:rsidRPr="001C6E94">
        <w:rPr>
          <w:rFonts w:ascii="Source Sans Pro" w:hAnsi="Source Sans Pro"/>
          <w:lang w:val="sk"/>
        </w:rPr>
        <w:t>.</w:t>
      </w:r>
      <w:bookmarkEnd w:id="36"/>
    </w:p>
    <w:p w14:paraId="30D0A69F" w14:textId="77777777" w:rsidR="00C1425F" w:rsidRPr="001C6E94" w:rsidRDefault="001654B1" w:rsidP="001654B1">
      <w:pPr>
        <w:pStyle w:val="AOAltHead3"/>
        <w:rPr>
          <w:rFonts w:ascii="Source Sans Pro" w:hAnsi="Source Sans Pro"/>
          <w:lang w:val="sk"/>
        </w:rPr>
      </w:pPr>
      <w:bookmarkStart w:id="37" w:name="_Ref504146426"/>
      <w:r w:rsidRPr="001C6E94">
        <w:rPr>
          <w:rFonts w:ascii="Source Sans Pro" w:hAnsi="Source Sans Pro"/>
          <w:lang w:val="sk"/>
        </w:rPr>
        <w:lastRenderedPageBreak/>
        <w:t>Ak b</w:t>
      </w:r>
      <w:r w:rsidR="00C1425F" w:rsidRPr="001C6E94">
        <w:rPr>
          <w:rFonts w:ascii="Source Sans Pro" w:hAnsi="Source Sans Pro"/>
          <w:lang w:val="sk"/>
        </w:rPr>
        <w:t>ez toho, aby príslušný MSP v plnom rozsahu splatil čiastky nesplatené v rámci Revolvingového úveru, boli podmienky Revolvingového úveru zahrnutého do Portfólia upravené alebo zmenené (vrátane prostredníctvom uzatvorenia novej dohody alebo dodatku), čo malo za následok, že príslušný úver pre MSP už ďalej nemá formu Revolvingového úveru, bude výsledný Úver MSP naďalej zahrnutý v Portfóliu ako Krytý úver MSP (a nebude sa považovať za samostatný alebo nový Úver MSP uzatvorený s príslušným MSP) za predpokladu, že sa táto úprava alebo zmena uskutočnila:</w:t>
      </w:r>
      <w:bookmarkEnd w:id="37"/>
    </w:p>
    <w:p w14:paraId="4F950005" w14:textId="77777777" w:rsidR="00C1425F" w:rsidRPr="001C6E94" w:rsidRDefault="00C1425F" w:rsidP="001654B1">
      <w:pPr>
        <w:pStyle w:val="AOAltHead4"/>
        <w:rPr>
          <w:rFonts w:ascii="Source Sans Pro" w:hAnsi="Source Sans Pro"/>
          <w:lang w:val="sk"/>
        </w:rPr>
      </w:pPr>
      <w:r w:rsidRPr="001C6E94">
        <w:rPr>
          <w:rFonts w:ascii="Source Sans Pro" w:hAnsi="Source Sans Pro"/>
          <w:lang w:val="sk"/>
        </w:rPr>
        <w:t xml:space="preserve">na účely vylepšenia vymáhateľnosti súm splatných v súvislosti s týmto Úverom MSP; </w:t>
      </w:r>
    </w:p>
    <w:p w14:paraId="222EACFD" w14:textId="77777777" w:rsidR="00C1425F" w:rsidRPr="001C6E94" w:rsidRDefault="00C1425F" w:rsidP="001654B1">
      <w:pPr>
        <w:pStyle w:val="AOAltHead4"/>
        <w:rPr>
          <w:rFonts w:ascii="Source Sans Pro" w:hAnsi="Source Sans Pro"/>
          <w:lang w:val="sk"/>
        </w:rPr>
      </w:pPr>
      <w:r w:rsidRPr="001C6E94">
        <w:rPr>
          <w:rFonts w:ascii="Source Sans Pro" w:hAnsi="Source Sans Pro"/>
          <w:lang w:val="sk"/>
        </w:rPr>
        <w:t xml:space="preserve">v súlade  Úverovou a inkasnou politikou; a </w:t>
      </w:r>
    </w:p>
    <w:p w14:paraId="73AF3256" w14:textId="77777777" w:rsidR="00C1425F" w:rsidRPr="001C6E94" w:rsidRDefault="00C1425F" w:rsidP="001654B1">
      <w:pPr>
        <w:pStyle w:val="AOAltHead4"/>
        <w:rPr>
          <w:rFonts w:ascii="Source Sans Pro" w:hAnsi="Source Sans Pro"/>
          <w:lang w:val="sk"/>
        </w:rPr>
      </w:pPr>
      <w:r w:rsidRPr="001C6E94">
        <w:rPr>
          <w:rFonts w:ascii="Source Sans Pro" w:hAnsi="Source Sans Pro"/>
          <w:lang w:val="sk"/>
        </w:rPr>
        <w:t xml:space="preserve">za dodržania ostatných podmienok tejto Dohody. </w:t>
      </w:r>
    </w:p>
    <w:p w14:paraId="232AF193" w14:textId="79C62C2F" w:rsidR="00C1425F" w:rsidRPr="001C6E94" w:rsidRDefault="00C1425F" w:rsidP="001654B1">
      <w:pPr>
        <w:pStyle w:val="AOAltHead3"/>
        <w:rPr>
          <w:rFonts w:ascii="Source Sans Pro" w:hAnsi="Source Sans Pro"/>
          <w:lang w:val="sk"/>
        </w:rPr>
      </w:pPr>
      <w:r w:rsidRPr="001C6E94">
        <w:rPr>
          <w:rFonts w:ascii="Source Sans Pro" w:hAnsi="Source Sans Pro"/>
          <w:lang w:val="sk"/>
        </w:rPr>
        <w:t xml:space="preserve">Akékoľvek zmeny podmienok Revolvingových úverov, ako sú popísané v </w:t>
      </w:r>
      <w:r w:rsidR="001654B1" w:rsidRPr="001C6E94">
        <w:rPr>
          <w:rFonts w:ascii="Source Sans Pro" w:hAnsi="Source Sans Pro"/>
          <w:lang w:val="sk"/>
        </w:rPr>
        <w:t>odsekoch</w:t>
      </w:r>
      <w:r w:rsidRPr="001C6E94">
        <w:rPr>
          <w:rFonts w:ascii="Source Sans Pro" w:hAnsi="Source Sans Pro"/>
          <w:lang w:val="sk"/>
        </w:rPr>
        <w:t xml:space="preserve"> </w:t>
      </w:r>
      <w:r w:rsidR="001654B1" w:rsidRPr="001C6E94">
        <w:rPr>
          <w:rFonts w:ascii="Source Sans Pro" w:hAnsi="Source Sans Pro"/>
          <w:lang w:val="sk"/>
        </w:rPr>
        <w:fldChar w:fldCharType="begin"/>
      </w:r>
      <w:r w:rsidR="001654B1" w:rsidRPr="001C6E94">
        <w:rPr>
          <w:rFonts w:ascii="Source Sans Pro" w:hAnsi="Source Sans Pro"/>
          <w:lang w:val="sk"/>
        </w:rPr>
        <w:instrText xml:space="preserve"> REF _Ref504146417 \r \h </w:instrText>
      </w:r>
      <w:r w:rsidR="008C5B20" w:rsidRPr="001C6E94">
        <w:rPr>
          <w:rFonts w:ascii="Source Sans Pro" w:hAnsi="Source Sans Pro"/>
          <w:lang w:val="sk"/>
        </w:rPr>
        <w:instrText xml:space="preserve"> \* MERGEFORMAT </w:instrText>
      </w:r>
      <w:r w:rsidR="001654B1" w:rsidRPr="001C6E94">
        <w:rPr>
          <w:rFonts w:ascii="Source Sans Pro" w:hAnsi="Source Sans Pro"/>
          <w:lang w:val="sk"/>
        </w:rPr>
      </w:r>
      <w:r w:rsidR="001654B1" w:rsidRPr="001C6E94">
        <w:rPr>
          <w:rFonts w:ascii="Source Sans Pro" w:hAnsi="Source Sans Pro"/>
          <w:lang w:val="sk"/>
        </w:rPr>
        <w:fldChar w:fldCharType="separate"/>
      </w:r>
      <w:r w:rsidR="00FB03AD">
        <w:rPr>
          <w:rFonts w:ascii="Source Sans Pro" w:hAnsi="Source Sans Pro"/>
          <w:lang w:val="sk"/>
        </w:rPr>
        <w:t>(b)</w:t>
      </w:r>
      <w:r w:rsidR="001654B1" w:rsidRPr="001C6E94">
        <w:rPr>
          <w:rFonts w:ascii="Source Sans Pro" w:hAnsi="Source Sans Pro"/>
          <w:lang w:val="sk"/>
        </w:rPr>
        <w:fldChar w:fldCharType="end"/>
      </w:r>
      <w:r w:rsidRPr="001C6E94">
        <w:rPr>
          <w:rFonts w:ascii="Source Sans Pro" w:hAnsi="Source Sans Pro"/>
          <w:lang w:val="sk"/>
        </w:rPr>
        <w:t xml:space="preserve"> </w:t>
      </w:r>
      <w:r w:rsidR="001654B1" w:rsidRPr="001C6E94">
        <w:rPr>
          <w:rFonts w:ascii="Source Sans Pro" w:hAnsi="Source Sans Pro"/>
          <w:lang w:val="sk"/>
        </w:rPr>
        <w:t xml:space="preserve">a </w:t>
      </w:r>
      <w:r w:rsidR="001654B1" w:rsidRPr="001C6E94">
        <w:rPr>
          <w:rFonts w:ascii="Source Sans Pro" w:hAnsi="Source Sans Pro"/>
          <w:lang w:val="sk"/>
        </w:rPr>
        <w:fldChar w:fldCharType="begin"/>
      </w:r>
      <w:r w:rsidR="001654B1" w:rsidRPr="001C6E94">
        <w:rPr>
          <w:rFonts w:ascii="Source Sans Pro" w:hAnsi="Source Sans Pro"/>
          <w:lang w:val="sk"/>
        </w:rPr>
        <w:instrText xml:space="preserve"> REF _Ref504146426 \r \p \h </w:instrText>
      </w:r>
      <w:r w:rsidR="008C5B20" w:rsidRPr="001C6E94">
        <w:rPr>
          <w:rFonts w:ascii="Source Sans Pro" w:hAnsi="Source Sans Pro"/>
          <w:lang w:val="sk"/>
        </w:rPr>
        <w:instrText xml:space="preserve"> \* MERGEFORMAT </w:instrText>
      </w:r>
      <w:r w:rsidR="001654B1" w:rsidRPr="001C6E94">
        <w:rPr>
          <w:rFonts w:ascii="Source Sans Pro" w:hAnsi="Source Sans Pro"/>
          <w:lang w:val="sk"/>
        </w:rPr>
      </w:r>
      <w:r w:rsidR="001654B1" w:rsidRPr="001C6E94">
        <w:rPr>
          <w:rFonts w:ascii="Source Sans Pro" w:hAnsi="Source Sans Pro"/>
          <w:lang w:val="sk"/>
        </w:rPr>
        <w:fldChar w:fldCharType="separate"/>
      </w:r>
      <w:r w:rsidR="00FB03AD">
        <w:rPr>
          <w:rFonts w:ascii="Source Sans Pro" w:hAnsi="Source Sans Pro"/>
          <w:lang w:val="sk"/>
        </w:rPr>
        <w:t>(c) vyššie</w:t>
      </w:r>
      <w:r w:rsidR="001654B1" w:rsidRPr="001C6E94">
        <w:rPr>
          <w:rFonts w:ascii="Source Sans Pro" w:hAnsi="Source Sans Pro"/>
          <w:lang w:val="sk"/>
        </w:rPr>
        <w:fldChar w:fldCharType="end"/>
      </w:r>
      <w:r w:rsidRPr="001C6E94">
        <w:rPr>
          <w:rFonts w:ascii="Source Sans Pro" w:hAnsi="Source Sans Pro"/>
          <w:lang w:val="sk"/>
        </w:rPr>
        <w:t>, nemajú vplyv na výpočet Aktuálnej výšky portfólia.</w:t>
      </w:r>
    </w:p>
    <w:p w14:paraId="41825045" w14:textId="3440A538" w:rsidR="00C1425F" w:rsidRPr="001C6E94" w:rsidRDefault="00C1425F" w:rsidP="00C1425F">
      <w:pPr>
        <w:pStyle w:val="AOHead1"/>
        <w:rPr>
          <w:rFonts w:ascii="Source Sans Pro" w:hAnsi="Source Sans Pro"/>
          <w:lang w:val="sk"/>
        </w:rPr>
      </w:pPr>
      <w:bookmarkStart w:id="38" w:name="_Ref483904101"/>
      <w:bookmarkStart w:id="39" w:name="_Toc504149611"/>
      <w:r w:rsidRPr="001C6E94">
        <w:rPr>
          <w:rFonts w:ascii="Source Sans Pro" w:hAnsi="Source Sans Pro"/>
          <w:lang w:val="sk"/>
        </w:rPr>
        <w:t>Procesy zahrnutia a vylúčenia z Portfólia</w:t>
      </w:r>
      <w:bookmarkEnd w:id="38"/>
      <w:bookmarkEnd w:id="39"/>
    </w:p>
    <w:p w14:paraId="3F4E45ED" w14:textId="77777777" w:rsidR="00C1425F" w:rsidRPr="001C6E94" w:rsidRDefault="00C1425F" w:rsidP="00C1425F">
      <w:pPr>
        <w:pStyle w:val="AOHead2"/>
        <w:rPr>
          <w:rFonts w:ascii="Source Sans Pro" w:hAnsi="Source Sans Pro"/>
          <w:lang w:val="sk"/>
        </w:rPr>
      </w:pPr>
      <w:bookmarkStart w:id="40" w:name="_Ref483896388"/>
      <w:r w:rsidRPr="001C6E94">
        <w:rPr>
          <w:rFonts w:ascii="Source Sans Pro" w:hAnsi="Source Sans Pro"/>
          <w:lang w:val="sk"/>
        </w:rPr>
        <w:t>Proces zahrnutia</w:t>
      </w:r>
      <w:bookmarkEnd w:id="40"/>
    </w:p>
    <w:p w14:paraId="38DD6D4A" w14:textId="2794FD4E" w:rsidR="00C1425F" w:rsidRPr="001C6E94" w:rsidRDefault="00C1425F" w:rsidP="00890605">
      <w:pPr>
        <w:pStyle w:val="AOAltHead3"/>
        <w:rPr>
          <w:rFonts w:ascii="Source Sans Pro" w:hAnsi="Source Sans Pro"/>
          <w:lang w:val="sk"/>
        </w:rPr>
      </w:pPr>
      <w:bookmarkStart w:id="41" w:name="_Ref483899185"/>
      <w:r w:rsidRPr="001C6E94">
        <w:rPr>
          <w:rFonts w:ascii="Source Sans Pro" w:hAnsi="Source Sans Pro"/>
          <w:lang w:val="sk"/>
        </w:rPr>
        <w:t xml:space="preserve">Za dodržania ostatných podmienok tohto článku </w:t>
      </w:r>
      <w:r w:rsidRPr="001C6E94">
        <w:rPr>
          <w:rFonts w:ascii="Source Sans Pro" w:hAnsi="Source Sans Pro"/>
          <w:lang w:val="sk"/>
        </w:rPr>
        <w:fldChar w:fldCharType="begin"/>
      </w:r>
      <w:r w:rsidRPr="001C6E94">
        <w:rPr>
          <w:rFonts w:ascii="Source Sans Pro" w:hAnsi="Source Sans Pro"/>
          <w:lang w:val="sk"/>
        </w:rPr>
        <w:instrText xml:space="preserve"> REF _Ref483896388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5.1</w:t>
      </w:r>
      <w:r w:rsidRPr="001C6E94">
        <w:rPr>
          <w:rFonts w:ascii="Source Sans Pro" w:hAnsi="Source Sans Pro"/>
          <w:lang w:val="sk"/>
        </w:rPr>
        <w:fldChar w:fldCharType="end"/>
      </w:r>
      <w:r w:rsidRPr="001C6E94">
        <w:rPr>
          <w:rFonts w:ascii="Source Sans Pro" w:hAnsi="Source Sans Pro"/>
          <w:lang w:val="sk"/>
        </w:rPr>
        <w:t xml:space="preserve"> môže </w:t>
      </w:r>
      <w:r w:rsidR="00646F8F" w:rsidRPr="001C6E94">
        <w:rPr>
          <w:rFonts w:ascii="Source Sans Pro" w:hAnsi="Source Sans Pro"/>
          <w:lang w:val="sk"/>
        </w:rPr>
        <w:t>Verite</w:t>
      </w:r>
      <w:r w:rsidRPr="001C6E94">
        <w:rPr>
          <w:rFonts w:ascii="Source Sans Pro" w:hAnsi="Source Sans Pro"/>
          <w:lang w:val="sk"/>
        </w:rPr>
        <w:t>ľ zahrnúť do Portfólia (v plnej výške istiny a nie čiastočne) Úvery MSP, ktoré:</w:t>
      </w:r>
      <w:bookmarkEnd w:id="41"/>
    </w:p>
    <w:p w14:paraId="21B681B5" w14:textId="77777777" w:rsidR="00C1425F" w:rsidRPr="001C6E94" w:rsidRDefault="00C1425F" w:rsidP="00890605">
      <w:pPr>
        <w:pStyle w:val="AOAltHead4"/>
        <w:rPr>
          <w:rFonts w:ascii="Source Sans Pro" w:hAnsi="Source Sans Pro"/>
          <w:lang w:val="sk"/>
        </w:rPr>
      </w:pPr>
      <w:r w:rsidRPr="001C6E94">
        <w:rPr>
          <w:rFonts w:ascii="Source Sans Pro" w:hAnsi="Source Sans Pro"/>
          <w:lang w:val="sk"/>
        </w:rPr>
        <w:t>sú v súlade s Kritériami oprávnenosti a všetkými ďalšími príslušnými ustanoveniami tejto Dohody; a</w:t>
      </w:r>
    </w:p>
    <w:p w14:paraId="719ABDB7" w14:textId="77777777" w:rsidR="00C1425F" w:rsidRPr="001C6E94" w:rsidRDefault="00C1425F" w:rsidP="00890605">
      <w:pPr>
        <w:pStyle w:val="AOAltHead4"/>
        <w:rPr>
          <w:rFonts w:ascii="Source Sans Pro" w:hAnsi="Source Sans Pro"/>
          <w:lang w:val="sk"/>
        </w:rPr>
      </w:pPr>
      <w:bookmarkStart w:id="42" w:name="_Ref483896464"/>
      <w:r w:rsidRPr="001C6E94">
        <w:rPr>
          <w:rFonts w:ascii="Source Sans Pro" w:hAnsi="Source Sans Pro"/>
          <w:lang w:val="sk"/>
        </w:rPr>
        <w:t>s</w:t>
      </w:r>
      <w:r w:rsidR="001654B1" w:rsidRPr="001C6E94">
        <w:rPr>
          <w:rFonts w:ascii="Source Sans Pro" w:hAnsi="Source Sans Pro"/>
          <w:lang w:val="sk"/>
        </w:rPr>
        <w:t>ú</w:t>
      </w:r>
      <w:r w:rsidRPr="001C6E94">
        <w:rPr>
          <w:rFonts w:ascii="Source Sans Pro" w:hAnsi="Source Sans Pro"/>
          <w:lang w:val="sk"/>
        </w:rPr>
        <w:t xml:space="preserve"> uzavreté počas Obdobia dostupnosti</w:t>
      </w:r>
      <w:bookmarkEnd w:id="42"/>
      <w:r w:rsidRPr="001C6E94">
        <w:rPr>
          <w:rFonts w:ascii="Source Sans Pro" w:hAnsi="Source Sans Pro"/>
          <w:lang w:val="sk"/>
        </w:rPr>
        <w:t>.</w:t>
      </w:r>
    </w:p>
    <w:p w14:paraId="1E05C45A" w14:textId="609AFD62" w:rsidR="009B4212" w:rsidRPr="001C6E94" w:rsidRDefault="00646F8F" w:rsidP="00F76BAF">
      <w:pPr>
        <w:pStyle w:val="AOAltHead3"/>
        <w:tabs>
          <w:tab w:val="clear" w:pos="1440"/>
        </w:tabs>
        <w:ind w:left="1418" w:hanging="709"/>
        <w:rPr>
          <w:rFonts w:ascii="Source Sans Pro" w:hAnsi="Source Sans Pro"/>
          <w:lang w:val="sk-SK"/>
        </w:rPr>
      </w:pPr>
      <w:bookmarkStart w:id="43" w:name="_Ref484031916"/>
      <w:r w:rsidRPr="001C6E94">
        <w:rPr>
          <w:rFonts w:ascii="Source Sans Pro" w:hAnsi="Source Sans Pro"/>
          <w:lang w:val="sk-SK"/>
        </w:rPr>
        <w:lastRenderedPageBreak/>
        <w:t>Verite</w:t>
      </w:r>
      <w:r w:rsidR="009B4212" w:rsidRPr="001C6E94">
        <w:rPr>
          <w:rFonts w:ascii="Source Sans Pro" w:hAnsi="Source Sans Pro"/>
          <w:lang w:val="sk-SK"/>
        </w:rPr>
        <w:t>ľ overí splnenie Kritéria oprávnenosti MSP</w:t>
      </w:r>
      <w:r w:rsidR="004779AD" w:rsidRPr="001C6E94">
        <w:rPr>
          <w:rFonts w:ascii="Source Sans Pro" w:hAnsi="Source Sans Pro"/>
          <w:lang w:val="sk-SK"/>
        </w:rPr>
        <w:t>, ktoré nie je možné overiť inak, na  základe</w:t>
      </w:r>
      <w:r w:rsidR="009B4212" w:rsidRPr="001C6E94">
        <w:rPr>
          <w:rFonts w:ascii="Source Sans Pro" w:hAnsi="Source Sans Pro"/>
          <w:lang w:val="sk-SK"/>
        </w:rPr>
        <w:t xml:space="preserve"> </w:t>
      </w:r>
      <w:r w:rsidR="004779AD" w:rsidRPr="001C6E94">
        <w:rPr>
          <w:rFonts w:ascii="Source Sans Pro" w:hAnsi="Source Sans Pro"/>
          <w:lang w:val="sk-SK"/>
        </w:rPr>
        <w:t>č</w:t>
      </w:r>
      <w:r w:rsidR="009B4212" w:rsidRPr="001C6E94">
        <w:rPr>
          <w:rFonts w:ascii="Source Sans Pro" w:hAnsi="Source Sans Pro"/>
          <w:lang w:val="sk-SK"/>
        </w:rPr>
        <w:t>estného vyhlásenia</w:t>
      </w:r>
      <w:r w:rsidR="004779AD" w:rsidRPr="001C6E94">
        <w:rPr>
          <w:rFonts w:ascii="Source Sans Pro" w:hAnsi="Source Sans Pro"/>
          <w:lang w:val="sk-SK"/>
        </w:rPr>
        <w:t xml:space="preserve"> MSP</w:t>
      </w:r>
      <w:r w:rsidR="009B4212" w:rsidRPr="001C6E94">
        <w:rPr>
          <w:rFonts w:ascii="Source Sans Pro" w:hAnsi="Source Sans Pro"/>
          <w:lang w:val="sk-SK"/>
        </w:rPr>
        <w:t xml:space="preserve"> a ďalšieho </w:t>
      </w:r>
      <w:r w:rsidR="004779AD" w:rsidRPr="001C6E94">
        <w:rPr>
          <w:rFonts w:ascii="Source Sans Pro" w:hAnsi="Source Sans Pro"/>
          <w:lang w:val="sk-SK"/>
        </w:rPr>
        <w:t xml:space="preserve">vhodného </w:t>
      </w:r>
      <w:r w:rsidR="009B4212" w:rsidRPr="001C6E94">
        <w:rPr>
          <w:rFonts w:ascii="Source Sans Pro" w:hAnsi="Source Sans Pro"/>
          <w:lang w:val="sk-SK"/>
        </w:rPr>
        <w:t>postupu</w:t>
      </w:r>
      <w:r w:rsidR="004779AD" w:rsidRPr="001C6E94">
        <w:rPr>
          <w:rFonts w:ascii="Source Sans Pro" w:hAnsi="Source Sans Pro"/>
          <w:lang w:val="sk-SK"/>
        </w:rPr>
        <w:t xml:space="preserve"> podľa interných manuálov </w:t>
      </w:r>
      <w:r w:rsidRPr="001C6E94">
        <w:rPr>
          <w:rFonts w:ascii="Source Sans Pro" w:hAnsi="Source Sans Pro"/>
          <w:lang w:val="sk-SK"/>
        </w:rPr>
        <w:t>Verite</w:t>
      </w:r>
      <w:r w:rsidR="004779AD" w:rsidRPr="001C6E94">
        <w:rPr>
          <w:rFonts w:ascii="Source Sans Pro" w:hAnsi="Source Sans Pro"/>
          <w:lang w:val="sk-SK"/>
        </w:rPr>
        <w:t>ľa</w:t>
      </w:r>
      <w:r w:rsidR="009B4212" w:rsidRPr="001C6E94">
        <w:rPr>
          <w:rFonts w:ascii="Source Sans Pro" w:hAnsi="Source Sans Pro"/>
          <w:lang w:val="sk-SK"/>
        </w:rPr>
        <w:t>.</w:t>
      </w:r>
      <w:r w:rsidR="0056500D" w:rsidRPr="001C6E94">
        <w:rPr>
          <w:rFonts w:ascii="Source Sans Pro" w:hAnsi="Source Sans Pro"/>
          <w:lang w:val="sk-SK"/>
        </w:rPr>
        <w:t xml:space="preserve"> V prípade Kritéria oprávnenosti úrokovej dotácie, odseku (a) Veriteľ overí splnenie tohto kritéria na základe hlásení, ktoré </w:t>
      </w:r>
      <w:r w:rsidR="00823E9B" w:rsidRPr="001C6E94">
        <w:rPr>
          <w:rFonts w:ascii="Source Sans Pro" w:hAnsi="Source Sans Pro"/>
          <w:lang w:val="sk-SK"/>
        </w:rPr>
        <w:t>MSP predkladala do Sociálnej poisťovne.  V prípade Kritéria oprávnenosti úrokovej dotácie, odseku (b) Veriteľ overí splnenie tohto kritéria na základe potvrdení o výške nedoplatkov od Sociálnej poisťovne a verejných zdravotných poisťovní.</w:t>
      </w:r>
    </w:p>
    <w:p w14:paraId="4F0A2E11" w14:textId="0A028C51" w:rsidR="00C1425F" w:rsidRPr="001C6E94" w:rsidRDefault="00646F8F" w:rsidP="00890605">
      <w:pPr>
        <w:pStyle w:val="AOAltHead3"/>
        <w:rPr>
          <w:rFonts w:ascii="Source Sans Pro" w:hAnsi="Source Sans Pro"/>
          <w:lang w:val="sk"/>
        </w:rPr>
      </w:pPr>
      <w:bookmarkStart w:id="44" w:name="_Ref483900137"/>
      <w:bookmarkEnd w:id="43"/>
      <w:r w:rsidRPr="001C6E94">
        <w:rPr>
          <w:rFonts w:ascii="Source Sans Pro" w:hAnsi="Source Sans Pro"/>
          <w:lang w:val="sk"/>
        </w:rPr>
        <w:t>Verite</w:t>
      </w:r>
      <w:r w:rsidR="00C1425F" w:rsidRPr="001C6E94">
        <w:rPr>
          <w:rFonts w:ascii="Source Sans Pro" w:hAnsi="Source Sans Pro"/>
          <w:lang w:val="sk"/>
        </w:rPr>
        <w:t xml:space="preserve">ľ je povinný doručiť Oznámenie o zahrnutí ku každému Dňu správy v súvislosti s Úvermi MSP uzavretými v kalendárnom štvrťroku, ktorý predchádza dňu príslušného Oznámenia o zahrnutí pričom posledné Oznámenie o zahrnutí nesmie byť doručené neskôr ako v deň, ktorý nasleduje jeden mesiac po Dni ukončenia obdobia </w:t>
      </w:r>
      <w:r w:rsidR="00890605" w:rsidRPr="001C6E94">
        <w:rPr>
          <w:rFonts w:ascii="Source Sans Pro" w:hAnsi="Source Sans Pro"/>
          <w:lang w:val="sk"/>
        </w:rPr>
        <w:t>dostupnosti</w:t>
      </w:r>
      <w:r w:rsidR="00C1425F" w:rsidRPr="001C6E94">
        <w:rPr>
          <w:rFonts w:ascii="Source Sans Pro" w:hAnsi="Source Sans Pro"/>
          <w:lang w:val="sk"/>
        </w:rPr>
        <w:t>.</w:t>
      </w:r>
      <w:bookmarkEnd w:id="44"/>
    </w:p>
    <w:p w14:paraId="54961B31" w14:textId="5E7E43E9" w:rsidR="00C1425F" w:rsidRPr="001C6E94" w:rsidRDefault="00C1425F" w:rsidP="00890605">
      <w:pPr>
        <w:pStyle w:val="AOAltHead3"/>
        <w:rPr>
          <w:rFonts w:ascii="Source Sans Pro" w:hAnsi="Source Sans Pro"/>
          <w:lang w:val="sk"/>
        </w:rPr>
      </w:pPr>
      <w:r w:rsidRPr="001C6E94">
        <w:rPr>
          <w:rFonts w:ascii="Source Sans Pro" w:hAnsi="Source Sans Pro"/>
          <w:lang w:val="sk"/>
        </w:rPr>
        <w:t xml:space="preserve">V prípade, že nemajú byť zahrnuté do Portfólia žiadne Úvery MSP za príslušný kalendárny štvrťrok, je </w:t>
      </w:r>
      <w:r w:rsidR="00646F8F" w:rsidRPr="001C6E94">
        <w:rPr>
          <w:rFonts w:ascii="Source Sans Pro" w:hAnsi="Source Sans Pro"/>
          <w:lang w:val="sk"/>
        </w:rPr>
        <w:t>Verite</w:t>
      </w:r>
      <w:r w:rsidRPr="001C6E94">
        <w:rPr>
          <w:rFonts w:ascii="Source Sans Pro" w:hAnsi="Source Sans Pro"/>
          <w:lang w:val="sk"/>
        </w:rPr>
        <w:t>ľ povinný doručiť Ručiteľovi Oznámenie o zahrnutí s informáciou, že nemajú byť zahrnuté žiadne Úvery MSP, a to do príslušného Dňa správy.</w:t>
      </w:r>
    </w:p>
    <w:p w14:paraId="1D9DF88D" w14:textId="7CDF9F87" w:rsidR="00C1425F" w:rsidRPr="001C6E94" w:rsidRDefault="00646F8F" w:rsidP="00890605">
      <w:pPr>
        <w:pStyle w:val="AOAltHead3"/>
        <w:rPr>
          <w:rFonts w:ascii="Source Sans Pro" w:hAnsi="Source Sans Pro"/>
          <w:lang w:val="sk"/>
        </w:rPr>
      </w:pPr>
      <w:bookmarkStart w:id="45" w:name="_Ref500354775"/>
      <w:r w:rsidRPr="001C6E94">
        <w:rPr>
          <w:rFonts w:ascii="Source Sans Pro" w:hAnsi="Source Sans Pro"/>
          <w:lang w:val="sk"/>
        </w:rPr>
        <w:t>Verite</w:t>
      </w:r>
      <w:r w:rsidR="00C1425F" w:rsidRPr="001C6E94">
        <w:rPr>
          <w:rFonts w:ascii="Source Sans Pro" w:hAnsi="Source Sans Pro"/>
          <w:lang w:val="sk"/>
        </w:rPr>
        <w:t>ľ je povinný bezodkladne po Dni ukončenia obdobia dostupnosti doručiť Ručiteľovi oznámenie vo forme Prílohy 1 (</w:t>
      </w:r>
      <w:r w:rsidR="00C1425F" w:rsidRPr="001C6E94">
        <w:rPr>
          <w:rFonts w:ascii="Source Sans Pro" w:hAnsi="Source Sans Pro"/>
          <w:i/>
          <w:lang w:val="sk"/>
        </w:rPr>
        <w:t>Forma Oznámenia o schválení na konci obdobia dostupnosti</w:t>
      </w:r>
      <w:r w:rsidR="00C1425F" w:rsidRPr="001C6E94">
        <w:rPr>
          <w:rFonts w:ascii="Source Sans Pro" w:hAnsi="Source Sans Pro"/>
          <w:lang w:val="sk"/>
        </w:rPr>
        <w:t xml:space="preserve">), vrátane požadovaných informácií o všetkých Úveroch MSP schválených </w:t>
      </w:r>
      <w:r w:rsidRPr="001C6E94">
        <w:rPr>
          <w:rFonts w:ascii="Source Sans Pro" w:hAnsi="Source Sans Pro"/>
          <w:lang w:val="sk"/>
        </w:rPr>
        <w:t>Verite</w:t>
      </w:r>
      <w:r w:rsidR="00C1425F" w:rsidRPr="001C6E94">
        <w:rPr>
          <w:rFonts w:ascii="Source Sans Pro" w:hAnsi="Source Sans Pro"/>
          <w:lang w:val="sk"/>
        </w:rPr>
        <w:t>ľom pred koncom Obdobia dostupnosti a ktoré môžu byť (v prípade potreby) zahrnuté do Portfólia po tomto dni.</w:t>
      </w:r>
      <w:bookmarkEnd w:id="45"/>
    </w:p>
    <w:p w14:paraId="5054F337" w14:textId="40E54C4A" w:rsidR="00C1425F" w:rsidRPr="001C6E94" w:rsidRDefault="00C1425F" w:rsidP="00890605">
      <w:pPr>
        <w:pStyle w:val="AOAltHead3"/>
        <w:rPr>
          <w:rFonts w:ascii="Source Sans Pro" w:hAnsi="Source Sans Pro"/>
          <w:lang w:val="sk"/>
        </w:rPr>
      </w:pPr>
      <w:bookmarkStart w:id="46" w:name="_Ref484428395"/>
      <w:r w:rsidRPr="001C6E94">
        <w:rPr>
          <w:rFonts w:ascii="Source Sans Pro" w:hAnsi="Source Sans Pro"/>
          <w:lang w:val="sk"/>
        </w:rPr>
        <w:t xml:space="preserve">Prijatím podpísaného originálu každého Oznámenia o zahrnutí Ručiteľom budú Úvery MSP uvedené v tomto oznámení zahrnuté do Portfólia, pričom žiadne Úvery </w:t>
      </w:r>
      <w:r w:rsidRPr="001C6E94">
        <w:rPr>
          <w:rFonts w:ascii="Source Sans Pro" w:hAnsi="Source Sans Pro"/>
          <w:lang w:val="sk-SK"/>
        </w:rPr>
        <w:t xml:space="preserve">MSP </w:t>
      </w:r>
      <w:r w:rsidR="007C78B1" w:rsidRPr="001C6E94">
        <w:rPr>
          <w:rFonts w:ascii="Source Sans Pro" w:hAnsi="Source Sans Pro"/>
          <w:lang w:val="sk-SK"/>
        </w:rPr>
        <w:t xml:space="preserve">uvedené v tomto oznámení </w:t>
      </w:r>
      <w:r w:rsidRPr="001C6E94">
        <w:rPr>
          <w:rFonts w:ascii="Source Sans Pro" w:hAnsi="Source Sans Pro"/>
          <w:lang w:val="sk-SK"/>
        </w:rPr>
        <w:t xml:space="preserve">nebudú takto zahrnuté, ak sa vyskytlo a pretrváva Neplnenie vo vzťahu k </w:t>
      </w:r>
      <w:r w:rsidR="00646F8F" w:rsidRPr="001C6E94">
        <w:rPr>
          <w:rFonts w:ascii="Source Sans Pro" w:hAnsi="Source Sans Pro"/>
          <w:lang w:val="sk-SK"/>
        </w:rPr>
        <w:t>Verite</w:t>
      </w:r>
      <w:r w:rsidRPr="001C6E94">
        <w:rPr>
          <w:rFonts w:ascii="Source Sans Pro" w:hAnsi="Source Sans Pro"/>
          <w:lang w:val="sk-SK"/>
        </w:rPr>
        <w:t>ľovi. Pre odstránenie pochybností budú takto zahrnuté</w:t>
      </w:r>
      <w:r w:rsidRPr="001C6E94">
        <w:rPr>
          <w:rFonts w:ascii="Source Sans Pro" w:hAnsi="Source Sans Pro"/>
          <w:lang w:val="sk"/>
        </w:rPr>
        <w:t xml:space="preserve"> Úvery MSP </w:t>
      </w:r>
      <w:r w:rsidRPr="001C6E94">
        <w:rPr>
          <w:rFonts w:ascii="Source Sans Pro" w:hAnsi="Source Sans Pro"/>
          <w:lang w:val="sk"/>
        </w:rPr>
        <w:lastRenderedPageBreak/>
        <w:t>predstavovať Kryté úvery MSP odo dňa, ku ktorému boli tieto Úvery MSP uzavreté.</w:t>
      </w:r>
      <w:bookmarkEnd w:id="46"/>
    </w:p>
    <w:p w14:paraId="66037572" w14:textId="77777777" w:rsidR="00C1425F" w:rsidRPr="001C6E94" w:rsidRDefault="00C1425F" w:rsidP="00890605">
      <w:pPr>
        <w:pStyle w:val="AOAltHead3"/>
        <w:rPr>
          <w:rFonts w:ascii="Source Sans Pro" w:hAnsi="Source Sans Pro"/>
          <w:lang w:val="sk"/>
        </w:rPr>
      </w:pPr>
      <w:bookmarkStart w:id="47" w:name="_Ref35467937"/>
      <w:r w:rsidRPr="001C6E94">
        <w:rPr>
          <w:rFonts w:ascii="Source Sans Pro" w:hAnsi="Source Sans Pro"/>
          <w:lang w:val="sk"/>
        </w:rPr>
        <w:t>Ak by:</w:t>
      </w:r>
      <w:bookmarkEnd w:id="47"/>
    </w:p>
    <w:p w14:paraId="2DBD88E8" w14:textId="1A4493F0" w:rsidR="00C1425F" w:rsidRPr="001C6E94" w:rsidRDefault="00C1425F" w:rsidP="00890605">
      <w:pPr>
        <w:pStyle w:val="AOAltHead4"/>
        <w:rPr>
          <w:rFonts w:ascii="Source Sans Pro" w:hAnsi="Source Sans Pro"/>
          <w:lang w:val="sk"/>
        </w:rPr>
      </w:pPr>
      <w:r w:rsidRPr="001C6E94">
        <w:rPr>
          <w:rFonts w:ascii="Source Sans Pro" w:hAnsi="Source Sans Pro"/>
          <w:lang w:val="sk"/>
        </w:rPr>
        <w:t>súhrn istiny Úverov MSP uvedených v Oznámení o zahrnutí bol v takej výške, že by v dôsledku ich zahrnutia do Portfólia Aktuálna výška portfólia prekročila súčet Dohodnutej výšky portfólia A</w:t>
      </w:r>
      <w:r w:rsidR="00F14A0B" w:rsidRPr="001C6E94">
        <w:rPr>
          <w:rFonts w:ascii="Source Sans Pro" w:hAnsi="Source Sans Pro"/>
          <w:lang w:val="sk"/>
        </w:rPr>
        <w:t>,</w:t>
      </w:r>
      <w:r w:rsidRPr="001C6E94">
        <w:rPr>
          <w:rFonts w:ascii="Source Sans Pro" w:hAnsi="Source Sans Pro"/>
          <w:lang w:val="sk"/>
        </w:rPr>
        <w:t xml:space="preserve"> Dohodnutej výšky portfólia B</w:t>
      </w:r>
      <w:r w:rsidR="00F14A0B" w:rsidRPr="001C6E94">
        <w:rPr>
          <w:rFonts w:ascii="Source Sans Pro" w:hAnsi="Source Sans Pro"/>
          <w:lang w:val="sk"/>
        </w:rPr>
        <w:t xml:space="preserve"> a Dohodnutej výšky portfólia C</w:t>
      </w:r>
      <w:r w:rsidRPr="001C6E94">
        <w:rPr>
          <w:rFonts w:ascii="Source Sans Pro" w:hAnsi="Source Sans Pro"/>
          <w:lang w:val="sk"/>
        </w:rPr>
        <w:t>, tieto Úvery MSP budú zahrnuté do Portfólia iba do výšky a v rozsahu, v akom Aktuálna výška portfólia v dôsledku tohto zahrnutia neprekročí súčet Dohodnutej výšky portfólia A</w:t>
      </w:r>
      <w:r w:rsidR="00F14A0B" w:rsidRPr="001C6E94">
        <w:rPr>
          <w:rFonts w:ascii="Source Sans Pro" w:hAnsi="Source Sans Pro"/>
          <w:lang w:val="sk"/>
        </w:rPr>
        <w:t>,</w:t>
      </w:r>
      <w:r w:rsidRPr="001C6E94">
        <w:rPr>
          <w:rFonts w:ascii="Source Sans Pro" w:hAnsi="Source Sans Pro"/>
          <w:lang w:val="sk"/>
        </w:rPr>
        <w:t xml:space="preserve"> Dohodnutej výšky portfólia B</w:t>
      </w:r>
      <w:r w:rsidR="00F14A0B" w:rsidRPr="001C6E94">
        <w:rPr>
          <w:rFonts w:ascii="Source Sans Pro" w:hAnsi="Source Sans Pro"/>
          <w:lang w:val="sk"/>
        </w:rPr>
        <w:t xml:space="preserve"> a Dohodnutej výšky portfólia C</w:t>
      </w:r>
      <w:r w:rsidRPr="001C6E94">
        <w:rPr>
          <w:rFonts w:ascii="Source Sans Pro" w:hAnsi="Source Sans Pro"/>
          <w:lang w:val="sk"/>
        </w:rPr>
        <w:t>;</w:t>
      </w:r>
    </w:p>
    <w:p w14:paraId="5B39F4BC" w14:textId="2556F6F0" w:rsidR="00C1425F" w:rsidRPr="001C6E94" w:rsidRDefault="00C1425F" w:rsidP="00890605">
      <w:pPr>
        <w:pStyle w:val="AOAltHead4"/>
        <w:rPr>
          <w:rFonts w:ascii="Source Sans Pro" w:hAnsi="Source Sans Pro"/>
          <w:lang w:val="sk"/>
        </w:rPr>
      </w:pPr>
      <w:r w:rsidRPr="001C6E94">
        <w:rPr>
          <w:rFonts w:ascii="Source Sans Pro" w:hAnsi="Source Sans Pro"/>
          <w:lang w:val="sk"/>
        </w:rPr>
        <w:t xml:space="preserve">súhrn istiny Úverov MSP poskytnutých Novým oprávneným MSP uvedených v Oznámení o zahrnutí bol v takej výške, že by v dôsledku ich zahrnutia do Portfólia Časť </w:t>
      </w:r>
      <w:r w:rsidR="00F14A0B" w:rsidRPr="001C6E94">
        <w:rPr>
          <w:rFonts w:ascii="Source Sans Pro" w:hAnsi="Source Sans Pro"/>
          <w:lang w:val="sk"/>
        </w:rPr>
        <w:t xml:space="preserve">A </w:t>
      </w:r>
      <w:r w:rsidRPr="001C6E94">
        <w:rPr>
          <w:rFonts w:ascii="Source Sans Pro" w:hAnsi="Source Sans Pro"/>
          <w:lang w:val="sk"/>
        </w:rPr>
        <w:t xml:space="preserve">aktuálnej výšky portfólia prekročila Dohodnutú výšku portfólia A, tieto Úvery MSP budú zahrnuté do Portfólia iba do výšky a v rozsahu, v akom Časť </w:t>
      </w:r>
      <w:r w:rsidR="00F14A0B" w:rsidRPr="001C6E94">
        <w:rPr>
          <w:rFonts w:ascii="Source Sans Pro" w:hAnsi="Source Sans Pro"/>
          <w:lang w:val="sk"/>
        </w:rPr>
        <w:t xml:space="preserve">A </w:t>
      </w:r>
      <w:r w:rsidRPr="001C6E94">
        <w:rPr>
          <w:rFonts w:ascii="Source Sans Pro" w:hAnsi="Source Sans Pro"/>
          <w:lang w:val="sk"/>
        </w:rPr>
        <w:t>aktuálnej výšky portfólia v dôsledku tohto zahrnutia neprekročí Dohodnutú výšku portfólia A;</w:t>
      </w:r>
    </w:p>
    <w:p w14:paraId="596EC2F0" w14:textId="44E98870" w:rsidR="00C1425F" w:rsidRPr="001C6E94" w:rsidRDefault="00C1425F" w:rsidP="00890605">
      <w:pPr>
        <w:pStyle w:val="AOAltHead4"/>
        <w:rPr>
          <w:rFonts w:ascii="Source Sans Pro" w:hAnsi="Source Sans Pro"/>
          <w:lang w:val="sk"/>
        </w:rPr>
      </w:pPr>
      <w:r w:rsidRPr="001C6E94">
        <w:rPr>
          <w:rFonts w:ascii="Source Sans Pro" w:hAnsi="Source Sans Pro"/>
          <w:lang w:val="sk"/>
        </w:rPr>
        <w:t xml:space="preserve">súhrn istiny Úverov MSP poskytnutých Existujúcim oprávneným MSP uvedených v Oznámení o zahrnutí bol v takej výške, že by v dôsledku ich zahrnutia do Portfólia Časť </w:t>
      </w:r>
      <w:r w:rsidR="00F14A0B" w:rsidRPr="001C6E94">
        <w:rPr>
          <w:rFonts w:ascii="Source Sans Pro" w:hAnsi="Source Sans Pro"/>
          <w:lang w:val="sk"/>
        </w:rPr>
        <w:t xml:space="preserve">B </w:t>
      </w:r>
      <w:r w:rsidRPr="001C6E94">
        <w:rPr>
          <w:rFonts w:ascii="Source Sans Pro" w:hAnsi="Source Sans Pro"/>
          <w:lang w:val="sk"/>
        </w:rPr>
        <w:t xml:space="preserve">aktuálnej výšky portfólia prekročila Dohodnutú výšku portfólia B, tieto Úvery MSP budú zahrnuté do Portfólia iba do výšky a v rozsahu, v akom Časť </w:t>
      </w:r>
      <w:r w:rsidR="00F14A0B" w:rsidRPr="001C6E94">
        <w:rPr>
          <w:rFonts w:ascii="Source Sans Pro" w:hAnsi="Source Sans Pro"/>
          <w:lang w:val="sk"/>
        </w:rPr>
        <w:t xml:space="preserve">B </w:t>
      </w:r>
      <w:r w:rsidRPr="001C6E94">
        <w:rPr>
          <w:rFonts w:ascii="Source Sans Pro" w:hAnsi="Source Sans Pro"/>
          <w:lang w:val="sk"/>
        </w:rPr>
        <w:t>aktuálnej výšky portfólia v dôsledku tohto zahrnutia neprekročí Dohodnutú výšku portfólia B;</w:t>
      </w:r>
    </w:p>
    <w:p w14:paraId="6587C9CD" w14:textId="307E177F" w:rsidR="00F14A0B" w:rsidRPr="001C6E94" w:rsidRDefault="00F14A0B" w:rsidP="007C0435">
      <w:pPr>
        <w:pStyle w:val="AOAltHead4"/>
        <w:rPr>
          <w:rFonts w:ascii="Source Sans Pro" w:hAnsi="Source Sans Pro"/>
          <w:lang w:val="sk"/>
        </w:rPr>
      </w:pPr>
      <w:r w:rsidRPr="001C6E94">
        <w:rPr>
          <w:rFonts w:ascii="Source Sans Pro" w:hAnsi="Source Sans Pro"/>
          <w:lang w:val="sk"/>
        </w:rPr>
        <w:t xml:space="preserve">súhrn istiny Úverov MSP poskytnutých </w:t>
      </w:r>
      <w:r w:rsidR="007C0435" w:rsidRPr="001C6E94">
        <w:rPr>
          <w:rFonts w:ascii="Source Sans Pro" w:hAnsi="Source Sans Pro"/>
          <w:lang w:val="sk"/>
        </w:rPr>
        <w:t>O</w:t>
      </w:r>
      <w:r w:rsidRPr="001C6E94">
        <w:rPr>
          <w:rFonts w:ascii="Source Sans Pro" w:hAnsi="Source Sans Pro"/>
          <w:lang w:val="sk"/>
        </w:rPr>
        <w:t xml:space="preserve">právneným MSP uvedených v Oznámení o zahrnutí bol v takej výške, že by v dôsledku ich zahrnutia do Portfólia Časť </w:t>
      </w:r>
      <w:r w:rsidR="007C0435" w:rsidRPr="001C6E94">
        <w:rPr>
          <w:rFonts w:ascii="Source Sans Pro" w:hAnsi="Source Sans Pro"/>
          <w:lang w:val="sk"/>
        </w:rPr>
        <w:t>C</w:t>
      </w:r>
      <w:r w:rsidRPr="001C6E94">
        <w:rPr>
          <w:rFonts w:ascii="Source Sans Pro" w:hAnsi="Source Sans Pro"/>
          <w:lang w:val="sk"/>
        </w:rPr>
        <w:t xml:space="preserve"> aktuálnej výšky </w:t>
      </w:r>
      <w:r w:rsidRPr="001C6E94">
        <w:rPr>
          <w:rFonts w:ascii="Source Sans Pro" w:hAnsi="Source Sans Pro"/>
          <w:lang w:val="sk"/>
        </w:rPr>
        <w:lastRenderedPageBreak/>
        <w:t xml:space="preserve">portfólia prekročila Dohodnutú výšku portfólia </w:t>
      </w:r>
      <w:r w:rsidR="007C0435" w:rsidRPr="001C6E94">
        <w:rPr>
          <w:rFonts w:ascii="Source Sans Pro" w:hAnsi="Source Sans Pro"/>
          <w:lang w:val="sk"/>
        </w:rPr>
        <w:t>C</w:t>
      </w:r>
      <w:r w:rsidRPr="001C6E94">
        <w:rPr>
          <w:rFonts w:ascii="Source Sans Pro" w:hAnsi="Source Sans Pro"/>
          <w:lang w:val="sk"/>
        </w:rPr>
        <w:t xml:space="preserve">, tieto Úvery MSP budú zahrnuté do Portfólia iba do výšky a v rozsahu, v akom Časť </w:t>
      </w:r>
      <w:r w:rsidR="007C0435" w:rsidRPr="001C6E94">
        <w:rPr>
          <w:rFonts w:ascii="Source Sans Pro" w:hAnsi="Source Sans Pro"/>
          <w:lang w:val="sk"/>
        </w:rPr>
        <w:t>C</w:t>
      </w:r>
      <w:r w:rsidRPr="001C6E94">
        <w:rPr>
          <w:rFonts w:ascii="Source Sans Pro" w:hAnsi="Source Sans Pro"/>
          <w:lang w:val="sk"/>
        </w:rPr>
        <w:t xml:space="preserve"> aktuálnej výšky portfólia v dôsledku tohto zahrnutia neprekročí Dohodnutú výšku portfólia </w:t>
      </w:r>
      <w:r w:rsidR="007C0435" w:rsidRPr="001C6E94">
        <w:rPr>
          <w:rFonts w:ascii="Source Sans Pro" w:hAnsi="Source Sans Pro"/>
          <w:lang w:val="sk"/>
        </w:rPr>
        <w:t>C</w:t>
      </w:r>
      <w:r w:rsidR="001510B1" w:rsidRPr="001C6E94">
        <w:rPr>
          <w:rFonts w:ascii="Source Sans Pro" w:hAnsi="Source Sans Pro"/>
          <w:lang w:val="sk"/>
        </w:rPr>
        <w:t>.</w:t>
      </w:r>
    </w:p>
    <w:p w14:paraId="09394795" w14:textId="1627BE56" w:rsidR="00C1425F" w:rsidRPr="001C6E94" w:rsidRDefault="00C1425F" w:rsidP="00364EF2">
      <w:pPr>
        <w:pStyle w:val="AOAltHead4"/>
        <w:numPr>
          <w:ilvl w:val="0"/>
          <w:numId w:val="0"/>
        </w:numPr>
        <w:ind w:left="1440"/>
        <w:rPr>
          <w:rFonts w:ascii="Source Sans Pro" w:hAnsi="Source Sans Pro"/>
          <w:lang w:val="sk"/>
        </w:rPr>
      </w:pPr>
      <w:r w:rsidRPr="001C6E94">
        <w:rPr>
          <w:rFonts w:ascii="Source Sans Pro" w:hAnsi="Source Sans Pro"/>
          <w:lang w:val="sk"/>
        </w:rPr>
        <w:t xml:space="preserve">Je na výhradnom a absolútnom uvážení Ručiteľa, ktoré Úvery MSP uvedené v takomto Oznámení o zahrnutí budú zahrnuté a ktoré vylúčené. Bez ohľadu na ustanovenia článku </w:t>
      </w:r>
      <w:r w:rsidRPr="001C6E94">
        <w:rPr>
          <w:rFonts w:ascii="Source Sans Pro" w:hAnsi="Source Sans Pro"/>
          <w:lang w:val="sk"/>
        </w:rPr>
        <w:fldChar w:fldCharType="begin"/>
      </w:r>
      <w:r w:rsidRPr="001C6E94">
        <w:rPr>
          <w:rFonts w:ascii="Source Sans Pro" w:hAnsi="Source Sans Pro"/>
          <w:lang w:val="sk"/>
        </w:rPr>
        <w:instrText xml:space="preserve"> REF _Ref483899185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5.1(a)</w:t>
      </w:r>
      <w:r w:rsidRPr="001C6E94">
        <w:rPr>
          <w:rFonts w:ascii="Source Sans Pro" w:hAnsi="Source Sans Pro"/>
          <w:lang w:val="sk"/>
        </w:rPr>
        <w:fldChar w:fldCharType="end"/>
      </w:r>
      <w:r w:rsidRPr="001C6E94">
        <w:rPr>
          <w:rFonts w:ascii="Source Sans Pro" w:hAnsi="Source Sans Pro"/>
          <w:lang w:val="sk"/>
        </w:rPr>
        <w:t xml:space="preserve"> (Proces zahrnutia)</w:t>
      </w:r>
      <w:r w:rsidRPr="001C6E94">
        <w:rPr>
          <w:rFonts w:ascii="Source Sans Pro" w:hAnsi="Source Sans Pro"/>
          <w:i/>
          <w:lang w:val="sk"/>
        </w:rPr>
        <w:t xml:space="preserve"> </w:t>
      </w:r>
      <w:r w:rsidRPr="001C6E94">
        <w:rPr>
          <w:rFonts w:ascii="Source Sans Pro" w:hAnsi="Source Sans Pro"/>
          <w:lang w:val="sk"/>
        </w:rPr>
        <w:t xml:space="preserve">si za týchto okolností a za účelom dosiahnutia príslušnej Dohodnutej výšky portfólia Ručiteľ môže (s predchádzajúcim písomným súhlasom </w:t>
      </w:r>
      <w:r w:rsidR="00646F8F" w:rsidRPr="001C6E94">
        <w:rPr>
          <w:rFonts w:ascii="Source Sans Pro" w:hAnsi="Source Sans Pro"/>
          <w:lang w:val="sk"/>
        </w:rPr>
        <w:t>Verite</w:t>
      </w:r>
      <w:r w:rsidRPr="001C6E94">
        <w:rPr>
          <w:rFonts w:ascii="Source Sans Pro" w:hAnsi="Source Sans Pro"/>
          <w:lang w:val="sk"/>
        </w:rPr>
        <w:t>ľa) zvoliť možnosť zahrnúť iba časť istiny Úveru MSP.</w:t>
      </w:r>
    </w:p>
    <w:p w14:paraId="757BE329" w14:textId="13912D6E" w:rsidR="00C1425F" w:rsidRPr="001C6E94" w:rsidRDefault="00C1425F" w:rsidP="00890605">
      <w:pPr>
        <w:pStyle w:val="AOAltHead3"/>
        <w:rPr>
          <w:rFonts w:ascii="Source Sans Pro" w:hAnsi="Source Sans Pro"/>
          <w:lang w:val="sk"/>
        </w:rPr>
      </w:pPr>
      <w:bookmarkStart w:id="48" w:name="_Ref483900177"/>
      <w:r w:rsidRPr="001C6E94">
        <w:rPr>
          <w:rFonts w:ascii="Source Sans Pro" w:hAnsi="Source Sans Pro"/>
          <w:lang w:val="sk"/>
        </w:rPr>
        <w:t xml:space="preserve">Každé Oznámenie o zahrnutí je </w:t>
      </w:r>
      <w:r w:rsidR="00646F8F" w:rsidRPr="001C6E94">
        <w:rPr>
          <w:rFonts w:ascii="Source Sans Pro" w:hAnsi="Source Sans Pro"/>
          <w:lang w:val="sk"/>
        </w:rPr>
        <w:t>Verite</w:t>
      </w:r>
      <w:r w:rsidRPr="001C6E94">
        <w:rPr>
          <w:rFonts w:ascii="Source Sans Pro" w:hAnsi="Source Sans Pro"/>
          <w:lang w:val="sk"/>
        </w:rPr>
        <w:t>ľ povinný doručiť Ručiteľovi spolu so Správou prostredníctvom e-mailu na adresu Ručiteľa, a to najneskôr k príslušnému Dňu správy.</w:t>
      </w:r>
      <w:bookmarkEnd w:id="48"/>
      <w:r w:rsidRPr="001C6E94">
        <w:rPr>
          <w:rFonts w:ascii="Source Sans Pro" w:hAnsi="Source Sans Pro"/>
          <w:lang w:val="sk"/>
        </w:rPr>
        <w:t xml:space="preserve"> </w:t>
      </w:r>
    </w:p>
    <w:p w14:paraId="2CC69967" w14:textId="77777777" w:rsidR="00C1425F" w:rsidRPr="001C6E94" w:rsidRDefault="00C1425F" w:rsidP="00C1425F">
      <w:pPr>
        <w:pStyle w:val="AOHead2"/>
        <w:rPr>
          <w:rFonts w:ascii="Source Sans Pro" w:hAnsi="Source Sans Pro"/>
          <w:lang w:val="sk"/>
        </w:rPr>
      </w:pPr>
      <w:bookmarkStart w:id="49" w:name="_Ref483897646"/>
      <w:r w:rsidRPr="001C6E94">
        <w:rPr>
          <w:rFonts w:ascii="Source Sans Pro" w:hAnsi="Source Sans Pro"/>
          <w:lang w:val="sk"/>
        </w:rPr>
        <w:t>Proces vylúčenia</w:t>
      </w:r>
      <w:bookmarkEnd w:id="49"/>
    </w:p>
    <w:p w14:paraId="59F7C17C" w14:textId="77777777" w:rsidR="00C1425F" w:rsidRPr="001C6E94" w:rsidRDefault="00C1425F" w:rsidP="00890605">
      <w:pPr>
        <w:pStyle w:val="AOAltHead3"/>
        <w:rPr>
          <w:rFonts w:ascii="Source Sans Pro" w:hAnsi="Source Sans Pro"/>
          <w:lang w:val="sk"/>
        </w:rPr>
      </w:pPr>
      <w:bookmarkStart w:id="50" w:name="_Ref483897309"/>
      <w:r w:rsidRPr="001C6E94">
        <w:rPr>
          <w:rFonts w:ascii="Source Sans Pro" w:hAnsi="Source Sans Pro"/>
          <w:lang w:val="sk"/>
        </w:rPr>
        <w:t>Kedykoľvek si Ručiteľ môže (ale nie je povinný) overiť, či Úver MSP zahrnutý do Portfólia je Oprávneným úverom MSP alebo Neoprávneným úverom MSP a či jeho zahrnutie do Portfólia je v súlade s podmienkami tejto Dohody.</w:t>
      </w:r>
      <w:bookmarkEnd w:id="50"/>
      <w:r w:rsidRPr="001C6E94">
        <w:rPr>
          <w:rFonts w:ascii="Source Sans Pro" w:hAnsi="Source Sans Pro"/>
          <w:lang w:val="sk"/>
        </w:rPr>
        <w:t xml:space="preserve"> </w:t>
      </w:r>
    </w:p>
    <w:p w14:paraId="10C68D50" w14:textId="7887F0FC" w:rsidR="00C1425F" w:rsidRPr="001C6E94" w:rsidRDefault="00C1425F" w:rsidP="00890605">
      <w:pPr>
        <w:pStyle w:val="AOAltHead3"/>
        <w:rPr>
          <w:rFonts w:ascii="Source Sans Pro" w:hAnsi="Source Sans Pro"/>
          <w:lang w:val="sk"/>
        </w:rPr>
      </w:pPr>
      <w:bookmarkStart w:id="51" w:name="_Ref483896621"/>
      <w:r w:rsidRPr="001C6E94">
        <w:rPr>
          <w:rFonts w:ascii="Source Sans Pro" w:hAnsi="Source Sans Pro"/>
          <w:lang w:val="sk"/>
        </w:rPr>
        <w:t xml:space="preserve">Za podmienok odseku </w:t>
      </w:r>
      <w:r w:rsidRPr="001C6E94">
        <w:rPr>
          <w:rFonts w:ascii="Source Sans Pro" w:hAnsi="Source Sans Pro"/>
          <w:lang w:val="sk"/>
        </w:rPr>
        <w:fldChar w:fldCharType="begin"/>
      </w:r>
      <w:r w:rsidRPr="001C6E94">
        <w:rPr>
          <w:rFonts w:ascii="Source Sans Pro" w:hAnsi="Source Sans Pro"/>
          <w:lang w:val="sk"/>
        </w:rPr>
        <w:instrText xml:space="preserve"> REF _Ref484198379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(d)</w:t>
      </w:r>
      <w:r w:rsidRPr="001C6E94">
        <w:rPr>
          <w:rFonts w:ascii="Source Sans Pro" w:hAnsi="Source Sans Pro"/>
          <w:lang w:val="sk"/>
        </w:rPr>
        <w:fldChar w:fldCharType="end"/>
      </w:r>
      <w:r w:rsidRPr="001C6E94">
        <w:rPr>
          <w:rFonts w:ascii="Source Sans Pro" w:hAnsi="Source Sans Pro"/>
          <w:lang w:val="sk"/>
        </w:rPr>
        <w:t xml:space="preserve"> a </w:t>
      </w:r>
      <w:r w:rsidRPr="001C6E94">
        <w:rPr>
          <w:rFonts w:ascii="Source Sans Pro" w:hAnsi="Source Sans Pro"/>
          <w:lang w:val="sk"/>
        </w:rPr>
        <w:fldChar w:fldCharType="begin"/>
      </w:r>
      <w:r w:rsidRPr="001C6E94">
        <w:rPr>
          <w:rFonts w:ascii="Source Sans Pro" w:hAnsi="Source Sans Pro"/>
          <w:lang w:val="sk"/>
        </w:rPr>
        <w:instrText xml:space="preserve"> REF _Ref484441086 \n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(e) nižšie</w:t>
      </w:r>
      <w:r w:rsidRPr="001C6E94">
        <w:rPr>
          <w:rFonts w:ascii="Source Sans Pro" w:hAnsi="Source Sans Pro"/>
          <w:lang w:val="sk"/>
        </w:rPr>
        <w:fldChar w:fldCharType="end"/>
      </w:r>
      <w:r w:rsidRPr="001C6E94">
        <w:rPr>
          <w:rFonts w:ascii="Source Sans Pro" w:hAnsi="Source Sans Pro"/>
          <w:lang w:val="sk"/>
        </w:rPr>
        <w:t xml:space="preserve"> ak je alebo sa stal Úver MSP zahrnutý v Portfóliu Neoprávneným úverom MSP:</w:t>
      </w:r>
      <w:bookmarkEnd w:id="51"/>
    </w:p>
    <w:p w14:paraId="2C27F2AE" w14:textId="5C107886" w:rsidR="00C1425F" w:rsidRPr="001C6E94" w:rsidRDefault="00646F8F" w:rsidP="00890605">
      <w:pPr>
        <w:pStyle w:val="AOAltHead4"/>
        <w:rPr>
          <w:rFonts w:ascii="Source Sans Pro" w:hAnsi="Source Sans Pro"/>
          <w:lang w:val="sk"/>
        </w:rPr>
      </w:pPr>
      <w:bookmarkStart w:id="52" w:name="_Ref483899265"/>
      <w:r w:rsidRPr="001C6E94">
        <w:rPr>
          <w:rFonts w:ascii="Source Sans Pro" w:hAnsi="Source Sans Pro"/>
          <w:lang w:val="sk"/>
        </w:rPr>
        <w:t>Verite</w:t>
      </w:r>
      <w:r w:rsidR="00C1425F" w:rsidRPr="001C6E94">
        <w:rPr>
          <w:rFonts w:ascii="Source Sans Pro" w:hAnsi="Source Sans Pro"/>
          <w:lang w:val="sk"/>
        </w:rPr>
        <w:t>ľ musí po zistení tejto skutočnosti (aj prostredníctvom Oznámenia o vylúčení doručeného Ručiteľovi) zahrnúť dané informácie do bezodkladne vypracovanej správy a doručiť ju Ručiteľovi, a</w:t>
      </w:r>
      <w:bookmarkEnd w:id="52"/>
    </w:p>
    <w:p w14:paraId="1395D508" w14:textId="110E05D1" w:rsidR="00C1425F" w:rsidRPr="001C6E94" w:rsidRDefault="00C1425F" w:rsidP="00890605">
      <w:pPr>
        <w:pStyle w:val="AOAltHead4"/>
        <w:rPr>
          <w:rFonts w:ascii="Source Sans Pro" w:hAnsi="Source Sans Pro"/>
          <w:lang w:val="sk"/>
        </w:rPr>
      </w:pPr>
      <w:r w:rsidRPr="001C6E94">
        <w:rPr>
          <w:rFonts w:ascii="Source Sans Pro" w:hAnsi="Source Sans Pro"/>
          <w:lang w:val="sk"/>
        </w:rPr>
        <w:t xml:space="preserve">Ručiteľ môže kedykoľvek po zistení tejto skutočnosti (okrem prípadov, o ktorých už bol upovedomený </w:t>
      </w:r>
      <w:r w:rsidR="00646F8F" w:rsidRPr="001C6E94">
        <w:rPr>
          <w:rFonts w:ascii="Source Sans Pro" w:hAnsi="Source Sans Pro"/>
          <w:lang w:val="sk"/>
        </w:rPr>
        <w:t>Verite</w:t>
      </w:r>
      <w:r w:rsidRPr="001C6E94">
        <w:rPr>
          <w:rFonts w:ascii="Source Sans Pro" w:hAnsi="Source Sans Pro"/>
          <w:lang w:val="sk"/>
        </w:rPr>
        <w:t xml:space="preserve">ľom podľa vyššie </w:t>
      </w:r>
      <w:r w:rsidRPr="001C6E94">
        <w:rPr>
          <w:rFonts w:ascii="Source Sans Pro" w:hAnsi="Source Sans Pro"/>
          <w:lang w:val="sk"/>
        </w:rPr>
        <w:lastRenderedPageBreak/>
        <w:t xml:space="preserve">uvedeného odseku </w:t>
      </w:r>
      <w:r w:rsidRPr="001C6E94">
        <w:rPr>
          <w:rFonts w:ascii="Source Sans Pro" w:hAnsi="Source Sans Pro"/>
          <w:lang w:val="sk"/>
        </w:rPr>
        <w:fldChar w:fldCharType="begin"/>
      </w:r>
      <w:r w:rsidRPr="001C6E94">
        <w:rPr>
          <w:rFonts w:ascii="Source Sans Pro" w:hAnsi="Source Sans Pro"/>
          <w:lang w:val="sk"/>
        </w:rPr>
        <w:instrText xml:space="preserve"> REF _Ref483899265 \r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(i) vyššie</w:t>
      </w:r>
      <w:r w:rsidRPr="001C6E94">
        <w:rPr>
          <w:rFonts w:ascii="Source Sans Pro" w:hAnsi="Source Sans Pro"/>
          <w:lang w:val="sk"/>
        </w:rPr>
        <w:fldChar w:fldCharType="end"/>
      </w:r>
      <w:r w:rsidRPr="001C6E94">
        <w:rPr>
          <w:rFonts w:ascii="Source Sans Pro" w:hAnsi="Source Sans Pro"/>
          <w:lang w:val="sk"/>
        </w:rPr>
        <w:t xml:space="preserve">) upozorniť </w:t>
      </w:r>
      <w:r w:rsidR="00646F8F" w:rsidRPr="001C6E94">
        <w:rPr>
          <w:rFonts w:ascii="Source Sans Pro" w:hAnsi="Source Sans Pro"/>
          <w:lang w:val="sk"/>
        </w:rPr>
        <w:t>Verite</w:t>
      </w:r>
      <w:r w:rsidRPr="001C6E94">
        <w:rPr>
          <w:rFonts w:ascii="Source Sans Pro" w:hAnsi="Source Sans Pro"/>
          <w:lang w:val="sk"/>
        </w:rPr>
        <w:t>ľa na túto skutočnosť, a to odoslaním Oznámenia o vylúčení, v ktorom bude označený daný Neoprávnený úver MSP,</w:t>
      </w:r>
    </w:p>
    <w:p w14:paraId="761A42E2"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 xml:space="preserve">v dôsledku čoho bude tento Úver MSP vylúčený z Portfólia (tento úver ďalej ako </w:t>
      </w:r>
      <w:r w:rsidRPr="001C6E94">
        <w:rPr>
          <w:rFonts w:ascii="Source Sans Pro" w:hAnsi="Source Sans Pro"/>
          <w:b/>
          <w:lang w:val="sk"/>
        </w:rPr>
        <w:t>Vylúčený úver MSP</w:t>
      </w:r>
      <w:r w:rsidRPr="001C6E94">
        <w:rPr>
          <w:rFonts w:ascii="Source Sans Pro" w:hAnsi="Source Sans Pro"/>
          <w:lang w:val="sk"/>
        </w:rPr>
        <w:t xml:space="preserve">) ku dňu, ku ktorému sa stal Neoprávneným úverom MSP (alebo v súvislosti s Kritériami oprávnenosti, ktoré neboli splnené  ku dňu zahrnutia do Portfólia, ku dňu, ku ktorému bol príslušný Úver MSP zahrnutý do Portfólia) (akýkoľvek taký deň ďalej ako </w:t>
      </w:r>
      <w:r w:rsidRPr="001C6E94">
        <w:rPr>
          <w:rFonts w:ascii="Source Sans Pro" w:hAnsi="Source Sans Pro"/>
          <w:b/>
          <w:lang w:val="sk"/>
        </w:rPr>
        <w:t>Deň vylúčenia</w:t>
      </w:r>
      <w:r w:rsidRPr="001C6E94">
        <w:rPr>
          <w:rFonts w:ascii="Source Sans Pro" w:hAnsi="Source Sans Pro"/>
          <w:lang w:val="sk"/>
        </w:rPr>
        <w:t xml:space="preserve">). Ku Dňu vylúčenia bude Aktuálna výška portfólia a Časť aktuálnej výšky portfólia A alebo Časť aktuálnej výšky portfólia B (podľa okolností) znížená v rozsahu Vylúčeného úveru MSP. </w:t>
      </w:r>
    </w:p>
    <w:p w14:paraId="6884D408" w14:textId="5F6D9B82" w:rsidR="00C1425F" w:rsidRPr="001C6E94" w:rsidRDefault="00C1425F" w:rsidP="00890605">
      <w:pPr>
        <w:pStyle w:val="AOAltHead3"/>
        <w:rPr>
          <w:rFonts w:ascii="Source Sans Pro" w:hAnsi="Source Sans Pro"/>
          <w:lang w:val="sk"/>
        </w:rPr>
      </w:pPr>
      <w:bookmarkStart w:id="53" w:name="_Ref483896700"/>
      <w:r w:rsidRPr="001C6E94">
        <w:rPr>
          <w:rFonts w:ascii="Source Sans Pro" w:hAnsi="Source Sans Pro"/>
          <w:lang w:val="sk"/>
        </w:rPr>
        <w:t xml:space="preserve">Bez toho, aby tým bol dotknutý odsek </w:t>
      </w:r>
      <w:r w:rsidRPr="001C6E94">
        <w:rPr>
          <w:rFonts w:ascii="Source Sans Pro" w:hAnsi="Source Sans Pro"/>
          <w:lang w:val="sk"/>
        </w:rPr>
        <w:fldChar w:fldCharType="begin"/>
      </w:r>
      <w:r w:rsidRPr="001C6E94">
        <w:rPr>
          <w:rFonts w:ascii="Source Sans Pro" w:hAnsi="Source Sans Pro"/>
          <w:lang w:val="sk"/>
        </w:rPr>
        <w:instrText xml:space="preserve"> REF _Ref483896621 \r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(b) vyššie</w:t>
      </w:r>
      <w:r w:rsidRPr="001C6E94">
        <w:rPr>
          <w:rFonts w:ascii="Source Sans Pro" w:hAnsi="Source Sans Pro"/>
          <w:lang w:val="sk"/>
        </w:rPr>
        <w:fldChar w:fldCharType="end"/>
      </w:r>
      <w:r w:rsidRPr="001C6E94">
        <w:rPr>
          <w:rFonts w:ascii="Source Sans Pro" w:hAnsi="Source Sans Pro"/>
          <w:lang w:val="sk"/>
        </w:rPr>
        <w:t xml:space="preserve"> sa akýkoľvek Úver MSP ovplyvnený Nezrovnalosťou považuje za Neoprávnený úver MSP. Ak Nezrovnalosť ovplyvní časť daného Úveru MSP (ďalej len </w:t>
      </w:r>
      <w:r w:rsidRPr="001C6E94">
        <w:rPr>
          <w:rFonts w:ascii="Source Sans Pro" w:hAnsi="Source Sans Pro"/>
          <w:b/>
          <w:lang w:val="sk"/>
        </w:rPr>
        <w:t>Dotknutá časť</w:t>
      </w:r>
      <w:r w:rsidRPr="001C6E94">
        <w:rPr>
          <w:rFonts w:ascii="Source Sans Pro" w:hAnsi="Source Sans Pro"/>
          <w:lang w:val="sk"/>
        </w:rPr>
        <w:t xml:space="preserve">), daná Dotknutá časť sa považuje za Neoprávnený úver MSP. Ak Nezrovnalosť spočíva v podvode v súvislosti s Úverom MSP (alebo jeho príslušnou časťou) alebo podvodného alebo nezákonného využívania peňažných prostriedkov poskytnutých z daného Úveru MSP príslušným MSP, potom sa celá čiastka tohto Úveru MSP považuje za Neoprávnený úver MSP. Ak sa Úver MSP (alebo jeho časť) stane Neoprávneným úverom MSP podľa tohto odseku </w:t>
      </w:r>
      <w:r w:rsidRPr="001C6E94">
        <w:rPr>
          <w:rFonts w:ascii="Source Sans Pro" w:hAnsi="Source Sans Pro"/>
          <w:lang w:val="sk"/>
        </w:rPr>
        <w:fldChar w:fldCharType="begin"/>
      </w:r>
      <w:r w:rsidRPr="001C6E94">
        <w:rPr>
          <w:rFonts w:ascii="Source Sans Pro" w:hAnsi="Source Sans Pro"/>
          <w:lang w:val="sk"/>
        </w:rPr>
        <w:instrText xml:space="preserve"> REF _Ref483896700 \r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(c)</w:t>
      </w:r>
      <w:r w:rsidRPr="001C6E94">
        <w:rPr>
          <w:rFonts w:ascii="Source Sans Pro" w:hAnsi="Source Sans Pro"/>
          <w:lang w:val="sk"/>
        </w:rPr>
        <w:fldChar w:fldCharType="end"/>
      </w:r>
      <w:r w:rsidRPr="001C6E94">
        <w:rPr>
          <w:rFonts w:ascii="Source Sans Pro" w:hAnsi="Source Sans Pro"/>
          <w:lang w:val="sk"/>
        </w:rPr>
        <w:t xml:space="preserve">, následne a bez toho, aby tým boli dotknuté akékoľvek práva a prostriedky nápravy, ktoré má Ručiteľ k dispozícii podľa tejto Dohody alebo právnych predpisov, platia (podľa okolností) odseky </w:t>
      </w:r>
      <w:r w:rsidRPr="001C6E94">
        <w:rPr>
          <w:rFonts w:ascii="Source Sans Pro" w:hAnsi="Source Sans Pro"/>
          <w:lang w:val="sk"/>
        </w:rPr>
        <w:fldChar w:fldCharType="begin"/>
      </w:r>
      <w:r w:rsidRPr="001C6E94">
        <w:rPr>
          <w:rFonts w:ascii="Source Sans Pro" w:hAnsi="Source Sans Pro"/>
          <w:lang w:val="sk"/>
        </w:rPr>
        <w:instrText xml:space="preserve"> REF _Ref483896621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(b)</w:t>
      </w:r>
      <w:r w:rsidRPr="001C6E94">
        <w:rPr>
          <w:rFonts w:ascii="Source Sans Pro" w:hAnsi="Source Sans Pro"/>
          <w:lang w:val="sk"/>
        </w:rPr>
        <w:fldChar w:fldCharType="end"/>
      </w:r>
      <w:r w:rsidRPr="001C6E94">
        <w:rPr>
          <w:rFonts w:ascii="Source Sans Pro" w:hAnsi="Source Sans Pro"/>
          <w:lang w:val="sk"/>
        </w:rPr>
        <w:t xml:space="preserve">, </w:t>
      </w:r>
      <w:r w:rsidRPr="001C6E94">
        <w:rPr>
          <w:rFonts w:ascii="Source Sans Pro" w:hAnsi="Source Sans Pro"/>
          <w:lang w:val="sk"/>
        </w:rPr>
        <w:fldChar w:fldCharType="begin"/>
      </w:r>
      <w:r w:rsidRPr="001C6E94">
        <w:rPr>
          <w:rFonts w:ascii="Source Sans Pro" w:hAnsi="Source Sans Pro"/>
          <w:lang w:val="sk"/>
        </w:rPr>
        <w:instrText xml:space="preserve"> REF _Ref483899350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(d)(ii)</w:t>
      </w:r>
      <w:r w:rsidRPr="001C6E94">
        <w:rPr>
          <w:rFonts w:ascii="Source Sans Pro" w:hAnsi="Source Sans Pro"/>
          <w:lang w:val="sk"/>
        </w:rPr>
        <w:fldChar w:fldCharType="end"/>
      </w:r>
      <w:r w:rsidRPr="001C6E94">
        <w:rPr>
          <w:rFonts w:ascii="Source Sans Pro" w:hAnsi="Source Sans Pro"/>
          <w:lang w:val="sk"/>
        </w:rPr>
        <w:t xml:space="preserve"> a </w:t>
      </w:r>
      <w:r w:rsidRPr="001C6E94">
        <w:rPr>
          <w:rFonts w:ascii="Source Sans Pro" w:hAnsi="Source Sans Pro"/>
          <w:lang w:val="sk"/>
        </w:rPr>
        <w:fldChar w:fldCharType="begin"/>
      </w:r>
      <w:r w:rsidRPr="001C6E94">
        <w:rPr>
          <w:rFonts w:ascii="Source Sans Pro" w:hAnsi="Source Sans Pro"/>
          <w:lang w:val="sk"/>
        </w:rPr>
        <w:instrText xml:space="preserve"> REF _Ref483899365 \r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(e)(ii) nižšie</w:t>
      </w:r>
      <w:r w:rsidRPr="001C6E94">
        <w:rPr>
          <w:rFonts w:ascii="Source Sans Pro" w:hAnsi="Source Sans Pro"/>
          <w:lang w:val="sk"/>
        </w:rPr>
        <w:fldChar w:fldCharType="end"/>
      </w:r>
      <w:r w:rsidRPr="001C6E94">
        <w:rPr>
          <w:rFonts w:ascii="Source Sans Pro" w:hAnsi="Source Sans Pro"/>
          <w:lang w:val="sk"/>
        </w:rPr>
        <w:t>.</w:t>
      </w:r>
      <w:bookmarkEnd w:id="53"/>
    </w:p>
    <w:p w14:paraId="4AC72187" w14:textId="40B8E889" w:rsidR="00C1425F" w:rsidRPr="001C6E94" w:rsidRDefault="00C1425F" w:rsidP="00890605">
      <w:pPr>
        <w:pStyle w:val="AOAltHead3"/>
        <w:rPr>
          <w:rFonts w:ascii="Source Sans Pro" w:hAnsi="Source Sans Pro"/>
          <w:lang w:val="sk"/>
        </w:rPr>
      </w:pPr>
      <w:bookmarkStart w:id="54" w:name="_Ref483899219"/>
      <w:bookmarkStart w:id="55" w:name="_Ref484198379"/>
      <w:r w:rsidRPr="001C6E94">
        <w:rPr>
          <w:rFonts w:ascii="Source Sans Pro" w:hAnsi="Source Sans Pro"/>
          <w:lang w:val="sk"/>
        </w:rPr>
        <w:t xml:space="preserve">Bez ohľadu na odsek </w:t>
      </w:r>
      <w:bookmarkEnd w:id="54"/>
      <w:r w:rsidRPr="001C6E94">
        <w:rPr>
          <w:rFonts w:ascii="Source Sans Pro" w:hAnsi="Source Sans Pro"/>
          <w:lang w:val="sk"/>
        </w:rPr>
        <w:fldChar w:fldCharType="begin"/>
      </w:r>
      <w:r w:rsidRPr="001C6E94">
        <w:rPr>
          <w:rFonts w:ascii="Source Sans Pro" w:hAnsi="Source Sans Pro"/>
          <w:lang w:val="sk"/>
        </w:rPr>
        <w:instrText xml:space="preserve"> REF _Ref483896621 \r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(b) vyššie</w:t>
      </w:r>
      <w:r w:rsidRPr="001C6E94">
        <w:rPr>
          <w:rFonts w:ascii="Source Sans Pro" w:hAnsi="Source Sans Pro"/>
          <w:lang w:val="sk"/>
        </w:rPr>
        <w:fldChar w:fldCharType="end"/>
      </w:r>
      <w:r w:rsidRPr="001C6E94">
        <w:rPr>
          <w:rFonts w:ascii="Source Sans Pro" w:hAnsi="Source Sans Pro"/>
          <w:lang w:val="sk"/>
        </w:rPr>
        <w:t>:</w:t>
      </w:r>
      <w:bookmarkEnd w:id="55"/>
    </w:p>
    <w:p w14:paraId="545E2417" w14:textId="77777777" w:rsidR="00C1425F" w:rsidRPr="001C6E94" w:rsidRDefault="00C1425F" w:rsidP="00890605">
      <w:pPr>
        <w:pStyle w:val="AOAltHead4"/>
        <w:rPr>
          <w:rFonts w:ascii="Source Sans Pro" w:hAnsi="Source Sans Pro"/>
          <w:lang w:val="sk"/>
        </w:rPr>
      </w:pPr>
      <w:bookmarkStart w:id="56" w:name="_Ref483898417"/>
      <w:r w:rsidRPr="001C6E94">
        <w:rPr>
          <w:rFonts w:ascii="Source Sans Pro" w:hAnsi="Source Sans Pro"/>
          <w:lang w:val="sk"/>
        </w:rPr>
        <w:t>ak Úver MSP zahrnutý do Portfólia je alebo sa stane Neoprávneným úverom:</w:t>
      </w:r>
    </w:p>
    <w:p w14:paraId="3A9B5D59" w14:textId="6AFA06D7" w:rsidR="00C1425F" w:rsidRPr="001C6E94" w:rsidRDefault="00C1425F" w:rsidP="00970784">
      <w:pPr>
        <w:pStyle w:val="AOAltHead5"/>
        <w:rPr>
          <w:rFonts w:ascii="Source Sans Pro" w:hAnsi="Source Sans Pro"/>
          <w:lang w:val="sk"/>
        </w:rPr>
      </w:pPr>
      <w:r w:rsidRPr="001C6E94">
        <w:rPr>
          <w:rFonts w:ascii="Source Sans Pro" w:hAnsi="Source Sans Pro"/>
          <w:lang w:val="sk"/>
        </w:rPr>
        <w:t xml:space="preserve">v dôsledku akejkoľvek udalosti alebo okolnosti mimo kontroly </w:t>
      </w:r>
      <w:r w:rsidR="00646F8F" w:rsidRPr="001C6E94">
        <w:rPr>
          <w:rFonts w:ascii="Source Sans Pro" w:hAnsi="Source Sans Pro"/>
          <w:lang w:val="sk"/>
        </w:rPr>
        <w:t>Verite</w:t>
      </w:r>
      <w:r w:rsidRPr="001C6E94">
        <w:rPr>
          <w:rFonts w:ascii="Source Sans Pro" w:hAnsi="Source Sans Pro"/>
          <w:lang w:val="sk"/>
        </w:rPr>
        <w:t>ľa; a</w:t>
      </w:r>
    </w:p>
    <w:p w14:paraId="7558F4BF" w14:textId="14E56377" w:rsidR="00C1425F" w:rsidRPr="001C6E94" w:rsidRDefault="00646F8F" w:rsidP="00970784">
      <w:pPr>
        <w:pStyle w:val="AOAltHead5"/>
        <w:rPr>
          <w:rFonts w:ascii="Source Sans Pro" w:hAnsi="Source Sans Pro"/>
          <w:lang w:val="sk"/>
        </w:rPr>
      </w:pPr>
      <w:r w:rsidRPr="001C6E94">
        <w:rPr>
          <w:rFonts w:ascii="Source Sans Pro" w:hAnsi="Source Sans Pro"/>
          <w:lang w:val="sk"/>
        </w:rPr>
        <w:lastRenderedPageBreak/>
        <w:t>Verite</w:t>
      </w:r>
      <w:r w:rsidR="00C1425F" w:rsidRPr="001C6E94">
        <w:rPr>
          <w:rFonts w:ascii="Source Sans Pro" w:hAnsi="Source Sans Pro"/>
          <w:lang w:val="sk"/>
        </w:rPr>
        <w:t>ľ zistil takúto udalosť alebo okolnosť kedykoľvek po dni, ku ktorému bol Úver MSP zahrnutý do Portfólia (a pri vynaložení náležitej starostlivosti sa nemohol o nej dozvedieť pred takýmto dňom), ale pred akoukoľvek Žiadosťou o plnenie týkajúcu sa daného Oprávnené úveru MSP,</w:t>
      </w:r>
    </w:p>
    <w:p w14:paraId="70B24649" w14:textId="1BFA5BEE" w:rsidR="00C1425F" w:rsidRPr="001C6E94" w:rsidRDefault="00C1425F" w:rsidP="00970784">
      <w:pPr>
        <w:pStyle w:val="AOAltHead5"/>
        <w:numPr>
          <w:ilvl w:val="0"/>
          <w:numId w:val="0"/>
        </w:numPr>
        <w:ind w:left="2160"/>
        <w:rPr>
          <w:rFonts w:ascii="Source Sans Pro" w:hAnsi="Source Sans Pro"/>
          <w:lang w:val="sk"/>
        </w:rPr>
      </w:pPr>
      <w:r w:rsidRPr="001C6E94">
        <w:rPr>
          <w:rFonts w:ascii="Source Sans Pro" w:hAnsi="Source Sans Pro"/>
          <w:lang w:val="sk"/>
        </w:rPr>
        <w:t xml:space="preserve">môže </w:t>
      </w:r>
      <w:r w:rsidR="00646F8F" w:rsidRPr="001C6E94">
        <w:rPr>
          <w:rFonts w:ascii="Source Sans Pro" w:hAnsi="Source Sans Pro"/>
          <w:lang w:val="sk"/>
        </w:rPr>
        <w:t>Verite</w:t>
      </w:r>
      <w:r w:rsidRPr="001C6E94">
        <w:rPr>
          <w:rFonts w:ascii="Source Sans Pro" w:hAnsi="Source Sans Pro"/>
          <w:lang w:val="sk"/>
        </w:rPr>
        <w:t>ľ následne:</w:t>
      </w:r>
      <w:bookmarkEnd w:id="56"/>
    </w:p>
    <w:p w14:paraId="023F44F3" w14:textId="28CC0B35" w:rsidR="00C1425F" w:rsidRPr="001C6E94" w:rsidRDefault="00C1425F" w:rsidP="00970784">
      <w:pPr>
        <w:pStyle w:val="AOAltHead6"/>
        <w:rPr>
          <w:rFonts w:ascii="Source Sans Pro" w:hAnsi="Source Sans Pro"/>
          <w:lang w:val="sk"/>
        </w:rPr>
      </w:pPr>
      <w:bookmarkStart w:id="57" w:name="_Ref483903562"/>
      <w:r w:rsidRPr="001C6E94">
        <w:rPr>
          <w:rFonts w:ascii="Source Sans Pro" w:hAnsi="Source Sans Pro"/>
          <w:lang w:val="sk"/>
        </w:rPr>
        <w:t xml:space="preserve">vyhlásiť predčasnú splatnosť všetkých dlžných súm zo strany príslušného MSP v rámci tohto Úveru MSP alebo inak ukončiť tento Úver MSP, a to najneskôr ku Dňu správy bezprostredne nasledujúcemu po dni, kedy sa dozvedel túto skutočnosť (ďalej len </w:t>
      </w:r>
      <w:r w:rsidRPr="001C6E94">
        <w:rPr>
          <w:rFonts w:ascii="Source Sans Pro" w:hAnsi="Source Sans Pro"/>
          <w:b/>
          <w:lang w:val="sk"/>
        </w:rPr>
        <w:t>Vyhlásenie predčasnej splatnosti</w:t>
      </w:r>
      <w:r w:rsidRPr="001C6E94">
        <w:rPr>
          <w:rFonts w:ascii="Source Sans Pro" w:hAnsi="Source Sans Pro"/>
          <w:lang w:val="sk"/>
        </w:rPr>
        <w:t>) a daný Úver MSP bude aj naďalej Krytým úverom MSP odo dňa zahrnutia do Portfólia (avšak, pre odstránenie pochybností, bez toho, aby tým boli dotknuté požiadavky na Kryté úvery MSP podľa odsekov (b)</w:t>
      </w:r>
      <w:r w:rsidRPr="001C6E94">
        <w:rPr>
          <w:rFonts w:ascii="Source Sans Pro" w:hAnsi="Source Sans Pro"/>
          <w:lang w:val="sk"/>
        </w:rPr>
        <w:fldChar w:fldCharType="begin"/>
      </w:r>
      <w:r w:rsidRPr="001C6E94">
        <w:rPr>
          <w:rFonts w:ascii="Source Sans Pro" w:hAnsi="Source Sans Pro"/>
          <w:lang w:val="sk"/>
        </w:rPr>
        <w:instrText xml:space="preserve"> REF _Ref484425505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(ii)</w:t>
      </w:r>
      <w:r w:rsidRPr="001C6E94">
        <w:rPr>
          <w:rFonts w:ascii="Source Sans Pro" w:hAnsi="Source Sans Pro"/>
          <w:lang w:val="sk"/>
        </w:rPr>
        <w:fldChar w:fldCharType="end"/>
      </w:r>
      <w:r w:rsidRPr="001C6E94">
        <w:rPr>
          <w:rFonts w:ascii="Source Sans Pro" w:hAnsi="Source Sans Pro"/>
          <w:lang w:val="sk"/>
        </w:rPr>
        <w:t xml:space="preserve"> až (b)</w:t>
      </w:r>
      <w:r w:rsidRPr="001C6E94">
        <w:rPr>
          <w:rFonts w:ascii="Source Sans Pro" w:hAnsi="Source Sans Pro"/>
          <w:lang w:val="sk"/>
        </w:rPr>
        <w:fldChar w:fldCharType="begin"/>
      </w:r>
      <w:r w:rsidRPr="001C6E94">
        <w:rPr>
          <w:rFonts w:ascii="Source Sans Pro" w:hAnsi="Source Sans Pro"/>
          <w:lang w:val="sk"/>
        </w:rPr>
        <w:instrText xml:space="preserve"> REF _Ref484425521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(vi)</w:t>
      </w:r>
      <w:r w:rsidRPr="001C6E94">
        <w:rPr>
          <w:rFonts w:ascii="Source Sans Pro" w:hAnsi="Source Sans Pro"/>
          <w:lang w:val="sk"/>
        </w:rPr>
        <w:fldChar w:fldCharType="end"/>
      </w:r>
      <w:r w:rsidRPr="001C6E94">
        <w:rPr>
          <w:rFonts w:ascii="Source Sans Pro" w:hAnsi="Source Sans Pro"/>
          <w:lang w:val="sk"/>
        </w:rPr>
        <w:t xml:space="preserve"> článku </w:t>
      </w:r>
      <w:r w:rsidRPr="001C6E94">
        <w:rPr>
          <w:rFonts w:ascii="Source Sans Pro" w:hAnsi="Source Sans Pro"/>
          <w:lang w:val="sk"/>
        </w:rPr>
        <w:fldChar w:fldCharType="begin"/>
      </w:r>
      <w:r w:rsidRPr="001C6E94">
        <w:rPr>
          <w:rFonts w:ascii="Source Sans Pro" w:hAnsi="Source Sans Pro"/>
          <w:lang w:val="sk"/>
        </w:rPr>
        <w:instrText xml:space="preserve"> REF _Ref484425534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3</w:t>
      </w:r>
      <w:r w:rsidRPr="001C6E94">
        <w:rPr>
          <w:rFonts w:ascii="Source Sans Pro" w:hAnsi="Source Sans Pro"/>
          <w:lang w:val="sk"/>
        </w:rPr>
        <w:fldChar w:fldCharType="end"/>
      </w:r>
      <w:r w:rsidRPr="001C6E94">
        <w:rPr>
          <w:rFonts w:ascii="Source Sans Pro" w:hAnsi="Source Sans Pro"/>
          <w:lang w:val="sk"/>
        </w:rPr>
        <w:t xml:space="preserve"> (Ručenie)), pokiaľ nie je z iného dôvodu vylúčený z tohto Portfólia a prestáva byť Krytým úverom MSP v súlade s týmto článkom </w:t>
      </w:r>
      <w:r w:rsidRPr="001C6E94">
        <w:rPr>
          <w:rFonts w:ascii="Source Sans Pro" w:hAnsi="Source Sans Pro"/>
          <w:lang w:val="sk"/>
        </w:rPr>
        <w:fldChar w:fldCharType="begin"/>
      </w:r>
      <w:r w:rsidRPr="001C6E94">
        <w:rPr>
          <w:rFonts w:ascii="Source Sans Pro" w:hAnsi="Source Sans Pro"/>
          <w:lang w:val="sk"/>
        </w:rPr>
        <w:instrText xml:space="preserve"> REF _Ref483897646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5.2</w:t>
      </w:r>
      <w:r w:rsidRPr="001C6E94">
        <w:rPr>
          <w:rFonts w:ascii="Source Sans Pro" w:hAnsi="Source Sans Pro"/>
          <w:lang w:val="sk"/>
        </w:rPr>
        <w:fldChar w:fldCharType="end"/>
      </w:r>
      <w:r w:rsidRPr="001C6E94">
        <w:rPr>
          <w:rFonts w:ascii="Source Sans Pro" w:hAnsi="Source Sans Pro"/>
          <w:lang w:val="sk"/>
        </w:rPr>
        <w:t>; alebo</w:t>
      </w:r>
      <w:bookmarkEnd w:id="57"/>
    </w:p>
    <w:p w14:paraId="5044DD71" w14:textId="67C09BA6" w:rsidR="00C1425F" w:rsidRPr="001C6E94" w:rsidRDefault="00C1425F" w:rsidP="00970784">
      <w:pPr>
        <w:pStyle w:val="AOAltHead6"/>
        <w:rPr>
          <w:rFonts w:ascii="Source Sans Pro" w:hAnsi="Source Sans Pro"/>
          <w:lang w:val="sk"/>
        </w:rPr>
      </w:pPr>
      <w:r w:rsidRPr="001C6E94">
        <w:rPr>
          <w:rFonts w:ascii="Source Sans Pro" w:hAnsi="Source Sans Pro"/>
          <w:lang w:val="sk"/>
        </w:rPr>
        <w:t xml:space="preserve">nepristúpiť k Vyhláseniu predčasnej splatnosti, pričom v takom prípade platí odsek </w:t>
      </w:r>
      <w:r w:rsidRPr="001C6E94">
        <w:rPr>
          <w:rFonts w:ascii="Source Sans Pro" w:hAnsi="Source Sans Pro"/>
          <w:lang w:val="sk"/>
        </w:rPr>
        <w:fldChar w:fldCharType="begin"/>
      </w:r>
      <w:r w:rsidRPr="001C6E94">
        <w:rPr>
          <w:rFonts w:ascii="Source Sans Pro" w:hAnsi="Source Sans Pro"/>
          <w:lang w:val="sk"/>
        </w:rPr>
        <w:instrText xml:space="preserve"> REF _Ref483896621 \n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(b) vyššie</w:t>
      </w:r>
      <w:r w:rsidRPr="001C6E94">
        <w:rPr>
          <w:rFonts w:ascii="Source Sans Pro" w:hAnsi="Source Sans Pro"/>
          <w:lang w:val="sk"/>
        </w:rPr>
        <w:fldChar w:fldCharType="end"/>
      </w:r>
      <w:r w:rsidRPr="001C6E94">
        <w:rPr>
          <w:rFonts w:ascii="Source Sans Pro" w:hAnsi="Source Sans Pro"/>
          <w:lang w:val="sk"/>
        </w:rPr>
        <w:t>; a</w:t>
      </w:r>
    </w:p>
    <w:p w14:paraId="7CF0169C" w14:textId="77777777" w:rsidR="00C1425F" w:rsidRPr="001C6E94" w:rsidRDefault="00C1425F" w:rsidP="00890605">
      <w:pPr>
        <w:pStyle w:val="AOAltHead4"/>
        <w:rPr>
          <w:rFonts w:ascii="Source Sans Pro" w:hAnsi="Source Sans Pro"/>
          <w:lang w:val="sk"/>
        </w:rPr>
      </w:pPr>
      <w:bookmarkStart w:id="58" w:name="_Ref483899350"/>
      <w:r w:rsidRPr="001C6E94">
        <w:rPr>
          <w:rFonts w:ascii="Source Sans Pro" w:hAnsi="Source Sans Pro"/>
          <w:lang w:val="sk"/>
        </w:rPr>
        <w:t>ak Úver MSP zahrnutý do Portfólia (alebo jeho Dotknutá časť):</w:t>
      </w:r>
    </w:p>
    <w:p w14:paraId="21A0585C" w14:textId="62DCF624" w:rsidR="00C1425F" w:rsidRPr="001C6E94" w:rsidRDefault="00C1425F" w:rsidP="00C1425F">
      <w:pPr>
        <w:pStyle w:val="AOAltHead5"/>
        <w:rPr>
          <w:rFonts w:ascii="Source Sans Pro" w:hAnsi="Source Sans Pro"/>
          <w:lang w:val="sk"/>
        </w:rPr>
      </w:pPr>
      <w:r w:rsidRPr="001C6E94">
        <w:rPr>
          <w:rFonts w:ascii="Source Sans Pro" w:hAnsi="Source Sans Pro"/>
          <w:lang w:val="sk"/>
        </w:rPr>
        <w:t xml:space="preserve">je Neoprávneným úverom MSP v zmysle odseku </w:t>
      </w:r>
      <w:r w:rsidRPr="001C6E94">
        <w:rPr>
          <w:rFonts w:ascii="Source Sans Pro" w:hAnsi="Source Sans Pro"/>
          <w:lang w:val="sk"/>
        </w:rPr>
        <w:fldChar w:fldCharType="begin"/>
      </w:r>
      <w:r w:rsidRPr="001C6E94">
        <w:rPr>
          <w:rFonts w:ascii="Source Sans Pro" w:hAnsi="Source Sans Pro"/>
          <w:lang w:val="sk"/>
        </w:rPr>
        <w:instrText xml:space="preserve"> REF _Ref483896700 \n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(c) vyššie</w:t>
      </w:r>
      <w:r w:rsidRPr="001C6E94">
        <w:rPr>
          <w:rFonts w:ascii="Source Sans Pro" w:hAnsi="Source Sans Pro"/>
          <w:lang w:val="sk"/>
        </w:rPr>
        <w:fldChar w:fldCharType="end"/>
      </w:r>
      <w:r w:rsidRPr="001C6E94">
        <w:rPr>
          <w:rFonts w:ascii="Source Sans Pro" w:hAnsi="Source Sans Pro"/>
          <w:lang w:val="sk"/>
        </w:rPr>
        <w:t>;</w:t>
      </w:r>
    </w:p>
    <w:p w14:paraId="1F6A744D" w14:textId="744D069A" w:rsidR="00C1425F" w:rsidRPr="001C6E94" w:rsidRDefault="00646F8F" w:rsidP="00C1425F">
      <w:pPr>
        <w:pStyle w:val="AOAltHead5"/>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ľ zistil príslušnú Nezrovnalosť po dni jeho zahrnutia do Portfólia (a pri vynaložení náležitej starostlivosti sa nemohol o nej dozvedieť pred takýmto dňom), ale pred akoukoľvek Žiadosťou o plnenie týkajúcu sa daného Oprávnené úveru MSP; a</w:t>
      </w:r>
    </w:p>
    <w:p w14:paraId="51FC6E43" w14:textId="4A03443F" w:rsidR="00C1425F" w:rsidRPr="001C6E94" w:rsidRDefault="00C1425F" w:rsidP="00C1425F">
      <w:pPr>
        <w:pStyle w:val="AOAltHead5"/>
        <w:rPr>
          <w:rFonts w:ascii="Source Sans Pro" w:hAnsi="Source Sans Pro"/>
          <w:lang w:val="sk"/>
        </w:rPr>
      </w:pPr>
      <w:r w:rsidRPr="001C6E94">
        <w:rPr>
          <w:rFonts w:ascii="Source Sans Pro" w:hAnsi="Source Sans Pro"/>
          <w:lang w:val="sk"/>
        </w:rPr>
        <w:t xml:space="preserve">Nezrovnalosť bola vo všetkých ohľadoch mimo kontroly </w:t>
      </w:r>
      <w:r w:rsidR="00646F8F" w:rsidRPr="001C6E94">
        <w:rPr>
          <w:rFonts w:ascii="Source Sans Pro" w:hAnsi="Source Sans Pro"/>
          <w:lang w:val="sk"/>
        </w:rPr>
        <w:t>Verite</w:t>
      </w:r>
      <w:r w:rsidRPr="001C6E94">
        <w:rPr>
          <w:rFonts w:ascii="Source Sans Pro" w:hAnsi="Source Sans Pro"/>
          <w:lang w:val="sk"/>
        </w:rPr>
        <w:t>ľa,</w:t>
      </w:r>
    </w:p>
    <w:p w14:paraId="5C1ED455" w14:textId="7A5DF9ED" w:rsidR="00C1425F" w:rsidRPr="001C6E94" w:rsidRDefault="00C1425F" w:rsidP="00C1425F">
      <w:pPr>
        <w:pStyle w:val="AOAltHead5"/>
        <w:numPr>
          <w:ilvl w:val="0"/>
          <w:numId w:val="0"/>
        </w:numPr>
        <w:ind w:left="1440"/>
        <w:rPr>
          <w:rFonts w:ascii="Source Sans Pro" w:hAnsi="Source Sans Pro"/>
          <w:lang w:val="sk"/>
        </w:rPr>
      </w:pPr>
      <w:r w:rsidRPr="001C6E94">
        <w:rPr>
          <w:rFonts w:ascii="Source Sans Pro" w:hAnsi="Source Sans Pro"/>
          <w:lang w:val="sk"/>
        </w:rPr>
        <w:lastRenderedPageBreak/>
        <w:t xml:space="preserve">môže </w:t>
      </w:r>
      <w:r w:rsidR="00646F8F" w:rsidRPr="001C6E94">
        <w:rPr>
          <w:rFonts w:ascii="Source Sans Pro" w:hAnsi="Source Sans Pro"/>
          <w:lang w:val="sk"/>
        </w:rPr>
        <w:t>Verite</w:t>
      </w:r>
      <w:r w:rsidRPr="001C6E94">
        <w:rPr>
          <w:rFonts w:ascii="Source Sans Pro" w:hAnsi="Source Sans Pro"/>
          <w:lang w:val="sk"/>
        </w:rPr>
        <w:t>ľ následne:</w:t>
      </w:r>
      <w:bookmarkEnd w:id="58"/>
    </w:p>
    <w:p w14:paraId="25C4B279" w14:textId="2FA6E6FF" w:rsidR="00C1425F" w:rsidRPr="001C6E94" w:rsidRDefault="00C1425F" w:rsidP="00C1425F">
      <w:pPr>
        <w:pStyle w:val="AOAltHead6"/>
        <w:rPr>
          <w:rFonts w:ascii="Source Sans Pro" w:hAnsi="Source Sans Pro"/>
          <w:lang w:val="sk"/>
        </w:rPr>
      </w:pPr>
      <w:bookmarkStart w:id="59" w:name="_Ref483903585"/>
      <w:r w:rsidRPr="001C6E94">
        <w:rPr>
          <w:rFonts w:ascii="Source Sans Pro" w:hAnsi="Source Sans Pro"/>
          <w:lang w:val="sk"/>
        </w:rPr>
        <w:t xml:space="preserve">vyhlásiť predčasnú splatnosť všetkých dlžných súm zo strany príslušného MSP v rámci tohto Neoprávneného Úveru MSP alebo inak ukončiť tento Úver MSP, a to najneskôr ku Dňu správy bezprostredne nasledujúcom po dni, kedy sa dozvedel túto Nezrovnalosť (ďalej len </w:t>
      </w:r>
      <w:r w:rsidRPr="001C6E94">
        <w:rPr>
          <w:rFonts w:ascii="Source Sans Pro" w:hAnsi="Source Sans Pro"/>
          <w:b/>
          <w:lang w:val="sk"/>
        </w:rPr>
        <w:t>Vyhlásenie predčasnej splatnosti z dôvodu nezrovnalosti</w:t>
      </w:r>
      <w:r w:rsidRPr="001C6E94">
        <w:rPr>
          <w:rFonts w:ascii="Source Sans Pro" w:hAnsi="Source Sans Pro"/>
          <w:lang w:val="sk"/>
        </w:rPr>
        <w:t>) a daný Neoprávnený úver MSP bude aj naďalej Krytým úverom MSP odo dňa zahrnutia do Portfólia (avšak, pre odstránenie pochybností, bez toho, aby tým boli dotknuté požiadavky na Kryté úvery MSP podľa odsekov (b)</w:t>
      </w:r>
      <w:r w:rsidRPr="001C6E94">
        <w:rPr>
          <w:rFonts w:ascii="Source Sans Pro" w:hAnsi="Source Sans Pro"/>
          <w:lang w:val="sk"/>
        </w:rPr>
        <w:fldChar w:fldCharType="begin"/>
      </w:r>
      <w:r w:rsidRPr="001C6E94">
        <w:rPr>
          <w:rFonts w:ascii="Source Sans Pro" w:hAnsi="Source Sans Pro"/>
          <w:lang w:val="sk"/>
        </w:rPr>
        <w:instrText xml:space="preserve"> REF _Ref484425505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(ii)</w:t>
      </w:r>
      <w:r w:rsidRPr="001C6E94">
        <w:rPr>
          <w:rFonts w:ascii="Source Sans Pro" w:hAnsi="Source Sans Pro"/>
          <w:lang w:val="sk"/>
        </w:rPr>
        <w:fldChar w:fldCharType="end"/>
      </w:r>
      <w:r w:rsidRPr="001C6E94">
        <w:rPr>
          <w:rFonts w:ascii="Source Sans Pro" w:hAnsi="Source Sans Pro"/>
          <w:lang w:val="sk"/>
        </w:rPr>
        <w:t xml:space="preserve"> až (b)</w:t>
      </w:r>
      <w:r w:rsidRPr="001C6E94">
        <w:rPr>
          <w:rFonts w:ascii="Source Sans Pro" w:hAnsi="Source Sans Pro"/>
          <w:lang w:val="sk"/>
        </w:rPr>
        <w:fldChar w:fldCharType="begin"/>
      </w:r>
      <w:r w:rsidRPr="001C6E94">
        <w:rPr>
          <w:rFonts w:ascii="Source Sans Pro" w:hAnsi="Source Sans Pro"/>
          <w:lang w:val="sk"/>
        </w:rPr>
        <w:instrText xml:space="preserve"> REF _Ref484425521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(vi)</w:t>
      </w:r>
      <w:r w:rsidRPr="001C6E94">
        <w:rPr>
          <w:rFonts w:ascii="Source Sans Pro" w:hAnsi="Source Sans Pro"/>
          <w:lang w:val="sk"/>
        </w:rPr>
        <w:fldChar w:fldCharType="end"/>
      </w:r>
      <w:r w:rsidRPr="001C6E94">
        <w:rPr>
          <w:rFonts w:ascii="Source Sans Pro" w:hAnsi="Source Sans Pro"/>
          <w:lang w:val="sk"/>
        </w:rPr>
        <w:t xml:space="preserve"> článku </w:t>
      </w:r>
      <w:r w:rsidRPr="001C6E94">
        <w:rPr>
          <w:rFonts w:ascii="Source Sans Pro" w:hAnsi="Source Sans Pro"/>
          <w:lang w:val="sk"/>
        </w:rPr>
        <w:fldChar w:fldCharType="begin"/>
      </w:r>
      <w:r w:rsidRPr="001C6E94">
        <w:rPr>
          <w:rFonts w:ascii="Source Sans Pro" w:hAnsi="Source Sans Pro"/>
          <w:lang w:val="sk"/>
        </w:rPr>
        <w:instrText xml:space="preserve"> REF _Ref484425534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3</w:t>
      </w:r>
      <w:r w:rsidRPr="001C6E94">
        <w:rPr>
          <w:rFonts w:ascii="Source Sans Pro" w:hAnsi="Source Sans Pro"/>
          <w:lang w:val="sk"/>
        </w:rPr>
        <w:fldChar w:fldCharType="end"/>
      </w:r>
      <w:r w:rsidRPr="001C6E94">
        <w:rPr>
          <w:rFonts w:ascii="Source Sans Pro" w:hAnsi="Source Sans Pro"/>
          <w:lang w:val="sk"/>
        </w:rPr>
        <w:t xml:space="preserve"> (Ručenie)), pokiaľ nie je z iného dôvodu vylúčený z tohto Portfólia a prestáva byť Krytým úverom MSP v súlade s týmto článkom </w:t>
      </w:r>
      <w:r w:rsidRPr="001C6E94">
        <w:rPr>
          <w:rFonts w:ascii="Source Sans Pro" w:hAnsi="Source Sans Pro"/>
          <w:lang w:val="sk"/>
        </w:rPr>
        <w:fldChar w:fldCharType="begin"/>
      </w:r>
      <w:r w:rsidRPr="001C6E94">
        <w:rPr>
          <w:rFonts w:ascii="Source Sans Pro" w:hAnsi="Source Sans Pro"/>
          <w:lang w:val="sk"/>
        </w:rPr>
        <w:instrText xml:space="preserve"> REF _Ref483897646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5.2</w:t>
      </w:r>
      <w:r w:rsidRPr="001C6E94">
        <w:rPr>
          <w:rFonts w:ascii="Source Sans Pro" w:hAnsi="Source Sans Pro"/>
          <w:lang w:val="sk"/>
        </w:rPr>
        <w:fldChar w:fldCharType="end"/>
      </w:r>
      <w:r w:rsidRPr="001C6E94">
        <w:rPr>
          <w:rFonts w:ascii="Source Sans Pro" w:hAnsi="Source Sans Pro"/>
          <w:lang w:val="sk"/>
        </w:rPr>
        <w:t>; alebo</w:t>
      </w:r>
      <w:bookmarkEnd w:id="59"/>
    </w:p>
    <w:p w14:paraId="05FF8D86" w14:textId="49DF42C8" w:rsidR="00C1425F" w:rsidRPr="001C6E94" w:rsidRDefault="00C1425F" w:rsidP="00C1425F">
      <w:pPr>
        <w:pStyle w:val="AOAltHead6"/>
        <w:rPr>
          <w:rFonts w:ascii="Source Sans Pro" w:hAnsi="Source Sans Pro"/>
          <w:lang w:val="sk"/>
        </w:rPr>
      </w:pPr>
      <w:r w:rsidRPr="001C6E94">
        <w:rPr>
          <w:rFonts w:ascii="Source Sans Pro" w:hAnsi="Source Sans Pro"/>
          <w:lang w:val="sk"/>
        </w:rPr>
        <w:t xml:space="preserve">nepristúpi k Vyhláseniu predčasnej splatnosti z dôvodu nezrovnalosti, pričom v takom prípade platí odsek </w:t>
      </w:r>
      <w:r w:rsidRPr="001C6E94">
        <w:rPr>
          <w:rFonts w:ascii="Source Sans Pro" w:hAnsi="Source Sans Pro"/>
          <w:lang w:val="sk"/>
        </w:rPr>
        <w:fldChar w:fldCharType="begin"/>
      </w:r>
      <w:r w:rsidRPr="001C6E94">
        <w:rPr>
          <w:rFonts w:ascii="Source Sans Pro" w:hAnsi="Source Sans Pro"/>
          <w:lang w:val="sk"/>
        </w:rPr>
        <w:instrText xml:space="preserve"> REF _Ref483896621 \n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(b) vyššie</w:t>
      </w:r>
      <w:r w:rsidRPr="001C6E94">
        <w:rPr>
          <w:rFonts w:ascii="Source Sans Pro" w:hAnsi="Source Sans Pro"/>
          <w:lang w:val="sk"/>
        </w:rPr>
        <w:fldChar w:fldCharType="end"/>
      </w:r>
      <w:r w:rsidRPr="001C6E94">
        <w:rPr>
          <w:rFonts w:ascii="Source Sans Pro" w:hAnsi="Source Sans Pro"/>
          <w:lang w:val="sk"/>
        </w:rPr>
        <w:t>.</w:t>
      </w:r>
    </w:p>
    <w:p w14:paraId="37E4FEAF" w14:textId="66355D70" w:rsidR="00C1425F" w:rsidRPr="001C6E94" w:rsidRDefault="00C1425F" w:rsidP="00890605">
      <w:pPr>
        <w:pStyle w:val="AOAltHead3"/>
        <w:rPr>
          <w:rFonts w:ascii="Source Sans Pro" w:hAnsi="Source Sans Pro"/>
          <w:lang w:val="sk"/>
        </w:rPr>
      </w:pPr>
      <w:bookmarkStart w:id="60" w:name="_Ref484441086"/>
      <w:r w:rsidRPr="001C6E94">
        <w:rPr>
          <w:rFonts w:ascii="Source Sans Pro" w:hAnsi="Source Sans Pro"/>
          <w:lang w:val="sk"/>
        </w:rPr>
        <w:t xml:space="preserve">Bez ohľadu na odsek </w:t>
      </w:r>
      <w:r w:rsidRPr="001C6E94">
        <w:rPr>
          <w:rFonts w:ascii="Source Sans Pro" w:hAnsi="Source Sans Pro"/>
          <w:lang w:val="sk"/>
        </w:rPr>
        <w:fldChar w:fldCharType="begin"/>
      </w:r>
      <w:r w:rsidRPr="001C6E94">
        <w:rPr>
          <w:rFonts w:ascii="Source Sans Pro" w:hAnsi="Source Sans Pro"/>
          <w:lang w:val="sk"/>
        </w:rPr>
        <w:instrText xml:space="preserve"> REF _Ref483896621 \r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(b) vyššie</w:t>
      </w:r>
      <w:r w:rsidRPr="001C6E94">
        <w:rPr>
          <w:rFonts w:ascii="Source Sans Pro" w:hAnsi="Source Sans Pro"/>
          <w:lang w:val="sk"/>
        </w:rPr>
        <w:fldChar w:fldCharType="end"/>
      </w:r>
      <w:r w:rsidRPr="001C6E94">
        <w:rPr>
          <w:rFonts w:ascii="Source Sans Pro" w:hAnsi="Source Sans Pro"/>
          <w:lang w:val="sk"/>
        </w:rPr>
        <w:t>:</w:t>
      </w:r>
      <w:bookmarkEnd w:id="60"/>
    </w:p>
    <w:p w14:paraId="670B5178" w14:textId="77777777" w:rsidR="00C1425F" w:rsidRPr="001C6E94" w:rsidRDefault="00C1425F" w:rsidP="00890605">
      <w:pPr>
        <w:pStyle w:val="AOAltHead4"/>
        <w:rPr>
          <w:rFonts w:ascii="Source Sans Pro" w:hAnsi="Source Sans Pro"/>
          <w:lang w:val="sk"/>
        </w:rPr>
      </w:pPr>
      <w:r w:rsidRPr="001C6E94">
        <w:rPr>
          <w:rFonts w:ascii="Source Sans Pro" w:hAnsi="Source Sans Pro"/>
          <w:lang w:val="sk"/>
        </w:rPr>
        <w:t>ak Úver MSP zahrnutý do Portfólia je alebo sa stane Neoprávneným úverom MSP:</w:t>
      </w:r>
    </w:p>
    <w:p w14:paraId="384156E4" w14:textId="7CBA8756" w:rsidR="00C1425F" w:rsidRPr="001C6E94" w:rsidRDefault="00C1425F" w:rsidP="00C1425F">
      <w:pPr>
        <w:pStyle w:val="AOAltHead5"/>
        <w:rPr>
          <w:rFonts w:ascii="Source Sans Pro" w:hAnsi="Source Sans Pro"/>
          <w:lang w:val="sk"/>
        </w:rPr>
      </w:pPr>
      <w:r w:rsidRPr="001C6E94">
        <w:rPr>
          <w:rFonts w:ascii="Source Sans Pro" w:hAnsi="Source Sans Pro"/>
          <w:lang w:val="sk"/>
        </w:rPr>
        <w:t xml:space="preserve">v dôsledku akejkoľvek udalosti alebo okolnosti mimo kontroly </w:t>
      </w:r>
      <w:r w:rsidR="00646F8F" w:rsidRPr="001C6E94">
        <w:rPr>
          <w:rFonts w:ascii="Source Sans Pro" w:hAnsi="Source Sans Pro"/>
          <w:lang w:val="sk"/>
        </w:rPr>
        <w:t>Verite</w:t>
      </w:r>
      <w:r w:rsidRPr="001C6E94">
        <w:rPr>
          <w:rFonts w:ascii="Source Sans Pro" w:hAnsi="Source Sans Pro"/>
          <w:lang w:val="sk"/>
        </w:rPr>
        <w:t>ľa; a</w:t>
      </w:r>
    </w:p>
    <w:p w14:paraId="3DAF2AB1" w14:textId="5B0529B6" w:rsidR="00C1425F" w:rsidRPr="001C6E94" w:rsidRDefault="00646F8F" w:rsidP="00C1425F">
      <w:pPr>
        <w:pStyle w:val="AOAltHead5"/>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 xml:space="preserve">ľ zistil túto udalosť alebo okolnosť kedykoľvek po dni, kedy </w:t>
      </w:r>
      <w:r w:rsidRPr="001C6E94">
        <w:rPr>
          <w:rFonts w:ascii="Source Sans Pro" w:hAnsi="Source Sans Pro"/>
          <w:lang w:val="sk"/>
        </w:rPr>
        <w:t>Verite</w:t>
      </w:r>
      <w:r w:rsidR="00C1425F" w:rsidRPr="001C6E94">
        <w:rPr>
          <w:rFonts w:ascii="Source Sans Pro" w:hAnsi="Source Sans Pro"/>
          <w:lang w:val="sk"/>
        </w:rPr>
        <w:t xml:space="preserve">ľ doručil Žiadosť o plnenie týkajúcu sa daného Úveru MSP Ručiteľovi (a pri vynaložení náležitej starostlivosti sa nemohol o nej dozvedieť pred takýmto dňom), </w:t>
      </w:r>
    </w:p>
    <w:p w14:paraId="0405952E" w14:textId="30F20FBA" w:rsidR="00C1425F" w:rsidRPr="001C6E94" w:rsidRDefault="00C1425F" w:rsidP="00C1425F">
      <w:pPr>
        <w:pStyle w:val="AOAltHead5"/>
        <w:numPr>
          <w:ilvl w:val="0"/>
          <w:numId w:val="0"/>
        </w:numPr>
        <w:ind w:left="1440"/>
        <w:rPr>
          <w:rFonts w:ascii="Source Sans Pro" w:hAnsi="Source Sans Pro"/>
          <w:lang w:val="sk"/>
        </w:rPr>
      </w:pPr>
      <w:r w:rsidRPr="001C6E94">
        <w:rPr>
          <w:rFonts w:ascii="Source Sans Pro" w:hAnsi="Source Sans Pro"/>
          <w:lang w:val="sk"/>
        </w:rPr>
        <w:t xml:space="preserve">potom sa daný Úver MSP považuje za Krytý úver MSP pre účely danej Žiadosti o plnenie (a pre odstránenie pochybností právo na odňatie podľa článku </w:t>
      </w:r>
      <w:r w:rsidRPr="001C6E94">
        <w:rPr>
          <w:rFonts w:ascii="Source Sans Pro" w:hAnsi="Source Sans Pro"/>
          <w:lang w:val="sk"/>
        </w:rPr>
        <w:fldChar w:fldCharType="begin"/>
      </w:r>
      <w:r w:rsidRPr="001C6E94">
        <w:rPr>
          <w:rFonts w:ascii="Source Sans Pro" w:hAnsi="Source Sans Pro"/>
          <w:lang w:val="sk"/>
        </w:rPr>
        <w:instrText xml:space="preserve"> REF _Ref483899707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10(k)(i)</w:t>
      </w:r>
      <w:r w:rsidRPr="001C6E94">
        <w:rPr>
          <w:rFonts w:ascii="Source Sans Pro" w:hAnsi="Source Sans Pro"/>
          <w:lang w:val="sk"/>
        </w:rPr>
        <w:fldChar w:fldCharType="end"/>
      </w:r>
      <w:r w:rsidRPr="001C6E94">
        <w:rPr>
          <w:rFonts w:ascii="Source Sans Pro" w:hAnsi="Source Sans Pro"/>
          <w:lang w:val="sk"/>
        </w:rPr>
        <w:t xml:space="preserve"> (Právo na odňatie) sa neuplatní s ohľadom na už </w:t>
      </w:r>
      <w:r w:rsidRPr="001C6E94">
        <w:rPr>
          <w:rFonts w:ascii="Source Sans Pro" w:hAnsi="Source Sans Pro"/>
          <w:lang w:val="sk"/>
        </w:rPr>
        <w:lastRenderedPageBreak/>
        <w:t>poskytnuté plnenie týkajúce sa daného Úveru MSP, avšak, pre odstránenie pochybností, bez toho, aby tým boli dotknuté požiadavky na Kryté úvery MSP podľa odsekov (b)</w:t>
      </w:r>
      <w:r w:rsidRPr="001C6E94">
        <w:rPr>
          <w:rFonts w:ascii="Source Sans Pro" w:hAnsi="Source Sans Pro"/>
          <w:lang w:val="sk"/>
        </w:rPr>
        <w:fldChar w:fldCharType="begin"/>
      </w:r>
      <w:r w:rsidRPr="001C6E94">
        <w:rPr>
          <w:rFonts w:ascii="Source Sans Pro" w:hAnsi="Source Sans Pro"/>
          <w:lang w:val="sk"/>
        </w:rPr>
        <w:instrText xml:space="preserve"> REF _Ref484425505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(ii)</w:t>
      </w:r>
      <w:r w:rsidRPr="001C6E94">
        <w:rPr>
          <w:rFonts w:ascii="Source Sans Pro" w:hAnsi="Source Sans Pro"/>
          <w:lang w:val="sk"/>
        </w:rPr>
        <w:fldChar w:fldCharType="end"/>
      </w:r>
      <w:r w:rsidRPr="001C6E94">
        <w:rPr>
          <w:rFonts w:ascii="Source Sans Pro" w:hAnsi="Source Sans Pro"/>
          <w:lang w:val="sk"/>
        </w:rPr>
        <w:t xml:space="preserve"> až (b)</w:t>
      </w:r>
      <w:r w:rsidRPr="001C6E94">
        <w:rPr>
          <w:rFonts w:ascii="Source Sans Pro" w:hAnsi="Source Sans Pro"/>
          <w:lang w:val="sk"/>
        </w:rPr>
        <w:fldChar w:fldCharType="begin"/>
      </w:r>
      <w:r w:rsidRPr="001C6E94">
        <w:rPr>
          <w:rFonts w:ascii="Source Sans Pro" w:hAnsi="Source Sans Pro"/>
          <w:lang w:val="sk"/>
        </w:rPr>
        <w:instrText xml:space="preserve"> REF _Ref484425521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(vi)</w:t>
      </w:r>
      <w:r w:rsidRPr="001C6E94">
        <w:rPr>
          <w:rFonts w:ascii="Source Sans Pro" w:hAnsi="Source Sans Pro"/>
          <w:lang w:val="sk"/>
        </w:rPr>
        <w:fldChar w:fldCharType="end"/>
      </w:r>
      <w:r w:rsidRPr="001C6E94">
        <w:rPr>
          <w:rFonts w:ascii="Source Sans Pro" w:hAnsi="Source Sans Pro"/>
          <w:lang w:val="sk"/>
        </w:rPr>
        <w:t xml:space="preserve"> článku </w:t>
      </w:r>
      <w:r w:rsidRPr="001C6E94">
        <w:rPr>
          <w:rFonts w:ascii="Source Sans Pro" w:hAnsi="Source Sans Pro"/>
          <w:lang w:val="sk"/>
        </w:rPr>
        <w:fldChar w:fldCharType="begin"/>
      </w:r>
      <w:r w:rsidRPr="001C6E94">
        <w:rPr>
          <w:rFonts w:ascii="Source Sans Pro" w:hAnsi="Source Sans Pro"/>
          <w:lang w:val="sk"/>
        </w:rPr>
        <w:instrText xml:space="preserve"> REF _Ref484425534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3</w:t>
      </w:r>
      <w:r w:rsidRPr="001C6E94">
        <w:rPr>
          <w:rFonts w:ascii="Source Sans Pro" w:hAnsi="Source Sans Pro"/>
          <w:lang w:val="sk"/>
        </w:rPr>
        <w:fldChar w:fldCharType="end"/>
      </w:r>
      <w:r w:rsidRPr="001C6E94">
        <w:rPr>
          <w:rFonts w:ascii="Source Sans Pro" w:hAnsi="Source Sans Pro"/>
          <w:lang w:val="sk"/>
        </w:rPr>
        <w:t xml:space="preserve"> (Ručenie)), pokiaľ nie je z iného dôvodu vylúčený z tohto Portfólia a prestáva byť Krytým úverom MSP v súlade s týmto článkom </w:t>
      </w:r>
      <w:r w:rsidRPr="001C6E94">
        <w:rPr>
          <w:rFonts w:ascii="Source Sans Pro" w:hAnsi="Source Sans Pro"/>
          <w:lang w:val="sk"/>
        </w:rPr>
        <w:fldChar w:fldCharType="begin"/>
      </w:r>
      <w:r w:rsidRPr="001C6E94">
        <w:rPr>
          <w:rFonts w:ascii="Source Sans Pro" w:hAnsi="Source Sans Pro"/>
          <w:lang w:val="sk"/>
        </w:rPr>
        <w:instrText xml:space="preserve"> REF _Ref483897646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5.2</w:t>
      </w:r>
      <w:r w:rsidRPr="001C6E94">
        <w:rPr>
          <w:rFonts w:ascii="Source Sans Pro" w:hAnsi="Source Sans Pro"/>
          <w:lang w:val="sk"/>
        </w:rPr>
        <w:fldChar w:fldCharType="end"/>
      </w:r>
      <w:r w:rsidRPr="001C6E94">
        <w:rPr>
          <w:rFonts w:ascii="Source Sans Pro" w:hAnsi="Source Sans Pro"/>
          <w:lang w:val="sk"/>
        </w:rPr>
        <w:t>); a</w:t>
      </w:r>
    </w:p>
    <w:p w14:paraId="6538C71F" w14:textId="77777777" w:rsidR="00C1425F" w:rsidRPr="001C6E94" w:rsidRDefault="00C1425F" w:rsidP="00890605">
      <w:pPr>
        <w:pStyle w:val="AOAltHead4"/>
        <w:rPr>
          <w:rFonts w:ascii="Source Sans Pro" w:hAnsi="Source Sans Pro"/>
          <w:lang w:val="sk"/>
        </w:rPr>
      </w:pPr>
      <w:bookmarkStart w:id="61" w:name="_Ref483899365"/>
      <w:r w:rsidRPr="001C6E94">
        <w:rPr>
          <w:rFonts w:ascii="Source Sans Pro" w:hAnsi="Source Sans Pro"/>
          <w:lang w:val="sk"/>
        </w:rPr>
        <w:t>ak Úver MSP zahrnutý do Portfólia (alebo jeho Dotknutá časť):</w:t>
      </w:r>
    </w:p>
    <w:p w14:paraId="4E3BE00E" w14:textId="56A43F27" w:rsidR="00C1425F" w:rsidRPr="001C6E94" w:rsidRDefault="00C1425F" w:rsidP="00C1425F">
      <w:pPr>
        <w:pStyle w:val="AOAltHead5"/>
        <w:rPr>
          <w:rFonts w:ascii="Source Sans Pro" w:hAnsi="Source Sans Pro"/>
          <w:lang w:val="sk"/>
        </w:rPr>
      </w:pPr>
      <w:r w:rsidRPr="001C6E94">
        <w:rPr>
          <w:rFonts w:ascii="Source Sans Pro" w:hAnsi="Source Sans Pro"/>
          <w:lang w:val="sk"/>
        </w:rPr>
        <w:t xml:space="preserve">je Neoprávneným úverom MSP v zmysle odseku </w:t>
      </w:r>
      <w:r w:rsidRPr="001C6E94">
        <w:rPr>
          <w:rFonts w:ascii="Source Sans Pro" w:hAnsi="Source Sans Pro"/>
          <w:lang w:val="sk"/>
        </w:rPr>
        <w:fldChar w:fldCharType="begin"/>
      </w:r>
      <w:r w:rsidRPr="001C6E94">
        <w:rPr>
          <w:rFonts w:ascii="Source Sans Pro" w:hAnsi="Source Sans Pro"/>
          <w:lang w:val="sk"/>
        </w:rPr>
        <w:instrText xml:space="preserve"> REF _Ref483896700 \n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(c) vyššie</w:t>
      </w:r>
      <w:r w:rsidRPr="001C6E94">
        <w:rPr>
          <w:rFonts w:ascii="Source Sans Pro" w:hAnsi="Source Sans Pro"/>
          <w:lang w:val="sk"/>
        </w:rPr>
        <w:fldChar w:fldCharType="end"/>
      </w:r>
      <w:r w:rsidRPr="001C6E94">
        <w:rPr>
          <w:rFonts w:ascii="Source Sans Pro" w:hAnsi="Source Sans Pro"/>
          <w:lang w:val="sk"/>
        </w:rPr>
        <w:t>;</w:t>
      </w:r>
    </w:p>
    <w:p w14:paraId="6A0F5339" w14:textId="201C5DD7" w:rsidR="00C1425F" w:rsidRPr="001C6E94" w:rsidRDefault="00646F8F" w:rsidP="00C1425F">
      <w:pPr>
        <w:pStyle w:val="AOAltHead5"/>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 xml:space="preserve">ľ zistí príslušnú Nezrovnalosť po dni jeho zahrnutia do Portfólia (a pri vynaložení náležitej starostlivosti sa nemohol o nej dozvedieť pred takýmto dňom) a po dni, kedy </w:t>
      </w:r>
      <w:r w:rsidRPr="001C6E94">
        <w:rPr>
          <w:rFonts w:ascii="Source Sans Pro" w:hAnsi="Source Sans Pro"/>
          <w:lang w:val="sk"/>
        </w:rPr>
        <w:t>Verite</w:t>
      </w:r>
      <w:r w:rsidR="00C1425F" w:rsidRPr="001C6E94">
        <w:rPr>
          <w:rFonts w:ascii="Source Sans Pro" w:hAnsi="Source Sans Pro"/>
          <w:lang w:val="sk"/>
        </w:rPr>
        <w:t>ľ doručil Žiadosť o plnenie týkajúcu sa daného Oprávneného úveru MSP Ručiteľovi; a</w:t>
      </w:r>
    </w:p>
    <w:p w14:paraId="68F89F40" w14:textId="7B48BACC" w:rsidR="00C1425F" w:rsidRPr="001C6E94" w:rsidRDefault="00C1425F" w:rsidP="00C1425F">
      <w:pPr>
        <w:pStyle w:val="AOAltHead5"/>
        <w:rPr>
          <w:rFonts w:ascii="Source Sans Pro" w:hAnsi="Source Sans Pro"/>
          <w:lang w:val="sk"/>
        </w:rPr>
      </w:pPr>
      <w:r w:rsidRPr="001C6E94">
        <w:rPr>
          <w:rFonts w:ascii="Source Sans Pro" w:hAnsi="Source Sans Pro"/>
          <w:lang w:val="sk"/>
        </w:rPr>
        <w:t xml:space="preserve">príslušná Nezrovnalosť bola vo všetkých ohľadoch mimo kontroly </w:t>
      </w:r>
      <w:r w:rsidR="00646F8F" w:rsidRPr="001C6E94">
        <w:rPr>
          <w:rFonts w:ascii="Source Sans Pro" w:hAnsi="Source Sans Pro"/>
          <w:lang w:val="sk"/>
        </w:rPr>
        <w:t>Verite</w:t>
      </w:r>
      <w:r w:rsidRPr="001C6E94">
        <w:rPr>
          <w:rFonts w:ascii="Source Sans Pro" w:hAnsi="Source Sans Pro"/>
          <w:lang w:val="sk"/>
        </w:rPr>
        <w:t xml:space="preserve">ľa, </w:t>
      </w:r>
    </w:p>
    <w:p w14:paraId="25024985" w14:textId="5E237D2C" w:rsidR="00C1425F" w:rsidRPr="001C6E94" w:rsidRDefault="00C1425F" w:rsidP="00C1425F">
      <w:pPr>
        <w:pStyle w:val="AOAltHead5"/>
        <w:numPr>
          <w:ilvl w:val="0"/>
          <w:numId w:val="0"/>
        </w:numPr>
        <w:ind w:left="1440"/>
        <w:rPr>
          <w:rFonts w:ascii="Source Sans Pro" w:hAnsi="Source Sans Pro"/>
          <w:lang w:val="sk"/>
        </w:rPr>
      </w:pPr>
      <w:r w:rsidRPr="001C6E94">
        <w:rPr>
          <w:rFonts w:ascii="Source Sans Pro" w:hAnsi="Source Sans Pro"/>
          <w:lang w:val="sk"/>
        </w:rPr>
        <w:t xml:space="preserve">potom sa daný Úver MSP (alebo jeho Dotknutá časť) považuje za Krytý úver MSP na účely danej Žiadosti o plnenie (a pre odstránenie pochybností právo na odňatie podľa článku </w:t>
      </w:r>
      <w:r w:rsidRPr="001C6E94">
        <w:rPr>
          <w:rFonts w:ascii="Source Sans Pro" w:hAnsi="Source Sans Pro"/>
          <w:lang w:val="sk"/>
        </w:rPr>
        <w:fldChar w:fldCharType="begin"/>
      </w:r>
      <w:r w:rsidRPr="001C6E94">
        <w:rPr>
          <w:rFonts w:ascii="Source Sans Pro" w:hAnsi="Source Sans Pro"/>
          <w:lang w:val="sk"/>
        </w:rPr>
        <w:instrText xml:space="preserve"> REF _Ref483899707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10(k)(i)</w:t>
      </w:r>
      <w:r w:rsidRPr="001C6E94">
        <w:rPr>
          <w:rFonts w:ascii="Source Sans Pro" w:hAnsi="Source Sans Pro"/>
          <w:lang w:val="sk"/>
        </w:rPr>
        <w:fldChar w:fldCharType="end"/>
      </w:r>
      <w:r w:rsidRPr="001C6E94">
        <w:rPr>
          <w:rFonts w:ascii="Source Sans Pro" w:hAnsi="Source Sans Pro"/>
          <w:lang w:val="sk"/>
        </w:rPr>
        <w:t xml:space="preserve"> (Právo na odňatie) sa neuplatní s ohľadom na už poskytnuté plnenie týkajúce sa daného Úveru MSP, avšak, pre odstránenie pochybností, bez toho, aby tým boli dotknuté požiadavky na Kryté úvery MSP podľa odsekov (b)</w:t>
      </w:r>
      <w:r w:rsidRPr="001C6E94">
        <w:rPr>
          <w:rFonts w:ascii="Source Sans Pro" w:hAnsi="Source Sans Pro"/>
          <w:lang w:val="sk"/>
        </w:rPr>
        <w:fldChar w:fldCharType="begin"/>
      </w:r>
      <w:r w:rsidRPr="001C6E94">
        <w:rPr>
          <w:rFonts w:ascii="Source Sans Pro" w:hAnsi="Source Sans Pro"/>
          <w:lang w:val="sk"/>
        </w:rPr>
        <w:instrText xml:space="preserve"> REF _Ref484425505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(ii)</w:t>
      </w:r>
      <w:r w:rsidRPr="001C6E94">
        <w:rPr>
          <w:rFonts w:ascii="Source Sans Pro" w:hAnsi="Source Sans Pro"/>
          <w:lang w:val="sk"/>
        </w:rPr>
        <w:fldChar w:fldCharType="end"/>
      </w:r>
      <w:r w:rsidRPr="001C6E94">
        <w:rPr>
          <w:rFonts w:ascii="Source Sans Pro" w:hAnsi="Source Sans Pro"/>
          <w:lang w:val="sk"/>
        </w:rPr>
        <w:t xml:space="preserve"> až (b)</w:t>
      </w:r>
      <w:r w:rsidRPr="001C6E94">
        <w:rPr>
          <w:rFonts w:ascii="Source Sans Pro" w:hAnsi="Source Sans Pro"/>
          <w:lang w:val="sk"/>
        </w:rPr>
        <w:fldChar w:fldCharType="begin"/>
      </w:r>
      <w:r w:rsidRPr="001C6E94">
        <w:rPr>
          <w:rFonts w:ascii="Source Sans Pro" w:hAnsi="Source Sans Pro"/>
          <w:lang w:val="sk"/>
        </w:rPr>
        <w:instrText xml:space="preserve"> REF _Ref484425521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(vi)</w:t>
      </w:r>
      <w:r w:rsidRPr="001C6E94">
        <w:rPr>
          <w:rFonts w:ascii="Source Sans Pro" w:hAnsi="Source Sans Pro"/>
          <w:lang w:val="sk"/>
        </w:rPr>
        <w:fldChar w:fldCharType="end"/>
      </w:r>
      <w:r w:rsidRPr="001C6E94">
        <w:rPr>
          <w:rFonts w:ascii="Source Sans Pro" w:hAnsi="Source Sans Pro"/>
          <w:lang w:val="sk"/>
        </w:rPr>
        <w:t xml:space="preserve"> článku </w:t>
      </w:r>
      <w:r w:rsidRPr="001C6E94">
        <w:rPr>
          <w:rFonts w:ascii="Source Sans Pro" w:hAnsi="Source Sans Pro"/>
          <w:lang w:val="sk"/>
        </w:rPr>
        <w:fldChar w:fldCharType="begin"/>
      </w:r>
      <w:r w:rsidRPr="001C6E94">
        <w:rPr>
          <w:rFonts w:ascii="Source Sans Pro" w:hAnsi="Source Sans Pro"/>
          <w:lang w:val="sk"/>
        </w:rPr>
        <w:instrText xml:space="preserve"> REF _Ref484425534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3</w:t>
      </w:r>
      <w:r w:rsidRPr="001C6E94">
        <w:rPr>
          <w:rFonts w:ascii="Source Sans Pro" w:hAnsi="Source Sans Pro"/>
          <w:lang w:val="sk"/>
        </w:rPr>
        <w:fldChar w:fldCharType="end"/>
      </w:r>
      <w:r w:rsidRPr="001C6E94">
        <w:rPr>
          <w:rFonts w:ascii="Source Sans Pro" w:hAnsi="Source Sans Pro"/>
          <w:lang w:val="sk"/>
        </w:rPr>
        <w:t xml:space="preserve"> (Ručenie)), pokiaľ nie je z iného dôvodu vylúčený z tohto Portfólia a prestáva byť Krytým úverom MSP v súlade s týmto článkom </w:t>
      </w:r>
      <w:r w:rsidRPr="001C6E94">
        <w:rPr>
          <w:rFonts w:ascii="Source Sans Pro" w:hAnsi="Source Sans Pro"/>
          <w:lang w:val="sk"/>
        </w:rPr>
        <w:fldChar w:fldCharType="begin"/>
      </w:r>
      <w:r w:rsidRPr="001C6E94">
        <w:rPr>
          <w:rFonts w:ascii="Source Sans Pro" w:hAnsi="Source Sans Pro"/>
          <w:lang w:val="sk"/>
        </w:rPr>
        <w:instrText xml:space="preserve"> REF _Ref483897646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5.2</w:t>
      </w:r>
      <w:r w:rsidRPr="001C6E94">
        <w:rPr>
          <w:rFonts w:ascii="Source Sans Pro" w:hAnsi="Source Sans Pro"/>
          <w:lang w:val="sk"/>
        </w:rPr>
        <w:fldChar w:fldCharType="end"/>
      </w:r>
      <w:r w:rsidRPr="001C6E94">
        <w:rPr>
          <w:rFonts w:ascii="Source Sans Pro" w:hAnsi="Source Sans Pro"/>
          <w:lang w:val="sk"/>
        </w:rPr>
        <w:t>).</w:t>
      </w:r>
      <w:bookmarkEnd w:id="61"/>
      <w:r w:rsidRPr="001C6E94">
        <w:rPr>
          <w:rFonts w:ascii="Source Sans Pro" w:hAnsi="Source Sans Pro"/>
          <w:lang w:val="sk"/>
        </w:rPr>
        <w:t xml:space="preserve"> </w:t>
      </w:r>
    </w:p>
    <w:p w14:paraId="63CB430A" w14:textId="77777777" w:rsidR="00C1425F" w:rsidRPr="001C6E94" w:rsidRDefault="00C1425F" w:rsidP="00890605">
      <w:pPr>
        <w:pStyle w:val="AOAltHead3"/>
        <w:rPr>
          <w:rFonts w:ascii="Source Sans Pro" w:hAnsi="Source Sans Pro"/>
          <w:lang w:val="sk"/>
        </w:rPr>
      </w:pPr>
      <w:bookmarkStart w:id="62" w:name="_Ref483898327"/>
      <w:r w:rsidRPr="001C6E94">
        <w:rPr>
          <w:rFonts w:ascii="Source Sans Pro" w:hAnsi="Source Sans Pro"/>
          <w:lang w:val="sk"/>
        </w:rPr>
        <w:t>Ak jedno alebo viaceré Kritériá oprávnenosti portfólia nie sú (alebo prestalo byť) dodržiavané:</w:t>
      </w:r>
      <w:bookmarkEnd w:id="62"/>
    </w:p>
    <w:p w14:paraId="07D7BAAA" w14:textId="28A33485" w:rsidR="00C1425F" w:rsidRPr="001C6E94" w:rsidRDefault="00646F8F" w:rsidP="00890605">
      <w:pPr>
        <w:pStyle w:val="AOAltHead4"/>
        <w:rPr>
          <w:rFonts w:ascii="Source Sans Pro" w:hAnsi="Source Sans Pro"/>
          <w:lang w:val="sk"/>
        </w:rPr>
      </w:pPr>
      <w:r w:rsidRPr="001C6E94">
        <w:rPr>
          <w:rFonts w:ascii="Source Sans Pro" w:hAnsi="Source Sans Pro"/>
          <w:lang w:val="sk"/>
        </w:rPr>
        <w:lastRenderedPageBreak/>
        <w:t>Verite</w:t>
      </w:r>
      <w:r w:rsidR="00C1425F" w:rsidRPr="001C6E94">
        <w:rPr>
          <w:rFonts w:ascii="Source Sans Pro" w:hAnsi="Source Sans Pro"/>
          <w:lang w:val="sk"/>
        </w:rPr>
        <w:t>ľ musí bezodkladne vypracovanou Správou doručenou Ručiteľovi; a</w:t>
      </w:r>
    </w:p>
    <w:p w14:paraId="7A20D20A" w14:textId="18229CCC" w:rsidR="00C1425F" w:rsidRPr="001C6E94" w:rsidRDefault="00C1425F" w:rsidP="00890605">
      <w:pPr>
        <w:pStyle w:val="AOAltHead4"/>
        <w:rPr>
          <w:rFonts w:ascii="Source Sans Pro" w:hAnsi="Source Sans Pro"/>
          <w:lang w:val="sk"/>
        </w:rPr>
      </w:pPr>
      <w:r w:rsidRPr="001C6E94">
        <w:rPr>
          <w:rFonts w:ascii="Source Sans Pro" w:hAnsi="Source Sans Pro"/>
          <w:lang w:val="sk"/>
        </w:rPr>
        <w:t xml:space="preserve">Ručiteľ môže kedykoľvek oznámením doručeným </w:t>
      </w:r>
      <w:r w:rsidR="00646F8F" w:rsidRPr="001C6E94">
        <w:rPr>
          <w:rFonts w:ascii="Source Sans Pro" w:hAnsi="Source Sans Pro"/>
          <w:lang w:val="sk"/>
        </w:rPr>
        <w:t>Verite</w:t>
      </w:r>
      <w:r w:rsidRPr="001C6E94">
        <w:rPr>
          <w:rFonts w:ascii="Source Sans Pro" w:hAnsi="Source Sans Pro"/>
          <w:lang w:val="sk"/>
        </w:rPr>
        <w:t xml:space="preserve">ľovi, </w:t>
      </w:r>
    </w:p>
    <w:p w14:paraId="5826B202" w14:textId="4D3518D9" w:rsidR="00C1425F" w:rsidRPr="001C6E94" w:rsidRDefault="00C1425F" w:rsidP="00C1425F">
      <w:pPr>
        <w:pStyle w:val="AODocTxtL1"/>
        <w:rPr>
          <w:rFonts w:ascii="Source Sans Pro" w:hAnsi="Source Sans Pro"/>
          <w:lang w:val="sk"/>
        </w:rPr>
      </w:pPr>
      <w:r w:rsidRPr="001C6E94">
        <w:rPr>
          <w:rFonts w:ascii="Source Sans Pro" w:hAnsi="Source Sans Pro"/>
          <w:lang w:val="sk"/>
        </w:rPr>
        <w:t xml:space="preserve">vylúčiť všetky alebo len časť Úveru/-ov MSP, ktoré spôsobili porušenie príslušných Kritérií oprávnenosti portfólia (dané Úvery MSP ďalej ako </w:t>
      </w:r>
      <w:r w:rsidRPr="001C6E94">
        <w:rPr>
          <w:rFonts w:ascii="Source Sans Pro" w:hAnsi="Source Sans Pro"/>
          <w:b/>
          <w:lang w:val="sk"/>
        </w:rPr>
        <w:t>Určené úvery</w:t>
      </w:r>
      <w:r w:rsidRPr="001C6E94">
        <w:rPr>
          <w:rFonts w:ascii="Source Sans Pro" w:hAnsi="Source Sans Pro"/>
          <w:lang w:val="sk"/>
        </w:rPr>
        <w:t xml:space="preserve">), a to v takom rozsahu, že v dôsledku tohto vylúčenia budú Kritériá oprávnenosti portfólia splnené. Určené úvery sa na účely odseku </w:t>
      </w:r>
      <w:r w:rsidRPr="001C6E94">
        <w:rPr>
          <w:rFonts w:ascii="Source Sans Pro" w:hAnsi="Source Sans Pro"/>
          <w:lang w:val="sk"/>
        </w:rPr>
        <w:fldChar w:fldCharType="begin"/>
      </w:r>
      <w:r w:rsidRPr="001C6E94">
        <w:rPr>
          <w:rFonts w:ascii="Source Sans Pro" w:hAnsi="Source Sans Pro"/>
          <w:lang w:val="sk"/>
        </w:rPr>
        <w:instrText xml:space="preserve"> REF _Ref483896621 \n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(b) vyššie</w:t>
      </w:r>
      <w:r w:rsidRPr="001C6E94">
        <w:rPr>
          <w:rFonts w:ascii="Source Sans Pro" w:hAnsi="Source Sans Pro"/>
          <w:lang w:val="sk"/>
        </w:rPr>
        <w:fldChar w:fldCharType="end"/>
      </w:r>
      <w:r w:rsidRPr="001C6E94">
        <w:rPr>
          <w:rFonts w:ascii="Source Sans Pro" w:hAnsi="Source Sans Pro"/>
          <w:lang w:val="sk"/>
        </w:rPr>
        <w:t xml:space="preserve"> považujú za Neoprávnené úvery MSP (pričom odsek </w:t>
      </w:r>
      <w:r w:rsidRPr="001C6E94">
        <w:rPr>
          <w:rFonts w:ascii="Source Sans Pro" w:hAnsi="Source Sans Pro"/>
          <w:lang w:val="sk"/>
        </w:rPr>
        <w:fldChar w:fldCharType="begin"/>
      </w:r>
      <w:r w:rsidRPr="001C6E94">
        <w:rPr>
          <w:rFonts w:ascii="Source Sans Pro" w:hAnsi="Source Sans Pro"/>
          <w:lang w:val="sk"/>
        </w:rPr>
        <w:instrText xml:space="preserve"> REF _Ref484198379 \n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(d) vyššie</w:t>
      </w:r>
      <w:r w:rsidRPr="001C6E94">
        <w:rPr>
          <w:rFonts w:ascii="Source Sans Pro" w:hAnsi="Source Sans Pro"/>
          <w:lang w:val="sk"/>
        </w:rPr>
        <w:fldChar w:fldCharType="end"/>
      </w:r>
      <w:r w:rsidRPr="001C6E94">
        <w:rPr>
          <w:rFonts w:ascii="Source Sans Pro" w:hAnsi="Source Sans Pro"/>
          <w:lang w:val="sk"/>
        </w:rPr>
        <w:t xml:space="preserve"> neplatí na účely tohto odseku </w:t>
      </w:r>
      <w:r w:rsidRPr="001C6E94">
        <w:rPr>
          <w:rFonts w:ascii="Source Sans Pro" w:hAnsi="Source Sans Pro"/>
          <w:lang w:val="sk"/>
        </w:rPr>
        <w:fldChar w:fldCharType="begin"/>
      </w:r>
      <w:r w:rsidRPr="001C6E94">
        <w:rPr>
          <w:rFonts w:ascii="Source Sans Pro" w:hAnsi="Source Sans Pro"/>
          <w:lang w:val="sk"/>
        </w:rPr>
        <w:instrText xml:space="preserve"> REF _Ref483898327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(f)</w:t>
      </w:r>
      <w:r w:rsidRPr="001C6E94">
        <w:rPr>
          <w:rFonts w:ascii="Source Sans Pro" w:hAnsi="Source Sans Pro"/>
          <w:lang w:val="sk"/>
        </w:rPr>
        <w:fldChar w:fldCharType="end"/>
      </w:r>
      <w:r w:rsidRPr="001C6E94">
        <w:rPr>
          <w:rFonts w:ascii="Source Sans Pro" w:hAnsi="Source Sans Pro"/>
          <w:lang w:val="sk"/>
        </w:rPr>
        <w:t xml:space="preserve">) a Vylúčenými úvermi MSP sa stanú ku Dňu vylúčenia. </w:t>
      </w:r>
    </w:p>
    <w:p w14:paraId="5F87D19D" w14:textId="02E606B8" w:rsidR="00C1425F" w:rsidRPr="001C6E94" w:rsidRDefault="00C1425F" w:rsidP="00890605">
      <w:pPr>
        <w:pStyle w:val="AOAltHead3"/>
        <w:rPr>
          <w:rFonts w:ascii="Source Sans Pro" w:hAnsi="Source Sans Pro"/>
          <w:lang w:val="sk"/>
        </w:rPr>
      </w:pPr>
      <w:r w:rsidRPr="001C6E94">
        <w:rPr>
          <w:rFonts w:ascii="Source Sans Pro" w:hAnsi="Source Sans Pro"/>
          <w:lang w:val="sk"/>
        </w:rPr>
        <w:t xml:space="preserve">Ak </w:t>
      </w:r>
      <w:r w:rsidR="00646F8F" w:rsidRPr="001C6E94">
        <w:rPr>
          <w:rFonts w:ascii="Source Sans Pro" w:hAnsi="Source Sans Pro"/>
          <w:lang w:val="sk"/>
        </w:rPr>
        <w:t>Verite</w:t>
      </w:r>
      <w:r w:rsidRPr="001C6E94">
        <w:rPr>
          <w:rFonts w:ascii="Source Sans Pro" w:hAnsi="Source Sans Pro"/>
          <w:lang w:val="sk"/>
        </w:rPr>
        <w:t>ľ zistí, že:</w:t>
      </w:r>
    </w:p>
    <w:p w14:paraId="78815A89" w14:textId="77777777" w:rsidR="00C1425F" w:rsidRPr="001C6E94" w:rsidRDefault="00C1425F" w:rsidP="00890605">
      <w:pPr>
        <w:pStyle w:val="AOAltHead4"/>
        <w:rPr>
          <w:rFonts w:ascii="Source Sans Pro" w:hAnsi="Source Sans Pro"/>
          <w:lang w:val="sk"/>
        </w:rPr>
      </w:pPr>
      <w:r w:rsidRPr="001C6E94">
        <w:rPr>
          <w:rFonts w:ascii="Source Sans Pro" w:hAnsi="Source Sans Pro"/>
          <w:lang w:val="sk"/>
        </w:rPr>
        <w:t>Úver MSP je alebo sa stal Vylúčeným Úverom MSP alebo akékoľvek iné záväzky alebo požiadavky tejto Dohody nie sú dodržané alebo splnené v súvislosti s týmto Úverom MSP; alebo</w:t>
      </w:r>
    </w:p>
    <w:p w14:paraId="157B2632" w14:textId="77777777" w:rsidR="00C1425F" w:rsidRPr="001C6E94" w:rsidRDefault="00C1425F" w:rsidP="00890605">
      <w:pPr>
        <w:pStyle w:val="AOAltHead4"/>
        <w:rPr>
          <w:rFonts w:ascii="Source Sans Pro" w:hAnsi="Source Sans Pro"/>
          <w:lang w:val="sk"/>
        </w:rPr>
      </w:pPr>
      <w:r w:rsidRPr="001C6E94">
        <w:rPr>
          <w:rFonts w:ascii="Source Sans Pro" w:hAnsi="Source Sans Pro"/>
          <w:lang w:val="sk"/>
        </w:rPr>
        <w:t>akékoľvek úverové záväzky poskytnuté v rámci Úveru MSP boli zrušené,</w:t>
      </w:r>
    </w:p>
    <w:p w14:paraId="3074F959"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je povinný zahrnúť túto informáciu v bezprostredne nasledujúcej Správe doručenej Ručiteľovi.</w:t>
      </w:r>
    </w:p>
    <w:p w14:paraId="128E931E" w14:textId="77777777" w:rsidR="00C1425F" w:rsidRPr="001C6E94" w:rsidRDefault="00C1425F" w:rsidP="00C1425F">
      <w:pPr>
        <w:pStyle w:val="AOHead2"/>
        <w:rPr>
          <w:rFonts w:ascii="Source Sans Pro" w:hAnsi="Source Sans Pro"/>
          <w:lang w:val="sk"/>
        </w:rPr>
      </w:pPr>
      <w:bookmarkStart w:id="63" w:name="_Ref35467568"/>
      <w:r w:rsidRPr="001C6E94">
        <w:rPr>
          <w:rFonts w:ascii="Source Sans Pro" w:hAnsi="Source Sans Pro"/>
          <w:lang w:val="sk"/>
        </w:rPr>
        <w:t>Pozastavenie zahrňovanie do Portfólia</w:t>
      </w:r>
      <w:bookmarkEnd w:id="63"/>
    </w:p>
    <w:p w14:paraId="02AE99D4" w14:textId="4D9C74B2" w:rsidR="00C1425F" w:rsidRPr="001C6E94" w:rsidRDefault="00C1425F" w:rsidP="00890605">
      <w:pPr>
        <w:pStyle w:val="AOAltHead3"/>
        <w:rPr>
          <w:rFonts w:ascii="Source Sans Pro" w:hAnsi="Source Sans Pro"/>
          <w:lang w:val="sk"/>
        </w:rPr>
      </w:pPr>
      <w:r w:rsidRPr="001C6E94">
        <w:rPr>
          <w:rFonts w:ascii="Source Sans Pro" w:hAnsi="Source Sans Pro"/>
          <w:lang w:val="sk"/>
        </w:rPr>
        <w:t xml:space="preserve">Ručiteľ má, na základe písomného oznámenia doručeného </w:t>
      </w:r>
      <w:r w:rsidR="00646F8F" w:rsidRPr="001C6E94">
        <w:rPr>
          <w:rFonts w:ascii="Source Sans Pro" w:hAnsi="Source Sans Pro"/>
          <w:lang w:val="sk"/>
        </w:rPr>
        <w:t>Verite</w:t>
      </w:r>
      <w:r w:rsidRPr="001C6E94">
        <w:rPr>
          <w:rFonts w:ascii="Source Sans Pro" w:hAnsi="Source Sans Pro"/>
          <w:lang w:val="sk"/>
        </w:rPr>
        <w:t>ľovi, právo pozastaviť zahrňovanie Úverov MSP do Portfólia v prípade ak by zahrnutím do Portfólia Aktuálna výška portfólia dosiahla takú výšku, že by v danom čase Limit ručenia za predpokladu, že Pomer čerpania Úverov MSP už zahrnutých do Portfólia je 100%, bol vyšší ako je celková výška Finančných zdrojov</w:t>
      </w:r>
      <w:r w:rsidR="006D4F67" w:rsidRPr="001C6E94">
        <w:rPr>
          <w:rFonts w:ascii="Source Sans Pro" w:hAnsi="Source Sans Pro"/>
          <w:lang w:val="sk"/>
        </w:rPr>
        <w:t xml:space="preserve"> určených na Hotovostné krytie</w:t>
      </w:r>
      <w:r w:rsidRPr="001C6E94">
        <w:rPr>
          <w:rFonts w:ascii="Source Sans Pro" w:hAnsi="Source Sans Pro"/>
          <w:lang w:val="sk"/>
        </w:rPr>
        <w:t xml:space="preserve">, ktorú má </w:t>
      </w:r>
      <w:r w:rsidRPr="001C6E94">
        <w:rPr>
          <w:rFonts w:ascii="Source Sans Pro" w:hAnsi="Source Sans Pro"/>
          <w:lang w:val="sk"/>
        </w:rPr>
        <w:lastRenderedPageBreak/>
        <w:t>Ručiteľ v danom čase k</w:t>
      </w:r>
      <w:r w:rsidR="002174E8" w:rsidRPr="001C6E94">
        <w:rPr>
          <w:rFonts w:ascii="Source Sans Pro" w:hAnsi="Source Sans Pro"/>
          <w:lang w:val="sk"/>
        </w:rPr>
        <w:t> </w:t>
      </w:r>
      <w:r w:rsidRPr="001C6E94">
        <w:rPr>
          <w:rFonts w:ascii="Source Sans Pro" w:hAnsi="Source Sans Pro"/>
          <w:lang w:val="sk"/>
        </w:rPr>
        <w:t>dispozícii</w:t>
      </w:r>
      <w:r w:rsidR="002174E8" w:rsidRPr="001C6E94">
        <w:rPr>
          <w:rFonts w:ascii="Source Sans Pro" w:hAnsi="Source Sans Pro"/>
          <w:lang w:val="sk"/>
        </w:rPr>
        <w:t>,</w:t>
      </w:r>
      <w:r w:rsidRPr="001C6E94">
        <w:rPr>
          <w:rFonts w:ascii="Source Sans Pro" w:hAnsi="Source Sans Pro"/>
          <w:lang w:val="sk"/>
        </w:rPr>
        <w:t xml:space="preserve"> a to až do času, kým Ručiteľovi nebudú poskytnuté ďalšie Finančné zdroje z Operačného programu.</w:t>
      </w:r>
      <w:r w:rsidR="007D7B22" w:rsidRPr="001C6E94">
        <w:rPr>
          <w:rFonts w:ascii="Source Sans Pro" w:hAnsi="Source Sans Pro"/>
          <w:lang w:val="sk"/>
        </w:rPr>
        <w:t xml:space="preserve"> </w:t>
      </w:r>
    </w:p>
    <w:p w14:paraId="7F5008C4" w14:textId="06359ED2" w:rsidR="00C1425F" w:rsidRPr="001C6E94" w:rsidRDefault="00C1425F" w:rsidP="00890605">
      <w:pPr>
        <w:pStyle w:val="AOAltHead3"/>
        <w:rPr>
          <w:rFonts w:ascii="Source Sans Pro" w:hAnsi="Source Sans Pro"/>
          <w:lang w:val="sk"/>
        </w:rPr>
      </w:pPr>
      <w:r w:rsidRPr="001C6E94">
        <w:rPr>
          <w:rFonts w:ascii="Source Sans Pro" w:hAnsi="Source Sans Pro"/>
          <w:lang w:val="sk"/>
        </w:rPr>
        <w:t xml:space="preserve">Ručiteľ je povinný bez zbytočného odkladu po tom, ako mu boli poskytnuté ďalšie Finančné zdroje z Operačného programu písomne oznámiť </w:t>
      </w:r>
      <w:r w:rsidR="00646F8F" w:rsidRPr="001C6E94">
        <w:rPr>
          <w:rFonts w:ascii="Source Sans Pro" w:hAnsi="Source Sans Pro"/>
          <w:lang w:val="sk"/>
        </w:rPr>
        <w:t>Verite</w:t>
      </w:r>
      <w:r w:rsidRPr="001C6E94">
        <w:rPr>
          <w:rFonts w:ascii="Source Sans Pro" w:hAnsi="Source Sans Pro"/>
          <w:lang w:val="sk"/>
        </w:rPr>
        <w:t xml:space="preserve">ľovi, že pozastavenie </w:t>
      </w:r>
      <w:r w:rsidR="00E51186" w:rsidRPr="001C6E94">
        <w:rPr>
          <w:rFonts w:ascii="Source Sans Pro" w:hAnsi="Source Sans Pro"/>
          <w:lang w:val="sk"/>
        </w:rPr>
        <w:t xml:space="preserve">podľa odseku (a) vyššie </w:t>
      </w:r>
      <w:r w:rsidRPr="001C6E94">
        <w:rPr>
          <w:rFonts w:ascii="Source Sans Pro" w:hAnsi="Source Sans Pro"/>
          <w:lang w:val="sk"/>
        </w:rPr>
        <w:t xml:space="preserve">netrvá. </w:t>
      </w:r>
    </w:p>
    <w:p w14:paraId="3C6D5498" w14:textId="054F3916" w:rsidR="00C1425F" w:rsidRPr="001C6E94" w:rsidRDefault="00C1425F" w:rsidP="00890605">
      <w:pPr>
        <w:pStyle w:val="AOAltHead3"/>
        <w:rPr>
          <w:rFonts w:ascii="Source Sans Pro" w:hAnsi="Source Sans Pro"/>
          <w:lang w:val="sk"/>
        </w:rPr>
      </w:pPr>
      <w:r w:rsidRPr="001C6E94">
        <w:rPr>
          <w:rFonts w:ascii="Source Sans Pro" w:hAnsi="Source Sans Pro"/>
          <w:lang w:val="sk"/>
        </w:rPr>
        <w:t>Všetky Úvery MSP, ktoré by inak mohli byť zahrnuté do Portfólia počas obdobia pozastavenia budú môcť byť zahrnuté za podmienok uvedených v tejto Dohode do Portfólia po skončení obdobia pozastavenia.</w:t>
      </w:r>
    </w:p>
    <w:p w14:paraId="31B74E06" w14:textId="3EB65FB5" w:rsidR="00B2050D" w:rsidRPr="001C6E94" w:rsidRDefault="00B2050D" w:rsidP="003C4297">
      <w:pPr>
        <w:pStyle w:val="AOHead1"/>
        <w:rPr>
          <w:rFonts w:ascii="Source Sans Pro" w:hAnsi="Source Sans Pro"/>
          <w:lang w:val="sk-SK"/>
        </w:rPr>
      </w:pPr>
      <w:bookmarkStart w:id="64" w:name="_Toc528157362"/>
      <w:r w:rsidRPr="001C6E94">
        <w:rPr>
          <w:rFonts w:ascii="Source Sans Pro" w:hAnsi="Source Sans Pro"/>
          <w:lang w:val="sk-SK"/>
        </w:rPr>
        <w:t>Úpravy</w:t>
      </w:r>
      <w:r w:rsidR="00896486" w:rsidRPr="001C6E94">
        <w:rPr>
          <w:rFonts w:ascii="Source Sans Pro" w:hAnsi="Source Sans Pro"/>
          <w:lang w:val="sk-SK"/>
        </w:rPr>
        <w:t xml:space="preserve"> lIMITNÝCH SúM RUčENIA</w:t>
      </w:r>
      <w:r w:rsidRPr="001C6E94">
        <w:rPr>
          <w:rFonts w:ascii="Source Sans Pro" w:hAnsi="Source Sans Pro"/>
          <w:lang w:val="sk-SK"/>
        </w:rPr>
        <w:t xml:space="preserve"> </w:t>
      </w:r>
      <w:bookmarkEnd w:id="64"/>
    </w:p>
    <w:p w14:paraId="1A33D639" w14:textId="7D51091B" w:rsidR="00B2050D" w:rsidRPr="001C6E94" w:rsidRDefault="00B2050D" w:rsidP="00B2050D">
      <w:pPr>
        <w:pStyle w:val="AOHead2"/>
        <w:rPr>
          <w:rFonts w:ascii="Source Sans Pro" w:hAnsi="Source Sans Pro"/>
          <w:lang w:val="sk-SK"/>
        </w:rPr>
      </w:pPr>
      <w:r w:rsidRPr="001C6E94">
        <w:rPr>
          <w:rFonts w:ascii="Source Sans Pro" w:eastAsia="Times New Roman" w:hAnsi="Source Sans Pro"/>
          <w:lang w:val="sk-SK"/>
        </w:rPr>
        <w:t>Navýšenie</w:t>
      </w:r>
      <w:r w:rsidRPr="001C6E94">
        <w:rPr>
          <w:rFonts w:ascii="Source Sans Pro" w:hAnsi="Source Sans Pro"/>
          <w:lang w:val="sk-SK"/>
        </w:rPr>
        <w:t xml:space="preserve"> Limitnej sumy ručenia dohodou zmluvných strán</w:t>
      </w:r>
    </w:p>
    <w:p w14:paraId="4F1CD811" w14:textId="7CFF9FF9" w:rsidR="00956021" w:rsidRPr="001C6E94" w:rsidRDefault="00956021" w:rsidP="000A7C71">
      <w:pPr>
        <w:pStyle w:val="AOHead3"/>
        <w:rPr>
          <w:rFonts w:ascii="Source Sans Pro" w:hAnsi="Source Sans Pro"/>
          <w:lang w:val="sk-SK"/>
        </w:rPr>
      </w:pPr>
      <w:r w:rsidRPr="001C6E94">
        <w:rPr>
          <w:rFonts w:ascii="Source Sans Pro" w:hAnsi="Source Sans Pro"/>
          <w:lang w:val="sk-SK"/>
        </w:rPr>
        <w:t>Ak Aktuálna výška portfólia dosiah</w:t>
      </w:r>
      <w:r w:rsidR="00B415C1" w:rsidRPr="001C6E94">
        <w:rPr>
          <w:rFonts w:ascii="Source Sans Pro" w:hAnsi="Source Sans Pro"/>
          <w:lang w:val="sk-SK"/>
        </w:rPr>
        <w:t>ne</w:t>
      </w:r>
      <w:r w:rsidRPr="001C6E94">
        <w:rPr>
          <w:rFonts w:ascii="Source Sans Pro" w:hAnsi="Source Sans Pro"/>
          <w:lang w:val="sk-SK"/>
        </w:rPr>
        <w:t xml:space="preserve"> výšku aspoň 70% súčtu Dohodnutej výšky portfólia A, Dohodnutej výšky portfólia B a Dohodnutej výšky portfólia C, </w:t>
      </w:r>
      <w:r w:rsidR="00646F8F" w:rsidRPr="001C6E94">
        <w:rPr>
          <w:rFonts w:ascii="Source Sans Pro" w:hAnsi="Source Sans Pro"/>
          <w:lang w:val="sk-SK"/>
        </w:rPr>
        <w:t>Verite</w:t>
      </w:r>
      <w:r w:rsidR="00B2050D" w:rsidRPr="001C6E94">
        <w:rPr>
          <w:rFonts w:ascii="Source Sans Pro" w:hAnsi="Source Sans Pro"/>
          <w:lang w:val="sk-SK"/>
        </w:rPr>
        <w:t xml:space="preserve">ľ </w:t>
      </w:r>
      <w:r w:rsidR="00087DD9" w:rsidRPr="001C6E94">
        <w:rPr>
          <w:rFonts w:ascii="Source Sans Pro" w:hAnsi="Source Sans Pro"/>
          <w:lang w:val="sk-SK"/>
        </w:rPr>
        <w:t>má právo žiadať Ručiteľa</w:t>
      </w:r>
      <w:r w:rsidRPr="001C6E94">
        <w:rPr>
          <w:rFonts w:ascii="Source Sans Pro" w:hAnsi="Source Sans Pro"/>
          <w:lang w:val="sk-SK"/>
        </w:rPr>
        <w:t>,</w:t>
      </w:r>
      <w:r w:rsidR="00087DD9" w:rsidRPr="001C6E94">
        <w:rPr>
          <w:rFonts w:ascii="Source Sans Pro" w:hAnsi="Source Sans Pro"/>
          <w:lang w:val="sk-SK"/>
        </w:rPr>
        <w:t xml:space="preserve"> </w:t>
      </w:r>
      <w:r w:rsidRPr="001C6E94">
        <w:rPr>
          <w:rFonts w:ascii="Source Sans Pro" w:hAnsi="Source Sans Pro"/>
          <w:lang w:val="sk-SK"/>
        </w:rPr>
        <w:t xml:space="preserve">a to aj opakovane, </w:t>
      </w:r>
      <w:r w:rsidR="00087DD9" w:rsidRPr="001C6E94">
        <w:rPr>
          <w:rFonts w:ascii="Source Sans Pro" w:hAnsi="Source Sans Pro"/>
          <w:lang w:val="sk-SK"/>
        </w:rPr>
        <w:t>o</w:t>
      </w:r>
      <w:r w:rsidR="00B2050D" w:rsidRPr="001C6E94">
        <w:rPr>
          <w:rFonts w:ascii="Source Sans Pro" w:hAnsi="Source Sans Pro"/>
          <w:lang w:val="sk-SK"/>
        </w:rPr>
        <w:t xml:space="preserve"> zvýšen</w:t>
      </w:r>
      <w:r w:rsidR="00087DD9" w:rsidRPr="001C6E94">
        <w:rPr>
          <w:rFonts w:ascii="Source Sans Pro" w:hAnsi="Source Sans Pro"/>
          <w:lang w:val="sk-SK"/>
        </w:rPr>
        <w:t>ie</w:t>
      </w:r>
      <w:r w:rsidR="00B2050D" w:rsidRPr="001C6E94">
        <w:rPr>
          <w:rFonts w:ascii="Source Sans Pro" w:hAnsi="Source Sans Pro"/>
          <w:lang w:val="sk-SK"/>
        </w:rPr>
        <w:t xml:space="preserve"> súčtu Limitnej sumy ručenia A</w:t>
      </w:r>
      <w:r w:rsidR="006D4F67" w:rsidRPr="001C6E94">
        <w:rPr>
          <w:rFonts w:ascii="Source Sans Pro" w:hAnsi="Source Sans Pro"/>
          <w:lang w:val="sk-SK"/>
        </w:rPr>
        <w:t>,</w:t>
      </w:r>
      <w:r w:rsidR="00B2050D" w:rsidRPr="001C6E94">
        <w:rPr>
          <w:rFonts w:ascii="Source Sans Pro" w:hAnsi="Source Sans Pro"/>
          <w:lang w:val="sk-SK"/>
        </w:rPr>
        <w:t> Limitnej sumy ručenia B</w:t>
      </w:r>
      <w:r w:rsidR="006D4F67" w:rsidRPr="001C6E94">
        <w:rPr>
          <w:rFonts w:ascii="Source Sans Pro" w:hAnsi="Source Sans Pro"/>
          <w:lang w:val="sk-SK"/>
        </w:rPr>
        <w:t xml:space="preserve"> a Limitnej sumy ručenia C</w:t>
      </w:r>
      <w:r w:rsidRPr="001C6E94">
        <w:rPr>
          <w:rFonts w:ascii="Source Sans Pro" w:hAnsi="Source Sans Pro"/>
          <w:lang w:val="sk-SK"/>
        </w:rPr>
        <w:t>,</w:t>
      </w:r>
      <w:r w:rsidR="00B2050D" w:rsidRPr="001C6E94">
        <w:rPr>
          <w:rFonts w:ascii="Source Sans Pro" w:hAnsi="Source Sans Pro"/>
          <w:lang w:val="sk-SK"/>
        </w:rPr>
        <w:t xml:space="preserve"> o</w:t>
      </w:r>
      <w:r w:rsidRPr="001C6E94">
        <w:rPr>
          <w:rFonts w:ascii="Source Sans Pro" w:hAnsi="Source Sans Pro"/>
          <w:lang w:val="sk-SK"/>
        </w:rPr>
        <w:t> vyššiu z nasledujúcich súm:</w:t>
      </w:r>
    </w:p>
    <w:p w14:paraId="109C3CDD" w14:textId="456AA191" w:rsidR="00956021" w:rsidRPr="001C6E94" w:rsidRDefault="00956021" w:rsidP="00956021">
      <w:pPr>
        <w:pStyle w:val="AOHead4"/>
        <w:rPr>
          <w:rFonts w:ascii="Source Sans Pro" w:hAnsi="Source Sans Pro"/>
          <w:lang w:val="sk-SK"/>
        </w:rPr>
      </w:pPr>
      <w:r w:rsidRPr="001C6E94">
        <w:rPr>
          <w:rFonts w:ascii="Source Sans Pro" w:hAnsi="Source Sans Pro"/>
          <w:lang w:val="sk-SK"/>
        </w:rPr>
        <w:t>50% súčtu Limitnej sumy ručenia A, Limitnej sumy ručenia B a Limitnej sumy ručenia C pri uzatvorení tejto Dohody, alebo</w:t>
      </w:r>
    </w:p>
    <w:p w14:paraId="54D7B344" w14:textId="56BC8EEE" w:rsidR="00956021" w:rsidRPr="001C6E94" w:rsidRDefault="00956021" w:rsidP="00956021">
      <w:pPr>
        <w:pStyle w:val="AOHead4"/>
        <w:rPr>
          <w:rFonts w:ascii="Source Sans Pro" w:hAnsi="Source Sans Pro"/>
          <w:lang w:val="sk-SK"/>
        </w:rPr>
      </w:pPr>
      <w:r w:rsidRPr="001C6E94">
        <w:rPr>
          <w:rFonts w:ascii="Source Sans Pro" w:hAnsi="Source Sans Pro"/>
          <w:lang w:val="sk-SK"/>
        </w:rPr>
        <w:t>sumy 1.000.000,- EUR.</w:t>
      </w:r>
    </w:p>
    <w:p w14:paraId="352D56CE" w14:textId="48550791" w:rsidR="00B2050D" w:rsidRPr="001C6E94" w:rsidRDefault="00B2050D" w:rsidP="00956021">
      <w:pPr>
        <w:pStyle w:val="AOHead3"/>
        <w:numPr>
          <w:ilvl w:val="0"/>
          <w:numId w:val="0"/>
        </w:numPr>
        <w:ind w:left="1440"/>
        <w:rPr>
          <w:rFonts w:ascii="Source Sans Pro" w:hAnsi="Source Sans Pro"/>
          <w:lang w:val="sk-SK"/>
        </w:rPr>
      </w:pPr>
    </w:p>
    <w:p w14:paraId="5C894246" w14:textId="605EA805" w:rsidR="00087DD9" w:rsidRPr="001C6E94" w:rsidRDefault="00087DD9" w:rsidP="00B2050D">
      <w:pPr>
        <w:pStyle w:val="AOHead3"/>
        <w:rPr>
          <w:rFonts w:ascii="Source Sans Pro" w:hAnsi="Source Sans Pro"/>
          <w:lang w:val="sk-SK"/>
        </w:rPr>
      </w:pPr>
      <w:r w:rsidRPr="001C6E94">
        <w:rPr>
          <w:rFonts w:ascii="Source Sans Pro" w:hAnsi="Source Sans Pro"/>
          <w:lang w:val="sk-SK"/>
        </w:rPr>
        <w:t xml:space="preserve">Ručiteľ najneskôr do 20 Pracovných dní od žiadosti zo strany </w:t>
      </w:r>
      <w:r w:rsidR="00646F8F" w:rsidRPr="001C6E94">
        <w:rPr>
          <w:rFonts w:ascii="Source Sans Pro" w:hAnsi="Source Sans Pro"/>
          <w:lang w:val="sk-SK"/>
        </w:rPr>
        <w:t>Verite</w:t>
      </w:r>
      <w:r w:rsidRPr="001C6E94">
        <w:rPr>
          <w:rFonts w:ascii="Source Sans Pro" w:hAnsi="Source Sans Pro"/>
          <w:lang w:val="sk-SK"/>
        </w:rPr>
        <w:t xml:space="preserve">ľa pristúpi k navýšeniu súčtu Limitnej sumy ručenia A, Limitnej sumy ručenia B a Limitnej sumy ručenia C, ak </w:t>
      </w:r>
      <w:r w:rsidR="00646F8F" w:rsidRPr="001C6E94">
        <w:rPr>
          <w:rFonts w:ascii="Source Sans Pro" w:hAnsi="Source Sans Pro"/>
          <w:lang w:val="sk-SK"/>
        </w:rPr>
        <w:t>Verite</w:t>
      </w:r>
      <w:r w:rsidRPr="001C6E94">
        <w:rPr>
          <w:rFonts w:ascii="Source Sans Pro" w:hAnsi="Source Sans Pro"/>
          <w:lang w:val="sk-SK"/>
        </w:rPr>
        <w:t>ľ plní všetky záväzky z tejto Dohody a Ručiteľ má k dispozícii Finančné zdroje, ktoré môže využiť na navýšenie súčtu Limitnej sumy ručenia A, Limitnej sumy ručenia B a Limitnej sumy ručenia C podľa tejto Dohody.</w:t>
      </w:r>
      <w:r w:rsidR="00956021" w:rsidRPr="001C6E94">
        <w:rPr>
          <w:rFonts w:ascii="Source Sans Pro" w:hAnsi="Source Sans Pro"/>
          <w:lang w:val="sk-SK"/>
        </w:rPr>
        <w:t xml:space="preserve"> V</w:t>
      </w:r>
      <w:r w:rsidR="004431ED" w:rsidRPr="001C6E94">
        <w:rPr>
          <w:rFonts w:ascii="Source Sans Pro" w:hAnsi="Source Sans Pro"/>
          <w:lang w:val="sk-SK"/>
        </w:rPr>
        <w:t> </w:t>
      </w:r>
      <w:r w:rsidR="00956021" w:rsidRPr="001C6E94">
        <w:rPr>
          <w:rFonts w:ascii="Source Sans Pro" w:hAnsi="Source Sans Pro"/>
          <w:lang w:val="sk-SK"/>
        </w:rPr>
        <w:t>prípade</w:t>
      </w:r>
      <w:r w:rsidR="004431ED" w:rsidRPr="001C6E94">
        <w:rPr>
          <w:rFonts w:ascii="Source Sans Pro" w:hAnsi="Source Sans Pro"/>
          <w:lang w:val="sk-SK"/>
        </w:rPr>
        <w:t xml:space="preserve">, že disponibilné </w:t>
      </w:r>
      <w:r w:rsidR="004431ED" w:rsidRPr="001C6E94">
        <w:rPr>
          <w:rFonts w:ascii="Source Sans Pro" w:hAnsi="Source Sans Pro"/>
          <w:lang w:val="sk-SK"/>
        </w:rPr>
        <w:lastRenderedPageBreak/>
        <w:t>Finančné zdroje nie sú dostatočné na navýšenie sumy podľa odseku (a) vyššie, Ručiteľ môže navýšiť Limitnú sumu ručenia A, Limitnú sumu ručenia B a Limitnú sumu ručenia C len do výšky disponibilných Finančných zdrojov.</w:t>
      </w:r>
    </w:p>
    <w:p w14:paraId="59EAE278" w14:textId="416762D9" w:rsidR="00B2050D" w:rsidRPr="001C6E94" w:rsidRDefault="00B2050D" w:rsidP="00B2050D">
      <w:pPr>
        <w:pStyle w:val="AOHead3"/>
        <w:rPr>
          <w:rFonts w:ascii="Source Sans Pro" w:hAnsi="Source Sans Pro"/>
          <w:lang w:val="sk-SK"/>
        </w:rPr>
      </w:pPr>
      <w:r w:rsidRPr="001C6E94">
        <w:rPr>
          <w:rFonts w:ascii="Source Sans Pro" w:hAnsi="Source Sans Pro"/>
          <w:lang w:val="sk-SK"/>
        </w:rPr>
        <w:t>Rozdelenie sumy navýšenia medzi Limitnú sumu ručenia A</w:t>
      </w:r>
      <w:r w:rsidR="00FF2A2C" w:rsidRPr="001C6E94">
        <w:rPr>
          <w:rFonts w:ascii="Source Sans Pro" w:hAnsi="Source Sans Pro"/>
          <w:lang w:val="sk-SK"/>
        </w:rPr>
        <w:t>,</w:t>
      </w:r>
      <w:r w:rsidRPr="001C6E94">
        <w:rPr>
          <w:rFonts w:ascii="Source Sans Pro" w:hAnsi="Source Sans Pro"/>
          <w:lang w:val="sk-SK"/>
        </w:rPr>
        <w:t xml:space="preserve"> Limitnú sumu ručenia B</w:t>
      </w:r>
      <w:r w:rsidR="00FF2A2C" w:rsidRPr="001C6E94">
        <w:rPr>
          <w:rFonts w:ascii="Source Sans Pro" w:hAnsi="Source Sans Pro"/>
          <w:lang w:val="sk-SK"/>
        </w:rPr>
        <w:t xml:space="preserve"> a Limitnú sumu ručenia C</w:t>
      </w:r>
      <w:r w:rsidRPr="001C6E94">
        <w:rPr>
          <w:rFonts w:ascii="Source Sans Pro" w:hAnsi="Source Sans Pro"/>
          <w:lang w:val="sk-SK"/>
        </w:rPr>
        <w:t xml:space="preserve"> </w:t>
      </w:r>
      <w:r w:rsidR="00FF2A2C" w:rsidRPr="001C6E94">
        <w:rPr>
          <w:rFonts w:ascii="Source Sans Pro" w:hAnsi="Source Sans Pro"/>
          <w:lang w:val="sk-SK"/>
        </w:rPr>
        <w:t xml:space="preserve">stanovia </w:t>
      </w:r>
      <w:r w:rsidR="009A4733" w:rsidRPr="001C6E94">
        <w:rPr>
          <w:rFonts w:ascii="Source Sans Pro" w:hAnsi="Source Sans Pro"/>
          <w:lang w:val="sk-SK"/>
        </w:rPr>
        <w:t>Z</w:t>
      </w:r>
      <w:r w:rsidR="00FF2A2C" w:rsidRPr="001C6E94">
        <w:rPr>
          <w:rFonts w:ascii="Source Sans Pro" w:hAnsi="Source Sans Pro"/>
          <w:lang w:val="sk-SK"/>
        </w:rPr>
        <w:t>mluvné strany</w:t>
      </w:r>
      <w:r w:rsidR="009A4733" w:rsidRPr="001C6E94">
        <w:rPr>
          <w:rFonts w:ascii="Source Sans Pro" w:hAnsi="Source Sans Pro"/>
          <w:lang w:val="sk-SK"/>
        </w:rPr>
        <w:t xml:space="preserve"> podľa výšky voľných Finančných zdrojov</w:t>
      </w:r>
      <w:r w:rsidR="00FF2A2C" w:rsidRPr="001C6E94">
        <w:rPr>
          <w:rFonts w:ascii="Source Sans Pro" w:hAnsi="Source Sans Pro"/>
          <w:lang w:val="sk-SK"/>
        </w:rPr>
        <w:t xml:space="preserve"> na základe </w:t>
      </w:r>
      <w:r w:rsidR="009A4733" w:rsidRPr="001C6E94">
        <w:rPr>
          <w:rFonts w:ascii="Source Sans Pro" w:hAnsi="Source Sans Pro"/>
          <w:lang w:val="sk-SK"/>
        </w:rPr>
        <w:t>dodatku k tejto D</w:t>
      </w:r>
      <w:r w:rsidR="00FF2A2C" w:rsidRPr="001C6E94">
        <w:rPr>
          <w:rFonts w:ascii="Source Sans Pro" w:hAnsi="Source Sans Pro"/>
          <w:lang w:val="sk-SK"/>
        </w:rPr>
        <w:t>ohod</w:t>
      </w:r>
      <w:r w:rsidR="009A4733" w:rsidRPr="001C6E94">
        <w:rPr>
          <w:rFonts w:ascii="Source Sans Pro" w:hAnsi="Source Sans Pro"/>
          <w:lang w:val="sk-SK"/>
        </w:rPr>
        <w:t>e</w:t>
      </w:r>
      <w:r w:rsidRPr="001C6E94">
        <w:rPr>
          <w:rFonts w:ascii="Source Sans Pro" w:hAnsi="Source Sans Pro"/>
          <w:lang w:val="sk-SK"/>
        </w:rPr>
        <w:t>.</w:t>
      </w:r>
    </w:p>
    <w:p w14:paraId="22FEECBD" w14:textId="77777777" w:rsidR="00B2050D" w:rsidRPr="001C6E94" w:rsidRDefault="00B2050D" w:rsidP="00B2050D">
      <w:pPr>
        <w:pStyle w:val="AOHead3"/>
        <w:rPr>
          <w:rFonts w:ascii="Source Sans Pro" w:hAnsi="Source Sans Pro"/>
          <w:lang w:val="sk-SK"/>
        </w:rPr>
      </w:pPr>
      <w:r w:rsidRPr="001C6E94">
        <w:rPr>
          <w:rFonts w:ascii="Source Sans Pro" w:hAnsi="Source Sans Pro"/>
          <w:lang w:val="sk-SK"/>
        </w:rPr>
        <w:t xml:space="preserve">Zároveň s navýšením dôjde k pomernému zvýšeniu </w:t>
      </w:r>
    </w:p>
    <w:p w14:paraId="28CCCBA7" w14:textId="49971C2D" w:rsidR="00B2050D" w:rsidRPr="001C6E94" w:rsidRDefault="00B2050D" w:rsidP="00B2050D">
      <w:pPr>
        <w:pStyle w:val="AOHead4"/>
        <w:rPr>
          <w:rFonts w:ascii="Source Sans Pro" w:hAnsi="Source Sans Pro"/>
          <w:lang w:val="sk-SK"/>
        </w:rPr>
      </w:pPr>
      <w:r w:rsidRPr="001C6E94">
        <w:rPr>
          <w:rFonts w:ascii="Source Sans Pro" w:hAnsi="Source Sans Pro"/>
          <w:lang w:val="sk-SK"/>
        </w:rPr>
        <w:t>Dohodnutej výšky portfólia A</w:t>
      </w:r>
      <w:r w:rsidR="00FF2A2C" w:rsidRPr="001C6E94">
        <w:rPr>
          <w:rFonts w:ascii="Source Sans Pro" w:hAnsi="Source Sans Pro"/>
          <w:lang w:val="sk-SK"/>
        </w:rPr>
        <w:t>,</w:t>
      </w:r>
      <w:r w:rsidRPr="001C6E94">
        <w:rPr>
          <w:rFonts w:ascii="Source Sans Pro" w:hAnsi="Source Sans Pro"/>
          <w:lang w:val="sk-SK"/>
        </w:rPr>
        <w:t xml:space="preserve"> Dohodnutej výšky portfólia B</w:t>
      </w:r>
      <w:r w:rsidR="00FF2A2C" w:rsidRPr="001C6E94">
        <w:rPr>
          <w:rFonts w:ascii="Source Sans Pro" w:hAnsi="Source Sans Pro"/>
          <w:lang w:val="sk-SK"/>
        </w:rPr>
        <w:t xml:space="preserve"> a Dohodnutej výšky portfólia C</w:t>
      </w:r>
      <w:r w:rsidR="00E60771" w:rsidRPr="001C6E94">
        <w:rPr>
          <w:rFonts w:ascii="Source Sans Pro" w:hAnsi="Source Sans Pro"/>
          <w:lang w:val="sk-SK"/>
        </w:rPr>
        <w:t xml:space="preserve"> </w:t>
      </w:r>
      <w:r w:rsidR="00E60771" w:rsidRPr="001C6E94">
        <w:rPr>
          <w:rFonts w:ascii="Source Sans Pro" w:hAnsi="Source Sans Pro"/>
          <w:lang w:val="sk"/>
        </w:rPr>
        <w:t>(určenej na základe Výšky krytia a Výšky limitu ručenia)</w:t>
      </w:r>
      <w:r w:rsidRPr="001C6E94">
        <w:rPr>
          <w:rFonts w:ascii="Source Sans Pro" w:hAnsi="Source Sans Pro"/>
          <w:lang w:val="sk-SK"/>
        </w:rPr>
        <w:t>;</w:t>
      </w:r>
    </w:p>
    <w:p w14:paraId="45F85978" w14:textId="3647FE37" w:rsidR="00B2050D" w:rsidRPr="001C6E94" w:rsidRDefault="00B2050D" w:rsidP="00B2050D">
      <w:pPr>
        <w:pStyle w:val="AOHead4"/>
        <w:rPr>
          <w:rFonts w:ascii="Source Sans Pro" w:hAnsi="Source Sans Pro"/>
          <w:lang w:val="sk-SK"/>
        </w:rPr>
      </w:pPr>
      <w:r w:rsidRPr="001C6E94">
        <w:rPr>
          <w:rFonts w:ascii="Source Sans Pro" w:hAnsi="Source Sans Pro"/>
          <w:lang w:val="sk-SK"/>
        </w:rPr>
        <w:t xml:space="preserve">akýchkoľvek ďalších veličín, ktorých výška bola naviazaná na pôvodnú výšku súčtu Limitnej sumy ručenia </w:t>
      </w:r>
      <w:r w:rsidR="00E60771" w:rsidRPr="001C6E94">
        <w:rPr>
          <w:rFonts w:ascii="Source Sans Pro" w:hAnsi="Source Sans Pro"/>
          <w:lang w:val="sk-SK"/>
        </w:rPr>
        <w:t>A,</w:t>
      </w:r>
      <w:r w:rsidRPr="001C6E94">
        <w:rPr>
          <w:rFonts w:ascii="Source Sans Pro" w:hAnsi="Source Sans Pro"/>
          <w:lang w:val="sk-SK"/>
        </w:rPr>
        <w:t> Limitnej sumy ručenia B</w:t>
      </w:r>
      <w:r w:rsidR="00E60771" w:rsidRPr="001C6E94">
        <w:rPr>
          <w:rFonts w:ascii="Source Sans Pro" w:hAnsi="Source Sans Pro"/>
          <w:lang w:val="sk-SK"/>
        </w:rPr>
        <w:t xml:space="preserve"> alebo Limitnej sumy ručenia C</w:t>
      </w:r>
      <w:r w:rsidRPr="001C6E94">
        <w:rPr>
          <w:rFonts w:ascii="Source Sans Pro" w:hAnsi="Source Sans Pro"/>
          <w:lang w:val="sk-SK"/>
        </w:rPr>
        <w:t>.</w:t>
      </w:r>
    </w:p>
    <w:p w14:paraId="638D2809" w14:textId="02F06697" w:rsidR="00B2050D" w:rsidRPr="001C6E94" w:rsidRDefault="00B2050D" w:rsidP="00B2050D">
      <w:pPr>
        <w:pStyle w:val="AOHead3"/>
        <w:rPr>
          <w:rFonts w:ascii="Source Sans Pro" w:hAnsi="Source Sans Pro"/>
          <w:lang w:val="sk-SK"/>
        </w:rPr>
      </w:pPr>
      <w:r w:rsidRPr="001C6E94">
        <w:rPr>
          <w:rFonts w:ascii="Source Sans Pro" w:hAnsi="Source Sans Pro"/>
          <w:lang w:val="sk-SK"/>
        </w:rPr>
        <w:t xml:space="preserve">V prípade navýšenia </w:t>
      </w:r>
      <w:r w:rsidR="00E60771" w:rsidRPr="001C6E94">
        <w:rPr>
          <w:rFonts w:ascii="Source Sans Pro" w:hAnsi="Source Sans Pro"/>
          <w:lang w:val="sk-SK"/>
        </w:rPr>
        <w:t xml:space="preserve">Limitnej sumy ručenia </w:t>
      </w:r>
      <w:r w:rsidRPr="001C6E94">
        <w:rPr>
          <w:rFonts w:ascii="Source Sans Pro" w:hAnsi="Source Sans Pro"/>
          <w:lang w:val="sk-SK"/>
        </w:rPr>
        <w:t xml:space="preserve">je </w:t>
      </w:r>
      <w:r w:rsidR="00646F8F" w:rsidRPr="001C6E94">
        <w:rPr>
          <w:rFonts w:ascii="Source Sans Pro" w:hAnsi="Source Sans Pro"/>
          <w:lang w:val="sk-SK"/>
        </w:rPr>
        <w:t>Verite</w:t>
      </w:r>
      <w:r w:rsidRPr="001C6E94">
        <w:rPr>
          <w:rFonts w:ascii="Source Sans Pro" w:hAnsi="Source Sans Pro"/>
          <w:lang w:val="sk-SK"/>
        </w:rPr>
        <w:t>ľ oprávnený pomerne k zvýšeniu Limitnej sumy ručenia čerpať Úrokovú dotáciu za podmienok uvedených v</w:t>
      </w:r>
      <w:r w:rsidR="00E60771" w:rsidRPr="001C6E94">
        <w:rPr>
          <w:rFonts w:ascii="Source Sans Pro" w:hAnsi="Source Sans Pro"/>
          <w:lang w:val="sk-SK"/>
        </w:rPr>
        <w:t> tejto Dohode</w:t>
      </w:r>
      <w:r w:rsidRPr="001C6E94">
        <w:rPr>
          <w:rFonts w:ascii="Source Sans Pro" w:hAnsi="Source Sans Pro"/>
          <w:lang w:val="sk-SK"/>
        </w:rPr>
        <w:t>.</w:t>
      </w:r>
    </w:p>
    <w:p w14:paraId="495332B2" w14:textId="2D94889D" w:rsidR="00C1425F" w:rsidRPr="001C6E94" w:rsidRDefault="00C1425F" w:rsidP="00C1425F">
      <w:pPr>
        <w:pStyle w:val="AOHead1"/>
        <w:rPr>
          <w:rFonts w:ascii="Source Sans Pro" w:hAnsi="Source Sans Pro"/>
          <w:lang w:val="sk"/>
        </w:rPr>
      </w:pPr>
      <w:bookmarkStart w:id="65" w:name="_Toc504149612"/>
      <w:r w:rsidRPr="001C6E94">
        <w:rPr>
          <w:rFonts w:ascii="Source Sans Pro" w:hAnsi="Source Sans Pro"/>
          <w:lang w:val="sk"/>
        </w:rPr>
        <w:t>Korekcia Aktuálnej výšky portfólia a Nepokryté čiastky</w:t>
      </w:r>
      <w:bookmarkEnd w:id="65"/>
    </w:p>
    <w:p w14:paraId="17CCAA96" w14:textId="77777777" w:rsidR="00C1425F" w:rsidRPr="001C6E94" w:rsidRDefault="00C1425F" w:rsidP="00C1425F">
      <w:pPr>
        <w:pStyle w:val="AOHead2"/>
        <w:rPr>
          <w:rFonts w:ascii="Source Sans Pro" w:hAnsi="Source Sans Pro"/>
          <w:lang w:val="sk"/>
        </w:rPr>
      </w:pPr>
      <w:bookmarkStart w:id="66" w:name="_Ref483896330"/>
      <w:r w:rsidRPr="001C6E94">
        <w:rPr>
          <w:rFonts w:ascii="Source Sans Pro" w:hAnsi="Source Sans Pro"/>
          <w:lang w:val="sk"/>
        </w:rPr>
        <w:t>Korekcia Aktuálnej výšky portfólia</w:t>
      </w:r>
      <w:bookmarkEnd w:id="66"/>
    </w:p>
    <w:p w14:paraId="21B900C1"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 xml:space="preserve">V súvislosti s každým Krytým úverom MSP, ak ku dňu, ktorý predstavuje (daný deň ďalej ako </w:t>
      </w:r>
      <w:r w:rsidRPr="001C6E94">
        <w:rPr>
          <w:rFonts w:ascii="Source Sans Pro" w:hAnsi="Source Sans Pro"/>
          <w:b/>
          <w:lang w:val="sk"/>
        </w:rPr>
        <w:t>Deň korekcie</w:t>
      </w:r>
      <w:r w:rsidRPr="001C6E94">
        <w:rPr>
          <w:rFonts w:ascii="Source Sans Pro" w:hAnsi="Source Sans Pro"/>
          <w:lang w:val="sk"/>
        </w:rPr>
        <w:t>):</w:t>
      </w:r>
    </w:p>
    <w:p w14:paraId="515EB1CC" w14:textId="77777777"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koniec obdobia čerpania daného Krytého úveru MSP;</w:t>
      </w:r>
    </w:p>
    <w:p w14:paraId="38D7B61A" w14:textId="77777777"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deň, ku ktorému je zrušený úverový záväzok poskytnutý v rámci Krytého úveru MSP,</w:t>
      </w:r>
    </w:p>
    <w:p w14:paraId="4671D8DD" w14:textId="32ED5FC3" w:rsidR="00C1425F" w:rsidRPr="001C6E94" w:rsidRDefault="00C1425F" w:rsidP="00C1425F">
      <w:pPr>
        <w:pStyle w:val="AODocTxtL1"/>
        <w:rPr>
          <w:rFonts w:ascii="Source Sans Pro" w:hAnsi="Source Sans Pro"/>
          <w:lang w:val="sk"/>
        </w:rPr>
      </w:pPr>
      <w:r w:rsidRPr="001C6E94">
        <w:rPr>
          <w:rFonts w:ascii="Source Sans Pro" w:hAnsi="Source Sans Pro"/>
          <w:lang w:val="sk"/>
        </w:rPr>
        <w:lastRenderedPageBreak/>
        <w:t>ale v každom prípade, najneskôr ku Dňu najneskoršieho čerpania nebol príslušný Úver MSP plne vyčerpaný zo strany MSP, potom sa Aktuálna výška portfólia a</w:t>
      </w:r>
      <w:r w:rsidR="00A7275B" w:rsidRPr="001C6E94">
        <w:rPr>
          <w:rFonts w:ascii="Source Sans Pro" w:hAnsi="Source Sans Pro"/>
          <w:lang w:val="sk"/>
        </w:rPr>
        <w:t> </w:t>
      </w:r>
      <w:r w:rsidRPr="001C6E94">
        <w:rPr>
          <w:rFonts w:ascii="Source Sans Pro" w:hAnsi="Source Sans Pro"/>
          <w:lang w:val="sk"/>
        </w:rPr>
        <w:t>Časť</w:t>
      </w:r>
      <w:r w:rsidR="00A7275B" w:rsidRPr="001C6E94">
        <w:rPr>
          <w:rFonts w:ascii="Source Sans Pro" w:hAnsi="Source Sans Pro"/>
          <w:lang w:val="sk"/>
        </w:rPr>
        <w:t xml:space="preserve"> A</w:t>
      </w:r>
      <w:r w:rsidRPr="001C6E94">
        <w:rPr>
          <w:rFonts w:ascii="Source Sans Pro" w:hAnsi="Source Sans Pro"/>
          <w:lang w:val="sk"/>
        </w:rPr>
        <w:t xml:space="preserve"> aktuálnej výšky portfólia alebo Časť </w:t>
      </w:r>
      <w:r w:rsidR="00A7275B" w:rsidRPr="001C6E94">
        <w:rPr>
          <w:rFonts w:ascii="Source Sans Pro" w:hAnsi="Source Sans Pro"/>
          <w:lang w:val="sk"/>
        </w:rPr>
        <w:t xml:space="preserve">B </w:t>
      </w:r>
      <w:r w:rsidRPr="001C6E94">
        <w:rPr>
          <w:rFonts w:ascii="Source Sans Pro" w:hAnsi="Source Sans Pro"/>
          <w:lang w:val="sk"/>
        </w:rPr>
        <w:t>aktuálnej výšky portfólia</w:t>
      </w:r>
      <w:r w:rsidR="00A7275B" w:rsidRPr="001C6E94">
        <w:rPr>
          <w:rFonts w:ascii="Source Sans Pro" w:hAnsi="Source Sans Pro"/>
          <w:lang w:val="sk"/>
        </w:rPr>
        <w:t xml:space="preserve"> alebo Časť C aktuálnej výšky portfólia</w:t>
      </w:r>
      <w:r w:rsidRPr="001C6E94">
        <w:rPr>
          <w:rFonts w:ascii="Source Sans Pro" w:hAnsi="Source Sans Pro"/>
          <w:lang w:val="sk"/>
        </w:rPr>
        <w:t xml:space="preserve"> (podľa okolností) znižuje:</w:t>
      </w:r>
    </w:p>
    <w:p w14:paraId="189972D3" w14:textId="77777777" w:rsidR="00C1425F" w:rsidRPr="001C6E94" w:rsidRDefault="00C1425F" w:rsidP="00661CE3">
      <w:pPr>
        <w:pStyle w:val="AOHead3"/>
        <w:numPr>
          <w:ilvl w:val="2"/>
          <w:numId w:val="26"/>
        </w:numPr>
        <w:ind w:left="1430"/>
        <w:rPr>
          <w:rFonts w:ascii="Source Sans Pro" w:hAnsi="Source Sans Pro"/>
          <w:lang w:val="sk"/>
        </w:rPr>
      </w:pPr>
      <w:r w:rsidRPr="001C6E94">
        <w:rPr>
          <w:rFonts w:ascii="Source Sans Pro" w:hAnsi="Source Sans Pro"/>
          <w:lang w:val="sk"/>
        </w:rPr>
        <w:t xml:space="preserve">vo vzťahu ku Krytým úverom MSP, ktoré sú Revolvingovými úvermi, o sumu, ktorá sa rovná rozdielu, ak je kladný, medzi Výškou úverového limitu </w:t>
      </w:r>
      <w:r w:rsidR="00890605" w:rsidRPr="001C6E94">
        <w:rPr>
          <w:rFonts w:ascii="Source Sans Pro" w:hAnsi="Source Sans Pro"/>
          <w:lang w:val="sk"/>
        </w:rPr>
        <w:t>tohto</w:t>
      </w:r>
      <w:r w:rsidRPr="001C6E94">
        <w:rPr>
          <w:rFonts w:ascii="Source Sans Pro" w:hAnsi="Source Sans Pro"/>
          <w:lang w:val="sk"/>
        </w:rPr>
        <w:t xml:space="preserve"> Revolvingov</w:t>
      </w:r>
      <w:r w:rsidR="00890605" w:rsidRPr="001C6E94">
        <w:rPr>
          <w:rFonts w:ascii="Source Sans Pro" w:hAnsi="Source Sans Pro"/>
          <w:lang w:val="sk"/>
        </w:rPr>
        <w:t>ého</w:t>
      </w:r>
      <w:r w:rsidRPr="001C6E94">
        <w:rPr>
          <w:rFonts w:ascii="Source Sans Pro" w:hAnsi="Source Sans Pro"/>
          <w:lang w:val="sk"/>
        </w:rPr>
        <w:t xml:space="preserve"> úver</w:t>
      </w:r>
      <w:r w:rsidR="00890605" w:rsidRPr="001C6E94">
        <w:rPr>
          <w:rFonts w:ascii="Source Sans Pro" w:hAnsi="Source Sans Pro"/>
          <w:lang w:val="sk"/>
        </w:rPr>
        <w:t>u</w:t>
      </w:r>
      <w:r w:rsidRPr="001C6E94">
        <w:rPr>
          <w:rFonts w:ascii="Source Sans Pro" w:hAnsi="Source Sans Pro"/>
          <w:lang w:val="sk"/>
        </w:rPr>
        <w:t xml:space="preserve"> a súhrnu čiastok istín poskytnutých MSP </w:t>
      </w:r>
      <w:r w:rsidR="00890605" w:rsidRPr="001C6E94">
        <w:rPr>
          <w:rFonts w:ascii="Source Sans Pro" w:hAnsi="Source Sans Pro"/>
          <w:lang w:val="sk"/>
        </w:rPr>
        <w:t>z tohto</w:t>
      </w:r>
      <w:r w:rsidRPr="001C6E94">
        <w:rPr>
          <w:rFonts w:ascii="Source Sans Pro" w:hAnsi="Source Sans Pro"/>
          <w:lang w:val="sk"/>
        </w:rPr>
        <w:t xml:space="preserve"> Revolvingového úveru, tak, aby zodpovedala celkovej výške istiny vyčerpanej príslušným MSP v rámci </w:t>
      </w:r>
      <w:r w:rsidR="00890605" w:rsidRPr="001C6E94">
        <w:rPr>
          <w:rFonts w:ascii="Source Sans Pro" w:hAnsi="Source Sans Pro"/>
          <w:lang w:val="sk"/>
        </w:rPr>
        <w:t>daného Revolvingového úveru</w:t>
      </w:r>
      <w:r w:rsidRPr="001C6E94">
        <w:rPr>
          <w:rFonts w:ascii="Source Sans Pro" w:hAnsi="Source Sans Pro"/>
          <w:lang w:val="sk"/>
        </w:rPr>
        <w:t>; alebo</w:t>
      </w:r>
    </w:p>
    <w:p w14:paraId="51D6C8A4" w14:textId="77777777" w:rsidR="00C1425F" w:rsidRPr="001C6E94" w:rsidRDefault="00C1425F" w:rsidP="00661CE3">
      <w:pPr>
        <w:pStyle w:val="AOHead3"/>
        <w:numPr>
          <w:ilvl w:val="2"/>
          <w:numId w:val="26"/>
        </w:numPr>
        <w:ind w:left="1430"/>
        <w:rPr>
          <w:rFonts w:ascii="Source Sans Pro" w:hAnsi="Source Sans Pro"/>
          <w:lang w:val="sk"/>
        </w:rPr>
      </w:pPr>
      <w:r w:rsidRPr="001C6E94">
        <w:rPr>
          <w:rFonts w:ascii="Source Sans Pro" w:hAnsi="Source Sans Pro"/>
          <w:lang w:val="sk"/>
        </w:rPr>
        <w:t>vo vzťahu ku Krytým úverom MSP, ktoré nie sú Revolvingovými úvermi, tak, aby zodpovedala celkovej výške istiny vyčerpanej príslušným MSP v rámci Krytého úveru MSP.</w:t>
      </w:r>
    </w:p>
    <w:p w14:paraId="37DC1A10" w14:textId="5B9C63D4" w:rsidR="00C1425F" w:rsidRPr="001C6E94" w:rsidRDefault="00646F8F" w:rsidP="00C1425F">
      <w:pPr>
        <w:pStyle w:val="AOHead3"/>
        <w:numPr>
          <w:ilvl w:val="0"/>
          <w:numId w:val="0"/>
        </w:numPr>
        <w:ind w:left="710"/>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 xml:space="preserve">ľ uvedie takúto korekciu v ďalšej Správe nasledujúcej po tomto Dni korekcie. </w:t>
      </w:r>
    </w:p>
    <w:p w14:paraId="11E0B387" w14:textId="77777777" w:rsidR="00C1425F" w:rsidRPr="001C6E94" w:rsidRDefault="00C1425F" w:rsidP="00C1425F">
      <w:pPr>
        <w:pStyle w:val="AOHead2"/>
        <w:rPr>
          <w:rFonts w:ascii="Source Sans Pro" w:hAnsi="Source Sans Pro"/>
          <w:lang w:val="sk"/>
        </w:rPr>
      </w:pPr>
      <w:bookmarkStart w:id="67" w:name="_Ref483897465"/>
      <w:r w:rsidRPr="001C6E94">
        <w:rPr>
          <w:rFonts w:ascii="Source Sans Pro" w:hAnsi="Source Sans Pro"/>
          <w:lang w:val="sk"/>
        </w:rPr>
        <w:t>Náhrada</w:t>
      </w:r>
      <w:bookmarkEnd w:id="67"/>
    </w:p>
    <w:p w14:paraId="7454021B" w14:textId="627595E6" w:rsidR="00C1425F" w:rsidRPr="001C6E94" w:rsidRDefault="00C1425F" w:rsidP="00C1425F">
      <w:pPr>
        <w:pStyle w:val="AODocTxtL1"/>
        <w:rPr>
          <w:rFonts w:ascii="Source Sans Pro" w:hAnsi="Source Sans Pro"/>
          <w:lang w:val="sk"/>
        </w:rPr>
      </w:pPr>
      <w:r w:rsidRPr="001C6E94">
        <w:rPr>
          <w:rFonts w:ascii="Source Sans Pro" w:hAnsi="Source Sans Pro"/>
          <w:lang w:val="sk"/>
        </w:rPr>
        <w:t xml:space="preserve">Ak sa Aktuálna výška portfólia zníži v súlade s ustanoveniami článkov </w:t>
      </w:r>
      <w:r w:rsidRPr="001C6E94">
        <w:rPr>
          <w:rFonts w:ascii="Source Sans Pro" w:hAnsi="Source Sans Pro"/>
          <w:lang w:val="sk"/>
        </w:rPr>
        <w:fldChar w:fldCharType="begin"/>
      </w:r>
      <w:r w:rsidRPr="001C6E94">
        <w:rPr>
          <w:rFonts w:ascii="Source Sans Pro" w:hAnsi="Source Sans Pro"/>
          <w:lang w:val="sk"/>
        </w:rPr>
        <w:instrText xml:space="preserve"> REF _Ref483897646 \w \h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5.2</w:t>
      </w:r>
      <w:r w:rsidRPr="001C6E94">
        <w:rPr>
          <w:rFonts w:ascii="Source Sans Pro" w:hAnsi="Source Sans Pro"/>
          <w:lang w:val="sk"/>
        </w:rPr>
        <w:fldChar w:fldCharType="end"/>
      </w:r>
      <w:r w:rsidRPr="001C6E94">
        <w:rPr>
          <w:rFonts w:ascii="Source Sans Pro" w:hAnsi="Source Sans Pro"/>
          <w:lang w:val="sk"/>
        </w:rPr>
        <w:t xml:space="preserve"> (Proces vylúčenia) alebo </w:t>
      </w:r>
      <w:r w:rsidRPr="001C6E94">
        <w:rPr>
          <w:rFonts w:ascii="Source Sans Pro" w:hAnsi="Source Sans Pro"/>
          <w:lang w:val="sk"/>
        </w:rPr>
        <w:fldChar w:fldCharType="begin"/>
      </w:r>
      <w:r w:rsidRPr="001C6E94">
        <w:rPr>
          <w:rFonts w:ascii="Source Sans Pro" w:hAnsi="Source Sans Pro"/>
          <w:lang w:val="sk"/>
        </w:rPr>
        <w:instrText xml:space="preserve"> REF _Ref483896330 \w \h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7.1</w:t>
      </w:r>
      <w:r w:rsidRPr="001C6E94">
        <w:rPr>
          <w:rFonts w:ascii="Source Sans Pro" w:hAnsi="Source Sans Pro"/>
          <w:lang w:val="sk"/>
        </w:rPr>
        <w:fldChar w:fldCharType="end"/>
      </w:r>
      <w:r w:rsidRPr="001C6E94">
        <w:rPr>
          <w:rFonts w:ascii="Source Sans Pro" w:hAnsi="Source Sans Pro"/>
          <w:lang w:val="sk"/>
        </w:rPr>
        <w:t xml:space="preserve"> (Korekcia Aktuálnej výšky portfólia) (čiastka daného zníženia ďalej ako </w:t>
      </w:r>
      <w:r w:rsidRPr="001C6E94">
        <w:rPr>
          <w:rFonts w:ascii="Source Sans Pro" w:hAnsi="Source Sans Pro"/>
          <w:b/>
          <w:lang w:val="sk"/>
        </w:rPr>
        <w:t>Upravená časť</w:t>
      </w:r>
      <w:r w:rsidRPr="001C6E94">
        <w:rPr>
          <w:rFonts w:ascii="Source Sans Pro" w:hAnsi="Source Sans Pro"/>
          <w:lang w:val="sk"/>
        </w:rPr>
        <w:t xml:space="preserve">), </w:t>
      </w:r>
      <w:r w:rsidR="00646F8F" w:rsidRPr="001C6E94">
        <w:rPr>
          <w:rFonts w:ascii="Source Sans Pro" w:hAnsi="Source Sans Pro"/>
          <w:lang w:val="sk"/>
        </w:rPr>
        <w:t>Verite</w:t>
      </w:r>
      <w:r w:rsidRPr="001C6E94">
        <w:rPr>
          <w:rFonts w:ascii="Source Sans Pro" w:hAnsi="Source Sans Pro"/>
          <w:lang w:val="sk"/>
        </w:rPr>
        <w:t xml:space="preserve">ľ môže do Portfólia zahrnúť jeden alebo viac ďalších Úverov MSP (ďalej ako </w:t>
      </w:r>
      <w:r w:rsidRPr="001C6E94">
        <w:rPr>
          <w:rFonts w:ascii="Source Sans Pro" w:hAnsi="Source Sans Pro"/>
          <w:b/>
          <w:lang w:val="sk"/>
        </w:rPr>
        <w:t>Nové úvery MSP</w:t>
      </w:r>
      <w:r w:rsidRPr="001C6E94">
        <w:rPr>
          <w:rFonts w:ascii="Source Sans Pro" w:hAnsi="Source Sans Pro"/>
          <w:lang w:val="sk"/>
        </w:rPr>
        <w:t xml:space="preserve">) za predpokladu, že: </w:t>
      </w:r>
    </w:p>
    <w:p w14:paraId="55E1AB43" w14:textId="77777777"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 xml:space="preserve">sú takéto Nové úvery MSP Oprávnenými úvermi MSP a spĺňajú vo všetkých ohľadoch ostatné ustanovenia tejto Dohody; </w:t>
      </w:r>
    </w:p>
    <w:p w14:paraId="4D740115" w14:textId="77777777"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 xml:space="preserve">tieto Nové úvery MSP boli uzavreté kedykoľvek počas Obdobia zahrnutia náhrady a sú zahrnuté (najneskôr) v Správe vypracovanej ku Dňu správy, ktorý nasleduje bezprostredne po uplynutí Obdobia zahrnutia náhrady; </w:t>
      </w:r>
    </w:p>
    <w:p w14:paraId="765A5100" w14:textId="76A33875"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lastRenderedPageBreak/>
        <w:t xml:space="preserve">akékoľvek zahrnutie daných Nových úverov MSP bude vykonané v súlade s ustanoveniami odsekov </w:t>
      </w:r>
      <w:r w:rsidRPr="001C6E94">
        <w:rPr>
          <w:rFonts w:ascii="Source Sans Pro" w:hAnsi="Source Sans Pro"/>
          <w:lang w:val="sk"/>
        </w:rPr>
        <w:fldChar w:fldCharType="begin"/>
      </w:r>
      <w:r w:rsidRPr="001C6E94">
        <w:rPr>
          <w:rFonts w:ascii="Source Sans Pro" w:hAnsi="Source Sans Pro"/>
          <w:lang w:val="sk"/>
        </w:rPr>
        <w:instrText xml:space="preserve"> REF _Ref483900137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(c)</w:t>
      </w:r>
      <w:r w:rsidRPr="001C6E94">
        <w:rPr>
          <w:rFonts w:ascii="Source Sans Pro" w:hAnsi="Source Sans Pro"/>
          <w:lang w:val="sk"/>
        </w:rPr>
        <w:fldChar w:fldCharType="end"/>
      </w:r>
      <w:r w:rsidRPr="001C6E94">
        <w:rPr>
          <w:rFonts w:ascii="Source Sans Pro" w:hAnsi="Source Sans Pro"/>
          <w:lang w:val="sk"/>
        </w:rPr>
        <w:t xml:space="preserve"> až </w:t>
      </w:r>
      <w:r w:rsidRPr="001C6E94">
        <w:rPr>
          <w:rFonts w:ascii="Source Sans Pro" w:hAnsi="Source Sans Pro"/>
          <w:lang w:val="sk"/>
        </w:rPr>
        <w:fldChar w:fldCharType="begin"/>
      </w:r>
      <w:r w:rsidRPr="001C6E94">
        <w:rPr>
          <w:rFonts w:ascii="Source Sans Pro" w:hAnsi="Source Sans Pro"/>
          <w:lang w:val="sk"/>
        </w:rPr>
        <w:instrText xml:space="preserve"> REF _Ref500354775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(e)</w:t>
      </w:r>
      <w:r w:rsidRPr="001C6E94">
        <w:rPr>
          <w:rFonts w:ascii="Source Sans Pro" w:hAnsi="Source Sans Pro"/>
          <w:lang w:val="sk"/>
        </w:rPr>
        <w:fldChar w:fldCharType="end"/>
      </w:r>
      <w:r w:rsidRPr="001C6E94">
        <w:rPr>
          <w:rFonts w:ascii="Source Sans Pro" w:hAnsi="Source Sans Pro"/>
          <w:lang w:val="sk"/>
        </w:rPr>
        <w:t xml:space="preserve"> článku </w:t>
      </w:r>
      <w:r w:rsidRPr="001C6E94">
        <w:rPr>
          <w:rFonts w:ascii="Source Sans Pro" w:hAnsi="Source Sans Pro"/>
          <w:lang w:val="sk"/>
        </w:rPr>
        <w:fldChar w:fldCharType="begin"/>
      </w:r>
      <w:r w:rsidRPr="001C6E94">
        <w:rPr>
          <w:rFonts w:ascii="Source Sans Pro" w:hAnsi="Source Sans Pro"/>
          <w:lang w:val="sk"/>
        </w:rPr>
        <w:instrText xml:space="preserve"> REF _Ref483896388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5.1</w:t>
      </w:r>
      <w:r w:rsidRPr="001C6E94">
        <w:rPr>
          <w:rFonts w:ascii="Source Sans Pro" w:hAnsi="Source Sans Pro"/>
          <w:lang w:val="sk"/>
        </w:rPr>
        <w:fldChar w:fldCharType="end"/>
      </w:r>
      <w:r w:rsidRPr="001C6E94">
        <w:rPr>
          <w:rFonts w:ascii="Source Sans Pro" w:hAnsi="Source Sans Pro"/>
          <w:lang w:val="sk"/>
        </w:rPr>
        <w:t xml:space="preserve"> (Proces zahrnutia) za predpokladu, že odkaz na Deň ukončenia obdobia zahrnutia v odseku </w:t>
      </w:r>
      <w:r w:rsidRPr="001C6E94">
        <w:rPr>
          <w:rFonts w:ascii="Source Sans Pro" w:hAnsi="Source Sans Pro"/>
          <w:lang w:val="sk"/>
        </w:rPr>
        <w:fldChar w:fldCharType="begin"/>
      </w:r>
      <w:r w:rsidRPr="001C6E94">
        <w:rPr>
          <w:rFonts w:ascii="Source Sans Pro" w:hAnsi="Source Sans Pro"/>
          <w:lang w:val="sk"/>
        </w:rPr>
        <w:instrText xml:space="preserve"> REF _Ref500354775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(e)</w:t>
      </w:r>
      <w:r w:rsidRPr="001C6E94">
        <w:rPr>
          <w:rFonts w:ascii="Source Sans Pro" w:hAnsi="Source Sans Pro"/>
          <w:lang w:val="sk"/>
        </w:rPr>
        <w:fldChar w:fldCharType="end"/>
      </w:r>
      <w:r w:rsidRPr="001C6E94">
        <w:rPr>
          <w:rFonts w:ascii="Source Sans Pro" w:hAnsi="Source Sans Pro"/>
          <w:lang w:val="sk"/>
        </w:rPr>
        <w:t xml:space="preserve"> článku </w:t>
      </w:r>
      <w:r w:rsidRPr="001C6E94">
        <w:rPr>
          <w:rFonts w:ascii="Source Sans Pro" w:hAnsi="Source Sans Pro"/>
          <w:lang w:val="sk"/>
        </w:rPr>
        <w:fldChar w:fldCharType="begin"/>
      </w:r>
      <w:r w:rsidRPr="001C6E94">
        <w:rPr>
          <w:rFonts w:ascii="Source Sans Pro" w:hAnsi="Source Sans Pro"/>
          <w:lang w:val="sk"/>
        </w:rPr>
        <w:instrText xml:space="preserve"> REF _Ref483896388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5.1</w:t>
      </w:r>
      <w:r w:rsidRPr="001C6E94">
        <w:rPr>
          <w:rFonts w:ascii="Source Sans Pro" w:hAnsi="Source Sans Pro"/>
          <w:lang w:val="sk"/>
        </w:rPr>
        <w:fldChar w:fldCharType="end"/>
      </w:r>
      <w:r w:rsidRPr="001C6E94">
        <w:rPr>
          <w:rFonts w:ascii="Source Sans Pro" w:hAnsi="Source Sans Pro"/>
          <w:lang w:val="sk"/>
        </w:rPr>
        <w:t xml:space="preserve"> (Proces zahrnutia) sa považuje za odkaz na posledný deň Obdobia zahrnutia náhrady; a</w:t>
      </w:r>
    </w:p>
    <w:p w14:paraId="01E26D0E" w14:textId="77777777"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súhrn istiny všetkých Nových úverov MSP neprekročí súhrn Upravených častí v danom čase pričom, pre odstránenie pochybností:</w:t>
      </w:r>
    </w:p>
    <w:p w14:paraId="667E75E5" w14:textId="577F7DB3" w:rsidR="00C1425F" w:rsidRPr="001C6E94" w:rsidRDefault="00C1425F" w:rsidP="00A7275B">
      <w:pPr>
        <w:pStyle w:val="AOAltHead4"/>
        <w:rPr>
          <w:rFonts w:ascii="Source Sans Pro" w:hAnsi="Source Sans Pro"/>
          <w:lang w:val="sk"/>
        </w:rPr>
      </w:pPr>
      <w:r w:rsidRPr="001C6E94">
        <w:rPr>
          <w:rFonts w:ascii="Source Sans Pro" w:hAnsi="Source Sans Pro"/>
          <w:lang w:val="sk"/>
        </w:rPr>
        <w:t>Aktuálna výška portfólia v dôsledku takéhoto zahrnutia Nových úverov MSP, neprekročí súčet Dohodnutej výšky portfólia A</w:t>
      </w:r>
      <w:r w:rsidR="00A7275B" w:rsidRPr="001C6E94">
        <w:rPr>
          <w:rFonts w:ascii="Source Sans Pro" w:hAnsi="Source Sans Pro"/>
          <w:lang w:val="sk"/>
        </w:rPr>
        <w:t>,</w:t>
      </w:r>
      <w:r w:rsidRPr="001C6E94">
        <w:rPr>
          <w:rFonts w:ascii="Source Sans Pro" w:hAnsi="Source Sans Pro"/>
          <w:lang w:val="sk"/>
        </w:rPr>
        <w:t xml:space="preserve"> Dohodnutej výšky portfólia B</w:t>
      </w:r>
      <w:r w:rsidR="00A7275B" w:rsidRPr="001C6E94">
        <w:rPr>
          <w:rFonts w:ascii="Source Sans Pro" w:hAnsi="Source Sans Pro"/>
          <w:lang w:val="sk"/>
        </w:rPr>
        <w:t xml:space="preserve"> a Dohodnutej výšky portfólia C</w:t>
      </w:r>
      <w:r w:rsidRPr="001C6E94">
        <w:rPr>
          <w:rFonts w:ascii="Source Sans Pro" w:hAnsi="Source Sans Pro"/>
          <w:lang w:val="sk"/>
        </w:rPr>
        <w:t>;</w:t>
      </w:r>
    </w:p>
    <w:p w14:paraId="1C7DBACC" w14:textId="75502B7A" w:rsidR="00C1425F" w:rsidRPr="001C6E94" w:rsidRDefault="00C1425F" w:rsidP="00C1425F">
      <w:pPr>
        <w:pStyle w:val="AOHead4"/>
        <w:rPr>
          <w:rFonts w:ascii="Source Sans Pro" w:hAnsi="Source Sans Pro"/>
          <w:lang w:val="sk"/>
        </w:rPr>
      </w:pPr>
      <w:r w:rsidRPr="001C6E94">
        <w:rPr>
          <w:rFonts w:ascii="Source Sans Pro" w:hAnsi="Source Sans Pro"/>
          <w:lang w:val="sk"/>
        </w:rPr>
        <w:t>Časť</w:t>
      </w:r>
      <w:r w:rsidR="00A7275B" w:rsidRPr="001C6E94">
        <w:rPr>
          <w:rFonts w:ascii="Source Sans Pro" w:hAnsi="Source Sans Pro"/>
          <w:lang w:val="sk"/>
        </w:rPr>
        <w:t xml:space="preserve"> A</w:t>
      </w:r>
      <w:r w:rsidRPr="001C6E94">
        <w:rPr>
          <w:rFonts w:ascii="Source Sans Pro" w:hAnsi="Source Sans Pro"/>
          <w:lang w:val="sk"/>
        </w:rPr>
        <w:t xml:space="preserve"> aktuálnej výšky portfólia v dôsledku takéhoto zahrnutia Nových úverov MSP poskytnutých Novým oprávneným MSP neprekročí Dohodnutú výšku portfólia A; </w:t>
      </w:r>
    </w:p>
    <w:p w14:paraId="5AF4AEE9" w14:textId="1FA0D71E" w:rsidR="00A7275B" w:rsidRPr="001C6E94" w:rsidRDefault="00C1425F" w:rsidP="00C1425F">
      <w:pPr>
        <w:pStyle w:val="AOHead4"/>
        <w:rPr>
          <w:rFonts w:ascii="Source Sans Pro" w:hAnsi="Source Sans Pro"/>
          <w:lang w:val="sk"/>
        </w:rPr>
      </w:pPr>
      <w:r w:rsidRPr="001C6E94">
        <w:rPr>
          <w:rFonts w:ascii="Source Sans Pro" w:hAnsi="Source Sans Pro"/>
          <w:lang w:val="sk"/>
        </w:rPr>
        <w:t>Časť</w:t>
      </w:r>
      <w:r w:rsidR="00A7275B" w:rsidRPr="001C6E94">
        <w:rPr>
          <w:rFonts w:ascii="Source Sans Pro" w:hAnsi="Source Sans Pro"/>
          <w:lang w:val="sk"/>
        </w:rPr>
        <w:t xml:space="preserve"> B</w:t>
      </w:r>
      <w:r w:rsidRPr="001C6E94">
        <w:rPr>
          <w:rFonts w:ascii="Source Sans Pro" w:hAnsi="Source Sans Pro"/>
          <w:lang w:val="sk"/>
        </w:rPr>
        <w:t xml:space="preserve"> aktuálnej výšky portfólia v dôsledku takéhoto zahrnutia Nových úverov MSP poskytnutých Existujúcim oprávneným MSP neprekročí Dohodnutú výšku portfólia B</w:t>
      </w:r>
      <w:r w:rsidR="00A7275B" w:rsidRPr="001C6E94">
        <w:rPr>
          <w:rFonts w:ascii="Source Sans Pro" w:hAnsi="Source Sans Pro"/>
          <w:lang w:val="sk"/>
        </w:rPr>
        <w:t>; a</w:t>
      </w:r>
    </w:p>
    <w:p w14:paraId="1E73DE1B" w14:textId="205DD850" w:rsidR="00C1425F" w:rsidRPr="001C6E94" w:rsidRDefault="00A7275B" w:rsidP="00C1425F">
      <w:pPr>
        <w:pStyle w:val="AOHead4"/>
        <w:rPr>
          <w:rFonts w:ascii="Source Sans Pro" w:hAnsi="Source Sans Pro"/>
          <w:lang w:val="sk"/>
        </w:rPr>
      </w:pPr>
      <w:r w:rsidRPr="001C6E94">
        <w:rPr>
          <w:rFonts w:ascii="Source Sans Pro" w:hAnsi="Source Sans Pro"/>
          <w:lang w:val="sk"/>
        </w:rPr>
        <w:t>Časť C aktuálnej výšky portfólia v dôsledku takéhoto zahrnutia Nových úverov MSP poskytnutých Oprávneným MSP neprekročí Dohodnutú výšku portfólia C</w:t>
      </w:r>
      <w:r w:rsidR="00C1425F" w:rsidRPr="001C6E94">
        <w:rPr>
          <w:rFonts w:ascii="Source Sans Pro" w:hAnsi="Source Sans Pro"/>
          <w:lang w:val="sk"/>
        </w:rPr>
        <w:t>.</w:t>
      </w:r>
    </w:p>
    <w:p w14:paraId="5E1C7BE9" w14:textId="77777777" w:rsidR="00C1425F" w:rsidRPr="001C6E94" w:rsidRDefault="00C1425F" w:rsidP="00C1425F">
      <w:pPr>
        <w:pStyle w:val="AOHead2"/>
        <w:rPr>
          <w:rFonts w:ascii="Source Sans Pro" w:hAnsi="Source Sans Pro"/>
          <w:lang w:val="sk"/>
        </w:rPr>
      </w:pPr>
      <w:bookmarkStart w:id="68" w:name="_Ref483897393"/>
      <w:r w:rsidRPr="001C6E94">
        <w:rPr>
          <w:rFonts w:ascii="Source Sans Pro" w:hAnsi="Source Sans Pro"/>
          <w:lang w:val="sk"/>
        </w:rPr>
        <w:t>Nepokryté čiastky</w:t>
      </w:r>
      <w:bookmarkEnd w:id="68"/>
    </w:p>
    <w:p w14:paraId="05CA8C24"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Ak:</w:t>
      </w:r>
    </w:p>
    <w:p w14:paraId="466EE32C" w14:textId="77777777"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sú čiastky čerpané v rámci Krytého úveru MSP po Dni najneskoršieho čerpania; alebo</w:t>
      </w:r>
    </w:p>
    <w:p w14:paraId="270DDB43" w14:textId="21845176" w:rsidR="00C1425F" w:rsidRPr="001C6E94" w:rsidRDefault="00C1425F" w:rsidP="00A3756E">
      <w:pPr>
        <w:pStyle w:val="AOHead3"/>
        <w:ind w:left="1430"/>
        <w:rPr>
          <w:rFonts w:ascii="Source Sans Pro" w:hAnsi="Source Sans Pro"/>
          <w:lang w:val="sk"/>
        </w:rPr>
      </w:pPr>
      <w:r w:rsidRPr="001C6E94">
        <w:rPr>
          <w:rFonts w:ascii="Source Sans Pro" w:hAnsi="Source Sans Pro"/>
          <w:lang w:val="sk"/>
        </w:rPr>
        <w:t xml:space="preserve">časť Úveru MSP (ale nie celý Úver MSP) sa stane Vylúčeným úverom MSP v zmysle odseku </w:t>
      </w:r>
      <w:r w:rsidRPr="001C6E94">
        <w:rPr>
          <w:rFonts w:ascii="Source Sans Pro" w:hAnsi="Source Sans Pro"/>
          <w:lang w:val="sk"/>
        </w:rPr>
        <w:fldChar w:fldCharType="begin"/>
      </w:r>
      <w:r w:rsidRPr="001C6E94">
        <w:rPr>
          <w:rFonts w:ascii="Source Sans Pro" w:hAnsi="Source Sans Pro"/>
          <w:lang w:val="sk"/>
        </w:rPr>
        <w:instrText xml:space="preserve"> REF _Ref483900137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(c)</w:t>
      </w:r>
      <w:r w:rsidRPr="001C6E94">
        <w:rPr>
          <w:rFonts w:ascii="Source Sans Pro" w:hAnsi="Source Sans Pro"/>
          <w:lang w:val="sk"/>
        </w:rPr>
        <w:fldChar w:fldCharType="end"/>
      </w:r>
      <w:r w:rsidRPr="001C6E94">
        <w:rPr>
          <w:rFonts w:ascii="Source Sans Pro" w:hAnsi="Source Sans Pro"/>
          <w:lang w:val="sk"/>
        </w:rPr>
        <w:t xml:space="preserve"> alebo </w:t>
      </w:r>
      <w:r w:rsidRPr="001C6E94">
        <w:rPr>
          <w:rFonts w:ascii="Source Sans Pro" w:hAnsi="Source Sans Pro"/>
          <w:lang w:val="sk"/>
        </w:rPr>
        <w:fldChar w:fldCharType="begin"/>
      </w:r>
      <w:r w:rsidRPr="001C6E94">
        <w:rPr>
          <w:rFonts w:ascii="Source Sans Pro" w:hAnsi="Source Sans Pro"/>
          <w:lang w:val="sk"/>
        </w:rPr>
        <w:instrText xml:space="preserve"> REF _Ref484428395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(f)</w:t>
      </w:r>
      <w:r w:rsidRPr="001C6E94">
        <w:rPr>
          <w:rFonts w:ascii="Source Sans Pro" w:hAnsi="Source Sans Pro"/>
          <w:lang w:val="sk"/>
        </w:rPr>
        <w:fldChar w:fldCharType="end"/>
      </w:r>
      <w:r w:rsidRPr="001C6E94">
        <w:rPr>
          <w:rFonts w:ascii="Source Sans Pro" w:hAnsi="Source Sans Pro"/>
          <w:lang w:val="sk"/>
        </w:rPr>
        <w:t xml:space="preserve"> článku </w:t>
      </w:r>
      <w:r w:rsidRPr="001C6E94">
        <w:rPr>
          <w:rFonts w:ascii="Source Sans Pro" w:hAnsi="Source Sans Pro"/>
          <w:lang w:val="sk"/>
        </w:rPr>
        <w:fldChar w:fldCharType="begin"/>
      </w:r>
      <w:r w:rsidRPr="001C6E94">
        <w:rPr>
          <w:rFonts w:ascii="Source Sans Pro" w:hAnsi="Source Sans Pro"/>
          <w:lang w:val="sk"/>
        </w:rPr>
        <w:instrText xml:space="preserve"> REF _Ref483897646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5.2</w:t>
      </w:r>
      <w:r w:rsidRPr="001C6E94">
        <w:rPr>
          <w:rFonts w:ascii="Source Sans Pro" w:hAnsi="Source Sans Pro"/>
          <w:lang w:val="sk"/>
        </w:rPr>
        <w:fldChar w:fldCharType="end"/>
      </w:r>
      <w:r w:rsidRPr="001C6E94">
        <w:rPr>
          <w:rFonts w:ascii="Source Sans Pro" w:hAnsi="Source Sans Pro"/>
          <w:lang w:val="sk"/>
        </w:rPr>
        <w:t xml:space="preserve"> (Proces vylúčenia)</w:t>
      </w:r>
    </w:p>
    <w:p w14:paraId="59A16FBB" w14:textId="77777777" w:rsidR="00C1425F" w:rsidRPr="001C6E94" w:rsidRDefault="00C1425F" w:rsidP="005C354A">
      <w:pPr>
        <w:pStyle w:val="AOHead3"/>
        <w:numPr>
          <w:ilvl w:val="0"/>
          <w:numId w:val="0"/>
        </w:numPr>
        <w:ind w:left="720"/>
        <w:rPr>
          <w:rFonts w:ascii="Source Sans Pro" w:hAnsi="Source Sans Pro"/>
          <w:lang w:val="sk"/>
        </w:rPr>
      </w:pPr>
      <w:r w:rsidRPr="001C6E94">
        <w:rPr>
          <w:rFonts w:ascii="Source Sans Pro" w:hAnsi="Source Sans Pro"/>
          <w:lang w:val="sk"/>
        </w:rPr>
        <w:lastRenderedPageBreak/>
        <w:t xml:space="preserve">(čiastky, takto čerpané alebo vylúčené, ďalej ako </w:t>
      </w:r>
      <w:r w:rsidRPr="001C6E94">
        <w:rPr>
          <w:rFonts w:ascii="Source Sans Pro" w:hAnsi="Source Sans Pro"/>
          <w:b/>
          <w:lang w:val="sk"/>
        </w:rPr>
        <w:t>Nepokryté čiastky</w:t>
      </w:r>
      <w:r w:rsidRPr="001C6E94">
        <w:rPr>
          <w:rFonts w:ascii="Source Sans Pro" w:hAnsi="Source Sans Pro"/>
          <w:lang w:val="sk"/>
        </w:rPr>
        <w:t>), Nepokryté čiastky nebudú brané do úvahy pri výpočte Strát v súvislosti s týmto Krytým úverom MSP.</w:t>
      </w:r>
    </w:p>
    <w:p w14:paraId="21484355" w14:textId="057B85BB" w:rsidR="00C1425F" w:rsidRPr="001C6E94" w:rsidRDefault="00C1425F" w:rsidP="00C1425F">
      <w:pPr>
        <w:pStyle w:val="AOHead1"/>
        <w:rPr>
          <w:rFonts w:ascii="Source Sans Pro" w:hAnsi="Source Sans Pro"/>
          <w:lang w:val="sk"/>
        </w:rPr>
      </w:pPr>
      <w:bookmarkStart w:id="69" w:name="_Ref484431126"/>
      <w:bookmarkStart w:id="70" w:name="_Ref484439345"/>
      <w:bookmarkStart w:id="71" w:name="_Toc504149613"/>
      <w:r w:rsidRPr="001C6E94">
        <w:rPr>
          <w:rFonts w:ascii="Source Sans Pro" w:hAnsi="Source Sans Pro"/>
          <w:lang w:val="sk"/>
        </w:rPr>
        <w:t>Podmienky pre Žiadosť o plnenie</w:t>
      </w:r>
      <w:bookmarkEnd w:id="69"/>
      <w:bookmarkEnd w:id="70"/>
      <w:bookmarkEnd w:id="71"/>
    </w:p>
    <w:p w14:paraId="6C4BEB05" w14:textId="77777777" w:rsidR="00C1425F" w:rsidRPr="001C6E94" w:rsidRDefault="00C1425F" w:rsidP="00890605">
      <w:pPr>
        <w:pStyle w:val="AOAltHead3"/>
        <w:rPr>
          <w:rFonts w:ascii="Source Sans Pro" w:hAnsi="Source Sans Pro"/>
          <w:lang w:val="sk"/>
        </w:rPr>
      </w:pPr>
      <w:r w:rsidRPr="001C6E94">
        <w:rPr>
          <w:rFonts w:ascii="Source Sans Pro" w:hAnsi="Source Sans Pro"/>
          <w:lang w:val="sk"/>
        </w:rPr>
        <w:t>Žiadosť o plnenie sa považuje za riadne podanú len v prípade, ak:</w:t>
      </w:r>
    </w:p>
    <w:p w14:paraId="3784022C" w14:textId="4C36E1CB" w:rsidR="00C1425F" w:rsidRPr="001C6E94" w:rsidRDefault="00C1425F" w:rsidP="00890605">
      <w:pPr>
        <w:pStyle w:val="AOAltHead4"/>
        <w:rPr>
          <w:rFonts w:ascii="Source Sans Pro" w:hAnsi="Source Sans Pro"/>
          <w:lang w:val="sk"/>
        </w:rPr>
      </w:pPr>
      <w:r w:rsidRPr="001C6E94">
        <w:rPr>
          <w:rFonts w:ascii="Source Sans Pro" w:hAnsi="Source Sans Pro"/>
          <w:lang w:val="sk"/>
        </w:rPr>
        <w:t xml:space="preserve">má formu Prílohy </w:t>
      </w:r>
      <w:r w:rsidR="006B2782" w:rsidRPr="001C6E94">
        <w:rPr>
          <w:rFonts w:ascii="Source Sans Pro" w:hAnsi="Source Sans Pro"/>
          <w:lang w:val="sk"/>
        </w:rPr>
        <w:t xml:space="preserve">4 a </w:t>
      </w:r>
      <w:r w:rsidRPr="001C6E94">
        <w:rPr>
          <w:rFonts w:ascii="Source Sans Pro" w:hAnsi="Source Sans Pro"/>
          <w:lang w:val="sk"/>
        </w:rPr>
        <w:t>4</w:t>
      </w:r>
      <w:r w:rsidR="009E10AD" w:rsidRPr="001C6E94">
        <w:rPr>
          <w:rFonts w:ascii="Source Sans Pro" w:hAnsi="Source Sans Pro"/>
          <w:lang w:val="sk"/>
        </w:rPr>
        <w:t>A</w:t>
      </w:r>
      <w:r w:rsidRPr="001C6E94">
        <w:rPr>
          <w:rFonts w:ascii="Source Sans Pro" w:hAnsi="Source Sans Pro"/>
          <w:lang w:val="sk"/>
        </w:rPr>
        <w:t xml:space="preserve"> (Forma Žiadosti o plnenie), je riadne vyplnená a podpísaná Oprávnenou osobou, pričom je k nej doložený rozpis vo forme Rozpisu žiadosti o plnenie.</w:t>
      </w:r>
    </w:p>
    <w:p w14:paraId="5E54266D" w14:textId="77777777" w:rsidR="00C1425F" w:rsidRPr="001C6E94" w:rsidRDefault="00C1425F" w:rsidP="00890605">
      <w:pPr>
        <w:pStyle w:val="AOAltHead4"/>
        <w:rPr>
          <w:rFonts w:ascii="Source Sans Pro" w:hAnsi="Source Sans Pro"/>
          <w:lang w:val="sk"/>
        </w:rPr>
      </w:pPr>
      <w:r w:rsidRPr="001C6E94">
        <w:rPr>
          <w:rFonts w:ascii="Source Sans Pro" w:hAnsi="Source Sans Pro"/>
          <w:lang w:val="sk"/>
        </w:rPr>
        <w:t>je poslaná e-mailom na príslušnú adresu Ručiteľa (za predpokladu, že akýkoľvek podpísaný originál dokumentu bude tiež poslaný vo forme listu);</w:t>
      </w:r>
    </w:p>
    <w:p w14:paraId="5D5318A2" w14:textId="77777777" w:rsidR="00C1425F" w:rsidRPr="001C6E94" w:rsidRDefault="00C1425F" w:rsidP="00890605">
      <w:pPr>
        <w:pStyle w:val="AOAltHead4"/>
        <w:rPr>
          <w:rFonts w:ascii="Source Sans Pro" w:hAnsi="Source Sans Pro"/>
          <w:lang w:val="sk"/>
        </w:rPr>
      </w:pPr>
      <w:r w:rsidRPr="001C6E94">
        <w:rPr>
          <w:rFonts w:ascii="Source Sans Pro" w:hAnsi="Source Sans Pro"/>
          <w:lang w:val="sk"/>
        </w:rPr>
        <w:t>sa týka jedného alebo viacerých Krytých úverov MSP;</w:t>
      </w:r>
    </w:p>
    <w:p w14:paraId="57E4F46A" w14:textId="77777777" w:rsidR="00C1425F" w:rsidRPr="001C6E94" w:rsidRDefault="00C1425F" w:rsidP="00890605">
      <w:pPr>
        <w:pStyle w:val="AOAltHead4"/>
        <w:rPr>
          <w:rFonts w:ascii="Source Sans Pro" w:hAnsi="Source Sans Pro"/>
          <w:lang w:val="sk"/>
        </w:rPr>
      </w:pPr>
      <w:r w:rsidRPr="001C6E94">
        <w:rPr>
          <w:rFonts w:ascii="Source Sans Pro" w:hAnsi="Source Sans Pro"/>
          <w:lang w:val="sk"/>
        </w:rPr>
        <w:t>je doručená počas Obdobia žiadosti o plnenie pred Posledným dňom žiadosti o plnenie a za predpokladu, že nie je podaná viac ako jedna Žiadosť o plnenie počas akéhokoľvek Obdobia žiadosti o plnenie;</w:t>
      </w:r>
    </w:p>
    <w:p w14:paraId="05816020" w14:textId="77777777" w:rsidR="00C1425F" w:rsidRPr="001C6E94" w:rsidRDefault="00C1425F" w:rsidP="00890605">
      <w:pPr>
        <w:pStyle w:val="AOAltHead4"/>
        <w:rPr>
          <w:rFonts w:ascii="Source Sans Pro" w:hAnsi="Source Sans Pro"/>
          <w:lang w:val="sk"/>
        </w:rPr>
      </w:pPr>
      <w:r w:rsidRPr="001C6E94">
        <w:rPr>
          <w:rFonts w:ascii="Source Sans Pro" w:hAnsi="Source Sans Pro"/>
          <w:lang w:val="sk"/>
        </w:rPr>
        <w:t>sa týka Strát, ktoré boli zahrnuté do Správy doručenej najneskôr v tretí Deň správy nasledujúci po kalendárnom štvrťroku, v ktorom dané Straty vznikli; a</w:t>
      </w:r>
    </w:p>
    <w:p w14:paraId="4F516864" w14:textId="6B962424" w:rsidR="00C1425F" w:rsidRPr="001C6E94" w:rsidRDefault="00C1425F" w:rsidP="00890605">
      <w:pPr>
        <w:pStyle w:val="AOAltHead4"/>
        <w:rPr>
          <w:rFonts w:ascii="Source Sans Pro" w:hAnsi="Source Sans Pro"/>
          <w:lang w:val="sk"/>
        </w:rPr>
      </w:pPr>
      <w:r w:rsidRPr="001C6E94">
        <w:rPr>
          <w:rFonts w:ascii="Source Sans Pro" w:hAnsi="Source Sans Pro"/>
          <w:lang w:val="sk"/>
        </w:rPr>
        <w:t xml:space="preserve">vyhlásenie podľa článku </w:t>
      </w:r>
      <w:r w:rsidRPr="001C6E94">
        <w:rPr>
          <w:rFonts w:ascii="Source Sans Pro" w:hAnsi="Source Sans Pro"/>
          <w:lang w:val="sk"/>
        </w:rPr>
        <w:fldChar w:fldCharType="begin"/>
      </w:r>
      <w:r w:rsidRPr="001C6E94">
        <w:rPr>
          <w:rFonts w:ascii="Source Sans Pro" w:hAnsi="Source Sans Pro"/>
          <w:lang w:val="sk"/>
        </w:rPr>
        <w:instrText xml:space="preserve"> REF _Ref484454126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13</w:t>
      </w:r>
      <w:r w:rsidRPr="001C6E94">
        <w:rPr>
          <w:rFonts w:ascii="Source Sans Pro" w:hAnsi="Source Sans Pro"/>
          <w:lang w:val="sk"/>
        </w:rPr>
        <w:fldChar w:fldCharType="end"/>
      </w:r>
      <w:r w:rsidRPr="001C6E94">
        <w:rPr>
          <w:rFonts w:ascii="Source Sans Pro" w:hAnsi="Source Sans Pro"/>
          <w:lang w:val="sk"/>
        </w:rPr>
        <w:t xml:space="preserve"> (Zábezpeka) Časti 1 Prílohy 6 je úplné, správne a pravdivé a nenastalo a nepretrváva žiadne Neplnenie. </w:t>
      </w:r>
    </w:p>
    <w:p w14:paraId="1A714A07" w14:textId="77777777" w:rsidR="00342102" w:rsidRPr="001C6E94" w:rsidRDefault="00342102" w:rsidP="00364EF2">
      <w:pPr>
        <w:pStyle w:val="AOAltHead3"/>
        <w:rPr>
          <w:rFonts w:ascii="Source Sans Pro" w:hAnsi="Source Sans Pro"/>
          <w:lang w:val="sk-SK"/>
        </w:rPr>
      </w:pPr>
      <w:r w:rsidRPr="001C6E94">
        <w:rPr>
          <w:rFonts w:ascii="Source Sans Pro" w:hAnsi="Source Sans Pro"/>
          <w:lang w:val="sk"/>
        </w:rPr>
        <w:t>Žiadosť</w:t>
      </w:r>
      <w:r w:rsidRPr="001C6E94">
        <w:rPr>
          <w:rFonts w:ascii="Source Sans Pro" w:hAnsi="Source Sans Pro"/>
          <w:lang w:val="sk-SK"/>
        </w:rPr>
        <w:t xml:space="preserve"> o plnenie Úrokovej dotácie sa považuje za riadne podanú len v prípade, ak:</w:t>
      </w:r>
    </w:p>
    <w:p w14:paraId="5BC1B8C5" w14:textId="456B2C28" w:rsidR="006B3F71" w:rsidRPr="001C6E94" w:rsidRDefault="006B3F71" w:rsidP="00661CE3">
      <w:pPr>
        <w:pStyle w:val="AOHead4"/>
        <w:numPr>
          <w:ilvl w:val="3"/>
          <w:numId w:val="30"/>
        </w:numPr>
        <w:rPr>
          <w:rFonts w:ascii="Source Sans Pro" w:hAnsi="Source Sans Pro"/>
          <w:lang w:val="sk-SK"/>
        </w:rPr>
      </w:pPr>
      <w:r w:rsidRPr="001C6E94">
        <w:rPr>
          <w:rFonts w:ascii="Source Sans Pro" w:hAnsi="Source Sans Pro"/>
          <w:lang w:val="sk-SK"/>
        </w:rPr>
        <w:lastRenderedPageBreak/>
        <w:t xml:space="preserve">sa týka </w:t>
      </w:r>
      <w:r w:rsidR="00BA269E" w:rsidRPr="001C6E94">
        <w:rPr>
          <w:rFonts w:ascii="Source Sans Pro" w:hAnsi="Source Sans Pro"/>
          <w:lang w:val="sk-SK"/>
        </w:rPr>
        <w:t>Ú</w:t>
      </w:r>
      <w:r w:rsidRPr="001C6E94">
        <w:rPr>
          <w:rFonts w:ascii="Source Sans Pro" w:hAnsi="Source Sans Pro"/>
          <w:lang w:val="sk-SK"/>
        </w:rPr>
        <w:t xml:space="preserve">rokovej dotácie výhradne pre MSP, ktoré spĺňajú Kritériá </w:t>
      </w:r>
      <w:r w:rsidR="00F66414" w:rsidRPr="001C6E94">
        <w:rPr>
          <w:rFonts w:ascii="Source Sans Pro" w:hAnsi="Source Sans Pro"/>
          <w:lang w:val="sk-SK"/>
        </w:rPr>
        <w:t xml:space="preserve">oprávnenosti </w:t>
      </w:r>
      <w:r w:rsidRPr="001C6E94">
        <w:rPr>
          <w:rFonts w:ascii="Source Sans Pro" w:hAnsi="Source Sans Pro"/>
          <w:lang w:val="sk-SK"/>
        </w:rPr>
        <w:t>úrokovej dotácie</w:t>
      </w:r>
    </w:p>
    <w:p w14:paraId="07319D3A" w14:textId="633766B9" w:rsidR="00342102" w:rsidRPr="001C6E94" w:rsidRDefault="00342102" w:rsidP="00661CE3">
      <w:pPr>
        <w:pStyle w:val="AOHead4"/>
        <w:numPr>
          <w:ilvl w:val="3"/>
          <w:numId w:val="30"/>
        </w:numPr>
        <w:rPr>
          <w:rFonts w:ascii="Source Sans Pro" w:hAnsi="Source Sans Pro"/>
          <w:lang w:val="sk-SK"/>
        </w:rPr>
      </w:pPr>
      <w:r w:rsidRPr="001C6E94">
        <w:rPr>
          <w:rFonts w:ascii="Source Sans Pro" w:hAnsi="Source Sans Pro"/>
          <w:lang w:val="sk-SK"/>
        </w:rPr>
        <w:t xml:space="preserve">má formu Prílohy </w:t>
      </w:r>
      <w:r w:rsidR="006B2782" w:rsidRPr="001C6E94">
        <w:rPr>
          <w:rFonts w:ascii="Source Sans Pro" w:hAnsi="Source Sans Pro"/>
          <w:lang w:val="sk-SK"/>
        </w:rPr>
        <w:t xml:space="preserve">4 a </w:t>
      </w:r>
      <w:r w:rsidR="00BF2C9A" w:rsidRPr="001C6E94">
        <w:rPr>
          <w:rFonts w:ascii="Source Sans Pro" w:hAnsi="Source Sans Pro"/>
          <w:lang w:val="sk-SK"/>
        </w:rPr>
        <w:t xml:space="preserve">4B </w:t>
      </w:r>
      <w:r w:rsidRPr="001C6E94">
        <w:rPr>
          <w:rFonts w:ascii="Source Sans Pro" w:hAnsi="Source Sans Pro"/>
          <w:lang w:val="sk-SK"/>
        </w:rPr>
        <w:t>(Forma Žiadosti o plnenie úrokovej dotácie), je riadne vyplnená a podpísaná Oprávnenou osobou, pričom je k nej doložený rozpis vo forme Rozpisu žiadosti o plnenie.</w:t>
      </w:r>
    </w:p>
    <w:p w14:paraId="156973C5" w14:textId="77777777" w:rsidR="00342102" w:rsidRPr="001C6E94" w:rsidRDefault="00342102" w:rsidP="00661CE3">
      <w:pPr>
        <w:pStyle w:val="AOHead4"/>
        <w:numPr>
          <w:ilvl w:val="3"/>
          <w:numId w:val="28"/>
        </w:numPr>
        <w:rPr>
          <w:rFonts w:ascii="Source Sans Pro" w:hAnsi="Source Sans Pro"/>
          <w:lang w:val="sk-SK"/>
        </w:rPr>
      </w:pPr>
      <w:r w:rsidRPr="001C6E94">
        <w:rPr>
          <w:rFonts w:ascii="Source Sans Pro" w:hAnsi="Source Sans Pro"/>
          <w:lang w:val="sk-SK"/>
        </w:rPr>
        <w:t>je poslaná e-mailom na príslušnú adresu Ručiteľa (za predpokladu, že akýkoľvek podpísaný originál dokumentu bude tiež poslaný vo forme listu);</w:t>
      </w:r>
    </w:p>
    <w:p w14:paraId="098AFACD" w14:textId="77777777" w:rsidR="00342102" w:rsidRPr="001C6E94" w:rsidRDefault="00342102" w:rsidP="00661CE3">
      <w:pPr>
        <w:pStyle w:val="AOHead4"/>
        <w:numPr>
          <w:ilvl w:val="3"/>
          <w:numId w:val="28"/>
        </w:numPr>
        <w:rPr>
          <w:rFonts w:ascii="Source Sans Pro" w:hAnsi="Source Sans Pro"/>
          <w:lang w:val="sk-SK"/>
        </w:rPr>
      </w:pPr>
      <w:r w:rsidRPr="001C6E94">
        <w:rPr>
          <w:rFonts w:ascii="Source Sans Pro" w:hAnsi="Source Sans Pro"/>
          <w:lang w:val="sk-SK"/>
        </w:rPr>
        <w:t>sa týka Úrokovej dotácie poskytnutej v súvislosti s poskytnutím jedného alebo viacerých Krytých úverov MSP;</w:t>
      </w:r>
    </w:p>
    <w:p w14:paraId="33C440B9" w14:textId="77777777" w:rsidR="00342102" w:rsidRPr="001C6E94" w:rsidRDefault="00342102" w:rsidP="00661CE3">
      <w:pPr>
        <w:pStyle w:val="AOHead4"/>
        <w:numPr>
          <w:ilvl w:val="3"/>
          <w:numId w:val="28"/>
        </w:numPr>
        <w:rPr>
          <w:rFonts w:ascii="Source Sans Pro" w:hAnsi="Source Sans Pro"/>
          <w:lang w:val="sk-SK"/>
        </w:rPr>
      </w:pPr>
      <w:r w:rsidRPr="001C6E94">
        <w:rPr>
          <w:rFonts w:ascii="Source Sans Pro" w:hAnsi="Source Sans Pro"/>
          <w:lang w:val="sk-SK"/>
        </w:rPr>
        <w:t>je doručená počas Obdobia žiadosti o plnenie pred Posledným dňom žiadosti o plnenie a za predpokladu, že nie je podaná viac ako jedna Žiadosť o plnenie počas akéhokoľvek Obdobia žiadosti o plnenie;</w:t>
      </w:r>
    </w:p>
    <w:p w14:paraId="0AF3C02B" w14:textId="77777777" w:rsidR="00342102" w:rsidRPr="001C6E94" w:rsidRDefault="00342102" w:rsidP="00661CE3">
      <w:pPr>
        <w:pStyle w:val="AOHead4"/>
        <w:numPr>
          <w:ilvl w:val="3"/>
          <w:numId w:val="28"/>
        </w:numPr>
        <w:rPr>
          <w:rFonts w:ascii="Source Sans Pro" w:hAnsi="Source Sans Pro"/>
          <w:lang w:val="sk-SK"/>
        </w:rPr>
      </w:pPr>
      <w:r w:rsidRPr="001C6E94">
        <w:rPr>
          <w:rFonts w:ascii="Source Sans Pro" w:hAnsi="Source Sans Pro"/>
          <w:lang w:val="sk-SK"/>
        </w:rPr>
        <w:t>sa týka Úrokovej dotácie, ktorá bola zahrnutá do Správy doručenej najneskôr v štvrtý Deň správy nasledujúci po kalendárnom štvrťroku, v ktorom bola  Úroková dotácia  na Krytý úver MSP poskytnutá;</w:t>
      </w:r>
    </w:p>
    <w:p w14:paraId="441FE59F" w14:textId="77777777" w:rsidR="00342102" w:rsidRPr="001C6E94" w:rsidRDefault="00342102" w:rsidP="00661CE3">
      <w:pPr>
        <w:pStyle w:val="AOHead4"/>
        <w:numPr>
          <w:ilvl w:val="3"/>
          <w:numId w:val="28"/>
        </w:numPr>
        <w:rPr>
          <w:rFonts w:ascii="Source Sans Pro" w:hAnsi="Source Sans Pro"/>
          <w:lang w:val="sk-SK"/>
        </w:rPr>
      </w:pPr>
      <w:r w:rsidRPr="001C6E94">
        <w:rPr>
          <w:rFonts w:ascii="Source Sans Pro" w:hAnsi="Source Sans Pro"/>
          <w:lang w:val="sk-SK"/>
        </w:rPr>
        <w:t xml:space="preserve">sa týka Úrokovej dotácie pre Úver MSP, ktorý nie je Vylúčeným úverom MSP. </w:t>
      </w:r>
    </w:p>
    <w:p w14:paraId="011EAA16" w14:textId="06B298E9" w:rsidR="00C1425F" w:rsidRPr="001C6E94" w:rsidRDefault="00C1425F" w:rsidP="00890605">
      <w:pPr>
        <w:pStyle w:val="AOAltHead3"/>
        <w:rPr>
          <w:rFonts w:ascii="Source Sans Pro" w:hAnsi="Source Sans Pro"/>
          <w:lang w:val="sk"/>
        </w:rPr>
      </w:pPr>
      <w:r w:rsidRPr="001C6E94">
        <w:rPr>
          <w:rFonts w:ascii="Source Sans Pro" w:hAnsi="Source Sans Pro"/>
          <w:lang w:val="sk"/>
        </w:rPr>
        <w:t xml:space="preserve">Ručiteľ môže kedykoľvek a podľa vlastného uváženia žiadať informácie o akýchkoľvek nezrovnalostiach medzi údajmi, ktoré má Ručiteľ k dispozícii v čase podania Žiadosti o plnenie a informáciami uvedenými v Žiadosti o plnenie. </w:t>
      </w:r>
      <w:r w:rsidR="00646F8F" w:rsidRPr="001C6E94">
        <w:rPr>
          <w:rFonts w:ascii="Source Sans Pro" w:hAnsi="Source Sans Pro"/>
          <w:lang w:val="sk"/>
        </w:rPr>
        <w:t>Verite</w:t>
      </w:r>
      <w:r w:rsidRPr="001C6E94">
        <w:rPr>
          <w:rFonts w:ascii="Source Sans Pro" w:hAnsi="Source Sans Pro"/>
          <w:lang w:val="sk"/>
        </w:rPr>
        <w:t xml:space="preserve">ľ je povinný bezodkladne poskytnúť Ručiteľovi </w:t>
      </w:r>
      <w:r w:rsidRPr="001C6E94">
        <w:rPr>
          <w:rFonts w:ascii="Source Sans Pro" w:hAnsi="Source Sans Pro"/>
          <w:lang w:val="sk"/>
        </w:rPr>
        <w:lastRenderedPageBreak/>
        <w:t>akékoľvek ďalšie informácie pričom Ručiteľ nemôže pozastaviť plnenie z Ručenia len na základe toho, že takéto informácie nedostal.</w:t>
      </w:r>
    </w:p>
    <w:p w14:paraId="106FB4BC" w14:textId="15939598" w:rsidR="00C1425F" w:rsidRPr="001C6E94" w:rsidRDefault="00C1425F" w:rsidP="00C1425F">
      <w:pPr>
        <w:pStyle w:val="AOHead1"/>
        <w:rPr>
          <w:rFonts w:ascii="Source Sans Pro" w:hAnsi="Source Sans Pro"/>
          <w:lang w:val="sk"/>
        </w:rPr>
      </w:pPr>
      <w:bookmarkStart w:id="72" w:name="_Ref500360056"/>
      <w:bookmarkStart w:id="73" w:name="_Toc504149614"/>
      <w:r w:rsidRPr="001C6E94">
        <w:rPr>
          <w:rFonts w:ascii="Source Sans Pro" w:hAnsi="Source Sans Pro"/>
          <w:lang w:val="sk"/>
        </w:rPr>
        <w:t>Hotovostné krytie</w:t>
      </w:r>
      <w:bookmarkEnd w:id="72"/>
      <w:bookmarkEnd w:id="73"/>
    </w:p>
    <w:p w14:paraId="6BDA9267" w14:textId="73B8536C" w:rsidR="00C1425F" w:rsidRPr="001C6E94" w:rsidRDefault="005F06B2" w:rsidP="00364EF2">
      <w:pPr>
        <w:pStyle w:val="AOAltHead3"/>
        <w:numPr>
          <w:ilvl w:val="0"/>
          <w:numId w:val="0"/>
        </w:numPr>
        <w:ind w:left="720"/>
        <w:rPr>
          <w:rFonts w:ascii="Source Sans Pro" w:hAnsi="Source Sans Pro"/>
          <w:lang w:val="sk"/>
        </w:rPr>
      </w:pPr>
      <w:r w:rsidRPr="001C6E94">
        <w:rPr>
          <w:rFonts w:ascii="Source Sans Pro" w:hAnsi="Source Sans Pro"/>
          <w:lang w:val="sk-SK"/>
        </w:rPr>
        <w:t>Ručiteľ je povinný držať peňažné prostriedky na účte Ručiteľa vedenom v Štátnej pokladnici, ktoré sú určené len na poskytnutie plnenia Ručiteľom z Ručenia za podmienok uvedených v tejto Dohode. Ručiteľ je oprávnený vykonávať treasury operácie tak, aby v dôsledku týchto operácií nedochádzalo k zníženiu prostriedkov určených na Hotovostné krytie. Prostriedky Hotovostného krytia musia byť účtovne odlíšené od iných prostriedkov Ručiteľa.</w:t>
      </w:r>
    </w:p>
    <w:p w14:paraId="2696F6E7" w14:textId="388EEB62" w:rsidR="00C1425F" w:rsidRPr="001C6E94" w:rsidRDefault="00C1425F" w:rsidP="00C1425F">
      <w:pPr>
        <w:pStyle w:val="AOHead1"/>
        <w:rPr>
          <w:rFonts w:ascii="Source Sans Pro" w:hAnsi="Source Sans Pro"/>
          <w:lang w:val="sk"/>
        </w:rPr>
      </w:pPr>
      <w:bookmarkStart w:id="74" w:name="_Ref483897408"/>
      <w:bookmarkStart w:id="75" w:name="_Ref483901779"/>
      <w:bookmarkStart w:id="76" w:name="_Toc504149616"/>
      <w:r w:rsidRPr="001C6E94">
        <w:rPr>
          <w:rFonts w:ascii="Source Sans Pro" w:hAnsi="Source Sans Pro"/>
          <w:lang w:val="sk"/>
        </w:rPr>
        <w:t>Platby</w:t>
      </w:r>
      <w:bookmarkEnd w:id="74"/>
      <w:bookmarkEnd w:id="75"/>
      <w:bookmarkEnd w:id="76"/>
      <w:r w:rsidRPr="001C6E94">
        <w:rPr>
          <w:rFonts w:ascii="Source Sans Pro" w:hAnsi="Source Sans Pro"/>
          <w:lang w:val="sk"/>
        </w:rPr>
        <w:t xml:space="preserve"> </w:t>
      </w:r>
    </w:p>
    <w:p w14:paraId="088ACB92" w14:textId="1778381F" w:rsidR="00C1425F" w:rsidRPr="001C6E94" w:rsidRDefault="00C1425F" w:rsidP="001E7613">
      <w:pPr>
        <w:pStyle w:val="AOAltHead3"/>
        <w:rPr>
          <w:rFonts w:ascii="Source Sans Pro" w:hAnsi="Source Sans Pro"/>
          <w:lang w:val="sk"/>
        </w:rPr>
      </w:pPr>
      <w:r w:rsidRPr="001C6E94">
        <w:rPr>
          <w:rFonts w:ascii="Source Sans Pro" w:hAnsi="Source Sans Pro"/>
          <w:lang w:val="sk"/>
        </w:rPr>
        <w:t xml:space="preserve">Všetky platby vykonané Ručiteľom </w:t>
      </w:r>
      <w:r w:rsidR="00646F8F" w:rsidRPr="001C6E94">
        <w:rPr>
          <w:rFonts w:ascii="Source Sans Pro" w:hAnsi="Source Sans Pro"/>
          <w:lang w:val="sk"/>
        </w:rPr>
        <w:t>Verite</w:t>
      </w:r>
      <w:r w:rsidRPr="001C6E94">
        <w:rPr>
          <w:rFonts w:ascii="Source Sans Pro" w:hAnsi="Source Sans Pro"/>
          <w:lang w:val="sk"/>
        </w:rPr>
        <w:t xml:space="preserve">ľovi alebo </w:t>
      </w:r>
      <w:r w:rsidR="00646F8F" w:rsidRPr="001C6E94">
        <w:rPr>
          <w:rFonts w:ascii="Source Sans Pro" w:hAnsi="Source Sans Pro"/>
          <w:lang w:val="sk"/>
        </w:rPr>
        <w:t>Verite</w:t>
      </w:r>
      <w:r w:rsidRPr="001C6E94">
        <w:rPr>
          <w:rFonts w:ascii="Source Sans Pro" w:hAnsi="Source Sans Pro"/>
          <w:lang w:val="sk"/>
        </w:rPr>
        <w:t>ľom Ručiteľovi sa vykonávajú v zmysle tejto Dohody v euro.</w:t>
      </w:r>
    </w:p>
    <w:p w14:paraId="4FB056BC" w14:textId="578B644D" w:rsidR="00C1425F" w:rsidRPr="001C6E94" w:rsidRDefault="00C1425F" w:rsidP="00885EEA">
      <w:pPr>
        <w:pStyle w:val="AOAltHead3"/>
        <w:rPr>
          <w:rFonts w:ascii="Source Sans Pro" w:hAnsi="Source Sans Pro"/>
          <w:lang w:val="sk"/>
        </w:rPr>
      </w:pPr>
      <w:r w:rsidRPr="001C6E94">
        <w:rPr>
          <w:rFonts w:ascii="Source Sans Pro" w:hAnsi="Source Sans Pro"/>
          <w:lang w:val="sk"/>
        </w:rPr>
        <w:t xml:space="preserve">Na základe prijatia podpísaného originálu Žiadosti o plnenie, ktorá spĺňa podmienky uvedené tejto Dohode, najmä v článku </w:t>
      </w:r>
      <w:r w:rsidRPr="001C6E94">
        <w:rPr>
          <w:rFonts w:ascii="Source Sans Pro" w:hAnsi="Source Sans Pro"/>
          <w:lang w:val="sk"/>
        </w:rPr>
        <w:fldChar w:fldCharType="begin"/>
      </w:r>
      <w:r w:rsidRPr="001C6E94">
        <w:rPr>
          <w:rFonts w:ascii="Source Sans Pro" w:hAnsi="Source Sans Pro"/>
          <w:lang w:val="sk"/>
        </w:rPr>
        <w:instrText xml:space="preserve"> REF _Ref484431126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8</w:t>
      </w:r>
      <w:r w:rsidRPr="001C6E94">
        <w:rPr>
          <w:rFonts w:ascii="Source Sans Pro" w:hAnsi="Source Sans Pro"/>
          <w:lang w:val="sk"/>
        </w:rPr>
        <w:fldChar w:fldCharType="end"/>
      </w:r>
      <w:r w:rsidRPr="001C6E94">
        <w:rPr>
          <w:rFonts w:ascii="Source Sans Pro" w:hAnsi="Source Sans Pro"/>
          <w:lang w:val="sk"/>
        </w:rPr>
        <w:t xml:space="preserve"> (Podmienky pre Žiadosť o plnenie), Ručiteľ vyplatí </w:t>
      </w:r>
      <w:r w:rsidR="00646F8F" w:rsidRPr="001C6E94">
        <w:rPr>
          <w:rFonts w:ascii="Source Sans Pro" w:hAnsi="Source Sans Pro"/>
          <w:lang w:val="sk"/>
        </w:rPr>
        <w:t>Verite</w:t>
      </w:r>
      <w:r w:rsidRPr="001C6E94">
        <w:rPr>
          <w:rFonts w:ascii="Source Sans Pro" w:hAnsi="Source Sans Pro"/>
          <w:lang w:val="sk"/>
        </w:rPr>
        <w:t xml:space="preserve">ľovi čiastky požadované v takejto Žiadosti o plnenie do </w:t>
      </w:r>
      <w:r w:rsidR="00472FC2" w:rsidRPr="001C6E94">
        <w:rPr>
          <w:rFonts w:ascii="Source Sans Pro" w:hAnsi="Source Sans Pro"/>
          <w:lang w:val="sk"/>
        </w:rPr>
        <w:t xml:space="preserve">30 </w:t>
      </w:r>
      <w:r w:rsidRPr="001C6E94">
        <w:rPr>
          <w:rFonts w:ascii="Source Sans Pro" w:hAnsi="Source Sans Pro"/>
          <w:lang w:val="sk"/>
        </w:rPr>
        <w:t>dní od</w:t>
      </w:r>
      <w:r w:rsidR="00987583" w:rsidRPr="001C6E94">
        <w:rPr>
          <w:rFonts w:ascii="Source Sans Pro" w:hAnsi="Source Sans Pro"/>
          <w:lang w:val="sk"/>
        </w:rPr>
        <w:t xml:space="preserve"> </w:t>
      </w:r>
      <w:r w:rsidR="00472FC2" w:rsidRPr="001C6E94">
        <w:rPr>
          <w:rFonts w:ascii="Source Sans Pro" w:hAnsi="Source Sans Pro"/>
          <w:lang w:val="sk"/>
        </w:rPr>
        <w:t>dňa predloženia Žiadosti o plnenie</w:t>
      </w:r>
      <w:r w:rsidRPr="001C6E94">
        <w:rPr>
          <w:rFonts w:ascii="Source Sans Pro" w:hAnsi="Source Sans Pro"/>
          <w:lang w:val="sk"/>
        </w:rPr>
        <w:t xml:space="preserve">. </w:t>
      </w:r>
    </w:p>
    <w:p w14:paraId="3AFC5B11" w14:textId="77777777" w:rsidR="00C1425F" w:rsidRPr="001C6E94" w:rsidRDefault="00C1425F" w:rsidP="001E7613">
      <w:pPr>
        <w:pStyle w:val="AOAltHead3"/>
        <w:rPr>
          <w:rFonts w:ascii="Source Sans Pro" w:hAnsi="Source Sans Pro"/>
          <w:lang w:val="sk"/>
        </w:rPr>
      </w:pPr>
      <w:r w:rsidRPr="001C6E94">
        <w:rPr>
          <w:rFonts w:ascii="Source Sans Pro" w:hAnsi="Source Sans Pro"/>
          <w:lang w:val="sk"/>
        </w:rPr>
        <w:t>Akákoľvek platba niektorou Zmluvnou stranou v rámci tejto Dohody, ktorá je splatná ku dňu, ktorý nie je Pracovným dňom, je splatná v nasledujúci Pracovný deň.</w:t>
      </w:r>
    </w:p>
    <w:p w14:paraId="7E3E5CCF" w14:textId="77777777" w:rsidR="00C1425F" w:rsidRPr="001C6E94" w:rsidRDefault="00C1425F" w:rsidP="001E7613">
      <w:pPr>
        <w:pStyle w:val="AOAltHead3"/>
        <w:rPr>
          <w:rFonts w:ascii="Source Sans Pro" w:hAnsi="Source Sans Pro"/>
          <w:lang w:val="sk"/>
        </w:rPr>
      </w:pPr>
      <w:r w:rsidRPr="001C6E94">
        <w:rPr>
          <w:rFonts w:ascii="Source Sans Pro" w:hAnsi="Source Sans Pro"/>
          <w:lang w:val="sk"/>
        </w:rPr>
        <w:t xml:space="preserve">Ak je Zmluvná strana v omeškaní so zaplatením akejkoľvek čiastky podľa tejto Dohody, je povinná zaplatiť druhej Zmluvnej strane úrok z omeškania vypočítaný použitím Sadzby úroku z omeškania odo dňa splatnosti do dňa zaplatenia danej čiastky. </w:t>
      </w:r>
    </w:p>
    <w:p w14:paraId="397B75E6" w14:textId="54A3255A" w:rsidR="00C1425F" w:rsidRPr="001C6E94" w:rsidRDefault="00C1425F" w:rsidP="001E7613">
      <w:pPr>
        <w:pStyle w:val="AOAltHead3"/>
        <w:rPr>
          <w:rFonts w:ascii="Source Sans Pro" w:hAnsi="Source Sans Pro"/>
          <w:lang w:val="sk"/>
        </w:rPr>
      </w:pPr>
      <w:bookmarkStart w:id="77" w:name="_Ref483900535"/>
      <w:r w:rsidRPr="001C6E94">
        <w:rPr>
          <w:rFonts w:ascii="Source Sans Pro" w:hAnsi="Source Sans Pro"/>
          <w:lang w:val="sk"/>
        </w:rPr>
        <w:lastRenderedPageBreak/>
        <w:t>Ak by vyplatením všetkých čiastok žiadaných v rámci Žiadosti o plnenie viedla k prekročeniu Limitu ručenia (na základe poslednej Správy, ktorú má Ručiteľ k dispozícii), potom budú čiastky vyplatené iba do výšky Limitu ručenia. Ručiteľ podľa vlastného uváženia rozhodne, ktorá z týchto čiastok bude uhradená, pričom musí byť vždy dodržaný Limit ručenia.</w:t>
      </w:r>
      <w:bookmarkEnd w:id="77"/>
      <w:r w:rsidRPr="001C6E94">
        <w:rPr>
          <w:rFonts w:ascii="Source Sans Pro" w:hAnsi="Source Sans Pro"/>
          <w:lang w:val="sk"/>
        </w:rPr>
        <w:t xml:space="preserve"> Akékoľvek čiastky, o ktorých plnenie žiada </w:t>
      </w:r>
      <w:r w:rsidR="00646F8F" w:rsidRPr="001C6E94">
        <w:rPr>
          <w:rFonts w:ascii="Source Sans Pro" w:hAnsi="Source Sans Pro"/>
          <w:lang w:val="sk"/>
        </w:rPr>
        <w:t>Verite</w:t>
      </w:r>
      <w:r w:rsidRPr="001C6E94">
        <w:rPr>
          <w:rFonts w:ascii="Source Sans Pro" w:hAnsi="Source Sans Pro"/>
          <w:lang w:val="sk"/>
        </w:rPr>
        <w:t xml:space="preserve">ľ v rámci Žiadosti o plnenie, nie sú uhradené v súlade s týmto odsekom </w:t>
      </w:r>
      <w:r w:rsidRPr="001C6E94">
        <w:rPr>
          <w:rFonts w:ascii="Source Sans Pro" w:hAnsi="Source Sans Pro"/>
          <w:lang w:val="sk"/>
        </w:rPr>
        <w:fldChar w:fldCharType="begin"/>
      </w:r>
      <w:r w:rsidRPr="001C6E94">
        <w:rPr>
          <w:rFonts w:ascii="Source Sans Pro" w:hAnsi="Source Sans Pro"/>
          <w:lang w:val="sk"/>
        </w:rPr>
        <w:instrText xml:space="preserve"> REF _Ref483900535 \n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(e) vyššie</w:t>
      </w:r>
      <w:r w:rsidRPr="001C6E94">
        <w:rPr>
          <w:rFonts w:ascii="Source Sans Pro" w:hAnsi="Source Sans Pro"/>
          <w:lang w:val="sk"/>
        </w:rPr>
        <w:fldChar w:fldCharType="end"/>
      </w:r>
      <w:r w:rsidRPr="001C6E94">
        <w:rPr>
          <w:rFonts w:ascii="Source Sans Pro" w:hAnsi="Source Sans Pro"/>
          <w:lang w:val="sk"/>
        </w:rPr>
        <w:t xml:space="preserve"> (ktorých vyplatením by došlo k prekročeniu Limitu ručenia), ďalej ako </w:t>
      </w:r>
      <w:r w:rsidRPr="001C6E94">
        <w:rPr>
          <w:rFonts w:ascii="Source Sans Pro" w:hAnsi="Source Sans Pro"/>
          <w:b/>
          <w:lang w:val="sk"/>
        </w:rPr>
        <w:t>Nezaplatené čiastky</w:t>
      </w:r>
      <w:r w:rsidRPr="001C6E94">
        <w:rPr>
          <w:rFonts w:ascii="Source Sans Pro" w:hAnsi="Source Sans Pro"/>
          <w:lang w:val="sk"/>
        </w:rPr>
        <w:t>).</w:t>
      </w:r>
    </w:p>
    <w:p w14:paraId="2967D7DB" w14:textId="5FA01044" w:rsidR="00742D84" w:rsidRPr="001C6E94" w:rsidRDefault="00742D84" w:rsidP="00742D84">
      <w:pPr>
        <w:pStyle w:val="AOHead3"/>
        <w:rPr>
          <w:rFonts w:ascii="Source Sans Pro" w:hAnsi="Source Sans Pro"/>
          <w:lang w:val="sk-SK"/>
        </w:rPr>
      </w:pPr>
      <w:r w:rsidRPr="001C6E94">
        <w:rPr>
          <w:rFonts w:ascii="Source Sans Pro" w:hAnsi="Source Sans Pro"/>
          <w:lang w:val="sk-SK"/>
        </w:rPr>
        <w:t xml:space="preserve">Ak by vyplatením všetkých čiastok žiadaných v rámci Žiadosti o plnenie úrokovej dotácie viedla k prekročeniu výšky Limitu úrokovej dotácie pre jednotlivé portfólio (na základe poslednej Správy, ktorú má Ručiteľ k dispozícii), potom budú čiastky vyplatené iba do výšky Limitu úrokovej dotácie. Ručiteľ podľa vlastného uváženia rozhodne, ktorá z týchto čiastok bude uhradená, pričom musí byť vždy dodržaný Limit úrokovej dotácie. Akékoľvek čiastky, o ktorých plnenie žiada </w:t>
      </w:r>
      <w:r w:rsidR="00646F8F" w:rsidRPr="001C6E94">
        <w:rPr>
          <w:rFonts w:ascii="Source Sans Pro" w:hAnsi="Source Sans Pro"/>
          <w:lang w:val="sk-SK"/>
        </w:rPr>
        <w:t>Verite</w:t>
      </w:r>
      <w:r w:rsidRPr="001C6E94">
        <w:rPr>
          <w:rFonts w:ascii="Source Sans Pro" w:hAnsi="Source Sans Pro"/>
          <w:lang w:val="sk-SK"/>
        </w:rPr>
        <w:t xml:space="preserve">ľ v rámci Žiadosti o plnenie technickej podpory, nie sú uhradené v súlade s týmto odsekom </w:t>
      </w:r>
      <w:r w:rsidRPr="001C6E94">
        <w:rPr>
          <w:rFonts w:ascii="Source Sans Pro" w:hAnsi="Source Sans Pro"/>
          <w:lang w:val="sk-SK"/>
        </w:rPr>
        <w:fldChar w:fldCharType="begin"/>
      </w:r>
      <w:r w:rsidRPr="001C6E94">
        <w:rPr>
          <w:rFonts w:ascii="Source Sans Pro" w:hAnsi="Source Sans Pro"/>
          <w:lang w:val="sk-SK"/>
        </w:rPr>
        <w:instrText xml:space="preserve"> REF _Ref483900535 \n \p \h  \* MERGEFORMAT </w:instrText>
      </w:r>
      <w:r w:rsidRPr="001C6E94">
        <w:rPr>
          <w:rFonts w:ascii="Source Sans Pro" w:hAnsi="Source Sans Pro"/>
          <w:lang w:val="sk-SK"/>
        </w:rPr>
      </w:r>
      <w:r w:rsidRPr="001C6E94">
        <w:rPr>
          <w:rFonts w:ascii="Source Sans Pro" w:hAnsi="Source Sans Pro"/>
          <w:lang w:val="sk-SK"/>
        </w:rPr>
        <w:fldChar w:fldCharType="separate"/>
      </w:r>
      <w:r w:rsidR="00FB03AD">
        <w:rPr>
          <w:rFonts w:ascii="Source Sans Pro" w:hAnsi="Source Sans Pro"/>
          <w:lang w:val="sk-SK"/>
        </w:rPr>
        <w:t>(e) vyššie</w:t>
      </w:r>
      <w:r w:rsidRPr="001C6E94">
        <w:rPr>
          <w:rFonts w:ascii="Source Sans Pro" w:hAnsi="Source Sans Pro"/>
          <w:lang w:val="sk-SK"/>
        </w:rPr>
        <w:fldChar w:fldCharType="end"/>
      </w:r>
      <w:r w:rsidRPr="001C6E94">
        <w:rPr>
          <w:rFonts w:ascii="Source Sans Pro" w:hAnsi="Source Sans Pro"/>
          <w:lang w:val="sk-SK"/>
        </w:rPr>
        <w:t xml:space="preserve">  (ktorých vyplatením by došlo k prekročeniu Limitu úrokovej dotácie) sú ďalej označené ako „</w:t>
      </w:r>
      <w:r w:rsidRPr="001C6E94">
        <w:rPr>
          <w:rFonts w:ascii="Source Sans Pro" w:hAnsi="Source Sans Pro"/>
          <w:b/>
          <w:lang w:val="sk-SK"/>
        </w:rPr>
        <w:t>Nezaplatené čiastky</w:t>
      </w:r>
      <w:r w:rsidRPr="001C6E94">
        <w:rPr>
          <w:rFonts w:ascii="Source Sans Pro" w:hAnsi="Source Sans Pro"/>
          <w:lang w:val="sk-SK"/>
        </w:rPr>
        <w:t>“. Po zvýšení Limitu úrokovej dotácie vyplatí Ručiteľ Nezaplatené čiastky do výšky zvýšeného Limitu úrokovej dotácie, a to do 60 dní odo dňa Správy, ktorá potvrdzuje dané zvýšenie Limitu úrokovej dotácie.</w:t>
      </w:r>
    </w:p>
    <w:p w14:paraId="5066C668" w14:textId="4AC8970E" w:rsidR="00C1425F" w:rsidRPr="001C6E94" w:rsidRDefault="00C1425F" w:rsidP="001E7613">
      <w:pPr>
        <w:pStyle w:val="AOAltHead3"/>
        <w:rPr>
          <w:rFonts w:ascii="Source Sans Pro" w:hAnsi="Source Sans Pro"/>
          <w:lang w:val="sk"/>
        </w:rPr>
      </w:pPr>
      <w:r w:rsidRPr="001C6E94">
        <w:rPr>
          <w:rFonts w:ascii="Source Sans Pro" w:hAnsi="Source Sans Pro"/>
          <w:lang w:val="sk"/>
        </w:rPr>
        <w:t>Po zvýšení Aktuálnej výšky portfólia (ak k nemu dôjde) vyplatí Ručiteľ Nezaplatené čiastky do výšky zvýšeného Limitu ručenia</w:t>
      </w:r>
      <w:r w:rsidR="00742D84" w:rsidRPr="001C6E94">
        <w:rPr>
          <w:rFonts w:ascii="Source Sans Pro" w:hAnsi="Source Sans Pro"/>
          <w:lang w:val="sk"/>
        </w:rPr>
        <w:t xml:space="preserve"> </w:t>
      </w:r>
      <w:r w:rsidR="00742D84" w:rsidRPr="001C6E94">
        <w:rPr>
          <w:rFonts w:ascii="Source Sans Pro" w:hAnsi="Source Sans Pro"/>
          <w:lang w:val="sk-SK"/>
        </w:rPr>
        <w:t>a Nezaplatené čiastky podľa ods. (f) do výšky Limitu úrokovej dotácie</w:t>
      </w:r>
      <w:r w:rsidRPr="001C6E94">
        <w:rPr>
          <w:rFonts w:ascii="Source Sans Pro" w:hAnsi="Source Sans Pro"/>
          <w:lang w:val="sk"/>
        </w:rPr>
        <w:t>, a to do 60 dní odo dňa Správy, ktorá potvrdzuje dané zvýšenie Limitu ručenia.</w:t>
      </w:r>
    </w:p>
    <w:p w14:paraId="11D6530F" w14:textId="02EE4FB7" w:rsidR="00C1425F" w:rsidRPr="001C6E94" w:rsidRDefault="00C1425F" w:rsidP="001E7613">
      <w:pPr>
        <w:pStyle w:val="AOAltHead3"/>
        <w:rPr>
          <w:rFonts w:ascii="Source Sans Pro" w:hAnsi="Source Sans Pro"/>
          <w:lang w:val="sk"/>
        </w:rPr>
      </w:pPr>
      <w:bookmarkStart w:id="78" w:name="_Ref483901796"/>
      <w:r w:rsidRPr="001C6E94">
        <w:rPr>
          <w:rFonts w:ascii="Source Sans Pro" w:hAnsi="Source Sans Pro"/>
          <w:lang w:val="sk"/>
        </w:rPr>
        <w:t xml:space="preserve">Ručiteľ môže započítať akúkoľvek svoju pohľadávku voči </w:t>
      </w:r>
      <w:r w:rsidR="00646F8F" w:rsidRPr="001C6E94">
        <w:rPr>
          <w:rFonts w:ascii="Source Sans Pro" w:hAnsi="Source Sans Pro"/>
          <w:lang w:val="sk"/>
        </w:rPr>
        <w:t>Verite</w:t>
      </w:r>
      <w:r w:rsidRPr="001C6E94">
        <w:rPr>
          <w:rFonts w:ascii="Source Sans Pro" w:hAnsi="Source Sans Pro"/>
          <w:lang w:val="sk"/>
        </w:rPr>
        <w:t xml:space="preserve">ľovi voči akejkoľvek pohľadávke </w:t>
      </w:r>
      <w:r w:rsidR="00646F8F" w:rsidRPr="001C6E94">
        <w:rPr>
          <w:rFonts w:ascii="Source Sans Pro" w:hAnsi="Source Sans Pro"/>
          <w:lang w:val="sk"/>
        </w:rPr>
        <w:t>Verite</w:t>
      </w:r>
      <w:r w:rsidRPr="001C6E94">
        <w:rPr>
          <w:rFonts w:ascii="Source Sans Pro" w:hAnsi="Source Sans Pro"/>
          <w:lang w:val="sk"/>
        </w:rPr>
        <w:t xml:space="preserve">ľa voči Ručiteľovi (bez ohľadu na to, či je splatná alebo nie a bez ohľadu na miesto platby, organizačnú zložku alebo menu ktorejkoľvek pohľadávky). Ak sú pohľadávky v rôznych </w:t>
      </w:r>
      <w:r w:rsidRPr="001C6E94">
        <w:rPr>
          <w:rFonts w:ascii="Source Sans Pro" w:hAnsi="Source Sans Pro"/>
          <w:lang w:val="sk"/>
        </w:rPr>
        <w:lastRenderedPageBreak/>
        <w:t xml:space="preserve">menách, Ručiteľ môže na účely vzájomného započítania previesť hociktorú z pohľadávok použitím výmenného kurzu </w:t>
      </w:r>
      <w:r w:rsidR="00073B48" w:rsidRPr="001C6E94">
        <w:rPr>
          <w:rFonts w:ascii="Source Sans Pro" w:hAnsi="Source Sans Pro"/>
          <w:lang w:val="sk"/>
        </w:rPr>
        <w:t>stanoveného Európskou Centrálnou Bankou</w:t>
      </w:r>
      <w:r w:rsidRPr="001C6E94">
        <w:rPr>
          <w:rFonts w:ascii="Source Sans Pro" w:hAnsi="Source Sans Pro"/>
          <w:lang w:val="sk"/>
        </w:rPr>
        <w:t>.</w:t>
      </w:r>
      <w:bookmarkEnd w:id="78"/>
    </w:p>
    <w:p w14:paraId="6A4CDB75" w14:textId="77777777" w:rsidR="00742D84" w:rsidRPr="001C6E94" w:rsidRDefault="00742D84" w:rsidP="00742D84">
      <w:pPr>
        <w:pStyle w:val="AOHead3"/>
        <w:rPr>
          <w:rFonts w:ascii="Source Sans Pro" w:hAnsi="Source Sans Pro"/>
          <w:lang w:val="sk-SK"/>
        </w:rPr>
      </w:pPr>
      <w:r w:rsidRPr="001C6E94">
        <w:rPr>
          <w:rFonts w:ascii="Source Sans Pro" w:hAnsi="Source Sans Pro"/>
          <w:lang w:val="sk-SK"/>
        </w:rPr>
        <w:t>Ručiteľ je oprávnený voľne nakladať s prostriedkami vo výške rozdielu medzi (i) finančnými zdrojmi, ktoré má Ručiteľ k dispozícii a (ii) Limitom ručenia.</w:t>
      </w:r>
    </w:p>
    <w:p w14:paraId="6E508B8B" w14:textId="0FCC08E9" w:rsidR="00C1425F" w:rsidRPr="001C6E94" w:rsidRDefault="00C1425F" w:rsidP="001E7613">
      <w:pPr>
        <w:pStyle w:val="AOAltHead3"/>
        <w:rPr>
          <w:rFonts w:ascii="Source Sans Pro" w:hAnsi="Source Sans Pro"/>
          <w:lang w:val="sk"/>
        </w:rPr>
      </w:pPr>
      <w:r w:rsidRPr="001C6E94">
        <w:rPr>
          <w:rFonts w:ascii="Source Sans Pro" w:hAnsi="Source Sans Pro"/>
          <w:lang w:val="sk"/>
        </w:rPr>
        <w:t xml:space="preserve">Všetky platby iné ako platby podľa článku </w:t>
      </w:r>
      <w:r w:rsidRPr="001C6E94">
        <w:rPr>
          <w:rFonts w:ascii="Source Sans Pro" w:hAnsi="Source Sans Pro"/>
          <w:lang w:val="sk"/>
        </w:rPr>
        <w:fldChar w:fldCharType="begin"/>
      </w:r>
      <w:r w:rsidRPr="001C6E94">
        <w:rPr>
          <w:rFonts w:ascii="Source Sans Pro" w:hAnsi="Source Sans Pro"/>
          <w:lang w:val="sk"/>
        </w:rPr>
        <w:instrText xml:space="preserve"> REF _Ref484441473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11</w:t>
      </w:r>
      <w:r w:rsidRPr="001C6E94">
        <w:rPr>
          <w:rFonts w:ascii="Source Sans Pro" w:hAnsi="Source Sans Pro"/>
          <w:lang w:val="sk"/>
        </w:rPr>
        <w:fldChar w:fldCharType="end"/>
      </w:r>
      <w:r w:rsidRPr="001C6E94">
        <w:rPr>
          <w:rFonts w:ascii="Source Sans Pro" w:hAnsi="Source Sans Pro"/>
          <w:lang w:val="sk"/>
        </w:rPr>
        <w:t xml:space="preserve"> (Právo na odňatie),</w:t>
      </w:r>
      <w:r w:rsidRPr="001C6E94">
        <w:rPr>
          <w:rFonts w:ascii="Source Sans Pro" w:hAnsi="Source Sans Pro"/>
          <w:i/>
          <w:lang w:val="sk"/>
        </w:rPr>
        <w:t xml:space="preserve"> </w:t>
      </w:r>
      <w:r w:rsidRPr="001C6E94">
        <w:rPr>
          <w:rFonts w:ascii="Source Sans Pro" w:hAnsi="Source Sans Pro"/>
          <w:lang w:val="sk"/>
        </w:rPr>
        <w:t>ktoré</w:t>
      </w:r>
      <w:r w:rsidRPr="001C6E94">
        <w:rPr>
          <w:rFonts w:ascii="Source Sans Pro" w:hAnsi="Source Sans Pro"/>
          <w:i/>
          <w:lang w:val="sk"/>
        </w:rPr>
        <w:t xml:space="preserve"> </w:t>
      </w:r>
      <w:r w:rsidRPr="001C6E94">
        <w:rPr>
          <w:rFonts w:ascii="Source Sans Pro" w:hAnsi="Source Sans Pro"/>
          <w:lang w:val="sk"/>
        </w:rPr>
        <w:t xml:space="preserve">má vykonať </w:t>
      </w:r>
      <w:r w:rsidR="00646F8F" w:rsidRPr="001C6E94">
        <w:rPr>
          <w:rFonts w:ascii="Source Sans Pro" w:hAnsi="Source Sans Pro"/>
          <w:lang w:val="sk"/>
        </w:rPr>
        <w:t>Verite</w:t>
      </w:r>
      <w:r w:rsidRPr="001C6E94">
        <w:rPr>
          <w:rFonts w:ascii="Source Sans Pro" w:hAnsi="Source Sans Pro"/>
          <w:lang w:val="sk"/>
        </w:rPr>
        <w:t>ľ voči Ručiteľovi, musia byť vykonané na nasledovný bankový účet:</w:t>
      </w:r>
    </w:p>
    <w:p w14:paraId="186BC402" w14:textId="0DC072D5" w:rsidR="0035094D" w:rsidRPr="001C6E94" w:rsidRDefault="0035094D" w:rsidP="00CC5DB7">
      <w:pPr>
        <w:pStyle w:val="AODocTxtL1"/>
        <w:ind w:firstLine="720"/>
        <w:rPr>
          <w:rFonts w:ascii="Source Sans Pro" w:hAnsi="Source Sans Pro"/>
          <w:lang w:val="sk"/>
        </w:rPr>
      </w:pPr>
      <w:bookmarkStart w:id="79" w:name="_Hlk35640641"/>
      <w:r w:rsidRPr="001C6E94">
        <w:rPr>
          <w:rFonts w:ascii="Source Sans Pro" w:hAnsi="Source Sans Pro"/>
          <w:lang w:val="sk"/>
        </w:rPr>
        <w:t>* v súvislosti s Portfóliom A</w:t>
      </w:r>
      <w:r w:rsidR="008F5143" w:rsidRPr="001C6E94">
        <w:rPr>
          <w:rFonts w:ascii="Source Sans Pro" w:hAnsi="Source Sans Pro"/>
          <w:lang w:val="sk"/>
        </w:rPr>
        <w:t> a Portfóliom B</w:t>
      </w:r>
      <w:r w:rsidRPr="001C6E94">
        <w:rPr>
          <w:rFonts w:ascii="Source Sans Pro" w:hAnsi="Source Sans Pro"/>
          <w:lang w:val="sk"/>
        </w:rPr>
        <w:t>:</w:t>
      </w:r>
    </w:p>
    <w:bookmarkEnd w:id="79"/>
    <w:p w14:paraId="699B305C" w14:textId="5A8D640B" w:rsidR="001A2531" w:rsidRPr="001C6E94" w:rsidRDefault="001A2531" w:rsidP="00CC5DB7">
      <w:pPr>
        <w:pStyle w:val="AOAltHead4"/>
        <w:rPr>
          <w:rFonts w:ascii="Source Sans Pro" w:hAnsi="Source Sans Pro"/>
          <w:lang w:val="sk"/>
        </w:rPr>
      </w:pPr>
      <w:r w:rsidRPr="001C6E94">
        <w:rPr>
          <w:rFonts w:ascii="Source Sans Pro" w:hAnsi="Source Sans Pro"/>
          <w:lang w:val="sk"/>
        </w:rPr>
        <w:t xml:space="preserve">Názov účtu: </w:t>
      </w:r>
      <w:r w:rsidRPr="001C6E94">
        <w:rPr>
          <w:rFonts w:ascii="Source Sans Pro" w:hAnsi="Source Sans Pro"/>
          <w:lang w:val="sk"/>
        </w:rPr>
        <w:tab/>
      </w:r>
      <w:r w:rsidR="00A1392C" w:rsidRPr="001C6E94">
        <w:rPr>
          <w:rFonts w:ascii="Source Sans Pro" w:hAnsi="Source Sans Pro"/>
          <w:lang w:val="sk"/>
        </w:rPr>
        <w:t>[</w:t>
      </w:r>
      <w:r w:rsidR="00A1392C" w:rsidRPr="001C6E94">
        <w:rPr>
          <w:rFonts w:ascii="Source Sans Pro" w:hAnsi="Source Sans Pro"/>
          <w:lang w:val="sk"/>
        </w:rPr>
        <w:sym w:font="Wingdings" w:char="F06C"/>
      </w:r>
      <w:r w:rsidR="00A1392C" w:rsidRPr="001C6E94">
        <w:rPr>
          <w:rFonts w:ascii="Source Sans Pro" w:hAnsi="Source Sans Pro"/>
          <w:lang w:val="sk"/>
        </w:rPr>
        <w:t>]</w:t>
      </w:r>
    </w:p>
    <w:p w14:paraId="019B1F07" w14:textId="46F4C0F3" w:rsidR="001A2531" w:rsidRPr="001C6E94" w:rsidRDefault="001A2531" w:rsidP="00CC5DB7">
      <w:pPr>
        <w:pStyle w:val="AOAltHead4"/>
        <w:rPr>
          <w:rFonts w:ascii="Source Sans Pro" w:hAnsi="Source Sans Pro"/>
          <w:lang w:val="sk"/>
        </w:rPr>
      </w:pPr>
      <w:r w:rsidRPr="001C6E94">
        <w:rPr>
          <w:rFonts w:ascii="Source Sans Pro" w:hAnsi="Source Sans Pro"/>
          <w:lang w:val="sk"/>
        </w:rPr>
        <w:t xml:space="preserve">Banka: </w:t>
      </w:r>
      <w:r w:rsidRPr="001C6E94">
        <w:rPr>
          <w:rFonts w:ascii="Source Sans Pro" w:hAnsi="Source Sans Pro"/>
          <w:lang w:val="sk"/>
        </w:rPr>
        <w:tab/>
      </w:r>
      <w:r w:rsidR="00CC5DB7" w:rsidRPr="001C6E94">
        <w:rPr>
          <w:rFonts w:ascii="Source Sans Pro" w:hAnsi="Source Sans Pro"/>
          <w:lang w:val="sk"/>
        </w:rPr>
        <w:t>Štátna pokladnica</w:t>
      </w:r>
    </w:p>
    <w:p w14:paraId="37020EB5" w14:textId="18A50DD3" w:rsidR="001A2531" w:rsidRPr="001C6E94" w:rsidRDefault="001A2531" w:rsidP="00CC5DB7">
      <w:pPr>
        <w:pStyle w:val="AOAltHead4"/>
        <w:rPr>
          <w:rFonts w:ascii="Source Sans Pro" w:hAnsi="Source Sans Pro"/>
          <w:lang w:val="sk"/>
        </w:rPr>
      </w:pPr>
      <w:r w:rsidRPr="001C6E94">
        <w:rPr>
          <w:rFonts w:ascii="Source Sans Pro" w:hAnsi="Source Sans Pro"/>
          <w:lang w:val="sk"/>
        </w:rPr>
        <w:t xml:space="preserve">BIC (SWIFT): </w:t>
      </w:r>
      <w:r w:rsidRPr="001C6E94">
        <w:rPr>
          <w:rFonts w:ascii="Source Sans Pro" w:hAnsi="Source Sans Pro"/>
          <w:lang w:val="sk"/>
        </w:rPr>
        <w:tab/>
      </w:r>
      <w:r w:rsidR="00CC5DB7" w:rsidRPr="001C6E94">
        <w:rPr>
          <w:rFonts w:ascii="Source Sans Pro" w:hAnsi="Source Sans Pro"/>
          <w:lang w:val="sk"/>
        </w:rPr>
        <w:t>SPSRSKBA</w:t>
      </w:r>
    </w:p>
    <w:p w14:paraId="64FB1450" w14:textId="7D43DC26" w:rsidR="001A2531" w:rsidRPr="001C6E94" w:rsidRDefault="001A2531" w:rsidP="001A2531">
      <w:pPr>
        <w:pStyle w:val="AOAltHead4"/>
        <w:rPr>
          <w:rFonts w:ascii="Source Sans Pro" w:hAnsi="Source Sans Pro"/>
          <w:lang w:val="sk"/>
        </w:rPr>
      </w:pPr>
      <w:r w:rsidRPr="001C6E94">
        <w:rPr>
          <w:rFonts w:ascii="Source Sans Pro" w:hAnsi="Source Sans Pro"/>
          <w:lang w:val="sk"/>
        </w:rPr>
        <w:t>IBAN:</w:t>
      </w:r>
      <w:r w:rsidRPr="001C6E94">
        <w:rPr>
          <w:rFonts w:ascii="Source Sans Pro" w:hAnsi="Source Sans Pro"/>
          <w:lang w:val="sk"/>
        </w:rPr>
        <w:tab/>
      </w:r>
      <w:r w:rsidRPr="001C6E94">
        <w:rPr>
          <w:rFonts w:ascii="Source Sans Pro" w:hAnsi="Source Sans Pro"/>
          <w:lang w:val="sk"/>
        </w:rPr>
        <w:tab/>
      </w:r>
      <w:r w:rsidR="00A1392C" w:rsidRPr="001C6E94">
        <w:rPr>
          <w:rFonts w:ascii="Source Sans Pro" w:hAnsi="Source Sans Pro"/>
          <w:lang w:val="sk"/>
        </w:rPr>
        <w:t>[</w:t>
      </w:r>
      <w:r w:rsidR="00A1392C" w:rsidRPr="001C6E94">
        <w:rPr>
          <w:rFonts w:ascii="Source Sans Pro" w:hAnsi="Source Sans Pro"/>
          <w:lang w:val="sk"/>
        </w:rPr>
        <w:sym w:font="Wingdings" w:char="F06C"/>
      </w:r>
      <w:r w:rsidR="00A1392C" w:rsidRPr="001C6E94">
        <w:rPr>
          <w:rFonts w:ascii="Source Sans Pro" w:hAnsi="Source Sans Pro"/>
          <w:lang w:val="sk"/>
        </w:rPr>
        <w:t>]</w:t>
      </w:r>
      <w:r w:rsidR="00CC5DB7" w:rsidRPr="001C6E94">
        <w:rPr>
          <w:rFonts w:ascii="Source Sans Pro" w:hAnsi="Source Sans Pro"/>
          <w:lang w:val="sk"/>
        </w:rPr>
        <w:t>,</w:t>
      </w:r>
    </w:p>
    <w:p w14:paraId="697C8527" w14:textId="0A3C439F" w:rsidR="00CC5DB7" w:rsidRPr="001C6E94" w:rsidRDefault="00CC5DB7" w:rsidP="00CC5DB7">
      <w:pPr>
        <w:pStyle w:val="AODocTxtL1"/>
        <w:ind w:firstLine="720"/>
        <w:rPr>
          <w:rFonts w:ascii="Source Sans Pro" w:hAnsi="Source Sans Pro"/>
          <w:lang w:val="sk"/>
        </w:rPr>
      </w:pPr>
      <w:r w:rsidRPr="001C6E94">
        <w:rPr>
          <w:rFonts w:ascii="Source Sans Pro" w:hAnsi="Source Sans Pro"/>
          <w:lang w:val="sk"/>
        </w:rPr>
        <w:t xml:space="preserve">* v súvislosti s Portfóliom </w:t>
      </w:r>
      <w:r w:rsidR="008F5143" w:rsidRPr="001C6E94">
        <w:rPr>
          <w:rFonts w:ascii="Source Sans Pro" w:hAnsi="Source Sans Pro"/>
          <w:lang w:val="sk"/>
        </w:rPr>
        <w:t>C</w:t>
      </w:r>
      <w:r w:rsidRPr="001C6E94">
        <w:rPr>
          <w:rFonts w:ascii="Source Sans Pro" w:hAnsi="Source Sans Pro"/>
          <w:lang w:val="sk"/>
        </w:rPr>
        <w:t>:</w:t>
      </w:r>
    </w:p>
    <w:p w14:paraId="4143652E" w14:textId="2F619C0F" w:rsidR="00CC5DB7" w:rsidRPr="001C6E94" w:rsidRDefault="00CC5DB7" w:rsidP="00661CE3">
      <w:pPr>
        <w:pStyle w:val="AOHead4"/>
        <w:numPr>
          <w:ilvl w:val="3"/>
          <w:numId w:val="36"/>
        </w:numPr>
        <w:rPr>
          <w:rFonts w:ascii="Source Sans Pro" w:hAnsi="Source Sans Pro"/>
          <w:lang w:val="sk"/>
        </w:rPr>
      </w:pPr>
      <w:r w:rsidRPr="001C6E94">
        <w:rPr>
          <w:rFonts w:ascii="Source Sans Pro" w:hAnsi="Source Sans Pro"/>
          <w:lang w:val="sk"/>
        </w:rPr>
        <w:t xml:space="preserve">Názov účtu: </w:t>
      </w:r>
      <w:r w:rsidRPr="001C6E94">
        <w:rPr>
          <w:rFonts w:ascii="Source Sans Pro" w:hAnsi="Source Sans Pro"/>
          <w:lang w:val="sk"/>
        </w:rPr>
        <w:tab/>
      </w:r>
      <w:r w:rsidR="00A1392C" w:rsidRPr="001C6E94">
        <w:rPr>
          <w:rFonts w:ascii="Source Sans Pro" w:hAnsi="Source Sans Pro"/>
          <w:lang w:val="sk"/>
        </w:rPr>
        <w:t>[</w:t>
      </w:r>
      <w:r w:rsidR="00A1392C" w:rsidRPr="001C6E94">
        <w:rPr>
          <w:rFonts w:ascii="Source Sans Pro" w:hAnsi="Source Sans Pro"/>
          <w:lang w:val="sk"/>
        </w:rPr>
        <w:sym w:font="Wingdings" w:char="F06C"/>
      </w:r>
      <w:r w:rsidR="00A1392C" w:rsidRPr="001C6E94">
        <w:rPr>
          <w:rFonts w:ascii="Source Sans Pro" w:hAnsi="Source Sans Pro"/>
          <w:lang w:val="sk"/>
        </w:rPr>
        <w:t>]</w:t>
      </w:r>
    </w:p>
    <w:p w14:paraId="518D7C96" w14:textId="5D840628" w:rsidR="00CC5DB7" w:rsidRPr="001C6E94" w:rsidRDefault="00CC5DB7" w:rsidP="00CC5DB7">
      <w:pPr>
        <w:pStyle w:val="AOAltHead4"/>
        <w:rPr>
          <w:rFonts w:ascii="Source Sans Pro" w:hAnsi="Source Sans Pro"/>
          <w:lang w:val="sk"/>
        </w:rPr>
      </w:pPr>
      <w:r w:rsidRPr="001C6E94">
        <w:rPr>
          <w:rFonts w:ascii="Source Sans Pro" w:hAnsi="Source Sans Pro"/>
          <w:lang w:val="sk"/>
        </w:rPr>
        <w:t xml:space="preserve">Banka: </w:t>
      </w:r>
      <w:r w:rsidRPr="001C6E94">
        <w:rPr>
          <w:rFonts w:ascii="Source Sans Pro" w:hAnsi="Source Sans Pro"/>
          <w:lang w:val="sk"/>
        </w:rPr>
        <w:tab/>
        <w:t>Štátna pokladnica</w:t>
      </w:r>
    </w:p>
    <w:p w14:paraId="3BF16F64" w14:textId="550936B1" w:rsidR="00CC5DB7" w:rsidRPr="001C6E94" w:rsidRDefault="00CC5DB7" w:rsidP="00CC5DB7">
      <w:pPr>
        <w:pStyle w:val="AOAltHead4"/>
        <w:rPr>
          <w:rFonts w:ascii="Source Sans Pro" w:hAnsi="Source Sans Pro"/>
          <w:lang w:val="sk"/>
        </w:rPr>
      </w:pPr>
      <w:r w:rsidRPr="001C6E94">
        <w:rPr>
          <w:rFonts w:ascii="Source Sans Pro" w:hAnsi="Source Sans Pro"/>
          <w:lang w:val="sk"/>
        </w:rPr>
        <w:t xml:space="preserve">BIC (SWIFT): </w:t>
      </w:r>
      <w:r w:rsidRPr="001C6E94">
        <w:rPr>
          <w:rFonts w:ascii="Source Sans Pro" w:hAnsi="Source Sans Pro"/>
          <w:lang w:val="sk"/>
        </w:rPr>
        <w:tab/>
        <w:t>SPSRSKBA</w:t>
      </w:r>
    </w:p>
    <w:p w14:paraId="384B348F" w14:textId="4EACC7D6" w:rsidR="00CC5DB7" w:rsidRPr="001C6E94" w:rsidRDefault="00CC5DB7" w:rsidP="00CC5DB7">
      <w:pPr>
        <w:pStyle w:val="AOAltHead4"/>
        <w:rPr>
          <w:rFonts w:ascii="Source Sans Pro" w:hAnsi="Source Sans Pro"/>
          <w:lang w:val="sk"/>
        </w:rPr>
      </w:pPr>
      <w:r w:rsidRPr="001C6E94">
        <w:rPr>
          <w:rFonts w:ascii="Source Sans Pro" w:hAnsi="Source Sans Pro"/>
          <w:lang w:val="sk"/>
        </w:rPr>
        <w:t>IBAN:</w:t>
      </w:r>
      <w:r w:rsidRPr="001C6E94">
        <w:rPr>
          <w:rFonts w:ascii="Source Sans Pro" w:hAnsi="Source Sans Pro"/>
          <w:lang w:val="sk"/>
        </w:rPr>
        <w:tab/>
      </w:r>
      <w:r w:rsidRPr="001C6E94">
        <w:rPr>
          <w:rFonts w:ascii="Source Sans Pro" w:hAnsi="Source Sans Pro"/>
          <w:lang w:val="sk"/>
        </w:rPr>
        <w:tab/>
      </w:r>
      <w:r w:rsidR="00A1392C" w:rsidRPr="001C6E94">
        <w:rPr>
          <w:rFonts w:ascii="Source Sans Pro" w:hAnsi="Source Sans Pro"/>
          <w:lang w:val="sk"/>
        </w:rPr>
        <w:t>[</w:t>
      </w:r>
      <w:r w:rsidR="00A1392C" w:rsidRPr="001C6E94">
        <w:rPr>
          <w:rFonts w:ascii="Source Sans Pro" w:hAnsi="Source Sans Pro"/>
          <w:lang w:val="sk"/>
        </w:rPr>
        <w:sym w:font="Wingdings" w:char="F06C"/>
      </w:r>
      <w:r w:rsidR="00A1392C" w:rsidRPr="001C6E94">
        <w:rPr>
          <w:rFonts w:ascii="Source Sans Pro" w:hAnsi="Source Sans Pro"/>
          <w:lang w:val="sk"/>
        </w:rPr>
        <w:t>]</w:t>
      </w:r>
      <w:r w:rsidR="008F5143" w:rsidRPr="001C6E94">
        <w:rPr>
          <w:rFonts w:ascii="Source Sans Pro" w:hAnsi="Source Sans Pro"/>
          <w:lang w:val="sk"/>
        </w:rPr>
        <w:t>.</w:t>
      </w:r>
    </w:p>
    <w:p w14:paraId="67F2BE7A" w14:textId="711B28AA" w:rsidR="00C1425F" w:rsidRPr="001C6E94" w:rsidRDefault="00C1425F" w:rsidP="001E7613">
      <w:pPr>
        <w:pStyle w:val="AOAltHead3"/>
        <w:rPr>
          <w:rFonts w:ascii="Source Sans Pro" w:hAnsi="Source Sans Pro"/>
          <w:lang w:val="sk"/>
        </w:rPr>
      </w:pPr>
      <w:r w:rsidRPr="001C6E94">
        <w:rPr>
          <w:rFonts w:ascii="Source Sans Pro" w:hAnsi="Source Sans Pro"/>
          <w:lang w:val="sk"/>
        </w:rPr>
        <w:t xml:space="preserve">Všetky platby, ktoré má vykonať Ručiteľ voči </w:t>
      </w:r>
      <w:r w:rsidR="00646F8F" w:rsidRPr="001C6E94">
        <w:rPr>
          <w:rFonts w:ascii="Source Sans Pro" w:hAnsi="Source Sans Pro"/>
          <w:lang w:val="sk"/>
        </w:rPr>
        <w:t>Verite</w:t>
      </w:r>
      <w:r w:rsidRPr="001C6E94">
        <w:rPr>
          <w:rFonts w:ascii="Source Sans Pro" w:hAnsi="Source Sans Pro"/>
          <w:lang w:val="sk"/>
        </w:rPr>
        <w:t>ľovi, musia byť vykonané na nasledovný bankový účet:</w:t>
      </w:r>
    </w:p>
    <w:p w14:paraId="66823D96" w14:textId="3C11220A" w:rsidR="00C1425F" w:rsidRPr="001C6E94" w:rsidRDefault="00C1425F" w:rsidP="001E7613">
      <w:pPr>
        <w:pStyle w:val="AOAltHead4"/>
        <w:rPr>
          <w:rFonts w:ascii="Source Sans Pro" w:hAnsi="Source Sans Pro"/>
          <w:lang w:val="sk"/>
        </w:rPr>
      </w:pPr>
      <w:bookmarkStart w:id="80" w:name="_Ref483897669"/>
      <w:bookmarkStart w:id="81" w:name="_Ref483899707"/>
      <w:bookmarkStart w:id="82" w:name="_Ref483899830"/>
      <w:bookmarkStart w:id="83" w:name="_Ref483900560"/>
      <w:bookmarkStart w:id="84" w:name="_Ref483901568"/>
      <w:bookmarkStart w:id="85" w:name="_Ref483902756"/>
      <w:bookmarkStart w:id="86" w:name="_Ref483903646"/>
      <w:r w:rsidRPr="001C6E94">
        <w:rPr>
          <w:rFonts w:ascii="Source Sans Pro" w:hAnsi="Source Sans Pro"/>
          <w:lang w:val="sk"/>
        </w:rPr>
        <w:lastRenderedPageBreak/>
        <w:t xml:space="preserve">Názov účtu: </w:t>
      </w:r>
      <w:r w:rsidRPr="001C6E94">
        <w:rPr>
          <w:rFonts w:ascii="Source Sans Pro" w:hAnsi="Source Sans Pro"/>
          <w:lang w:val="sk"/>
        </w:rPr>
        <w:tab/>
        <w:t>[</w:t>
      </w:r>
      <w:r w:rsidRPr="001C6E94">
        <w:rPr>
          <w:rFonts w:ascii="Source Sans Pro" w:hAnsi="Source Sans Pro"/>
          <w:lang w:val="sk"/>
        </w:rPr>
        <w:sym w:font="Wingdings" w:char="F06C"/>
      </w:r>
      <w:r w:rsidRPr="001C6E94">
        <w:rPr>
          <w:rFonts w:ascii="Source Sans Pro" w:hAnsi="Source Sans Pro"/>
          <w:lang w:val="sk"/>
        </w:rPr>
        <w:t>]</w:t>
      </w:r>
    </w:p>
    <w:p w14:paraId="2D819995" w14:textId="436E981C" w:rsidR="00C1425F" w:rsidRPr="001C6E94" w:rsidRDefault="00C1425F" w:rsidP="001E7613">
      <w:pPr>
        <w:pStyle w:val="AOAltHead4"/>
        <w:rPr>
          <w:rFonts w:ascii="Source Sans Pro" w:hAnsi="Source Sans Pro"/>
          <w:lang w:val="sk"/>
        </w:rPr>
      </w:pPr>
      <w:r w:rsidRPr="001C6E94">
        <w:rPr>
          <w:rFonts w:ascii="Source Sans Pro" w:hAnsi="Source Sans Pro"/>
          <w:lang w:val="sk"/>
        </w:rPr>
        <w:t xml:space="preserve">Banka: </w:t>
      </w:r>
      <w:r w:rsidRPr="001C6E94">
        <w:rPr>
          <w:rFonts w:ascii="Source Sans Pro" w:hAnsi="Source Sans Pro"/>
          <w:lang w:val="sk"/>
        </w:rPr>
        <w:tab/>
        <w:t>[</w:t>
      </w:r>
      <w:r w:rsidRPr="001C6E94">
        <w:rPr>
          <w:rFonts w:ascii="Source Sans Pro" w:hAnsi="Source Sans Pro"/>
          <w:lang w:val="sk"/>
        </w:rPr>
        <w:sym w:font="Wingdings" w:char="F06C"/>
      </w:r>
      <w:r w:rsidRPr="001C6E94">
        <w:rPr>
          <w:rFonts w:ascii="Source Sans Pro" w:hAnsi="Source Sans Pro"/>
          <w:lang w:val="sk"/>
        </w:rPr>
        <w:t>]</w:t>
      </w:r>
    </w:p>
    <w:p w14:paraId="5FEDA6CB" w14:textId="0A69543A" w:rsidR="00C1425F" w:rsidRPr="001C6E94" w:rsidRDefault="00C1425F" w:rsidP="001E7613">
      <w:pPr>
        <w:pStyle w:val="AOAltHead4"/>
        <w:rPr>
          <w:rFonts w:ascii="Source Sans Pro" w:hAnsi="Source Sans Pro"/>
          <w:lang w:val="sk"/>
        </w:rPr>
      </w:pPr>
      <w:r w:rsidRPr="001C6E94">
        <w:rPr>
          <w:rFonts w:ascii="Source Sans Pro" w:hAnsi="Source Sans Pro"/>
          <w:lang w:val="sk"/>
        </w:rPr>
        <w:t xml:space="preserve">BIC (SWIFT): </w:t>
      </w:r>
      <w:r w:rsidRPr="001C6E94">
        <w:rPr>
          <w:rFonts w:ascii="Source Sans Pro" w:hAnsi="Source Sans Pro"/>
          <w:lang w:val="sk"/>
        </w:rPr>
        <w:tab/>
        <w:t>[</w:t>
      </w:r>
      <w:r w:rsidRPr="001C6E94">
        <w:rPr>
          <w:rFonts w:ascii="Source Sans Pro" w:hAnsi="Source Sans Pro"/>
          <w:lang w:val="sk"/>
        </w:rPr>
        <w:sym w:font="Wingdings" w:char="F06C"/>
      </w:r>
      <w:r w:rsidRPr="001C6E94">
        <w:rPr>
          <w:rFonts w:ascii="Source Sans Pro" w:hAnsi="Source Sans Pro"/>
          <w:lang w:val="sk"/>
        </w:rPr>
        <w:t>]</w:t>
      </w:r>
    </w:p>
    <w:p w14:paraId="3B24A665" w14:textId="05D0F344" w:rsidR="00EB1A55" w:rsidRPr="001C6E94" w:rsidRDefault="00C1425F" w:rsidP="00EB1A55">
      <w:pPr>
        <w:pStyle w:val="AOAltHead4"/>
        <w:rPr>
          <w:rFonts w:ascii="Source Sans Pro" w:hAnsi="Source Sans Pro"/>
          <w:lang w:val="sk"/>
        </w:rPr>
      </w:pPr>
      <w:r w:rsidRPr="001C6E94">
        <w:rPr>
          <w:rFonts w:ascii="Source Sans Pro" w:hAnsi="Source Sans Pro"/>
          <w:lang w:val="sk"/>
        </w:rPr>
        <w:t>IBAN:</w:t>
      </w:r>
      <w:r w:rsidRPr="001C6E94">
        <w:rPr>
          <w:rFonts w:ascii="Source Sans Pro" w:hAnsi="Source Sans Pro"/>
          <w:lang w:val="sk"/>
        </w:rPr>
        <w:tab/>
      </w:r>
      <w:r w:rsidRPr="001C6E94">
        <w:rPr>
          <w:rFonts w:ascii="Source Sans Pro" w:hAnsi="Source Sans Pro"/>
          <w:lang w:val="sk"/>
        </w:rPr>
        <w:tab/>
        <w:t>[</w:t>
      </w:r>
      <w:r w:rsidRPr="001C6E94">
        <w:rPr>
          <w:rFonts w:ascii="Source Sans Pro" w:hAnsi="Source Sans Pro"/>
          <w:lang w:val="sk"/>
        </w:rPr>
        <w:sym w:font="Wingdings" w:char="F06C"/>
      </w:r>
      <w:r w:rsidRPr="001C6E94">
        <w:rPr>
          <w:rFonts w:ascii="Source Sans Pro" w:hAnsi="Source Sans Pro"/>
          <w:lang w:val="sk"/>
        </w:rPr>
        <w:t>].</w:t>
      </w:r>
    </w:p>
    <w:p w14:paraId="081032B5" w14:textId="708DA5C0" w:rsidR="00C1425F" w:rsidRPr="001C6E94" w:rsidRDefault="00C1425F" w:rsidP="00C1425F">
      <w:pPr>
        <w:pStyle w:val="AOHead1"/>
        <w:rPr>
          <w:rFonts w:ascii="Source Sans Pro" w:hAnsi="Source Sans Pro"/>
          <w:lang w:val="sk"/>
        </w:rPr>
      </w:pPr>
      <w:bookmarkStart w:id="87" w:name="_Ref484441473"/>
      <w:bookmarkStart w:id="88" w:name="_Toc504149617"/>
      <w:r w:rsidRPr="001C6E94">
        <w:rPr>
          <w:rFonts w:ascii="Source Sans Pro" w:hAnsi="Source Sans Pro"/>
          <w:lang w:val="sk"/>
        </w:rPr>
        <w:t>Právo na odňatie</w:t>
      </w:r>
      <w:bookmarkEnd w:id="80"/>
      <w:bookmarkEnd w:id="81"/>
      <w:bookmarkEnd w:id="82"/>
      <w:bookmarkEnd w:id="83"/>
      <w:bookmarkEnd w:id="84"/>
      <w:bookmarkEnd w:id="85"/>
      <w:bookmarkEnd w:id="86"/>
      <w:bookmarkEnd w:id="87"/>
      <w:bookmarkEnd w:id="88"/>
    </w:p>
    <w:p w14:paraId="7075FE33"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Najneskôr v:</w:t>
      </w:r>
    </w:p>
    <w:p w14:paraId="79A5F06C" w14:textId="39F3EF3B"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 xml:space="preserve">Deň správy bezprostredne nasledujúci po dni, ku ktorému Ručiteľ oznámil </w:t>
      </w:r>
      <w:r w:rsidR="00646F8F" w:rsidRPr="001C6E94">
        <w:rPr>
          <w:rFonts w:ascii="Source Sans Pro" w:hAnsi="Source Sans Pro"/>
          <w:lang w:val="sk"/>
        </w:rPr>
        <w:t>Verite</w:t>
      </w:r>
      <w:r w:rsidRPr="001C6E94">
        <w:rPr>
          <w:rFonts w:ascii="Source Sans Pro" w:hAnsi="Source Sans Pro"/>
          <w:lang w:val="sk"/>
        </w:rPr>
        <w:t>ľovi; alebo</w:t>
      </w:r>
    </w:p>
    <w:p w14:paraId="6E054FD9" w14:textId="5E2D6C72"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 xml:space="preserve">Deň, kedy sa </w:t>
      </w:r>
      <w:r w:rsidR="00646F8F" w:rsidRPr="001C6E94">
        <w:rPr>
          <w:rFonts w:ascii="Source Sans Pro" w:hAnsi="Source Sans Pro"/>
          <w:lang w:val="sk"/>
        </w:rPr>
        <w:t>Verite</w:t>
      </w:r>
      <w:r w:rsidRPr="001C6E94">
        <w:rPr>
          <w:rFonts w:ascii="Source Sans Pro" w:hAnsi="Source Sans Pro"/>
          <w:lang w:val="sk"/>
        </w:rPr>
        <w:t>ľ sám o tom dozvedel,</w:t>
      </w:r>
    </w:p>
    <w:p w14:paraId="5CD53855" w14:textId="74FB8C9A" w:rsidR="00C1425F" w:rsidRPr="001C6E94" w:rsidRDefault="00C1425F" w:rsidP="00C1425F">
      <w:pPr>
        <w:pStyle w:val="AOHead3"/>
        <w:numPr>
          <w:ilvl w:val="0"/>
          <w:numId w:val="0"/>
        </w:numPr>
        <w:ind w:left="720"/>
        <w:rPr>
          <w:rFonts w:ascii="Source Sans Pro" w:hAnsi="Source Sans Pro"/>
          <w:lang w:val="sk"/>
        </w:rPr>
      </w:pPr>
      <w:r w:rsidRPr="001C6E94">
        <w:rPr>
          <w:rFonts w:ascii="Source Sans Pro" w:hAnsi="Source Sans Pro"/>
          <w:lang w:val="sk"/>
        </w:rPr>
        <w:t xml:space="preserve">je </w:t>
      </w:r>
      <w:r w:rsidR="00646F8F" w:rsidRPr="001C6E94">
        <w:rPr>
          <w:rFonts w:ascii="Source Sans Pro" w:hAnsi="Source Sans Pro"/>
          <w:lang w:val="sk"/>
        </w:rPr>
        <w:t>Verite</w:t>
      </w:r>
      <w:r w:rsidRPr="001C6E94">
        <w:rPr>
          <w:rFonts w:ascii="Source Sans Pro" w:hAnsi="Source Sans Pro"/>
          <w:lang w:val="sk"/>
        </w:rPr>
        <w:t xml:space="preserve">ľ povinný zaplatiť Ručiteľovi nasledujúce čiastky (akékoľvek tieto čiastky ďalej ako </w:t>
      </w:r>
      <w:r w:rsidRPr="001C6E94">
        <w:rPr>
          <w:rFonts w:ascii="Source Sans Pro" w:hAnsi="Source Sans Pro"/>
          <w:b/>
          <w:lang w:val="sk"/>
        </w:rPr>
        <w:t>Odňaté čiastky</w:t>
      </w:r>
      <w:r w:rsidRPr="001C6E94">
        <w:rPr>
          <w:rFonts w:ascii="Source Sans Pro" w:hAnsi="Source Sans Pro"/>
          <w:lang w:val="sk"/>
        </w:rPr>
        <w:t xml:space="preserve">): </w:t>
      </w:r>
    </w:p>
    <w:p w14:paraId="7ADF027F" w14:textId="77777777" w:rsidR="00C1425F" w:rsidRPr="001C6E94" w:rsidRDefault="00C1425F" w:rsidP="00233ECF">
      <w:pPr>
        <w:pStyle w:val="AOHead4"/>
        <w:rPr>
          <w:rFonts w:ascii="Source Sans Pro" w:hAnsi="Source Sans Pro"/>
          <w:lang w:val="sk"/>
        </w:rPr>
      </w:pPr>
      <w:bookmarkStart w:id="89" w:name="_Ref483901356"/>
      <w:r w:rsidRPr="001C6E94">
        <w:rPr>
          <w:rFonts w:ascii="Source Sans Pro" w:hAnsi="Source Sans Pro"/>
          <w:lang w:val="sk"/>
        </w:rPr>
        <w:t>akúkoľvek čiastku plnenú z Ručenia, ktorá prevyšuje Limit ručenia; a</w:t>
      </w:r>
      <w:bookmarkEnd w:id="89"/>
    </w:p>
    <w:p w14:paraId="586FB85F" w14:textId="77777777" w:rsidR="00C1425F" w:rsidRPr="001C6E94" w:rsidRDefault="00C1425F" w:rsidP="00233ECF">
      <w:pPr>
        <w:pStyle w:val="AOHead4"/>
        <w:rPr>
          <w:rFonts w:ascii="Source Sans Pro" w:hAnsi="Source Sans Pro"/>
          <w:lang w:val="sk"/>
        </w:rPr>
      </w:pPr>
      <w:bookmarkStart w:id="90" w:name="_Ref483901362"/>
      <w:r w:rsidRPr="001C6E94">
        <w:rPr>
          <w:rFonts w:ascii="Source Sans Pro" w:hAnsi="Source Sans Pro"/>
          <w:lang w:val="sk"/>
        </w:rPr>
        <w:t>akúkoľvek čiastku plnenú z Ručenia v súvislosti s jednou alebo viacerými Vylúčenými úvermi MSP,</w:t>
      </w:r>
      <w:bookmarkEnd w:id="90"/>
    </w:p>
    <w:p w14:paraId="510106A0" w14:textId="65AD32A5" w:rsidR="00C1425F" w:rsidRPr="001C6E94" w:rsidRDefault="00C1425F" w:rsidP="00233ECF">
      <w:pPr>
        <w:pStyle w:val="AODocTxtL1"/>
        <w:ind w:left="1440"/>
        <w:rPr>
          <w:rFonts w:ascii="Source Sans Pro" w:hAnsi="Source Sans Pro"/>
          <w:lang w:val="sk"/>
        </w:rPr>
      </w:pPr>
      <w:r w:rsidRPr="001C6E94">
        <w:rPr>
          <w:rFonts w:ascii="Source Sans Pro" w:hAnsi="Source Sans Pro"/>
          <w:lang w:val="sk"/>
        </w:rPr>
        <w:t xml:space="preserve">v každom z vyššie uvedených prípadov podľa odsekov </w:t>
      </w:r>
      <w:r w:rsidRPr="001C6E94">
        <w:rPr>
          <w:rFonts w:ascii="Source Sans Pro" w:hAnsi="Source Sans Pro"/>
          <w:lang w:val="sk"/>
        </w:rPr>
        <w:fldChar w:fldCharType="begin"/>
      </w:r>
      <w:r w:rsidRPr="001C6E94">
        <w:rPr>
          <w:rFonts w:ascii="Source Sans Pro" w:hAnsi="Source Sans Pro"/>
          <w:lang w:val="sk"/>
        </w:rPr>
        <w:instrText xml:space="preserve"> REF _Ref483901356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(i)</w:t>
      </w:r>
      <w:r w:rsidRPr="001C6E94">
        <w:rPr>
          <w:rFonts w:ascii="Source Sans Pro" w:hAnsi="Source Sans Pro"/>
          <w:lang w:val="sk"/>
        </w:rPr>
        <w:fldChar w:fldCharType="end"/>
      </w:r>
      <w:r w:rsidRPr="001C6E94">
        <w:rPr>
          <w:rFonts w:ascii="Source Sans Pro" w:hAnsi="Source Sans Pro"/>
          <w:lang w:val="sk"/>
        </w:rPr>
        <w:t xml:space="preserve"> a </w:t>
      </w:r>
      <w:r w:rsidRPr="001C6E94">
        <w:rPr>
          <w:rFonts w:ascii="Source Sans Pro" w:hAnsi="Source Sans Pro"/>
          <w:lang w:val="sk"/>
        </w:rPr>
        <w:fldChar w:fldCharType="begin"/>
      </w:r>
      <w:r w:rsidRPr="001C6E94">
        <w:rPr>
          <w:rFonts w:ascii="Source Sans Pro" w:hAnsi="Source Sans Pro"/>
          <w:lang w:val="sk"/>
        </w:rPr>
        <w:instrText xml:space="preserve"> REF _Ref483901362 \n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(ii) vyššie</w:t>
      </w:r>
      <w:r w:rsidRPr="001C6E94">
        <w:rPr>
          <w:rFonts w:ascii="Source Sans Pro" w:hAnsi="Source Sans Pro"/>
          <w:lang w:val="sk"/>
        </w:rPr>
        <w:fldChar w:fldCharType="end"/>
      </w:r>
      <w:r w:rsidRPr="001C6E94">
        <w:rPr>
          <w:rFonts w:ascii="Source Sans Pro" w:hAnsi="Source Sans Pro"/>
          <w:lang w:val="sk"/>
        </w:rPr>
        <w:t xml:space="preserve"> spolu s úrokom, ktorý sa vypočítava použitím Úrokovej sadzby a počíta sa za každý aj začatý deň odo dňa vyplatenia príslušnej čiastky Ručiteľom </w:t>
      </w:r>
      <w:r w:rsidR="00646F8F" w:rsidRPr="001C6E94">
        <w:rPr>
          <w:rFonts w:ascii="Source Sans Pro" w:hAnsi="Source Sans Pro"/>
          <w:lang w:val="sk"/>
        </w:rPr>
        <w:t>Verite</w:t>
      </w:r>
      <w:r w:rsidRPr="001C6E94">
        <w:rPr>
          <w:rFonts w:ascii="Source Sans Pro" w:hAnsi="Source Sans Pro"/>
          <w:lang w:val="sk"/>
        </w:rPr>
        <w:t xml:space="preserve">ľovi do dňa vrátenia tejto čiastky </w:t>
      </w:r>
      <w:r w:rsidR="00646F8F" w:rsidRPr="001C6E94">
        <w:rPr>
          <w:rFonts w:ascii="Source Sans Pro" w:hAnsi="Source Sans Pro"/>
          <w:lang w:val="sk"/>
        </w:rPr>
        <w:t>Verite</w:t>
      </w:r>
      <w:r w:rsidRPr="001C6E94">
        <w:rPr>
          <w:rFonts w:ascii="Source Sans Pro" w:hAnsi="Source Sans Pro"/>
          <w:lang w:val="sk"/>
        </w:rPr>
        <w:t>ľom Ručiteľovi, najviac do výšky Odňatej čiastky,</w:t>
      </w:r>
    </w:p>
    <w:p w14:paraId="2F681A78" w14:textId="77777777" w:rsidR="00C1425F" w:rsidRPr="001C6E94" w:rsidRDefault="00C1425F" w:rsidP="00233ECF">
      <w:pPr>
        <w:pStyle w:val="AOHead4"/>
        <w:rPr>
          <w:rFonts w:ascii="Source Sans Pro" w:hAnsi="Source Sans Pro"/>
          <w:lang w:val="sk"/>
        </w:rPr>
      </w:pPr>
      <w:r w:rsidRPr="001C6E94">
        <w:rPr>
          <w:rFonts w:ascii="Source Sans Pro" w:hAnsi="Source Sans Pro"/>
          <w:lang w:val="sk"/>
        </w:rPr>
        <w:t xml:space="preserve">v prípade porušenia zákazu nelegálneho zamestnávania štátnych príslušníkov tretích krajín podľa  zákona č. 82/2005 Z.z. o </w:t>
      </w:r>
      <w:r w:rsidRPr="001C6E94">
        <w:rPr>
          <w:rFonts w:ascii="Source Sans Pro" w:hAnsi="Source Sans Pro"/>
          <w:lang w:val="sk"/>
        </w:rPr>
        <w:lastRenderedPageBreak/>
        <w:t>nelegálnej práci a nelegálnom zamestnávaní</w:t>
      </w:r>
      <w:r w:rsidR="00233ECF" w:rsidRPr="001C6E94">
        <w:rPr>
          <w:rFonts w:ascii="Source Sans Pro" w:hAnsi="Source Sans Pro"/>
          <w:lang w:val="sk"/>
        </w:rPr>
        <w:t>, v znení neskorších predpisov</w:t>
      </w:r>
      <w:r w:rsidRPr="001C6E94">
        <w:rPr>
          <w:rFonts w:ascii="Source Sans Pro" w:hAnsi="Source Sans Pro"/>
          <w:lang w:val="sk"/>
        </w:rPr>
        <w:t>, čiastku plnenú z Ručenia v období 12 mesiacov predchádzajúcich dňu nadobudnutia právoplatnosti rozhodnutia o uložení pokuty za porušenie zákazu nelegálneho zamestnávania, a to do 30 dní odo dňa nadobudnutia právoplatnosti tohto rozhodnutia.</w:t>
      </w:r>
    </w:p>
    <w:p w14:paraId="47CC281D" w14:textId="39357561" w:rsidR="00C1425F" w:rsidRPr="001C6E94" w:rsidRDefault="00C1425F" w:rsidP="00C1425F">
      <w:pPr>
        <w:pStyle w:val="AODocTxtL1"/>
        <w:rPr>
          <w:rFonts w:ascii="Source Sans Pro" w:hAnsi="Source Sans Pro"/>
          <w:lang w:val="sk"/>
        </w:rPr>
      </w:pPr>
      <w:r w:rsidRPr="001C6E94">
        <w:rPr>
          <w:rFonts w:ascii="Source Sans Pro" w:hAnsi="Source Sans Pro"/>
          <w:lang w:val="sk"/>
        </w:rPr>
        <w:t xml:space="preserve">Všetky platby, ktoré má </w:t>
      </w:r>
      <w:r w:rsidR="00646F8F" w:rsidRPr="001C6E94">
        <w:rPr>
          <w:rFonts w:ascii="Source Sans Pro" w:hAnsi="Source Sans Pro"/>
          <w:lang w:val="sk"/>
        </w:rPr>
        <w:t>Verite</w:t>
      </w:r>
      <w:r w:rsidRPr="001C6E94">
        <w:rPr>
          <w:rFonts w:ascii="Source Sans Pro" w:hAnsi="Source Sans Pro"/>
          <w:lang w:val="sk"/>
        </w:rPr>
        <w:t>ľ vykonať podľa tejto Dohody, sa musia vykonať bez započítania alebo uplatnenia protinároku na nasledovný bankový účet:</w:t>
      </w:r>
    </w:p>
    <w:p w14:paraId="75B6C028" w14:textId="77777777" w:rsidR="00463C75" w:rsidRPr="001C6E94" w:rsidRDefault="00463C75" w:rsidP="00463C75">
      <w:pPr>
        <w:pStyle w:val="AODocTxtL1"/>
        <w:ind w:firstLine="720"/>
        <w:rPr>
          <w:rFonts w:ascii="Source Sans Pro" w:hAnsi="Source Sans Pro"/>
          <w:lang w:val="sk"/>
        </w:rPr>
      </w:pPr>
      <w:r w:rsidRPr="001C6E94">
        <w:rPr>
          <w:rFonts w:ascii="Source Sans Pro" w:hAnsi="Source Sans Pro"/>
          <w:lang w:val="sk"/>
        </w:rPr>
        <w:t>* v súvislosti s Portfóliom A a Portfóliom B:</w:t>
      </w:r>
    </w:p>
    <w:p w14:paraId="2CF58026" w14:textId="72B32641" w:rsidR="00073B48" w:rsidRPr="001C6E94" w:rsidRDefault="00073B48" w:rsidP="00661CE3">
      <w:pPr>
        <w:pStyle w:val="AOHead4"/>
        <w:numPr>
          <w:ilvl w:val="3"/>
          <w:numId w:val="32"/>
        </w:numPr>
        <w:rPr>
          <w:rFonts w:ascii="Source Sans Pro" w:hAnsi="Source Sans Pro"/>
          <w:lang w:val="sk"/>
        </w:rPr>
      </w:pPr>
      <w:r w:rsidRPr="001C6E94">
        <w:rPr>
          <w:rFonts w:ascii="Source Sans Pro" w:hAnsi="Source Sans Pro"/>
          <w:lang w:val="sk"/>
        </w:rPr>
        <w:t xml:space="preserve">Názov účtu: </w:t>
      </w:r>
      <w:r w:rsidRPr="001C6E94">
        <w:rPr>
          <w:rFonts w:ascii="Source Sans Pro" w:hAnsi="Source Sans Pro"/>
          <w:lang w:val="sk"/>
        </w:rPr>
        <w:tab/>
      </w:r>
      <w:r w:rsidR="00A1392C" w:rsidRPr="001C6E94">
        <w:rPr>
          <w:rFonts w:ascii="Source Sans Pro" w:hAnsi="Source Sans Pro"/>
          <w:lang w:val="sk"/>
        </w:rPr>
        <w:t>[</w:t>
      </w:r>
      <w:r w:rsidR="00A1392C" w:rsidRPr="001C6E94">
        <w:rPr>
          <w:rFonts w:ascii="Source Sans Pro" w:hAnsi="Source Sans Pro"/>
          <w:lang w:val="sk"/>
        </w:rPr>
        <w:sym w:font="Wingdings" w:char="F06C"/>
      </w:r>
      <w:r w:rsidR="00A1392C" w:rsidRPr="001C6E94">
        <w:rPr>
          <w:rFonts w:ascii="Source Sans Pro" w:hAnsi="Source Sans Pro"/>
          <w:lang w:val="sk"/>
        </w:rPr>
        <w:t>]</w:t>
      </w:r>
    </w:p>
    <w:p w14:paraId="6141F397" w14:textId="7D5DF85B" w:rsidR="00073B48" w:rsidRPr="001C6E94" w:rsidRDefault="00073B48" w:rsidP="00073B48">
      <w:pPr>
        <w:pStyle w:val="AOAltHead4"/>
        <w:rPr>
          <w:rFonts w:ascii="Source Sans Pro" w:hAnsi="Source Sans Pro"/>
          <w:lang w:val="sk"/>
        </w:rPr>
      </w:pPr>
      <w:r w:rsidRPr="001C6E94">
        <w:rPr>
          <w:rFonts w:ascii="Source Sans Pro" w:hAnsi="Source Sans Pro"/>
          <w:lang w:val="sk"/>
        </w:rPr>
        <w:t xml:space="preserve">Banka: </w:t>
      </w:r>
      <w:r w:rsidRPr="001C6E94">
        <w:rPr>
          <w:rFonts w:ascii="Source Sans Pro" w:hAnsi="Source Sans Pro"/>
          <w:lang w:val="sk"/>
        </w:rPr>
        <w:tab/>
      </w:r>
      <w:r w:rsidR="00463C75" w:rsidRPr="001C6E94">
        <w:rPr>
          <w:rFonts w:ascii="Source Sans Pro" w:hAnsi="Source Sans Pro"/>
          <w:lang w:val="sk"/>
        </w:rPr>
        <w:t>Štátna pokladnica</w:t>
      </w:r>
    </w:p>
    <w:p w14:paraId="06A44136" w14:textId="5036FBA2" w:rsidR="00073B48" w:rsidRPr="001C6E94" w:rsidRDefault="00073B48" w:rsidP="00073B48">
      <w:pPr>
        <w:pStyle w:val="AOAltHead4"/>
        <w:rPr>
          <w:rFonts w:ascii="Source Sans Pro" w:hAnsi="Source Sans Pro"/>
          <w:lang w:val="sk"/>
        </w:rPr>
      </w:pPr>
      <w:r w:rsidRPr="001C6E94">
        <w:rPr>
          <w:rFonts w:ascii="Source Sans Pro" w:hAnsi="Source Sans Pro"/>
          <w:lang w:val="sk"/>
        </w:rPr>
        <w:t xml:space="preserve">BIC (SWIFT): </w:t>
      </w:r>
      <w:r w:rsidRPr="001C6E94">
        <w:rPr>
          <w:rFonts w:ascii="Source Sans Pro" w:hAnsi="Source Sans Pro"/>
          <w:lang w:val="sk"/>
        </w:rPr>
        <w:tab/>
      </w:r>
      <w:r w:rsidR="00463C75" w:rsidRPr="001C6E94">
        <w:rPr>
          <w:rFonts w:ascii="Source Sans Pro" w:hAnsi="Source Sans Pro"/>
          <w:lang w:val="sk"/>
        </w:rPr>
        <w:t>SPSRSKBA</w:t>
      </w:r>
    </w:p>
    <w:p w14:paraId="2785C4D0" w14:textId="5DCF8CF0" w:rsidR="00073B48" w:rsidRPr="001C6E94" w:rsidRDefault="00463C75" w:rsidP="00073B48">
      <w:pPr>
        <w:pStyle w:val="AOAltHead4"/>
        <w:rPr>
          <w:rFonts w:ascii="Source Sans Pro" w:hAnsi="Source Sans Pro"/>
          <w:lang w:val="sk"/>
        </w:rPr>
      </w:pPr>
      <w:r w:rsidRPr="001C6E94">
        <w:rPr>
          <w:rFonts w:ascii="Source Sans Pro" w:hAnsi="Source Sans Pro"/>
          <w:lang w:val="sk"/>
        </w:rPr>
        <w:t>IBAN:</w:t>
      </w:r>
      <w:r w:rsidRPr="001C6E94">
        <w:rPr>
          <w:rFonts w:ascii="Source Sans Pro" w:hAnsi="Source Sans Pro"/>
          <w:lang w:val="sk"/>
        </w:rPr>
        <w:tab/>
      </w:r>
      <w:r w:rsidRPr="001C6E94">
        <w:rPr>
          <w:rFonts w:ascii="Source Sans Pro" w:hAnsi="Source Sans Pro"/>
          <w:lang w:val="sk"/>
        </w:rPr>
        <w:tab/>
      </w:r>
      <w:r w:rsidR="00A1392C" w:rsidRPr="001C6E94">
        <w:rPr>
          <w:rFonts w:ascii="Source Sans Pro" w:hAnsi="Source Sans Pro"/>
          <w:lang w:val="sk"/>
        </w:rPr>
        <w:t>[</w:t>
      </w:r>
      <w:r w:rsidR="00A1392C" w:rsidRPr="001C6E94">
        <w:rPr>
          <w:rFonts w:ascii="Source Sans Pro" w:hAnsi="Source Sans Pro"/>
          <w:lang w:val="sk"/>
        </w:rPr>
        <w:sym w:font="Wingdings" w:char="F06C"/>
      </w:r>
      <w:r w:rsidR="00A1392C" w:rsidRPr="001C6E94">
        <w:rPr>
          <w:rFonts w:ascii="Source Sans Pro" w:hAnsi="Source Sans Pro"/>
          <w:lang w:val="sk"/>
        </w:rPr>
        <w:t>]</w:t>
      </w:r>
    </w:p>
    <w:p w14:paraId="60B7C13E" w14:textId="77777777" w:rsidR="00463C75" w:rsidRPr="001C6E94" w:rsidRDefault="00463C75" w:rsidP="00463C75">
      <w:pPr>
        <w:pStyle w:val="AODocTxtL1"/>
        <w:ind w:firstLine="720"/>
        <w:rPr>
          <w:rFonts w:ascii="Source Sans Pro" w:hAnsi="Source Sans Pro"/>
          <w:lang w:val="sk"/>
        </w:rPr>
      </w:pPr>
      <w:r w:rsidRPr="001C6E94">
        <w:rPr>
          <w:rFonts w:ascii="Source Sans Pro" w:hAnsi="Source Sans Pro"/>
          <w:lang w:val="sk"/>
        </w:rPr>
        <w:t>* v súvislosti s Portfóliom C:</w:t>
      </w:r>
    </w:p>
    <w:p w14:paraId="047D426A" w14:textId="7E5EC0CE" w:rsidR="00463C75" w:rsidRPr="001C6E94" w:rsidRDefault="00463C75" w:rsidP="00661CE3">
      <w:pPr>
        <w:pStyle w:val="AOHead4"/>
        <w:numPr>
          <w:ilvl w:val="3"/>
          <w:numId w:val="39"/>
        </w:numPr>
        <w:rPr>
          <w:rFonts w:ascii="Source Sans Pro" w:hAnsi="Source Sans Pro"/>
          <w:lang w:val="sk"/>
        </w:rPr>
      </w:pPr>
      <w:r w:rsidRPr="001C6E94">
        <w:rPr>
          <w:rFonts w:ascii="Source Sans Pro" w:hAnsi="Source Sans Pro"/>
          <w:lang w:val="sk"/>
        </w:rPr>
        <w:t xml:space="preserve">Názov účtu: </w:t>
      </w:r>
      <w:r w:rsidRPr="001C6E94">
        <w:rPr>
          <w:rFonts w:ascii="Source Sans Pro" w:hAnsi="Source Sans Pro"/>
          <w:lang w:val="sk"/>
        </w:rPr>
        <w:tab/>
      </w:r>
      <w:r w:rsidR="00A1392C" w:rsidRPr="001C6E94">
        <w:rPr>
          <w:rFonts w:ascii="Source Sans Pro" w:hAnsi="Source Sans Pro"/>
          <w:lang w:val="sk"/>
        </w:rPr>
        <w:t>[</w:t>
      </w:r>
      <w:r w:rsidR="00A1392C" w:rsidRPr="001C6E94">
        <w:rPr>
          <w:rFonts w:ascii="Source Sans Pro" w:hAnsi="Source Sans Pro"/>
          <w:lang w:val="sk"/>
        </w:rPr>
        <w:sym w:font="Wingdings" w:char="F06C"/>
      </w:r>
      <w:r w:rsidR="00A1392C" w:rsidRPr="001C6E94">
        <w:rPr>
          <w:rFonts w:ascii="Source Sans Pro" w:hAnsi="Source Sans Pro"/>
          <w:lang w:val="sk"/>
        </w:rPr>
        <w:t>]</w:t>
      </w:r>
    </w:p>
    <w:p w14:paraId="54699CA5" w14:textId="77777777" w:rsidR="00463C75" w:rsidRPr="001C6E94" w:rsidRDefault="00463C75" w:rsidP="00463C75">
      <w:pPr>
        <w:pStyle w:val="AOAltHead4"/>
        <w:rPr>
          <w:rFonts w:ascii="Source Sans Pro" w:hAnsi="Source Sans Pro"/>
          <w:lang w:val="sk"/>
        </w:rPr>
      </w:pPr>
      <w:r w:rsidRPr="001C6E94">
        <w:rPr>
          <w:rFonts w:ascii="Source Sans Pro" w:hAnsi="Source Sans Pro"/>
          <w:lang w:val="sk"/>
        </w:rPr>
        <w:t xml:space="preserve">Banka: </w:t>
      </w:r>
      <w:r w:rsidRPr="001C6E94">
        <w:rPr>
          <w:rFonts w:ascii="Source Sans Pro" w:hAnsi="Source Sans Pro"/>
          <w:lang w:val="sk"/>
        </w:rPr>
        <w:tab/>
        <w:t>Štátna pokladnica</w:t>
      </w:r>
    </w:p>
    <w:p w14:paraId="72AB525C" w14:textId="77777777" w:rsidR="00463C75" w:rsidRPr="001C6E94" w:rsidRDefault="00463C75" w:rsidP="00463C75">
      <w:pPr>
        <w:pStyle w:val="AOAltHead4"/>
        <w:rPr>
          <w:rFonts w:ascii="Source Sans Pro" w:hAnsi="Source Sans Pro"/>
          <w:lang w:val="sk"/>
        </w:rPr>
      </w:pPr>
      <w:r w:rsidRPr="001C6E94">
        <w:rPr>
          <w:rFonts w:ascii="Source Sans Pro" w:hAnsi="Source Sans Pro"/>
          <w:lang w:val="sk"/>
        </w:rPr>
        <w:t xml:space="preserve">BIC (SWIFT): </w:t>
      </w:r>
      <w:r w:rsidRPr="001C6E94">
        <w:rPr>
          <w:rFonts w:ascii="Source Sans Pro" w:hAnsi="Source Sans Pro"/>
          <w:lang w:val="sk"/>
        </w:rPr>
        <w:tab/>
        <w:t>SPSRSKBA</w:t>
      </w:r>
    </w:p>
    <w:p w14:paraId="31838D42" w14:textId="14179513" w:rsidR="00463C75" w:rsidRPr="001C6E94" w:rsidRDefault="00463C75" w:rsidP="00463C75">
      <w:pPr>
        <w:pStyle w:val="AOAltHead4"/>
        <w:rPr>
          <w:rFonts w:ascii="Source Sans Pro" w:hAnsi="Source Sans Pro"/>
          <w:lang w:val="sk"/>
        </w:rPr>
      </w:pPr>
      <w:r w:rsidRPr="001C6E94">
        <w:rPr>
          <w:rFonts w:ascii="Source Sans Pro" w:hAnsi="Source Sans Pro"/>
          <w:lang w:val="sk"/>
        </w:rPr>
        <w:t>IBAN:</w:t>
      </w:r>
      <w:r w:rsidRPr="001C6E94">
        <w:rPr>
          <w:rFonts w:ascii="Source Sans Pro" w:hAnsi="Source Sans Pro"/>
          <w:lang w:val="sk"/>
        </w:rPr>
        <w:tab/>
      </w:r>
      <w:r w:rsidRPr="001C6E94">
        <w:rPr>
          <w:rFonts w:ascii="Source Sans Pro" w:hAnsi="Source Sans Pro"/>
          <w:lang w:val="sk"/>
        </w:rPr>
        <w:tab/>
      </w:r>
      <w:r w:rsidR="00A1392C" w:rsidRPr="001C6E94">
        <w:rPr>
          <w:rFonts w:ascii="Source Sans Pro" w:hAnsi="Source Sans Pro"/>
          <w:lang w:val="sk"/>
        </w:rPr>
        <w:t>[</w:t>
      </w:r>
      <w:r w:rsidR="00A1392C" w:rsidRPr="001C6E94">
        <w:rPr>
          <w:rFonts w:ascii="Source Sans Pro" w:hAnsi="Source Sans Pro"/>
          <w:lang w:val="sk"/>
        </w:rPr>
        <w:sym w:font="Wingdings" w:char="F06C"/>
      </w:r>
      <w:r w:rsidR="00A1392C" w:rsidRPr="001C6E94">
        <w:rPr>
          <w:rFonts w:ascii="Source Sans Pro" w:hAnsi="Source Sans Pro"/>
          <w:lang w:val="sk"/>
        </w:rPr>
        <w:t>]</w:t>
      </w:r>
      <w:r w:rsidRPr="001C6E94">
        <w:rPr>
          <w:rFonts w:ascii="Source Sans Pro" w:hAnsi="Source Sans Pro"/>
          <w:lang w:val="sk"/>
        </w:rPr>
        <w:t>.</w:t>
      </w:r>
    </w:p>
    <w:p w14:paraId="4DB1A5A3" w14:textId="73C6F62D" w:rsidR="00C1425F" w:rsidRPr="001C6E94" w:rsidRDefault="00C1425F" w:rsidP="00C1425F">
      <w:pPr>
        <w:pStyle w:val="AOHead1"/>
        <w:rPr>
          <w:rFonts w:ascii="Source Sans Pro" w:hAnsi="Source Sans Pro"/>
          <w:lang w:val="sk"/>
        </w:rPr>
      </w:pPr>
      <w:bookmarkStart w:id="91" w:name="_Ref484453639"/>
      <w:bookmarkStart w:id="92" w:name="_Ref484453806"/>
      <w:bookmarkStart w:id="93" w:name="_Toc504149618"/>
      <w:r w:rsidRPr="001C6E94">
        <w:rPr>
          <w:rFonts w:ascii="Source Sans Pro" w:hAnsi="Source Sans Pro"/>
          <w:lang w:val="sk"/>
        </w:rPr>
        <w:t>Vymožené čiastky</w:t>
      </w:r>
      <w:bookmarkEnd w:id="91"/>
      <w:bookmarkEnd w:id="92"/>
      <w:bookmarkEnd w:id="93"/>
    </w:p>
    <w:p w14:paraId="332C2B9E" w14:textId="52E4D59E" w:rsidR="00C1425F" w:rsidRPr="001C6E94" w:rsidRDefault="00646F8F" w:rsidP="001E7613">
      <w:pPr>
        <w:pStyle w:val="AOAltHead3"/>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 xml:space="preserve">ľ je povinný riadne vymáhať svoje nároky voči MSP a vynaložiť maximálne úsilie, aby maximalizoval Vymožené čiastky v súlade so </w:t>
      </w:r>
      <w:r w:rsidR="00C1425F" w:rsidRPr="001C6E94">
        <w:rPr>
          <w:rFonts w:ascii="Source Sans Pro" w:hAnsi="Source Sans Pro"/>
          <w:lang w:val="sk"/>
        </w:rPr>
        <w:lastRenderedPageBreak/>
        <w:t>svojimi internými smernicami a postupmi. Táto povinnosť zahŕňa aj povinnosť riadne prihlásiť akékoľvek pohľadávky súvisiace s Úvermi MSP v konkurznom, reštrukturalizačnom alebo inom obdobnom konaní týkajúcom sa daného MSP alebo likvidácii daného MSP a s náležitou starostlivosťou sa zúčastňovať na každom takomto konaní tak, aby maximalizoval Vymožené čiastky.</w:t>
      </w:r>
    </w:p>
    <w:p w14:paraId="4092183A" w14:textId="4E9D7695" w:rsidR="00C1425F" w:rsidRPr="001C6E94" w:rsidRDefault="00C1425F" w:rsidP="001E7613">
      <w:pPr>
        <w:pStyle w:val="AOAltHead3"/>
        <w:rPr>
          <w:rFonts w:ascii="Source Sans Pro" w:hAnsi="Source Sans Pro"/>
          <w:lang w:val="sk"/>
        </w:rPr>
      </w:pPr>
      <w:r w:rsidRPr="001C6E94">
        <w:rPr>
          <w:rFonts w:ascii="Source Sans Pro" w:hAnsi="Source Sans Pro"/>
          <w:lang w:val="sk"/>
        </w:rPr>
        <w:t xml:space="preserve">Za podmienok uvedených v odsekoch </w:t>
      </w:r>
      <w:r w:rsidRPr="001C6E94">
        <w:rPr>
          <w:rFonts w:ascii="Source Sans Pro" w:hAnsi="Source Sans Pro"/>
          <w:lang w:val="sk"/>
        </w:rPr>
        <w:fldChar w:fldCharType="begin"/>
      </w:r>
      <w:r w:rsidRPr="001C6E94">
        <w:rPr>
          <w:rFonts w:ascii="Source Sans Pro" w:hAnsi="Source Sans Pro"/>
          <w:lang w:val="sk"/>
        </w:rPr>
        <w:instrText xml:space="preserve"> REF _Ref484460461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(c)</w:t>
      </w:r>
      <w:r w:rsidRPr="001C6E94">
        <w:rPr>
          <w:rFonts w:ascii="Source Sans Pro" w:hAnsi="Source Sans Pro"/>
          <w:lang w:val="sk"/>
        </w:rPr>
        <w:fldChar w:fldCharType="end"/>
      </w:r>
      <w:r w:rsidRPr="001C6E94">
        <w:rPr>
          <w:rFonts w:ascii="Source Sans Pro" w:hAnsi="Source Sans Pro"/>
          <w:lang w:val="sk"/>
        </w:rPr>
        <w:t xml:space="preserve"> až </w:t>
      </w:r>
      <w:r w:rsidRPr="001C6E94">
        <w:rPr>
          <w:rFonts w:ascii="Source Sans Pro" w:hAnsi="Source Sans Pro"/>
          <w:lang w:val="sk"/>
        </w:rPr>
        <w:fldChar w:fldCharType="begin"/>
      </w:r>
      <w:r w:rsidRPr="001C6E94">
        <w:rPr>
          <w:rFonts w:ascii="Source Sans Pro" w:hAnsi="Source Sans Pro"/>
          <w:lang w:val="sk"/>
        </w:rPr>
        <w:instrText xml:space="preserve"> REF _Ref484460596 \n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(g) nižšie</w:t>
      </w:r>
      <w:r w:rsidRPr="001C6E94">
        <w:rPr>
          <w:rFonts w:ascii="Source Sans Pro" w:hAnsi="Source Sans Pro"/>
          <w:lang w:val="sk"/>
        </w:rPr>
        <w:fldChar w:fldCharType="end"/>
      </w:r>
      <w:r w:rsidRPr="001C6E94">
        <w:rPr>
          <w:rFonts w:ascii="Source Sans Pro" w:hAnsi="Source Sans Pro"/>
          <w:lang w:val="sk"/>
        </w:rPr>
        <w:t xml:space="preserve"> má Ručiteľ nárok na získanie percentuálneho podielu z každej Vymoženej čiastky (ak existuje), ktorý sa rovná Výške krytia z každej Vymoženej čiastky získanej </w:t>
      </w:r>
      <w:r w:rsidR="00646F8F" w:rsidRPr="001C6E94">
        <w:rPr>
          <w:rFonts w:ascii="Source Sans Pro" w:hAnsi="Source Sans Pro"/>
          <w:lang w:val="sk"/>
        </w:rPr>
        <w:t>Verite</w:t>
      </w:r>
      <w:r w:rsidRPr="001C6E94">
        <w:rPr>
          <w:rFonts w:ascii="Source Sans Pro" w:hAnsi="Source Sans Pro"/>
          <w:lang w:val="sk"/>
        </w:rPr>
        <w:t xml:space="preserve">ľom. </w:t>
      </w:r>
    </w:p>
    <w:p w14:paraId="3FB83C04" w14:textId="11F8B4BD" w:rsidR="00C1425F" w:rsidRPr="001C6E94" w:rsidRDefault="00C1425F" w:rsidP="001E7613">
      <w:pPr>
        <w:pStyle w:val="AOAltHead3"/>
        <w:rPr>
          <w:rFonts w:ascii="Source Sans Pro" w:hAnsi="Source Sans Pro"/>
          <w:lang w:val="sk"/>
        </w:rPr>
      </w:pPr>
      <w:bookmarkStart w:id="94" w:name="_Ref484460461"/>
      <w:r w:rsidRPr="001C6E94">
        <w:rPr>
          <w:rFonts w:ascii="Source Sans Pro" w:hAnsi="Source Sans Pro"/>
          <w:lang w:val="sk"/>
        </w:rPr>
        <w:t xml:space="preserve">Ručiteľ nemá nárok na žiadnu časť Vymoženej čiastky týkajúcej sa príslušného Krytého úveru MSP predtým ako plnil z Ručenia ohľadom tohto Krytého úveru MSP podľa odseku (b) článku </w:t>
      </w:r>
      <w:r w:rsidRPr="001C6E94">
        <w:rPr>
          <w:rFonts w:ascii="Source Sans Pro" w:hAnsi="Source Sans Pro"/>
          <w:lang w:val="sk"/>
        </w:rPr>
        <w:fldChar w:fldCharType="begin"/>
      </w:r>
      <w:r w:rsidRPr="001C6E94">
        <w:rPr>
          <w:rFonts w:ascii="Source Sans Pro" w:hAnsi="Source Sans Pro"/>
          <w:lang w:val="sk"/>
        </w:rPr>
        <w:instrText xml:space="preserve"> REF _Ref483897408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10</w:t>
      </w:r>
      <w:r w:rsidRPr="001C6E94">
        <w:rPr>
          <w:rFonts w:ascii="Source Sans Pro" w:hAnsi="Source Sans Pro"/>
          <w:lang w:val="sk"/>
        </w:rPr>
        <w:fldChar w:fldCharType="end"/>
      </w:r>
      <w:r w:rsidRPr="001C6E94">
        <w:rPr>
          <w:rFonts w:ascii="Source Sans Pro" w:hAnsi="Source Sans Pro"/>
          <w:lang w:val="sk"/>
        </w:rPr>
        <w:t xml:space="preserve"> (Platby).</w:t>
      </w:r>
      <w:bookmarkEnd w:id="94"/>
    </w:p>
    <w:p w14:paraId="19E34238" w14:textId="523430CF" w:rsidR="00C1425F" w:rsidRPr="001C6E94" w:rsidRDefault="00646F8F" w:rsidP="001E7613">
      <w:pPr>
        <w:pStyle w:val="AOAltHead3"/>
        <w:rPr>
          <w:rFonts w:ascii="Source Sans Pro" w:hAnsi="Source Sans Pro"/>
          <w:lang w:val="sk"/>
        </w:rPr>
      </w:pPr>
      <w:bookmarkStart w:id="95" w:name="_Ref483901447"/>
      <w:r w:rsidRPr="001C6E94">
        <w:rPr>
          <w:rFonts w:ascii="Source Sans Pro" w:hAnsi="Source Sans Pro"/>
          <w:lang w:val="sk"/>
        </w:rPr>
        <w:t>Verite</w:t>
      </w:r>
      <w:r w:rsidR="00C1425F" w:rsidRPr="001C6E94">
        <w:rPr>
          <w:rFonts w:ascii="Source Sans Pro" w:hAnsi="Source Sans Pro"/>
          <w:lang w:val="sk"/>
        </w:rPr>
        <w:t xml:space="preserve">ľ pošle Ručiteľovi oznámenie o vymožení príslušnej čiastky vo forme Prílohy 5 (Forma oznámenia o vymoženej čiastke) v akomkoľvek danom čase, ale najneskôr do 30 dní po skončení každého kalendárneho štvrťroka, v ktorom sú Vymožené čiastky vymožené alebo prijaté </w:t>
      </w:r>
      <w:r w:rsidRPr="001C6E94">
        <w:rPr>
          <w:rFonts w:ascii="Source Sans Pro" w:hAnsi="Source Sans Pro"/>
          <w:lang w:val="sk"/>
        </w:rPr>
        <w:t>Verite</w:t>
      </w:r>
      <w:r w:rsidR="00C1425F" w:rsidRPr="001C6E94">
        <w:rPr>
          <w:rFonts w:ascii="Source Sans Pro" w:hAnsi="Source Sans Pro"/>
          <w:lang w:val="sk"/>
        </w:rPr>
        <w:t xml:space="preserve">ľom. </w:t>
      </w:r>
      <w:r w:rsidRPr="001C6E94">
        <w:rPr>
          <w:rFonts w:ascii="Source Sans Pro" w:hAnsi="Source Sans Pro"/>
          <w:lang w:val="sk"/>
        </w:rPr>
        <w:t>Verite</w:t>
      </w:r>
      <w:r w:rsidR="00C1425F" w:rsidRPr="001C6E94">
        <w:rPr>
          <w:rFonts w:ascii="Source Sans Pro" w:hAnsi="Source Sans Pro"/>
          <w:lang w:val="sk"/>
        </w:rPr>
        <w:t>ľ uhradí akúkoľvek príslušnú čiastku Ručiteľovi na nasledovný bankový účet:</w:t>
      </w:r>
    </w:p>
    <w:p w14:paraId="28840342" w14:textId="77777777" w:rsidR="006020A9" w:rsidRPr="001C6E94" w:rsidRDefault="006020A9" w:rsidP="006020A9">
      <w:pPr>
        <w:pStyle w:val="AODocTxtL1"/>
        <w:ind w:firstLine="720"/>
        <w:rPr>
          <w:rFonts w:ascii="Source Sans Pro" w:hAnsi="Source Sans Pro"/>
          <w:lang w:val="sk"/>
        </w:rPr>
      </w:pPr>
      <w:r w:rsidRPr="001C6E94">
        <w:rPr>
          <w:rFonts w:ascii="Source Sans Pro" w:hAnsi="Source Sans Pro"/>
          <w:lang w:val="sk"/>
        </w:rPr>
        <w:t>* v súvislosti s Portfóliom A a Portfóliom B:</w:t>
      </w:r>
    </w:p>
    <w:p w14:paraId="6B7DBC63" w14:textId="1CB18A03" w:rsidR="006020A9" w:rsidRPr="001C6E94" w:rsidRDefault="006020A9" w:rsidP="00661CE3">
      <w:pPr>
        <w:pStyle w:val="AOHead4"/>
        <w:numPr>
          <w:ilvl w:val="3"/>
          <w:numId w:val="32"/>
        </w:numPr>
        <w:rPr>
          <w:rFonts w:ascii="Source Sans Pro" w:hAnsi="Source Sans Pro"/>
          <w:lang w:val="sk"/>
        </w:rPr>
      </w:pPr>
      <w:r w:rsidRPr="001C6E94">
        <w:rPr>
          <w:rFonts w:ascii="Source Sans Pro" w:hAnsi="Source Sans Pro"/>
          <w:lang w:val="sk"/>
        </w:rPr>
        <w:t xml:space="preserve">Názov účtu: </w:t>
      </w:r>
      <w:r w:rsidRPr="001C6E94">
        <w:rPr>
          <w:rFonts w:ascii="Source Sans Pro" w:hAnsi="Source Sans Pro"/>
          <w:lang w:val="sk"/>
        </w:rPr>
        <w:tab/>
      </w:r>
      <w:bookmarkStart w:id="96" w:name="_Hlk35649033"/>
      <w:r w:rsidR="00A1392C" w:rsidRPr="001C6E94">
        <w:rPr>
          <w:rFonts w:ascii="Source Sans Pro" w:hAnsi="Source Sans Pro"/>
          <w:lang w:val="sk"/>
        </w:rPr>
        <w:t>[</w:t>
      </w:r>
      <w:r w:rsidR="00A1392C" w:rsidRPr="001C6E94">
        <w:rPr>
          <w:rFonts w:ascii="Source Sans Pro" w:hAnsi="Source Sans Pro"/>
          <w:lang w:val="sk"/>
        </w:rPr>
        <w:sym w:font="Wingdings" w:char="F06C"/>
      </w:r>
      <w:r w:rsidR="00A1392C" w:rsidRPr="001C6E94">
        <w:rPr>
          <w:rFonts w:ascii="Source Sans Pro" w:hAnsi="Source Sans Pro"/>
          <w:lang w:val="sk"/>
        </w:rPr>
        <w:t>]</w:t>
      </w:r>
    </w:p>
    <w:bookmarkEnd w:id="96"/>
    <w:p w14:paraId="51B111C2" w14:textId="77777777" w:rsidR="006020A9" w:rsidRPr="001C6E94" w:rsidRDefault="006020A9" w:rsidP="006020A9">
      <w:pPr>
        <w:pStyle w:val="AOAltHead4"/>
        <w:rPr>
          <w:rFonts w:ascii="Source Sans Pro" w:hAnsi="Source Sans Pro"/>
          <w:lang w:val="sk"/>
        </w:rPr>
      </w:pPr>
      <w:r w:rsidRPr="001C6E94">
        <w:rPr>
          <w:rFonts w:ascii="Source Sans Pro" w:hAnsi="Source Sans Pro"/>
          <w:lang w:val="sk"/>
        </w:rPr>
        <w:t xml:space="preserve">Banka: </w:t>
      </w:r>
      <w:r w:rsidRPr="001C6E94">
        <w:rPr>
          <w:rFonts w:ascii="Source Sans Pro" w:hAnsi="Source Sans Pro"/>
          <w:lang w:val="sk"/>
        </w:rPr>
        <w:tab/>
        <w:t>Štátna pokladnica</w:t>
      </w:r>
    </w:p>
    <w:p w14:paraId="1103199E" w14:textId="77777777" w:rsidR="006020A9" w:rsidRPr="001C6E94" w:rsidRDefault="006020A9" w:rsidP="006020A9">
      <w:pPr>
        <w:pStyle w:val="AOAltHead4"/>
        <w:rPr>
          <w:rFonts w:ascii="Source Sans Pro" w:hAnsi="Source Sans Pro"/>
          <w:lang w:val="sk"/>
        </w:rPr>
      </w:pPr>
      <w:r w:rsidRPr="001C6E94">
        <w:rPr>
          <w:rFonts w:ascii="Source Sans Pro" w:hAnsi="Source Sans Pro"/>
          <w:lang w:val="sk"/>
        </w:rPr>
        <w:t xml:space="preserve">BIC (SWIFT): </w:t>
      </w:r>
      <w:r w:rsidRPr="001C6E94">
        <w:rPr>
          <w:rFonts w:ascii="Source Sans Pro" w:hAnsi="Source Sans Pro"/>
          <w:lang w:val="sk"/>
        </w:rPr>
        <w:tab/>
        <w:t>SPSRSKBA</w:t>
      </w:r>
    </w:p>
    <w:p w14:paraId="3EFA8995" w14:textId="62084F9B" w:rsidR="006020A9" w:rsidRPr="001C6E94" w:rsidRDefault="006020A9" w:rsidP="006020A9">
      <w:pPr>
        <w:pStyle w:val="AOAltHead4"/>
        <w:rPr>
          <w:rFonts w:ascii="Source Sans Pro" w:hAnsi="Source Sans Pro"/>
          <w:lang w:val="sk"/>
        </w:rPr>
      </w:pPr>
      <w:r w:rsidRPr="001C6E94">
        <w:rPr>
          <w:rFonts w:ascii="Source Sans Pro" w:hAnsi="Source Sans Pro"/>
          <w:lang w:val="sk"/>
        </w:rPr>
        <w:t>IBAN:</w:t>
      </w:r>
      <w:r w:rsidRPr="001C6E94">
        <w:rPr>
          <w:rFonts w:ascii="Source Sans Pro" w:hAnsi="Source Sans Pro"/>
          <w:lang w:val="sk"/>
        </w:rPr>
        <w:tab/>
      </w:r>
      <w:r w:rsidRPr="001C6E94">
        <w:rPr>
          <w:rFonts w:ascii="Source Sans Pro" w:hAnsi="Source Sans Pro"/>
          <w:lang w:val="sk"/>
        </w:rPr>
        <w:tab/>
      </w:r>
      <w:r w:rsidR="00A1392C" w:rsidRPr="001C6E94">
        <w:rPr>
          <w:rFonts w:ascii="Source Sans Pro" w:hAnsi="Source Sans Pro"/>
          <w:lang w:val="sk"/>
        </w:rPr>
        <w:t>[</w:t>
      </w:r>
      <w:r w:rsidR="00A1392C" w:rsidRPr="001C6E94">
        <w:rPr>
          <w:rFonts w:ascii="Source Sans Pro" w:hAnsi="Source Sans Pro"/>
          <w:lang w:val="sk"/>
        </w:rPr>
        <w:sym w:font="Wingdings" w:char="F06C"/>
      </w:r>
      <w:r w:rsidR="00A1392C" w:rsidRPr="001C6E94">
        <w:rPr>
          <w:rFonts w:ascii="Source Sans Pro" w:hAnsi="Source Sans Pro"/>
          <w:lang w:val="sk"/>
        </w:rPr>
        <w:t>]</w:t>
      </w:r>
    </w:p>
    <w:p w14:paraId="2C7CE209" w14:textId="77777777" w:rsidR="006020A9" w:rsidRPr="001C6E94" w:rsidRDefault="006020A9" w:rsidP="006020A9">
      <w:pPr>
        <w:pStyle w:val="AODocTxtL1"/>
        <w:ind w:firstLine="720"/>
        <w:rPr>
          <w:rFonts w:ascii="Source Sans Pro" w:hAnsi="Source Sans Pro"/>
          <w:lang w:val="sk"/>
        </w:rPr>
      </w:pPr>
      <w:r w:rsidRPr="001C6E94">
        <w:rPr>
          <w:rFonts w:ascii="Source Sans Pro" w:hAnsi="Source Sans Pro"/>
          <w:lang w:val="sk"/>
        </w:rPr>
        <w:t>* v súvislosti s Portfóliom C:</w:t>
      </w:r>
    </w:p>
    <w:p w14:paraId="4DF842FE" w14:textId="73E2E830" w:rsidR="006020A9" w:rsidRPr="001C6E94" w:rsidRDefault="006020A9" w:rsidP="00661CE3">
      <w:pPr>
        <w:pStyle w:val="AOHead4"/>
        <w:numPr>
          <w:ilvl w:val="3"/>
          <w:numId w:val="38"/>
        </w:numPr>
        <w:rPr>
          <w:rFonts w:ascii="Source Sans Pro" w:hAnsi="Source Sans Pro"/>
          <w:lang w:val="sk"/>
        </w:rPr>
      </w:pPr>
      <w:r w:rsidRPr="001C6E94">
        <w:rPr>
          <w:rFonts w:ascii="Source Sans Pro" w:hAnsi="Source Sans Pro"/>
          <w:lang w:val="sk"/>
        </w:rPr>
        <w:lastRenderedPageBreak/>
        <w:t xml:space="preserve">Názov účtu: </w:t>
      </w:r>
      <w:r w:rsidRPr="001C6E94">
        <w:rPr>
          <w:rFonts w:ascii="Source Sans Pro" w:hAnsi="Source Sans Pro"/>
          <w:lang w:val="sk"/>
        </w:rPr>
        <w:tab/>
      </w:r>
      <w:bookmarkStart w:id="97" w:name="_Hlk35649216"/>
      <w:r w:rsidR="00A1392C" w:rsidRPr="001C6E94">
        <w:rPr>
          <w:rFonts w:ascii="Source Sans Pro" w:hAnsi="Source Sans Pro"/>
          <w:lang w:val="sk"/>
        </w:rPr>
        <w:t>[</w:t>
      </w:r>
      <w:r w:rsidR="00A1392C" w:rsidRPr="001C6E94">
        <w:rPr>
          <w:rFonts w:ascii="Source Sans Pro" w:hAnsi="Source Sans Pro"/>
          <w:lang w:val="sk"/>
        </w:rPr>
        <w:sym w:font="Wingdings" w:char="F06C"/>
      </w:r>
      <w:r w:rsidR="00A1392C" w:rsidRPr="001C6E94">
        <w:rPr>
          <w:rFonts w:ascii="Source Sans Pro" w:hAnsi="Source Sans Pro"/>
          <w:lang w:val="sk"/>
        </w:rPr>
        <w:t>]</w:t>
      </w:r>
    </w:p>
    <w:bookmarkEnd w:id="97"/>
    <w:p w14:paraId="482EEE4D" w14:textId="77777777" w:rsidR="006020A9" w:rsidRPr="001C6E94" w:rsidRDefault="006020A9" w:rsidP="006020A9">
      <w:pPr>
        <w:pStyle w:val="AOAltHead4"/>
        <w:rPr>
          <w:rFonts w:ascii="Source Sans Pro" w:hAnsi="Source Sans Pro"/>
          <w:lang w:val="sk"/>
        </w:rPr>
      </w:pPr>
      <w:r w:rsidRPr="001C6E94">
        <w:rPr>
          <w:rFonts w:ascii="Source Sans Pro" w:hAnsi="Source Sans Pro"/>
          <w:lang w:val="sk"/>
        </w:rPr>
        <w:t xml:space="preserve">Banka: </w:t>
      </w:r>
      <w:r w:rsidRPr="001C6E94">
        <w:rPr>
          <w:rFonts w:ascii="Source Sans Pro" w:hAnsi="Source Sans Pro"/>
          <w:lang w:val="sk"/>
        </w:rPr>
        <w:tab/>
        <w:t>Štátna pokladnica</w:t>
      </w:r>
    </w:p>
    <w:p w14:paraId="4B78EC9E" w14:textId="77777777" w:rsidR="006020A9" w:rsidRPr="001C6E94" w:rsidRDefault="006020A9" w:rsidP="006020A9">
      <w:pPr>
        <w:pStyle w:val="AOAltHead4"/>
        <w:rPr>
          <w:rFonts w:ascii="Source Sans Pro" w:hAnsi="Source Sans Pro"/>
          <w:lang w:val="sk"/>
        </w:rPr>
      </w:pPr>
      <w:r w:rsidRPr="001C6E94">
        <w:rPr>
          <w:rFonts w:ascii="Source Sans Pro" w:hAnsi="Source Sans Pro"/>
          <w:lang w:val="sk"/>
        </w:rPr>
        <w:t xml:space="preserve">BIC (SWIFT): </w:t>
      </w:r>
      <w:r w:rsidRPr="001C6E94">
        <w:rPr>
          <w:rFonts w:ascii="Source Sans Pro" w:hAnsi="Source Sans Pro"/>
          <w:lang w:val="sk"/>
        </w:rPr>
        <w:tab/>
        <w:t>SPSRSKBA</w:t>
      </w:r>
    </w:p>
    <w:p w14:paraId="791A51C5" w14:textId="62F27571" w:rsidR="006020A9" w:rsidRPr="001C6E94" w:rsidRDefault="006020A9" w:rsidP="006020A9">
      <w:pPr>
        <w:pStyle w:val="AOAltHead4"/>
        <w:rPr>
          <w:rFonts w:ascii="Source Sans Pro" w:hAnsi="Source Sans Pro"/>
          <w:lang w:val="sk"/>
        </w:rPr>
      </w:pPr>
      <w:r w:rsidRPr="001C6E94">
        <w:rPr>
          <w:rFonts w:ascii="Source Sans Pro" w:hAnsi="Source Sans Pro"/>
          <w:lang w:val="sk"/>
        </w:rPr>
        <w:t>IBAN:</w:t>
      </w:r>
      <w:r w:rsidRPr="001C6E94">
        <w:rPr>
          <w:rFonts w:ascii="Source Sans Pro" w:hAnsi="Source Sans Pro"/>
          <w:lang w:val="sk"/>
        </w:rPr>
        <w:tab/>
      </w:r>
      <w:r w:rsidRPr="001C6E94">
        <w:rPr>
          <w:rFonts w:ascii="Source Sans Pro" w:hAnsi="Source Sans Pro"/>
          <w:lang w:val="sk"/>
        </w:rPr>
        <w:tab/>
      </w:r>
      <w:r w:rsidR="00A1392C" w:rsidRPr="001C6E94">
        <w:rPr>
          <w:rFonts w:ascii="Source Sans Pro" w:hAnsi="Source Sans Pro"/>
          <w:lang w:val="sk"/>
        </w:rPr>
        <w:t>[</w:t>
      </w:r>
      <w:r w:rsidR="00A1392C" w:rsidRPr="001C6E94">
        <w:rPr>
          <w:rFonts w:ascii="Source Sans Pro" w:hAnsi="Source Sans Pro"/>
          <w:lang w:val="sk"/>
        </w:rPr>
        <w:sym w:font="Wingdings" w:char="F06C"/>
      </w:r>
      <w:r w:rsidR="00A1392C" w:rsidRPr="001C6E94">
        <w:rPr>
          <w:rFonts w:ascii="Source Sans Pro" w:hAnsi="Source Sans Pro"/>
          <w:lang w:val="sk"/>
        </w:rPr>
        <w:t>]</w:t>
      </w:r>
      <w:r w:rsidRPr="001C6E94">
        <w:rPr>
          <w:rFonts w:ascii="Source Sans Pro" w:hAnsi="Source Sans Pro"/>
          <w:lang w:val="sk"/>
        </w:rPr>
        <w:t>.</w:t>
      </w:r>
    </w:p>
    <w:p w14:paraId="4EC9B2A9" w14:textId="6900EFDA" w:rsidR="00C1425F" w:rsidRPr="001C6E94" w:rsidRDefault="00C1425F" w:rsidP="00C1425F">
      <w:pPr>
        <w:pStyle w:val="AODocTxt"/>
        <w:ind w:left="720"/>
        <w:rPr>
          <w:rFonts w:ascii="Source Sans Pro" w:hAnsi="Source Sans Pro"/>
          <w:lang w:val="sk"/>
        </w:rPr>
      </w:pPr>
      <w:r w:rsidRPr="001C6E94">
        <w:rPr>
          <w:rFonts w:ascii="Source Sans Pro" w:hAnsi="Source Sans Pro"/>
          <w:lang w:val="sk"/>
        </w:rPr>
        <w:t xml:space="preserve">do troch mesiacov po skončení každého kalendárneho štvrťroka, v ktorom sú Vymožené čiastky vymožené alebo prijaté </w:t>
      </w:r>
      <w:r w:rsidR="00646F8F" w:rsidRPr="001C6E94">
        <w:rPr>
          <w:rFonts w:ascii="Source Sans Pro" w:hAnsi="Source Sans Pro"/>
          <w:lang w:val="sk"/>
        </w:rPr>
        <w:t>Verite</w:t>
      </w:r>
      <w:r w:rsidRPr="001C6E94">
        <w:rPr>
          <w:rFonts w:ascii="Source Sans Pro" w:hAnsi="Source Sans Pro"/>
          <w:lang w:val="sk"/>
        </w:rPr>
        <w:t>ľom.</w:t>
      </w:r>
      <w:bookmarkEnd w:id="95"/>
    </w:p>
    <w:p w14:paraId="2AD7D67C" w14:textId="77777777" w:rsidR="00C1425F" w:rsidRPr="001C6E94" w:rsidRDefault="00C1425F" w:rsidP="001E7613">
      <w:pPr>
        <w:pStyle w:val="AOAltHead3"/>
        <w:rPr>
          <w:rFonts w:ascii="Source Sans Pro" w:hAnsi="Source Sans Pro"/>
          <w:lang w:val="sk"/>
        </w:rPr>
      </w:pPr>
      <w:bookmarkStart w:id="98" w:name="_Ref483901456"/>
      <w:r w:rsidRPr="001C6E94">
        <w:rPr>
          <w:rFonts w:ascii="Source Sans Pro" w:hAnsi="Source Sans Pro"/>
          <w:lang w:val="sk"/>
        </w:rPr>
        <w:t>Ak sa Strata týka Úveru MSP, kde boli čiastky čerpané po Dni najneskoršieho čerpania alebo ak sa časť Úveru MSP (ale nie celý Úver MSP) stal Vylúčeným úverom MSP, percentuálny podiel z každej Vymoženej čiastky, na ktorý má Ručiteľ nárok v súvislosti s daným Úverom MSP, sa vypočíta podľa nasledujúceho vzorca:</w:t>
      </w:r>
      <w:bookmarkEnd w:id="98"/>
      <w:r w:rsidRPr="001C6E94">
        <w:rPr>
          <w:rFonts w:ascii="Source Sans Pro" w:hAnsi="Source Sans Pro"/>
          <w:lang w:val="sk"/>
        </w:rPr>
        <w:t xml:space="preserve"> </w:t>
      </w:r>
    </w:p>
    <w:p w14:paraId="354C2BC3" w14:textId="77777777" w:rsidR="00C1425F" w:rsidRPr="001C6E94" w:rsidRDefault="00C1425F" w:rsidP="00C1425F">
      <w:pPr>
        <w:pStyle w:val="AODocTxt"/>
        <w:jc w:val="center"/>
        <w:rPr>
          <w:rFonts w:ascii="Source Sans Pro" w:hAnsi="Source Sans Pro"/>
          <w:lang w:val="sk"/>
        </w:rPr>
      </w:pPr>
      <w:r w:rsidRPr="001C6E94">
        <w:rPr>
          <w:rFonts w:ascii="Source Sans Pro" w:hAnsi="Source Sans Pro"/>
          <w:i/>
          <w:lang w:val="sk"/>
        </w:rPr>
        <w:t>Výška krytia x</w:t>
      </w:r>
      <w:r w:rsidRPr="001C6E94">
        <w:rPr>
          <w:rFonts w:ascii="Source Sans Pro" w:hAnsi="Source Sans Pro"/>
          <w:lang w:val="sk"/>
        </w:rPr>
        <w:t xml:space="preserve"> </w:t>
      </w:r>
      <m:oMath>
        <m:d>
          <m:dPr>
            <m:ctrlPr>
              <w:rPr>
                <w:rFonts w:ascii="Cambria Math" w:hAnsi="Cambria Math"/>
                <w:i/>
                <w:lang w:val="sk"/>
              </w:rPr>
            </m:ctrlPr>
          </m:dPr>
          <m:e>
            <m:r>
              <w:rPr>
                <w:rFonts w:ascii="Cambria Math" w:hAnsi="Cambria Math"/>
                <w:lang w:val="sk"/>
              </w:rPr>
              <m:t>1-</m:t>
            </m:r>
            <m:f>
              <m:fPr>
                <m:ctrlPr>
                  <w:rPr>
                    <w:rFonts w:ascii="Cambria Math" w:hAnsi="Cambria Math"/>
                    <w:i/>
                    <w:lang w:val="sk"/>
                  </w:rPr>
                </m:ctrlPr>
              </m:fPr>
              <m:num>
                <m:r>
                  <w:rPr>
                    <w:rFonts w:ascii="Cambria Math" w:hAnsi="Cambria Math"/>
                    <w:lang w:val="sk"/>
                  </w:rPr>
                  <m:t>Nepokryté čiastky</m:t>
                </m:r>
              </m:num>
              <m:den>
                <m:r>
                  <w:rPr>
                    <w:rFonts w:ascii="Cambria Math" w:hAnsi="Cambria Math"/>
                    <w:lang w:val="sk"/>
                  </w:rPr>
                  <m:t>Celkové čerpanie</m:t>
                </m:r>
              </m:den>
            </m:f>
          </m:e>
        </m:d>
      </m:oMath>
    </w:p>
    <w:p w14:paraId="4637B414" w14:textId="3560E401" w:rsidR="00C1425F" w:rsidRPr="001C6E94" w:rsidRDefault="00C1425F" w:rsidP="001E7613">
      <w:pPr>
        <w:pStyle w:val="AOAltHead3"/>
        <w:rPr>
          <w:rFonts w:ascii="Source Sans Pro" w:hAnsi="Source Sans Pro"/>
          <w:lang w:val="sk"/>
        </w:rPr>
      </w:pPr>
      <w:bookmarkStart w:id="99" w:name="_Ref484460575"/>
      <w:r w:rsidRPr="001C6E94">
        <w:rPr>
          <w:rFonts w:ascii="Source Sans Pro" w:hAnsi="Source Sans Pro"/>
          <w:lang w:val="sk"/>
        </w:rPr>
        <w:t xml:space="preserve">Ručiteľ nemá nárok na žiadnu časť Vymoženej čiastky, ak všetky čiastky zaplatené v rámci Ručenia v súvislosti so Stratou týkajúce sa danej Vymoženej čiastky boli zaplatené </w:t>
      </w:r>
      <w:r w:rsidR="00646F8F" w:rsidRPr="001C6E94">
        <w:rPr>
          <w:rFonts w:ascii="Source Sans Pro" w:hAnsi="Source Sans Pro"/>
          <w:lang w:val="sk"/>
        </w:rPr>
        <w:t>Verite</w:t>
      </w:r>
      <w:r w:rsidRPr="001C6E94">
        <w:rPr>
          <w:rFonts w:ascii="Source Sans Pro" w:hAnsi="Source Sans Pro"/>
          <w:lang w:val="sk"/>
        </w:rPr>
        <w:t xml:space="preserve">ľom podľa odseku (b)(ii) článku </w:t>
      </w:r>
      <w:r w:rsidRPr="001C6E94">
        <w:rPr>
          <w:rFonts w:ascii="Source Sans Pro" w:hAnsi="Source Sans Pro"/>
          <w:lang w:val="sk"/>
        </w:rPr>
        <w:fldChar w:fldCharType="begin"/>
      </w:r>
      <w:r w:rsidRPr="001C6E94">
        <w:rPr>
          <w:rFonts w:ascii="Source Sans Pro" w:hAnsi="Source Sans Pro"/>
          <w:lang w:val="sk"/>
        </w:rPr>
        <w:instrText xml:space="preserve"> REF _Ref484441473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11</w:t>
      </w:r>
      <w:r w:rsidRPr="001C6E94">
        <w:rPr>
          <w:rFonts w:ascii="Source Sans Pro" w:hAnsi="Source Sans Pro"/>
          <w:lang w:val="sk"/>
        </w:rPr>
        <w:fldChar w:fldCharType="end"/>
      </w:r>
      <w:r w:rsidRPr="001C6E94">
        <w:rPr>
          <w:rFonts w:ascii="Source Sans Pro" w:hAnsi="Source Sans Pro"/>
          <w:lang w:val="sk"/>
        </w:rPr>
        <w:t xml:space="preserve"> (Právo na odňatie).</w:t>
      </w:r>
      <w:bookmarkEnd w:id="99"/>
    </w:p>
    <w:p w14:paraId="62042DBE" w14:textId="15BC1F81" w:rsidR="00C1425F" w:rsidRPr="001C6E94" w:rsidRDefault="00C1425F" w:rsidP="001E7613">
      <w:pPr>
        <w:pStyle w:val="AOAltHead3"/>
        <w:rPr>
          <w:rFonts w:ascii="Source Sans Pro" w:hAnsi="Source Sans Pro"/>
          <w:lang w:val="sk"/>
        </w:rPr>
      </w:pPr>
      <w:bookmarkStart w:id="100" w:name="_Ref484460596"/>
      <w:bookmarkStart w:id="101" w:name="OLE_LINK1"/>
      <w:r w:rsidRPr="001C6E94">
        <w:rPr>
          <w:rFonts w:ascii="Source Sans Pro" w:hAnsi="Source Sans Pro"/>
          <w:lang w:val="sk"/>
        </w:rPr>
        <w:t xml:space="preserve">Ručiteľ nemá nárok na žiadnu časť Vymoženej čiastky, ak by to viedlo k tomu, že všetky platby </w:t>
      </w:r>
      <w:r w:rsidR="00646F8F" w:rsidRPr="001C6E94">
        <w:rPr>
          <w:rFonts w:ascii="Source Sans Pro" w:hAnsi="Source Sans Pro"/>
          <w:lang w:val="sk"/>
        </w:rPr>
        <w:t>Verite</w:t>
      </w:r>
      <w:r w:rsidRPr="001C6E94">
        <w:rPr>
          <w:rFonts w:ascii="Source Sans Pro" w:hAnsi="Source Sans Pro"/>
          <w:lang w:val="sk"/>
        </w:rPr>
        <w:t xml:space="preserve">ľa podľa článku </w:t>
      </w:r>
      <w:r w:rsidRPr="001C6E94">
        <w:rPr>
          <w:rFonts w:ascii="Source Sans Pro" w:hAnsi="Source Sans Pro"/>
          <w:lang w:val="sk"/>
        </w:rPr>
        <w:fldChar w:fldCharType="begin"/>
      </w:r>
      <w:r w:rsidRPr="001C6E94">
        <w:rPr>
          <w:rFonts w:ascii="Source Sans Pro" w:hAnsi="Source Sans Pro"/>
          <w:lang w:val="sk"/>
        </w:rPr>
        <w:instrText xml:space="preserve"> REF _Ref484441473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11</w:t>
      </w:r>
      <w:r w:rsidRPr="001C6E94">
        <w:rPr>
          <w:rFonts w:ascii="Source Sans Pro" w:hAnsi="Source Sans Pro"/>
          <w:lang w:val="sk"/>
        </w:rPr>
        <w:fldChar w:fldCharType="end"/>
      </w:r>
      <w:r w:rsidRPr="001C6E94">
        <w:rPr>
          <w:rFonts w:ascii="Source Sans Pro" w:hAnsi="Source Sans Pro"/>
          <w:lang w:val="sk"/>
        </w:rPr>
        <w:t xml:space="preserve"> (Právo na odňatie) alebo tohto článku </w:t>
      </w:r>
      <w:r w:rsidRPr="001C6E94">
        <w:rPr>
          <w:rFonts w:ascii="Source Sans Pro" w:hAnsi="Source Sans Pro"/>
          <w:lang w:val="sk"/>
        </w:rPr>
        <w:fldChar w:fldCharType="begin"/>
      </w:r>
      <w:r w:rsidRPr="001C6E94">
        <w:rPr>
          <w:rFonts w:ascii="Source Sans Pro" w:hAnsi="Source Sans Pro"/>
          <w:lang w:val="sk"/>
        </w:rPr>
        <w:instrText xml:space="preserve"> REF _Ref484453639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12</w:t>
      </w:r>
      <w:r w:rsidRPr="001C6E94">
        <w:rPr>
          <w:rFonts w:ascii="Source Sans Pro" w:hAnsi="Source Sans Pro"/>
          <w:lang w:val="sk"/>
        </w:rPr>
        <w:fldChar w:fldCharType="end"/>
      </w:r>
      <w:r w:rsidRPr="001C6E94">
        <w:rPr>
          <w:rFonts w:ascii="Source Sans Pro" w:hAnsi="Source Sans Pro"/>
          <w:lang w:val="sk"/>
        </w:rPr>
        <w:t xml:space="preserve"> prekročia všetky čiastky zaplatené Ručiteľom v rámci Ručenia v súvislosti so Stratami.</w:t>
      </w:r>
      <w:bookmarkEnd w:id="100"/>
    </w:p>
    <w:bookmarkEnd w:id="101"/>
    <w:p w14:paraId="555BC0FE" w14:textId="3464D5CA" w:rsidR="00C1425F" w:rsidRPr="001C6E94" w:rsidRDefault="00C1425F" w:rsidP="001E7613">
      <w:pPr>
        <w:pStyle w:val="AOAltHead3"/>
        <w:rPr>
          <w:rFonts w:ascii="Source Sans Pro" w:hAnsi="Source Sans Pro"/>
          <w:lang w:val="sk"/>
        </w:rPr>
      </w:pPr>
      <w:r w:rsidRPr="001C6E94">
        <w:rPr>
          <w:rFonts w:ascii="Source Sans Pro" w:hAnsi="Source Sans Pro"/>
          <w:lang w:val="sk"/>
        </w:rPr>
        <w:t xml:space="preserve">Nároky Ručiteľa na Vymožené čiastky majú rovnaké postavenie ako nároky </w:t>
      </w:r>
      <w:r w:rsidR="00646F8F" w:rsidRPr="001C6E94">
        <w:rPr>
          <w:rFonts w:ascii="Source Sans Pro" w:hAnsi="Source Sans Pro"/>
          <w:lang w:val="sk"/>
        </w:rPr>
        <w:t>Verite</w:t>
      </w:r>
      <w:r w:rsidRPr="001C6E94">
        <w:rPr>
          <w:rFonts w:ascii="Source Sans Pro" w:hAnsi="Source Sans Pro"/>
          <w:lang w:val="sk"/>
        </w:rPr>
        <w:t>ľa s ohľadom na akékoľvek Vymožené čiastky.</w:t>
      </w:r>
    </w:p>
    <w:p w14:paraId="3C07AA7D" w14:textId="77777777" w:rsidR="00C1425F" w:rsidRPr="001C6E94" w:rsidRDefault="00C1425F" w:rsidP="001E7613">
      <w:pPr>
        <w:pStyle w:val="AOAltHead3"/>
        <w:rPr>
          <w:rFonts w:ascii="Source Sans Pro" w:hAnsi="Source Sans Pro"/>
          <w:lang w:val="sk"/>
        </w:rPr>
      </w:pPr>
      <w:r w:rsidRPr="001C6E94">
        <w:rPr>
          <w:rFonts w:ascii="Source Sans Pro" w:hAnsi="Source Sans Pro"/>
          <w:lang w:val="sk"/>
        </w:rPr>
        <w:lastRenderedPageBreak/>
        <w:t>V prípade, že akékoľvek Vymožené čiastky sú zaplatené Ručiteľovi, súhrnné čisté platby, ktoré majú byť vyplatené Ručiteľovi v rámci Ručenia, sa primerane znížia a Ručiteľovi môže vzniknúť povinnosť zaplatiť v rámci Ručenia dodatočnú čiastku rovnajúcu sa daným Vymoženým čiastkam do výšky Limitu ručenia.</w:t>
      </w:r>
    </w:p>
    <w:p w14:paraId="0D244B90" w14:textId="6C889CFD" w:rsidR="00C1425F" w:rsidRPr="001C6E94" w:rsidRDefault="00C1425F" w:rsidP="001E7613">
      <w:pPr>
        <w:pStyle w:val="AOAltHead3"/>
        <w:rPr>
          <w:rFonts w:ascii="Source Sans Pro" w:hAnsi="Source Sans Pro"/>
          <w:lang w:val="sk"/>
        </w:rPr>
      </w:pPr>
      <w:bookmarkStart w:id="102" w:name="_Ref483901669"/>
      <w:r w:rsidRPr="001C6E94">
        <w:rPr>
          <w:rFonts w:ascii="Source Sans Pro" w:hAnsi="Source Sans Pro"/>
          <w:lang w:val="sk"/>
        </w:rPr>
        <w:t xml:space="preserve">Ručiteľ týmto splnomocňuje </w:t>
      </w:r>
      <w:r w:rsidR="00646F8F" w:rsidRPr="001C6E94">
        <w:rPr>
          <w:rFonts w:ascii="Source Sans Pro" w:hAnsi="Source Sans Pro"/>
          <w:lang w:val="sk"/>
        </w:rPr>
        <w:t>Verite</w:t>
      </w:r>
      <w:r w:rsidRPr="001C6E94">
        <w:rPr>
          <w:rFonts w:ascii="Source Sans Pro" w:hAnsi="Source Sans Pro"/>
          <w:lang w:val="sk"/>
        </w:rPr>
        <w:t xml:space="preserve">ľa, aby uplatňoval právo Ručiteľa na vymáhanie peňažných prostriedkov zaplatených Ručiteľom </w:t>
      </w:r>
      <w:r w:rsidR="00646F8F" w:rsidRPr="001C6E94">
        <w:rPr>
          <w:rFonts w:ascii="Source Sans Pro" w:hAnsi="Source Sans Pro"/>
          <w:lang w:val="sk"/>
        </w:rPr>
        <w:t>Verite</w:t>
      </w:r>
      <w:r w:rsidRPr="001C6E94">
        <w:rPr>
          <w:rFonts w:ascii="Source Sans Pro" w:hAnsi="Source Sans Pro"/>
          <w:lang w:val="sk"/>
        </w:rPr>
        <w:t xml:space="preserve">ľovi na základe Žiadostí o plnenie (ktoré nadobudol formou subrogácie alebo iným spôsobom) v rovnakom čase a rovnakým spôsobom ako pri nárokoch </w:t>
      </w:r>
      <w:r w:rsidR="00646F8F" w:rsidRPr="001C6E94">
        <w:rPr>
          <w:rFonts w:ascii="Source Sans Pro" w:hAnsi="Source Sans Pro"/>
          <w:lang w:val="sk"/>
        </w:rPr>
        <w:t>Verite</w:t>
      </w:r>
      <w:r w:rsidRPr="001C6E94">
        <w:rPr>
          <w:rFonts w:ascii="Source Sans Pro" w:hAnsi="Source Sans Pro"/>
          <w:lang w:val="sk"/>
        </w:rPr>
        <w:t>ľa voči príslušnému MSP, a to najmä:</w:t>
      </w:r>
      <w:bookmarkEnd w:id="102"/>
    </w:p>
    <w:p w14:paraId="44739819" w14:textId="77777777" w:rsidR="00C1425F" w:rsidRPr="001C6E94" w:rsidRDefault="00C1425F" w:rsidP="001E7613">
      <w:pPr>
        <w:pStyle w:val="AOAltHead4"/>
        <w:rPr>
          <w:rFonts w:ascii="Source Sans Pro" w:hAnsi="Source Sans Pro"/>
          <w:lang w:val="sk"/>
        </w:rPr>
      </w:pPr>
      <w:r w:rsidRPr="001C6E94">
        <w:rPr>
          <w:rFonts w:ascii="Source Sans Pro" w:hAnsi="Source Sans Pro"/>
          <w:lang w:val="sk"/>
        </w:rPr>
        <w:t xml:space="preserve">právo na prijatie akejkoľvek platby splatnej v rámci príslušného Krytého úveru MSP od alebo v mene MSP; </w:t>
      </w:r>
    </w:p>
    <w:p w14:paraId="219EC72F" w14:textId="77777777" w:rsidR="00C1425F" w:rsidRPr="001C6E94" w:rsidRDefault="00C1425F" w:rsidP="001E7613">
      <w:pPr>
        <w:pStyle w:val="AOAltHead4"/>
        <w:rPr>
          <w:rFonts w:ascii="Source Sans Pro" w:hAnsi="Source Sans Pro"/>
          <w:lang w:val="sk"/>
        </w:rPr>
      </w:pPr>
      <w:r w:rsidRPr="001C6E94">
        <w:rPr>
          <w:rFonts w:ascii="Source Sans Pro" w:hAnsi="Source Sans Pro"/>
          <w:lang w:val="sk"/>
        </w:rPr>
        <w:t>právo na odškodnenie od MSP alebo akejkoľvek inej strany;</w:t>
      </w:r>
    </w:p>
    <w:p w14:paraId="634C1037" w14:textId="77777777" w:rsidR="00C1425F" w:rsidRPr="001C6E94" w:rsidRDefault="00C1425F" w:rsidP="001E7613">
      <w:pPr>
        <w:pStyle w:val="AOAltHead4"/>
        <w:rPr>
          <w:rFonts w:ascii="Source Sans Pro" w:hAnsi="Source Sans Pro"/>
          <w:lang w:val="sk"/>
        </w:rPr>
      </w:pPr>
      <w:r w:rsidRPr="001C6E94">
        <w:rPr>
          <w:rFonts w:ascii="Source Sans Pro" w:hAnsi="Source Sans Pro"/>
          <w:lang w:val="sk"/>
        </w:rPr>
        <w:t>právo na akékoľvek plnenie od akéhokoľvek iného ručiteľa za akékoľvek záväzky MSP; a</w:t>
      </w:r>
    </w:p>
    <w:p w14:paraId="78170C62" w14:textId="4C7ECF05" w:rsidR="00C1425F" w:rsidRPr="001C6E94" w:rsidRDefault="00C1425F" w:rsidP="001E7613">
      <w:pPr>
        <w:pStyle w:val="AOAltHead4"/>
        <w:rPr>
          <w:rFonts w:ascii="Source Sans Pro" w:hAnsi="Source Sans Pro"/>
          <w:lang w:val="sk"/>
        </w:rPr>
      </w:pPr>
      <w:r w:rsidRPr="001C6E94">
        <w:rPr>
          <w:rFonts w:ascii="Source Sans Pro" w:hAnsi="Source Sans Pro"/>
          <w:lang w:val="sk"/>
        </w:rPr>
        <w:t xml:space="preserve">právo na prevzatie priameho alebo nepriameho prospechu (vcelku alebo čiastočne) z akýchkoľvek práv v rámci Úverov MSP a akéhokoľvek iného ručenia alebo Zabezpečenia prijatého </w:t>
      </w:r>
      <w:r w:rsidR="00646F8F" w:rsidRPr="001C6E94">
        <w:rPr>
          <w:rFonts w:ascii="Source Sans Pro" w:hAnsi="Source Sans Pro"/>
          <w:lang w:val="sk"/>
        </w:rPr>
        <w:t>Verite</w:t>
      </w:r>
      <w:r w:rsidRPr="001C6E94">
        <w:rPr>
          <w:rFonts w:ascii="Source Sans Pro" w:hAnsi="Source Sans Pro"/>
          <w:lang w:val="sk"/>
        </w:rPr>
        <w:t>ľom na základe alebo súvislosti s Úvermi MSP.</w:t>
      </w:r>
    </w:p>
    <w:p w14:paraId="2742F5DA" w14:textId="1585FFCE" w:rsidR="00C1425F" w:rsidRPr="001C6E94" w:rsidRDefault="00C1425F" w:rsidP="00C1425F">
      <w:pPr>
        <w:pStyle w:val="AODocTxtL1"/>
        <w:rPr>
          <w:rFonts w:ascii="Source Sans Pro" w:hAnsi="Source Sans Pro"/>
          <w:lang w:val="sk"/>
        </w:rPr>
      </w:pPr>
      <w:r w:rsidRPr="001C6E94">
        <w:rPr>
          <w:rFonts w:ascii="Source Sans Pro" w:hAnsi="Source Sans Pro"/>
          <w:lang w:val="sk"/>
        </w:rPr>
        <w:t xml:space="preserve">Na odôvodnenú žiadosť </w:t>
      </w:r>
      <w:r w:rsidR="00646F8F" w:rsidRPr="001C6E94">
        <w:rPr>
          <w:rFonts w:ascii="Source Sans Pro" w:hAnsi="Source Sans Pro"/>
          <w:lang w:val="sk"/>
        </w:rPr>
        <w:t>Verite</w:t>
      </w:r>
      <w:r w:rsidRPr="001C6E94">
        <w:rPr>
          <w:rFonts w:ascii="Source Sans Pro" w:hAnsi="Source Sans Pro"/>
          <w:lang w:val="sk"/>
        </w:rPr>
        <w:t xml:space="preserve">ľa vydá Ručiteľ </w:t>
      </w:r>
      <w:r w:rsidR="00646F8F" w:rsidRPr="001C6E94">
        <w:rPr>
          <w:rFonts w:ascii="Source Sans Pro" w:hAnsi="Source Sans Pro"/>
          <w:lang w:val="sk"/>
        </w:rPr>
        <w:t>Verite</w:t>
      </w:r>
      <w:r w:rsidRPr="001C6E94">
        <w:rPr>
          <w:rFonts w:ascii="Source Sans Pro" w:hAnsi="Source Sans Pro"/>
          <w:lang w:val="sk"/>
        </w:rPr>
        <w:t xml:space="preserve">ľovi osobitnú a notársky overenú plnú moc za účelom uplatnenia uvedených práv v jeho prospech voči tretím osobám, vrátane súdov a iných orgánov verejnej moci. </w:t>
      </w:r>
    </w:p>
    <w:p w14:paraId="4EDE758D" w14:textId="2080C3F6" w:rsidR="00C1425F" w:rsidRPr="001C6E94" w:rsidRDefault="00C1425F" w:rsidP="001E7613">
      <w:pPr>
        <w:pStyle w:val="AOAltHead3"/>
        <w:rPr>
          <w:rFonts w:ascii="Source Sans Pro" w:hAnsi="Source Sans Pro"/>
          <w:lang w:val="sk"/>
        </w:rPr>
      </w:pPr>
      <w:r w:rsidRPr="001C6E94">
        <w:rPr>
          <w:rFonts w:ascii="Source Sans Pro" w:hAnsi="Source Sans Pro"/>
          <w:lang w:val="sk"/>
        </w:rPr>
        <w:t xml:space="preserve">Ak </w:t>
      </w:r>
      <w:r w:rsidR="00646F8F" w:rsidRPr="001C6E94">
        <w:rPr>
          <w:rFonts w:ascii="Source Sans Pro" w:hAnsi="Source Sans Pro"/>
          <w:lang w:val="sk"/>
        </w:rPr>
        <w:t>Verite</w:t>
      </w:r>
      <w:r w:rsidRPr="001C6E94">
        <w:rPr>
          <w:rFonts w:ascii="Source Sans Pro" w:hAnsi="Source Sans Pro"/>
          <w:lang w:val="sk"/>
        </w:rPr>
        <w:t xml:space="preserve">ľ prijme akúkoľvek platbu alebo iné plnenie v súvislosti s čiastkami, ktoré sú mu vyplatené v rámci Ručenia, musí držať danú platbu alebo iné plnenie v rozsahu potrebnom na splatenie všetkých čiastok (najmä akejkoľvek Vymoženej čiastky), ktoré môžu byť alebo budú </w:t>
      </w:r>
      <w:r w:rsidRPr="001C6E94">
        <w:rPr>
          <w:rFonts w:ascii="Source Sans Pro" w:hAnsi="Source Sans Pro"/>
          <w:lang w:val="sk"/>
        </w:rPr>
        <w:lastRenderedPageBreak/>
        <w:t xml:space="preserve">splatné </w:t>
      </w:r>
      <w:r w:rsidR="00646F8F" w:rsidRPr="001C6E94">
        <w:rPr>
          <w:rFonts w:ascii="Source Sans Pro" w:hAnsi="Source Sans Pro"/>
          <w:lang w:val="sk"/>
        </w:rPr>
        <w:t>Verite</w:t>
      </w:r>
      <w:r w:rsidRPr="001C6E94">
        <w:rPr>
          <w:rFonts w:ascii="Source Sans Pro" w:hAnsi="Source Sans Pro"/>
          <w:lang w:val="sk"/>
        </w:rPr>
        <w:t xml:space="preserve">ľom v súvislosti s touto Dohodou, a to v plnej výške a bezodkladne musí zaplatiť alebo previesť danú platbu alebo plnenie prospech Ručiteľovi. Akékoľvek čiastky, ktoré môžu byť alebo budú splatné </w:t>
      </w:r>
      <w:r w:rsidR="00646F8F" w:rsidRPr="001C6E94">
        <w:rPr>
          <w:rFonts w:ascii="Source Sans Pro" w:hAnsi="Source Sans Pro"/>
          <w:lang w:val="sk"/>
        </w:rPr>
        <w:t>Verite</w:t>
      </w:r>
      <w:r w:rsidRPr="001C6E94">
        <w:rPr>
          <w:rFonts w:ascii="Source Sans Pro" w:hAnsi="Source Sans Pro"/>
          <w:lang w:val="sk"/>
        </w:rPr>
        <w:t xml:space="preserve">ľom v súvislosti s touto Dohodou, musia byť </w:t>
      </w:r>
      <w:r w:rsidR="00646F8F" w:rsidRPr="001C6E94">
        <w:rPr>
          <w:rFonts w:ascii="Source Sans Pro" w:hAnsi="Source Sans Pro"/>
          <w:lang w:val="sk"/>
        </w:rPr>
        <w:t>Verite</w:t>
      </w:r>
      <w:r w:rsidRPr="001C6E94">
        <w:rPr>
          <w:rFonts w:ascii="Source Sans Pro" w:hAnsi="Source Sans Pro"/>
          <w:lang w:val="sk"/>
        </w:rPr>
        <w:t>ľom účtovne odlíšené od iných prostriedkov dostupných u </w:t>
      </w:r>
      <w:r w:rsidR="00646F8F" w:rsidRPr="001C6E94">
        <w:rPr>
          <w:rFonts w:ascii="Source Sans Pro" w:hAnsi="Source Sans Pro"/>
          <w:lang w:val="sk"/>
        </w:rPr>
        <w:t>Verite</w:t>
      </w:r>
      <w:r w:rsidRPr="001C6E94">
        <w:rPr>
          <w:rFonts w:ascii="Source Sans Pro" w:hAnsi="Source Sans Pro"/>
          <w:lang w:val="sk"/>
        </w:rPr>
        <w:t>ľa.</w:t>
      </w:r>
    </w:p>
    <w:p w14:paraId="47507565" w14:textId="5F674ADB" w:rsidR="00C1425F" w:rsidRPr="001C6E94" w:rsidRDefault="00C1425F" w:rsidP="001E7613">
      <w:pPr>
        <w:pStyle w:val="AOAltHead3"/>
        <w:rPr>
          <w:rFonts w:ascii="Source Sans Pro" w:hAnsi="Source Sans Pro"/>
          <w:lang w:val="sk"/>
        </w:rPr>
      </w:pPr>
      <w:r w:rsidRPr="001C6E94">
        <w:rPr>
          <w:rFonts w:ascii="Source Sans Pro" w:hAnsi="Source Sans Pro"/>
          <w:lang w:val="sk"/>
        </w:rPr>
        <w:t xml:space="preserve">Tento </w:t>
      </w:r>
      <w:r w:rsidR="006238EA" w:rsidRPr="001C6E94">
        <w:rPr>
          <w:rFonts w:ascii="Source Sans Pro" w:hAnsi="Source Sans Pro"/>
          <w:lang w:val="sk"/>
        </w:rPr>
        <w:t>č</w:t>
      </w:r>
      <w:r w:rsidRPr="001C6E94">
        <w:rPr>
          <w:rFonts w:ascii="Source Sans Pro" w:hAnsi="Source Sans Pro"/>
          <w:lang w:val="sk"/>
        </w:rPr>
        <w:t xml:space="preserve">lánok </w:t>
      </w:r>
      <w:r w:rsidRPr="001C6E94">
        <w:rPr>
          <w:rFonts w:ascii="Source Sans Pro" w:hAnsi="Source Sans Pro"/>
          <w:lang w:val="sk"/>
        </w:rPr>
        <w:fldChar w:fldCharType="begin"/>
      </w:r>
      <w:r w:rsidRPr="001C6E94">
        <w:rPr>
          <w:rFonts w:ascii="Source Sans Pro" w:hAnsi="Source Sans Pro"/>
          <w:lang w:val="sk"/>
        </w:rPr>
        <w:instrText xml:space="preserve"> REF _Ref484453639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12</w:t>
      </w:r>
      <w:r w:rsidRPr="001C6E94">
        <w:rPr>
          <w:rFonts w:ascii="Source Sans Pro" w:hAnsi="Source Sans Pro"/>
          <w:lang w:val="sk"/>
        </w:rPr>
        <w:fldChar w:fldCharType="end"/>
      </w:r>
      <w:r w:rsidRPr="001C6E94">
        <w:rPr>
          <w:rFonts w:ascii="Source Sans Pro" w:hAnsi="Source Sans Pro"/>
          <w:lang w:val="sk"/>
        </w:rPr>
        <w:t xml:space="preserve"> platí pre akékoľvek čiastky vymožené alebo inak zaplatené, vrátené alebo uhradené MSP alebo v jeho mene </w:t>
      </w:r>
      <w:r w:rsidR="00646F8F" w:rsidRPr="001C6E94">
        <w:rPr>
          <w:rFonts w:ascii="Source Sans Pro" w:hAnsi="Source Sans Pro"/>
          <w:lang w:val="sk"/>
        </w:rPr>
        <w:t>Verite</w:t>
      </w:r>
      <w:r w:rsidRPr="001C6E94">
        <w:rPr>
          <w:rFonts w:ascii="Source Sans Pro" w:hAnsi="Source Sans Pro"/>
          <w:lang w:val="sk"/>
        </w:rPr>
        <w:t xml:space="preserve">ľovi v rámci Úveru MSP po vzniknutí Straty (vrátane v dôsledku Neplnenia úveru MSP, po ktorom si </w:t>
      </w:r>
      <w:r w:rsidR="00646F8F" w:rsidRPr="001C6E94">
        <w:rPr>
          <w:rFonts w:ascii="Source Sans Pro" w:hAnsi="Source Sans Pro"/>
          <w:lang w:val="sk"/>
        </w:rPr>
        <w:t>Verite</w:t>
      </w:r>
      <w:r w:rsidRPr="001C6E94">
        <w:rPr>
          <w:rFonts w:ascii="Source Sans Pro" w:hAnsi="Source Sans Pro"/>
          <w:lang w:val="sk"/>
        </w:rPr>
        <w:t xml:space="preserve">ľ z akéhokoľvek dôvodu neuplatnil žiadne práva na vyhlásenie predčasnej splatnosti). </w:t>
      </w:r>
    </w:p>
    <w:p w14:paraId="74B46EFE" w14:textId="22998AAD" w:rsidR="00C1425F" w:rsidRPr="001C6E94" w:rsidRDefault="00C1425F" w:rsidP="001E7613">
      <w:pPr>
        <w:pStyle w:val="AOAltHead3"/>
        <w:rPr>
          <w:rFonts w:ascii="Source Sans Pro" w:hAnsi="Source Sans Pro"/>
          <w:lang w:val="sk"/>
        </w:rPr>
      </w:pPr>
      <w:r w:rsidRPr="001C6E94">
        <w:rPr>
          <w:rFonts w:ascii="Source Sans Pro" w:hAnsi="Source Sans Pro"/>
          <w:lang w:val="sk"/>
        </w:rPr>
        <w:t xml:space="preserve">Žiadne ustanovenia tohto článku </w:t>
      </w:r>
      <w:r w:rsidRPr="001C6E94">
        <w:rPr>
          <w:rFonts w:ascii="Source Sans Pro" w:hAnsi="Source Sans Pro"/>
          <w:lang w:val="sk"/>
        </w:rPr>
        <w:fldChar w:fldCharType="begin"/>
      </w:r>
      <w:r w:rsidRPr="001C6E94">
        <w:rPr>
          <w:rFonts w:ascii="Source Sans Pro" w:hAnsi="Source Sans Pro"/>
          <w:lang w:val="sk"/>
        </w:rPr>
        <w:instrText xml:space="preserve"> REF _Ref484453639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12</w:t>
      </w:r>
      <w:r w:rsidRPr="001C6E94">
        <w:rPr>
          <w:rFonts w:ascii="Source Sans Pro" w:hAnsi="Source Sans Pro"/>
          <w:lang w:val="sk"/>
        </w:rPr>
        <w:fldChar w:fldCharType="end"/>
      </w:r>
      <w:r w:rsidRPr="001C6E94">
        <w:rPr>
          <w:rFonts w:ascii="Source Sans Pro" w:hAnsi="Source Sans Pro"/>
          <w:lang w:val="sk"/>
        </w:rPr>
        <w:t xml:space="preserve"> nebránia Ručiteľovi uplatniť si vo svojom vlastnom mene akékoľvek práva a prostriedky nápravy, ktoré má k dispozícii podľa tejto Dohody alebo príslušných právnych predpisov. </w:t>
      </w:r>
    </w:p>
    <w:p w14:paraId="4912F52B" w14:textId="32029CCA" w:rsidR="00C1425F" w:rsidRPr="001C6E94" w:rsidRDefault="00C1425F" w:rsidP="001E7613">
      <w:pPr>
        <w:pStyle w:val="AOAltHead3"/>
        <w:rPr>
          <w:rFonts w:ascii="Source Sans Pro" w:hAnsi="Source Sans Pro"/>
          <w:lang w:val="sk"/>
        </w:rPr>
      </w:pPr>
      <w:r w:rsidRPr="001C6E94">
        <w:rPr>
          <w:rFonts w:ascii="Source Sans Pro" w:hAnsi="Source Sans Pro"/>
          <w:lang w:val="sk"/>
        </w:rPr>
        <w:t xml:space="preserve">Ak by sa Ručiteľ rozhodol uplatniť si vo svojom vlastnom mene akékoľvek práva, ktoré má k dispozícii podľa odseku </w:t>
      </w:r>
      <w:r w:rsidRPr="001C6E94">
        <w:rPr>
          <w:rFonts w:ascii="Source Sans Pro" w:hAnsi="Source Sans Pro"/>
          <w:lang w:val="sk"/>
        </w:rPr>
        <w:fldChar w:fldCharType="begin"/>
      </w:r>
      <w:r w:rsidRPr="001C6E94">
        <w:rPr>
          <w:rFonts w:ascii="Source Sans Pro" w:hAnsi="Source Sans Pro"/>
          <w:lang w:val="sk"/>
        </w:rPr>
        <w:instrText xml:space="preserve"> REF _Ref483901669 \n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(j) vyššie</w:t>
      </w:r>
      <w:r w:rsidRPr="001C6E94">
        <w:rPr>
          <w:rFonts w:ascii="Source Sans Pro" w:hAnsi="Source Sans Pro"/>
          <w:lang w:val="sk"/>
        </w:rPr>
        <w:fldChar w:fldCharType="end"/>
      </w:r>
      <w:r w:rsidRPr="001C6E94">
        <w:rPr>
          <w:rFonts w:ascii="Source Sans Pro" w:hAnsi="Source Sans Pro"/>
          <w:lang w:val="sk"/>
        </w:rPr>
        <w:t xml:space="preserve"> s ohľadom na jeden alebo viaceré Úvery MSP, musí </w:t>
      </w:r>
      <w:r w:rsidR="00646F8F" w:rsidRPr="001C6E94">
        <w:rPr>
          <w:rFonts w:ascii="Source Sans Pro" w:hAnsi="Source Sans Pro"/>
          <w:lang w:val="sk"/>
        </w:rPr>
        <w:t>Verite</w:t>
      </w:r>
      <w:r w:rsidRPr="001C6E94">
        <w:rPr>
          <w:rFonts w:ascii="Source Sans Pro" w:hAnsi="Source Sans Pro"/>
          <w:lang w:val="sk"/>
        </w:rPr>
        <w:t xml:space="preserve">ľovi doručiť oznámenie v tomto rozsahu s určením Úveru/-ov MSP (ďalej len </w:t>
      </w:r>
      <w:r w:rsidRPr="001C6E94">
        <w:rPr>
          <w:rFonts w:ascii="Source Sans Pro" w:hAnsi="Source Sans Pro"/>
          <w:b/>
          <w:lang w:val="sk"/>
        </w:rPr>
        <w:t>Vybraný úver/-y MSP</w:t>
      </w:r>
      <w:r w:rsidRPr="001C6E94">
        <w:rPr>
          <w:rFonts w:ascii="Source Sans Pro" w:hAnsi="Source Sans Pro"/>
          <w:lang w:val="sk"/>
        </w:rPr>
        <w:t xml:space="preserve">), pri ktorých si chce uplatniť tieto práva (ďalej len </w:t>
      </w:r>
      <w:r w:rsidRPr="001C6E94">
        <w:rPr>
          <w:rFonts w:ascii="Source Sans Pro" w:hAnsi="Source Sans Pro"/>
          <w:b/>
          <w:lang w:val="sk"/>
        </w:rPr>
        <w:t>Oznámenie o prevzatí vymáhania</w:t>
      </w:r>
      <w:r w:rsidRPr="001C6E94">
        <w:rPr>
          <w:rFonts w:ascii="Source Sans Pro" w:hAnsi="Source Sans Pro"/>
          <w:lang w:val="sk"/>
        </w:rPr>
        <w:t xml:space="preserve">). </w:t>
      </w:r>
    </w:p>
    <w:p w14:paraId="775445DD" w14:textId="35ABE9B6" w:rsidR="00C1425F" w:rsidRPr="001C6E94" w:rsidRDefault="00C1425F" w:rsidP="001E7613">
      <w:pPr>
        <w:pStyle w:val="AOAltHead3"/>
        <w:rPr>
          <w:rFonts w:ascii="Source Sans Pro" w:hAnsi="Source Sans Pro"/>
          <w:lang w:val="sk"/>
        </w:rPr>
      </w:pPr>
      <w:r w:rsidRPr="001C6E94">
        <w:rPr>
          <w:rFonts w:ascii="Source Sans Pro" w:hAnsi="Source Sans Pro"/>
          <w:lang w:val="sk"/>
        </w:rPr>
        <w:t xml:space="preserve">Dňom uvedeným v Oznámení o prevzatí vymáhania sa </w:t>
      </w:r>
      <w:r w:rsidR="00646F8F" w:rsidRPr="001C6E94">
        <w:rPr>
          <w:rFonts w:ascii="Source Sans Pro" w:hAnsi="Source Sans Pro"/>
          <w:lang w:val="sk"/>
        </w:rPr>
        <w:t>Verite</w:t>
      </w:r>
      <w:r w:rsidRPr="001C6E94">
        <w:rPr>
          <w:rFonts w:ascii="Source Sans Pro" w:hAnsi="Source Sans Pro"/>
          <w:lang w:val="sk"/>
        </w:rPr>
        <w:t>ľ zaväzuje, že:</w:t>
      </w:r>
    </w:p>
    <w:p w14:paraId="770927EB" w14:textId="7108CFA0" w:rsidR="00C1425F" w:rsidRPr="001C6E94" w:rsidRDefault="00C1425F" w:rsidP="001E7613">
      <w:pPr>
        <w:pStyle w:val="AOAltHead4"/>
        <w:rPr>
          <w:rFonts w:ascii="Source Sans Pro" w:hAnsi="Source Sans Pro"/>
          <w:lang w:val="sk"/>
        </w:rPr>
      </w:pPr>
      <w:r w:rsidRPr="001C6E94">
        <w:rPr>
          <w:rFonts w:ascii="Source Sans Pro" w:hAnsi="Source Sans Pro"/>
          <w:lang w:val="sk"/>
        </w:rPr>
        <w:t xml:space="preserve">si nebude viac uplatňovať akékoľvek z práv a prostriedkov nápravy uvedených v odseku </w:t>
      </w:r>
      <w:r w:rsidRPr="001C6E94">
        <w:rPr>
          <w:rFonts w:ascii="Source Sans Pro" w:hAnsi="Source Sans Pro"/>
          <w:lang w:val="sk"/>
        </w:rPr>
        <w:fldChar w:fldCharType="begin"/>
      </w:r>
      <w:r w:rsidRPr="001C6E94">
        <w:rPr>
          <w:rFonts w:ascii="Source Sans Pro" w:hAnsi="Source Sans Pro"/>
          <w:lang w:val="sk"/>
        </w:rPr>
        <w:instrText xml:space="preserve"> REF _Ref483901669 \n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(j) vyššie</w:t>
      </w:r>
      <w:r w:rsidRPr="001C6E94">
        <w:rPr>
          <w:rFonts w:ascii="Source Sans Pro" w:hAnsi="Source Sans Pro"/>
          <w:lang w:val="sk"/>
        </w:rPr>
        <w:fldChar w:fldCharType="end"/>
      </w:r>
      <w:r w:rsidRPr="001C6E94">
        <w:rPr>
          <w:rFonts w:ascii="Source Sans Pro" w:hAnsi="Source Sans Pro"/>
          <w:lang w:val="sk"/>
        </w:rPr>
        <w:t xml:space="preserve"> vo vzťahu k Vybranému úveru/-om MSP; a</w:t>
      </w:r>
    </w:p>
    <w:p w14:paraId="354D4D4B" w14:textId="508F1D02" w:rsidR="00C1425F" w:rsidRPr="001C6E94" w:rsidRDefault="00C1425F" w:rsidP="001E7613">
      <w:pPr>
        <w:pStyle w:val="AOAltHead4"/>
        <w:rPr>
          <w:rFonts w:ascii="Source Sans Pro" w:hAnsi="Source Sans Pro"/>
          <w:lang w:val="sk"/>
        </w:rPr>
      </w:pPr>
      <w:r w:rsidRPr="001C6E94">
        <w:rPr>
          <w:rFonts w:ascii="Source Sans Pro" w:hAnsi="Source Sans Pro"/>
          <w:lang w:val="sk"/>
        </w:rPr>
        <w:t xml:space="preserve">oznámi príslušným MSP, všetkým príslušným ručiteľom, poskytovateľom Zabezpečenia a orgánom verejnej moci (vrátane súdov, súdnych exekútorov, reštrukturalizačných správcov a </w:t>
      </w:r>
      <w:r w:rsidRPr="001C6E94">
        <w:rPr>
          <w:rFonts w:ascii="Source Sans Pro" w:hAnsi="Source Sans Pro"/>
          <w:lang w:val="sk"/>
        </w:rPr>
        <w:lastRenderedPageBreak/>
        <w:t xml:space="preserve">správcov konkurznej podstaty v príslušnom konaní) v súvislosti s Vybraným úverom/-rmi MSP, že akékoľvek práva, ktoré má podľa zmluvnej dokumentácie daného Vybraného úveru/-ov MSP a právnych predpisov </w:t>
      </w:r>
      <w:r w:rsidR="00646F8F" w:rsidRPr="001C6E94">
        <w:rPr>
          <w:rFonts w:ascii="Source Sans Pro" w:hAnsi="Source Sans Pro"/>
          <w:lang w:val="sk"/>
        </w:rPr>
        <w:t>Verite</w:t>
      </w:r>
      <w:r w:rsidRPr="001C6E94">
        <w:rPr>
          <w:rFonts w:ascii="Source Sans Pro" w:hAnsi="Source Sans Pro"/>
          <w:lang w:val="sk"/>
        </w:rPr>
        <w:t xml:space="preserve">ľ, si </w:t>
      </w:r>
      <w:r w:rsidR="00646F8F" w:rsidRPr="001C6E94">
        <w:rPr>
          <w:rFonts w:ascii="Source Sans Pro" w:hAnsi="Source Sans Pro"/>
          <w:lang w:val="sk"/>
        </w:rPr>
        <w:t>Verite</w:t>
      </w:r>
      <w:r w:rsidRPr="001C6E94">
        <w:rPr>
          <w:rFonts w:ascii="Source Sans Pro" w:hAnsi="Source Sans Pro"/>
          <w:lang w:val="sk"/>
        </w:rPr>
        <w:t>ľ nebude uplatňovať v dôsledku Oznámenia o prevzatí vymáhania s tým, že si ich bude uplatňovať Ručiteľ.</w:t>
      </w:r>
    </w:p>
    <w:p w14:paraId="60D7BE06" w14:textId="1D58A993" w:rsidR="00467380" w:rsidRPr="001C6E94" w:rsidRDefault="00646F8F" w:rsidP="00467380">
      <w:pPr>
        <w:pStyle w:val="AOHead3"/>
        <w:rPr>
          <w:rFonts w:ascii="Source Sans Pro" w:hAnsi="Source Sans Pro"/>
          <w:lang w:val="sk-SK"/>
        </w:rPr>
      </w:pPr>
      <w:r w:rsidRPr="001C6E94">
        <w:rPr>
          <w:rFonts w:ascii="Source Sans Pro" w:hAnsi="Source Sans Pro"/>
          <w:lang w:val="sk-SK"/>
        </w:rPr>
        <w:t>Verite</w:t>
      </w:r>
      <w:r w:rsidR="00467380" w:rsidRPr="001C6E94">
        <w:rPr>
          <w:rFonts w:ascii="Source Sans Pro" w:hAnsi="Source Sans Pro"/>
          <w:lang w:val="sk-SK"/>
        </w:rPr>
        <w:t>ľ je povinný v plnej výške uhradiť Ručiteľovi akúkoľvek platbu, ktorá bola označená ako Neoprávnený výdavok zo strany Ručiteľa podľa tejto Dohody, a to v lehote 30 dní odo dňa oznámenia o vzniku Neoprávneného výdavku zo strany Ručiteľa.</w:t>
      </w:r>
    </w:p>
    <w:p w14:paraId="747F59AF" w14:textId="77777777" w:rsidR="00467380" w:rsidRPr="001C6E94" w:rsidRDefault="00467380" w:rsidP="00364EF2">
      <w:pPr>
        <w:pStyle w:val="AODocTxtL2"/>
        <w:rPr>
          <w:rFonts w:ascii="Source Sans Pro" w:hAnsi="Source Sans Pro"/>
          <w:lang w:val="sk"/>
        </w:rPr>
      </w:pPr>
    </w:p>
    <w:p w14:paraId="719B17E0" w14:textId="6CE4EA0A" w:rsidR="00C1425F" w:rsidRPr="001C6E94" w:rsidRDefault="00C1425F" w:rsidP="00C1425F">
      <w:pPr>
        <w:pStyle w:val="AOHead1"/>
        <w:rPr>
          <w:rFonts w:ascii="Source Sans Pro" w:hAnsi="Source Sans Pro"/>
          <w:lang w:val="sk"/>
        </w:rPr>
      </w:pPr>
      <w:bookmarkStart w:id="103" w:name="_Ref483902401"/>
      <w:bookmarkStart w:id="104" w:name="_Ref483902661"/>
      <w:bookmarkStart w:id="105" w:name="_Toc504149619"/>
      <w:r w:rsidRPr="001C6E94">
        <w:rPr>
          <w:rFonts w:ascii="Source Sans Pro" w:hAnsi="Source Sans Pro"/>
          <w:lang w:val="sk"/>
        </w:rPr>
        <w:t xml:space="preserve">Poplatok za </w:t>
      </w:r>
      <w:bookmarkEnd w:id="103"/>
      <w:bookmarkEnd w:id="104"/>
      <w:r w:rsidRPr="001C6E94">
        <w:rPr>
          <w:rFonts w:ascii="Source Sans Pro" w:hAnsi="Source Sans Pro"/>
          <w:lang w:val="sk"/>
        </w:rPr>
        <w:t xml:space="preserve">ručenie </w:t>
      </w:r>
      <w:r w:rsidR="00685000" w:rsidRPr="001C6E94">
        <w:rPr>
          <w:rFonts w:ascii="Source Sans Pro" w:hAnsi="Source Sans Pro"/>
          <w:lang w:val="sk"/>
        </w:rPr>
        <w:t>a poplatok za správu</w:t>
      </w:r>
      <w:bookmarkEnd w:id="105"/>
    </w:p>
    <w:p w14:paraId="65EFE036" w14:textId="6D6E29B1" w:rsidR="00C1425F" w:rsidRPr="001C6E94" w:rsidRDefault="00646F8F" w:rsidP="001E7613">
      <w:pPr>
        <w:pStyle w:val="AOAltHead3"/>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ľ je povinný platiť Ručiteľovi v každý Deň splatnosti poplatku za ručenie čiastku rovnajúcu sa Poplatku za ručenie.</w:t>
      </w:r>
    </w:p>
    <w:p w14:paraId="3E7970ED" w14:textId="36425B78" w:rsidR="00C1425F" w:rsidRPr="001C6E94" w:rsidRDefault="00646F8F" w:rsidP="001E7613">
      <w:pPr>
        <w:pStyle w:val="AOAltHead3"/>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 xml:space="preserve">ľ vypočíta Poplatok za ručenie a oznámi túto čiastku Ručiteľovi, a to najneskôr ku Dňu splatnosti poplatku za ručenie. Tento výpočet však nie je pre Ručiteľa záväzný. </w:t>
      </w:r>
    </w:p>
    <w:p w14:paraId="53EE10DC" w14:textId="1ADCA856" w:rsidR="00C1425F" w:rsidRPr="001C6E94" w:rsidRDefault="00C1425F" w:rsidP="001E7613">
      <w:pPr>
        <w:pStyle w:val="AOAltHead3"/>
        <w:rPr>
          <w:rFonts w:ascii="Source Sans Pro" w:hAnsi="Source Sans Pro"/>
          <w:lang w:val="sk"/>
        </w:rPr>
      </w:pPr>
      <w:r w:rsidRPr="001C6E94">
        <w:rPr>
          <w:rFonts w:ascii="Source Sans Pro" w:hAnsi="Source Sans Pro"/>
          <w:lang w:val="sk"/>
        </w:rPr>
        <w:t xml:space="preserve">Ak dôjde kedykoľvek k úprave Aktuálnej výšky portfólia v súlade s touto Dohodou, Poplatok za ručenie sa nebude nijako upravovať alebo prepočítavať. Bez ohľadu na vyššie uvedené, ak sa </w:t>
      </w:r>
      <w:r w:rsidR="00646F8F" w:rsidRPr="001C6E94">
        <w:rPr>
          <w:rFonts w:ascii="Source Sans Pro" w:hAnsi="Source Sans Pro"/>
          <w:lang w:val="sk"/>
        </w:rPr>
        <w:t>Verite</w:t>
      </w:r>
      <w:r w:rsidRPr="001C6E94">
        <w:rPr>
          <w:rFonts w:ascii="Source Sans Pro" w:hAnsi="Source Sans Pro"/>
          <w:lang w:val="sk"/>
        </w:rPr>
        <w:t xml:space="preserve">ľ dozvie, že jeden alebo viaceré Úvery MSP sú Neoprávnenými Úvermi MSP a najneskôr ku Dňu správy bezprostredne nasledujúcemu po dni, v ktorom bol tento Úver MSP zahrnutý do Portfólia, zabezpečí, aby bol tento Neoprávnený Úver/-y vylúčený z Portfólia v súlade s článkom </w:t>
      </w:r>
      <w:r w:rsidRPr="001C6E94">
        <w:rPr>
          <w:rFonts w:ascii="Source Sans Pro" w:hAnsi="Source Sans Pro"/>
          <w:lang w:val="sk"/>
        </w:rPr>
        <w:fldChar w:fldCharType="begin"/>
      </w:r>
      <w:r w:rsidRPr="001C6E94">
        <w:rPr>
          <w:rFonts w:ascii="Source Sans Pro" w:hAnsi="Source Sans Pro"/>
          <w:lang w:val="sk"/>
        </w:rPr>
        <w:instrText xml:space="preserve"> REF _Ref483897646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5.2</w:t>
      </w:r>
      <w:r w:rsidRPr="001C6E94">
        <w:rPr>
          <w:rFonts w:ascii="Source Sans Pro" w:hAnsi="Source Sans Pro"/>
          <w:lang w:val="sk"/>
        </w:rPr>
        <w:fldChar w:fldCharType="end"/>
      </w:r>
      <w:r w:rsidRPr="001C6E94">
        <w:rPr>
          <w:rFonts w:ascii="Source Sans Pro" w:hAnsi="Source Sans Pro"/>
          <w:lang w:val="sk"/>
        </w:rPr>
        <w:t xml:space="preserve"> (Proces vylúčenia), potom Ručiteľ v deň nasledujúci po dni, v ktorom majú byť čiastky zaplatené Ručiteľom v súlade s článkom </w:t>
      </w:r>
      <w:r w:rsidRPr="001C6E94">
        <w:rPr>
          <w:rFonts w:ascii="Source Sans Pro" w:hAnsi="Source Sans Pro"/>
          <w:lang w:val="sk"/>
        </w:rPr>
        <w:fldChar w:fldCharType="begin"/>
      </w:r>
      <w:r w:rsidRPr="001C6E94">
        <w:rPr>
          <w:rFonts w:ascii="Source Sans Pro" w:hAnsi="Source Sans Pro"/>
          <w:lang w:val="sk"/>
        </w:rPr>
        <w:instrText xml:space="preserve"> REF _Ref483901779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10</w:t>
      </w:r>
      <w:r w:rsidRPr="001C6E94">
        <w:rPr>
          <w:rFonts w:ascii="Source Sans Pro" w:hAnsi="Source Sans Pro"/>
          <w:lang w:val="sk"/>
        </w:rPr>
        <w:fldChar w:fldCharType="end"/>
      </w:r>
      <w:r w:rsidRPr="001C6E94">
        <w:rPr>
          <w:rFonts w:ascii="Source Sans Pro" w:hAnsi="Source Sans Pro"/>
          <w:lang w:val="sk"/>
        </w:rPr>
        <w:t xml:space="preserve"> (Platba), zaplatí </w:t>
      </w:r>
      <w:r w:rsidR="00646F8F" w:rsidRPr="001C6E94">
        <w:rPr>
          <w:rFonts w:ascii="Source Sans Pro" w:hAnsi="Source Sans Pro"/>
          <w:lang w:val="sk"/>
        </w:rPr>
        <w:t>Verite</w:t>
      </w:r>
      <w:r w:rsidRPr="001C6E94">
        <w:rPr>
          <w:rFonts w:ascii="Source Sans Pro" w:hAnsi="Source Sans Pro"/>
          <w:lang w:val="sk"/>
        </w:rPr>
        <w:t xml:space="preserve">ľovi rozdiel medzi Poplatkom za ručenie zaplateným k </w:t>
      </w:r>
      <w:r w:rsidRPr="001C6E94">
        <w:rPr>
          <w:rFonts w:ascii="Source Sans Pro" w:hAnsi="Source Sans Pro"/>
          <w:lang w:val="sk"/>
        </w:rPr>
        <w:lastRenderedPageBreak/>
        <w:t xml:space="preserve">predchádzajúcemu Dňu splatnosti poplatku za ručenie a Poplatkom za ručenie, ktorý by bol splatný </w:t>
      </w:r>
      <w:r w:rsidR="00646F8F" w:rsidRPr="001C6E94">
        <w:rPr>
          <w:rFonts w:ascii="Source Sans Pro" w:hAnsi="Source Sans Pro"/>
          <w:lang w:val="sk"/>
        </w:rPr>
        <w:t>Verite</w:t>
      </w:r>
      <w:r w:rsidRPr="001C6E94">
        <w:rPr>
          <w:rFonts w:ascii="Source Sans Pro" w:hAnsi="Source Sans Pro"/>
          <w:lang w:val="sk"/>
        </w:rPr>
        <w:t>ľom Ručiteľovi, ak by nebol daný Neoprávnený úver/-y MSP zahrnutý do Portfólia v predchádzajúci Deň správy.</w:t>
      </w:r>
    </w:p>
    <w:p w14:paraId="6F099CD0" w14:textId="7ABAF9B1" w:rsidR="00C1425F" w:rsidRPr="001C6E94" w:rsidRDefault="00646F8F" w:rsidP="001E7613">
      <w:pPr>
        <w:pStyle w:val="AOAltHead3"/>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ľ nemá nárok na úhradu akýchkoľvek nákladov na riadenie a poplatkov za riadenie v súvislosti s plnením tejto Dohody a vykonávania finančného nástroja podľa tejto Dohody, a to vrátane nákladov na riadenie a poplatkov za riadenie, ktoré možno podľa článku 42 ods. 1 písm. d) Nariadenia CPR vykázať ako oprávnené výdavky.</w:t>
      </w:r>
    </w:p>
    <w:p w14:paraId="16F37D18" w14:textId="77777777" w:rsidR="0018748C" w:rsidRPr="001C6E94" w:rsidRDefault="0018748C" w:rsidP="00364EF2">
      <w:pPr>
        <w:pStyle w:val="AOHead1"/>
        <w:rPr>
          <w:rFonts w:ascii="Source Sans Pro" w:hAnsi="Source Sans Pro"/>
          <w:lang w:val="sk-SK"/>
        </w:rPr>
      </w:pPr>
      <w:bookmarkStart w:id="106" w:name="_Ref525919024"/>
      <w:bookmarkStart w:id="107" w:name="_Toc526098679"/>
      <w:bookmarkStart w:id="108" w:name="_Toc528157386"/>
      <w:bookmarkStart w:id="109" w:name="_Toc504149620"/>
      <w:r w:rsidRPr="001C6E94">
        <w:rPr>
          <w:rFonts w:ascii="Source Sans Pro" w:hAnsi="Source Sans Pro"/>
          <w:lang w:val="sk"/>
        </w:rPr>
        <w:t>Úrokové</w:t>
      </w:r>
      <w:r w:rsidRPr="001C6E94">
        <w:rPr>
          <w:rFonts w:ascii="Source Sans Pro" w:hAnsi="Source Sans Pro"/>
          <w:lang w:val="sk-SK"/>
        </w:rPr>
        <w:t xml:space="preserve"> dotácie</w:t>
      </w:r>
      <w:bookmarkEnd w:id="106"/>
      <w:bookmarkEnd w:id="107"/>
      <w:bookmarkEnd w:id="108"/>
    </w:p>
    <w:p w14:paraId="1612C934" w14:textId="2897931B" w:rsidR="0018748C" w:rsidRPr="001C6E94" w:rsidRDefault="0018748C" w:rsidP="00364EF2">
      <w:pPr>
        <w:pStyle w:val="AOAltHead3"/>
        <w:rPr>
          <w:rFonts w:ascii="Source Sans Pro" w:hAnsi="Source Sans Pro"/>
          <w:lang w:val="sk-SK"/>
        </w:rPr>
      </w:pPr>
      <w:r w:rsidRPr="001C6E94">
        <w:rPr>
          <w:rFonts w:ascii="Source Sans Pro" w:hAnsi="Source Sans Pro"/>
          <w:lang w:val="sk-SK"/>
        </w:rPr>
        <w:t>NDF II</w:t>
      </w:r>
      <w:r w:rsidR="00D24364" w:rsidRPr="001C6E94">
        <w:rPr>
          <w:rFonts w:ascii="Source Sans Pro" w:hAnsi="Source Sans Pro"/>
          <w:lang w:val="sk-SK"/>
        </w:rPr>
        <w:t>.</w:t>
      </w:r>
      <w:r w:rsidRPr="001C6E94">
        <w:rPr>
          <w:rFonts w:ascii="Source Sans Pro" w:hAnsi="Source Sans Pro"/>
          <w:lang w:val="sk-SK"/>
        </w:rPr>
        <w:t xml:space="preserve"> poskytne</w:t>
      </w:r>
      <w:r w:rsidR="003D7377" w:rsidRPr="001C6E94">
        <w:rPr>
          <w:rFonts w:ascii="Source Sans Pro" w:hAnsi="Source Sans Pro"/>
          <w:lang w:val="sk-SK"/>
        </w:rPr>
        <w:t xml:space="preserve"> finančné </w:t>
      </w:r>
      <w:r w:rsidRPr="001C6E94">
        <w:rPr>
          <w:rFonts w:ascii="Source Sans Pro" w:hAnsi="Source Sans Pro"/>
          <w:lang w:val="sk-SK"/>
        </w:rPr>
        <w:t xml:space="preserve">prostriedky na Úrokovú dotáciu pre </w:t>
      </w:r>
      <w:r w:rsidR="001619C5" w:rsidRPr="001C6E94">
        <w:rPr>
          <w:rFonts w:ascii="Source Sans Pro" w:hAnsi="Source Sans Pro"/>
          <w:lang w:val="sk-SK"/>
        </w:rPr>
        <w:t>Dotované úvery</w:t>
      </w:r>
      <w:r w:rsidRPr="001C6E94">
        <w:rPr>
          <w:rFonts w:ascii="Source Sans Pro" w:hAnsi="Source Sans Pro"/>
          <w:lang w:val="sk-SK"/>
        </w:rPr>
        <w:t xml:space="preserve">, </w:t>
      </w:r>
      <w:r w:rsidR="001619C5" w:rsidRPr="001C6E94">
        <w:rPr>
          <w:rFonts w:ascii="Source Sans Pro" w:hAnsi="Source Sans Pro"/>
          <w:lang w:val="sk-SK"/>
        </w:rPr>
        <w:t xml:space="preserve">a </w:t>
      </w:r>
      <w:r w:rsidRPr="001C6E94">
        <w:rPr>
          <w:rFonts w:ascii="Source Sans Pro" w:hAnsi="Source Sans Pro"/>
          <w:lang w:val="sk-SK"/>
        </w:rPr>
        <w:t>ktoré</w:t>
      </w:r>
      <w:r w:rsidR="006F6A8F" w:rsidRPr="001C6E94">
        <w:rPr>
          <w:rFonts w:ascii="Source Sans Pro" w:hAnsi="Source Sans Pro"/>
          <w:lang w:val="sk-SK"/>
        </w:rPr>
        <w:t xml:space="preserve"> bude </w:t>
      </w:r>
      <w:r w:rsidRPr="001C6E94">
        <w:rPr>
          <w:rFonts w:ascii="Source Sans Pro" w:hAnsi="Source Sans Pro"/>
          <w:lang w:val="sk-SK"/>
        </w:rPr>
        <w:t>sprav</w:t>
      </w:r>
      <w:r w:rsidR="006F6A8F" w:rsidRPr="001C6E94">
        <w:rPr>
          <w:rFonts w:ascii="Source Sans Pro" w:hAnsi="Source Sans Pro"/>
          <w:lang w:val="sk-SK"/>
        </w:rPr>
        <w:t>ovať</w:t>
      </w:r>
      <w:r w:rsidRPr="001C6E94">
        <w:rPr>
          <w:rFonts w:ascii="Source Sans Pro" w:hAnsi="Source Sans Pro"/>
          <w:lang w:val="sk-SK"/>
        </w:rPr>
        <w:t xml:space="preserve"> </w:t>
      </w:r>
      <w:r w:rsidR="00646F8F" w:rsidRPr="001C6E94">
        <w:rPr>
          <w:rFonts w:ascii="Source Sans Pro" w:hAnsi="Source Sans Pro"/>
          <w:lang w:val="sk-SK"/>
        </w:rPr>
        <w:t>Verite</w:t>
      </w:r>
      <w:r w:rsidRPr="001C6E94">
        <w:rPr>
          <w:rFonts w:ascii="Source Sans Pro" w:hAnsi="Source Sans Pro"/>
          <w:lang w:val="sk-SK"/>
        </w:rPr>
        <w:t>ľ.</w:t>
      </w:r>
    </w:p>
    <w:p w14:paraId="007D619E" w14:textId="59F340BC" w:rsidR="00D50420" w:rsidRPr="001C6E94" w:rsidRDefault="00D50420" w:rsidP="00D50420">
      <w:pPr>
        <w:pStyle w:val="AOAltHead3"/>
        <w:rPr>
          <w:rFonts w:ascii="Source Sans Pro" w:hAnsi="Source Sans Pro" w:cs="Calibri"/>
          <w:lang w:val="sk-SK"/>
        </w:rPr>
      </w:pPr>
      <w:r w:rsidRPr="001C6E94">
        <w:rPr>
          <w:rFonts w:ascii="Source Sans Pro" w:hAnsi="Source Sans Pro" w:cs="Calibri"/>
          <w:lang w:val="sk-SK"/>
        </w:rPr>
        <w:t xml:space="preserve">Nárok na poskytnutie </w:t>
      </w:r>
      <w:r w:rsidR="00A10DF1" w:rsidRPr="001C6E94">
        <w:rPr>
          <w:rFonts w:ascii="Source Sans Pro" w:hAnsi="Source Sans Pro" w:cs="Calibri"/>
          <w:lang w:val="sk-SK"/>
        </w:rPr>
        <w:t>Úrokovej dotácie</w:t>
      </w:r>
      <w:r w:rsidRPr="001C6E94">
        <w:rPr>
          <w:rFonts w:ascii="Source Sans Pro" w:hAnsi="Source Sans Pro" w:cs="Calibri"/>
          <w:lang w:val="sk-SK"/>
        </w:rPr>
        <w:t xml:space="preserve"> vzniká dňom zaradenia MSP do systému </w:t>
      </w:r>
      <w:r w:rsidR="00F92414" w:rsidRPr="001C6E94">
        <w:rPr>
          <w:rFonts w:ascii="Source Sans Pro" w:hAnsi="Source Sans Pro" w:cs="Calibri"/>
          <w:lang w:val="sk-SK"/>
        </w:rPr>
        <w:t xml:space="preserve">Úrokovej dotácie </w:t>
      </w:r>
      <w:r w:rsidR="00646F8F" w:rsidRPr="001C6E94">
        <w:rPr>
          <w:rFonts w:ascii="Source Sans Pro" w:hAnsi="Source Sans Pro" w:cs="Calibri"/>
          <w:lang w:val="sk-SK"/>
        </w:rPr>
        <w:t>Verite</w:t>
      </w:r>
      <w:r w:rsidR="00F92414" w:rsidRPr="001C6E94">
        <w:rPr>
          <w:rFonts w:ascii="Source Sans Pro" w:hAnsi="Source Sans Pro" w:cs="Calibri"/>
          <w:lang w:val="sk-SK"/>
        </w:rPr>
        <w:t>ľa</w:t>
      </w:r>
      <w:r w:rsidRPr="001C6E94">
        <w:rPr>
          <w:rFonts w:ascii="Source Sans Pro" w:hAnsi="Source Sans Pro" w:cs="Calibri"/>
          <w:lang w:val="sk-SK"/>
        </w:rPr>
        <w:t xml:space="preserve">. </w:t>
      </w:r>
      <w:r w:rsidR="00646F8F" w:rsidRPr="001C6E94">
        <w:rPr>
          <w:rFonts w:ascii="Source Sans Pro" w:hAnsi="Source Sans Pro" w:cs="Calibri"/>
          <w:lang w:val="sk-SK"/>
        </w:rPr>
        <w:t>Verite</w:t>
      </w:r>
      <w:r w:rsidR="00F92414" w:rsidRPr="001C6E94">
        <w:rPr>
          <w:rFonts w:ascii="Source Sans Pro" w:hAnsi="Source Sans Pro" w:cs="Calibri"/>
          <w:lang w:val="sk-SK"/>
        </w:rPr>
        <w:t>ľ</w:t>
      </w:r>
      <w:r w:rsidRPr="001C6E94">
        <w:rPr>
          <w:rFonts w:ascii="Source Sans Pro" w:hAnsi="Source Sans Pro" w:cs="Calibri"/>
          <w:lang w:val="sk-SK"/>
        </w:rPr>
        <w:t xml:space="preserve"> </w:t>
      </w:r>
      <w:r w:rsidR="0056500D" w:rsidRPr="001C6E94">
        <w:rPr>
          <w:rFonts w:ascii="Source Sans Pro" w:hAnsi="Source Sans Pro" w:cs="Calibri"/>
          <w:lang w:val="sk-SK"/>
        </w:rPr>
        <w:t xml:space="preserve">musí zaradiť </w:t>
      </w:r>
      <w:r w:rsidRPr="001C6E94">
        <w:rPr>
          <w:rFonts w:ascii="Source Sans Pro" w:hAnsi="Source Sans Pro" w:cs="Calibri"/>
          <w:lang w:val="sk-SK"/>
        </w:rPr>
        <w:t xml:space="preserve">MSP do systému </w:t>
      </w:r>
      <w:r w:rsidR="00F92414" w:rsidRPr="001C6E94">
        <w:rPr>
          <w:rFonts w:ascii="Source Sans Pro" w:hAnsi="Source Sans Pro" w:cs="Calibri"/>
          <w:lang w:val="sk-SK"/>
        </w:rPr>
        <w:t>Úrokovej dotácie</w:t>
      </w:r>
      <w:r w:rsidRPr="001C6E94">
        <w:rPr>
          <w:rFonts w:ascii="Source Sans Pro" w:hAnsi="Source Sans Pro" w:cs="Calibri"/>
          <w:lang w:val="sk-SK"/>
        </w:rPr>
        <w:t xml:space="preserve"> po splnení </w:t>
      </w:r>
      <w:r w:rsidR="00F92414" w:rsidRPr="001C6E94">
        <w:rPr>
          <w:rFonts w:ascii="Source Sans Pro" w:hAnsi="Source Sans Pro" w:cs="Calibri"/>
          <w:lang w:val="sk-SK"/>
        </w:rPr>
        <w:t>Kritérií oprávnenosti úrokovej dotácie a podmienok uvedených v Schéme štátnej pomoci.</w:t>
      </w:r>
    </w:p>
    <w:p w14:paraId="4EF7A84A" w14:textId="5064481F" w:rsidR="00D50420" w:rsidRPr="001C6E94" w:rsidRDefault="00711728" w:rsidP="00690309">
      <w:pPr>
        <w:pStyle w:val="AOHead3"/>
        <w:rPr>
          <w:rFonts w:ascii="Source Sans Pro" w:hAnsi="Source Sans Pro"/>
          <w:lang w:val="sk-SK"/>
        </w:rPr>
      </w:pPr>
      <w:r w:rsidRPr="001C6E94">
        <w:rPr>
          <w:rFonts w:ascii="Source Sans Pro" w:hAnsi="Source Sans Pro"/>
          <w:lang w:val="sk-SK"/>
        </w:rPr>
        <w:t>Úroková dotácia</w:t>
      </w:r>
      <w:r w:rsidR="00D50420" w:rsidRPr="001C6E94">
        <w:rPr>
          <w:rFonts w:ascii="Source Sans Pro" w:hAnsi="Source Sans Pro"/>
          <w:lang w:val="sk-SK"/>
        </w:rPr>
        <w:t xml:space="preserve"> sa môže </w:t>
      </w:r>
      <w:r w:rsidR="003D1C4D" w:rsidRPr="001C6E94">
        <w:rPr>
          <w:rFonts w:ascii="Source Sans Pro" w:hAnsi="Source Sans Pro"/>
          <w:lang w:val="sk-SK"/>
        </w:rPr>
        <w:t xml:space="preserve">MSP </w:t>
      </w:r>
      <w:r w:rsidR="00D50420" w:rsidRPr="001C6E94">
        <w:rPr>
          <w:rFonts w:ascii="Source Sans Pro" w:hAnsi="Source Sans Pro"/>
          <w:lang w:val="sk-SK"/>
        </w:rPr>
        <w:t>začať poskytovať až po uplynutí 12 mesiacov odo dňa začatia čerpania poskytnutého úveru a to k ultimu príslušného kalendárneho mesiaca, v ktorom uplynie toto obdobie,</w:t>
      </w:r>
      <w:r w:rsidR="00276440" w:rsidRPr="001C6E94">
        <w:rPr>
          <w:rFonts w:ascii="Source Sans Pro" w:hAnsi="Source Sans Pro"/>
          <w:lang w:val="sk-SK"/>
        </w:rPr>
        <w:t xml:space="preserve"> pričom sa poskytne jednorazovo za predchádzajúcich 12 mesiacov, </w:t>
      </w:r>
      <w:r w:rsidR="00D50420" w:rsidRPr="001C6E94">
        <w:rPr>
          <w:rFonts w:ascii="Source Sans Pro" w:hAnsi="Source Sans Pro"/>
          <w:lang w:val="sk-SK"/>
        </w:rPr>
        <w:t xml:space="preserve"> a potom pravidelne mesačne počas nasledujúcich </w:t>
      </w:r>
      <w:r w:rsidR="00D50420" w:rsidRPr="001C6E94">
        <w:rPr>
          <w:rFonts w:ascii="Source Sans Pro" w:hAnsi="Source Sans Pro"/>
          <w:i/>
          <w:iCs/>
          <w:lang w:val="sk-SK"/>
        </w:rPr>
        <w:t>n</w:t>
      </w:r>
      <w:r w:rsidR="00D50420" w:rsidRPr="001C6E94">
        <w:rPr>
          <w:rFonts w:ascii="Source Sans Pro" w:hAnsi="Source Sans Pro"/>
          <w:lang w:val="sk-SK"/>
        </w:rPr>
        <w:t xml:space="preserve"> mesiacov (kde </w:t>
      </w:r>
      <w:r w:rsidR="00D50420" w:rsidRPr="001C6E94">
        <w:rPr>
          <w:rFonts w:ascii="Source Sans Pro" w:hAnsi="Source Sans Pro"/>
          <w:i/>
          <w:iCs/>
          <w:lang w:val="sk-SK"/>
        </w:rPr>
        <w:t>n</w:t>
      </w:r>
      <w:r w:rsidR="00D50420" w:rsidRPr="001C6E94">
        <w:rPr>
          <w:rFonts w:ascii="Source Sans Pro" w:hAnsi="Source Sans Pro"/>
          <w:lang w:val="sk-SK"/>
        </w:rPr>
        <w:t xml:space="preserve"> je počet mesiacov do konca </w:t>
      </w:r>
      <w:r w:rsidR="003D1C4D" w:rsidRPr="001C6E94">
        <w:rPr>
          <w:rFonts w:ascii="Source Sans Pro" w:hAnsi="Source Sans Pro"/>
          <w:lang w:val="sk-SK"/>
        </w:rPr>
        <w:t>U</w:t>
      </w:r>
      <w:r w:rsidR="00D50420" w:rsidRPr="001C6E94">
        <w:rPr>
          <w:rFonts w:ascii="Source Sans Pro" w:hAnsi="Source Sans Pro"/>
          <w:lang w:val="sk-SK"/>
        </w:rPr>
        <w:t>pravenej splatnosti úveru).</w:t>
      </w:r>
    </w:p>
    <w:p w14:paraId="3E9DB023" w14:textId="05908499" w:rsidR="0018748C" w:rsidRPr="001C6E94" w:rsidRDefault="0018748C" w:rsidP="00D50420">
      <w:pPr>
        <w:pStyle w:val="AOAltHead3"/>
        <w:rPr>
          <w:rFonts w:ascii="Source Sans Pro" w:hAnsi="Source Sans Pro"/>
          <w:lang w:val="sk-SK"/>
        </w:rPr>
      </w:pPr>
      <w:r w:rsidRPr="001C6E94">
        <w:rPr>
          <w:rFonts w:ascii="Source Sans Pro" w:hAnsi="Source Sans Pro"/>
          <w:lang w:val="sk-SK"/>
        </w:rPr>
        <w:t>Výška zníženia úroku, ktor</w:t>
      </w:r>
      <w:r w:rsidR="00E60A13" w:rsidRPr="001C6E94">
        <w:rPr>
          <w:rFonts w:ascii="Source Sans Pro" w:hAnsi="Source Sans Pro"/>
          <w:lang w:val="sk-SK"/>
        </w:rPr>
        <w:t>á</w:t>
      </w:r>
      <w:r w:rsidRPr="001C6E94">
        <w:rPr>
          <w:rFonts w:ascii="Source Sans Pro" w:hAnsi="Source Sans Pro"/>
          <w:lang w:val="sk-SK"/>
        </w:rPr>
        <w:t xml:space="preserve"> je hraden</w:t>
      </w:r>
      <w:r w:rsidR="00E60A13" w:rsidRPr="001C6E94">
        <w:rPr>
          <w:rFonts w:ascii="Source Sans Pro" w:hAnsi="Source Sans Pro"/>
          <w:lang w:val="sk-SK"/>
        </w:rPr>
        <w:t>á</w:t>
      </w:r>
      <w:r w:rsidRPr="001C6E94">
        <w:rPr>
          <w:rFonts w:ascii="Source Sans Pro" w:hAnsi="Source Sans Pro"/>
          <w:lang w:val="sk-SK"/>
        </w:rPr>
        <w:t xml:space="preserve"> prostriedkami z Úrokovej dotácie,</w:t>
      </w:r>
      <w:r w:rsidR="00E60A13" w:rsidRPr="001C6E94">
        <w:rPr>
          <w:rFonts w:ascii="Source Sans Pro" w:hAnsi="Source Sans Pro"/>
          <w:lang w:val="sk-SK"/>
        </w:rPr>
        <w:t xml:space="preserve"> bude 4</w:t>
      </w:r>
      <w:r w:rsidR="00E46294" w:rsidRPr="001C6E94">
        <w:rPr>
          <w:rFonts w:ascii="Source Sans Pro" w:hAnsi="Source Sans Pro"/>
          <w:lang w:val="sk-SK"/>
        </w:rPr>
        <w:t> </w:t>
      </w:r>
      <w:r w:rsidR="00E60A13" w:rsidRPr="001C6E94">
        <w:rPr>
          <w:rFonts w:ascii="Source Sans Pro" w:hAnsi="Source Sans Pro"/>
          <w:lang w:val="sk-SK"/>
        </w:rPr>
        <w:t>% p.a.</w:t>
      </w:r>
      <w:r w:rsidR="00CE0DDC" w:rsidRPr="001C6E94">
        <w:rPr>
          <w:rFonts w:ascii="Source Sans Pro" w:hAnsi="Source Sans Pro"/>
          <w:lang w:val="sk-SK"/>
        </w:rPr>
        <w:t xml:space="preserve"> pro rata temporis</w:t>
      </w:r>
      <w:r w:rsidRPr="001C6E94">
        <w:rPr>
          <w:rFonts w:ascii="Source Sans Pro" w:hAnsi="Source Sans Pro"/>
          <w:lang w:val="sk-SK"/>
        </w:rPr>
        <w:t xml:space="preserve"> na celé obdobie spl</w:t>
      </w:r>
      <w:r w:rsidR="00943D73" w:rsidRPr="001C6E94">
        <w:rPr>
          <w:rFonts w:ascii="Source Sans Pro" w:hAnsi="Source Sans Pro"/>
          <w:lang w:val="sk-SK"/>
        </w:rPr>
        <w:t>ácania</w:t>
      </w:r>
      <w:r w:rsidRPr="001C6E94">
        <w:rPr>
          <w:rFonts w:ascii="Source Sans Pro" w:hAnsi="Source Sans Pro"/>
          <w:lang w:val="sk-SK"/>
        </w:rPr>
        <w:t xml:space="preserve"> </w:t>
      </w:r>
      <w:r w:rsidR="001619C5" w:rsidRPr="001C6E94">
        <w:rPr>
          <w:rFonts w:ascii="Source Sans Pro" w:hAnsi="Source Sans Pro"/>
          <w:lang w:val="sk-SK"/>
        </w:rPr>
        <w:t xml:space="preserve">Dotovaného </w:t>
      </w:r>
      <w:r w:rsidRPr="001C6E94">
        <w:rPr>
          <w:rFonts w:ascii="Source Sans Pro" w:hAnsi="Source Sans Pro"/>
          <w:lang w:val="sk-SK"/>
        </w:rPr>
        <w:t>úveru</w:t>
      </w:r>
      <w:r w:rsidR="00E60A13" w:rsidRPr="001C6E94">
        <w:rPr>
          <w:rFonts w:ascii="Source Sans Pro" w:hAnsi="Source Sans Pro"/>
          <w:lang w:val="sk-SK"/>
        </w:rPr>
        <w:t xml:space="preserve"> a bude uvedená ako úroková dotácia priamo v zmluve o poskytnutí úveru pre Oprávnený MSP.</w:t>
      </w:r>
      <w:r w:rsidRPr="001C6E94">
        <w:rPr>
          <w:rFonts w:ascii="Source Sans Pro" w:hAnsi="Source Sans Pro"/>
          <w:lang w:val="sk-SK"/>
        </w:rPr>
        <w:t xml:space="preserve"> </w:t>
      </w:r>
      <w:r w:rsidR="00E60A13" w:rsidRPr="001C6E94">
        <w:rPr>
          <w:rFonts w:ascii="Source Sans Pro" w:hAnsi="Source Sans Pro"/>
          <w:lang w:val="sk-SK"/>
        </w:rPr>
        <w:t xml:space="preserve">V prípade že </w:t>
      </w:r>
      <w:r w:rsidR="00137E26" w:rsidRPr="001C6E94">
        <w:rPr>
          <w:rFonts w:ascii="Source Sans Pro" w:hAnsi="Source Sans Pro"/>
          <w:lang w:val="sk-SK"/>
        </w:rPr>
        <w:t xml:space="preserve">by </w:t>
      </w:r>
      <w:r w:rsidR="00E60A13" w:rsidRPr="001C6E94">
        <w:rPr>
          <w:rFonts w:ascii="Source Sans Pro" w:hAnsi="Source Sans Pro"/>
          <w:lang w:val="sk-SK"/>
        </w:rPr>
        <w:t>z</w:t>
      </w:r>
      <w:r w:rsidRPr="001C6E94">
        <w:rPr>
          <w:rFonts w:ascii="Source Sans Pro" w:hAnsi="Source Sans Pro"/>
          <w:lang w:val="sk-SK"/>
        </w:rPr>
        <w:t>níženi</w:t>
      </w:r>
      <w:r w:rsidR="00E60A13" w:rsidRPr="001C6E94">
        <w:rPr>
          <w:rFonts w:ascii="Source Sans Pro" w:hAnsi="Source Sans Pro"/>
          <w:lang w:val="sk-SK"/>
        </w:rPr>
        <w:t>e</w:t>
      </w:r>
      <w:r w:rsidRPr="001C6E94">
        <w:rPr>
          <w:rFonts w:ascii="Source Sans Pro" w:hAnsi="Source Sans Pro"/>
          <w:lang w:val="sk-SK"/>
        </w:rPr>
        <w:t xml:space="preserve"> úrokovej sadzby </w:t>
      </w:r>
      <w:r w:rsidRPr="001C6E94">
        <w:rPr>
          <w:rFonts w:ascii="Source Sans Pro" w:hAnsi="Source Sans Pro"/>
          <w:lang w:val="sk-SK"/>
        </w:rPr>
        <w:lastRenderedPageBreak/>
        <w:t>viedl</w:t>
      </w:r>
      <w:r w:rsidR="00E60A13" w:rsidRPr="001C6E94">
        <w:rPr>
          <w:rFonts w:ascii="Source Sans Pro" w:hAnsi="Source Sans Pro"/>
          <w:lang w:val="sk-SK"/>
        </w:rPr>
        <w:t>o</w:t>
      </w:r>
      <w:r w:rsidRPr="001C6E94">
        <w:rPr>
          <w:rFonts w:ascii="Source Sans Pro" w:hAnsi="Source Sans Pro"/>
          <w:lang w:val="sk-SK"/>
        </w:rPr>
        <w:t xml:space="preserve"> v ktoromkoľvek období k zápornej úrokovej sadzbe, uplatní sa </w:t>
      </w:r>
      <w:r w:rsidR="008F6D95" w:rsidRPr="001C6E94">
        <w:rPr>
          <w:rFonts w:ascii="Source Sans Pro" w:hAnsi="Source Sans Pro"/>
          <w:lang w:val="sk-SK"/>
        </w:rPr>
        <w:t xml:space="preserve">na </w:t>
      </w:r>
      <w:r w:rsidR="00E60A13" w:rsidRPr="001C6E94">
        <w:rPr>
          <w:rFonts w:ascii="Source Sans Pro" w:hAnsi="Source Sans Pro"/>
          <w:lang w:val="sk-SK"/>
        </w:rPr>
        <w:t>Krytý úver</w:t>
      </w:r>
      <w:r w:rsidR="008F6D95" w:rsidRPr="001C6E94">
        <w:rPr>
          <w:rFonts w:ascii="Source Sans Pro" w:hAnsi="Source Sans Pro"/>
          <w:lang w:val="sk-SK"/>
        </w:rPr>
        <w:t xml:space="preserve"> výsledná nulová úroková sadzba</w:t>
      </w:r>
      <w:r w:rsidRPr="001C6E94">
        <w:rPr>
          <w:rFonts w:ascii="Source Sans Pro" w:hAnsi="Source Sans Pro"/>
          <w:lang w:val="sk-SK"/>
        </w:rPr>
        <w:t>.</w:t>
      </w:r>
    </w:p>
    <w:p w14:paraId="427AFD8A" w14:textId="4DA6E88D" w:rsidR="0018748C" w:rsidRPr="001C6E94" w:rsidRDefault="00E60A13" w:rsidP="00364EF2">
      <w:pPr>
        <w:pStyle w:val="AOAltHead3"/>
        <w:rPr>
          <w:rFonts w:ascii="Source Sans Pro" w:hAnsi="Source Sans Pro"/>
          <w:lang w:val="sk-SK"/>
        </w:rPr>
      </w:pPr>
      <w:r w:rsidRPr="001C6E94">
        <w:rPr>
          <w:rFonts w:ascii="Source Sans Pro" w:hAnsi="Source Sans Pro"/>
          <w:lang w:val="sk-SK"/>
        </w:rPr>
        <w:t>Celková s</w:t>
      </w:r>
      <w:r w:rsidR="0018748C" w:rsidRPr="001C6E94">
        <w:rPr>
          <w:rFonts w:ascii="Source Sans Pro" w:hAnsi="Source Sans Pro"/>
          <w:lang w:val="sk-SK"/>
        </w:rPr>
        <w:t xml:space="preserve">uma Úrokovej dotácie, použitá na zníženie sadzby na jednom </w:t>
      </w:r>
      <w:r w:rsidR="001619C5" w:rsidRPr="001C6E94">
        <w:rPr>
          <w:rFonts w:ascii="Source Sans Pro" w:hAnsi="Source Sans Pro"/>
          <w:lang w:val="sk-SK"/>
        </w:rPr>
        <w:t xml:space="preserve">Dotovanom </w:t>
      </w:r>
      <w:r w:rsidR="0018748C" w:rsidRPr="001C6E94">
        <w:rPr>
          <w:rFonts w:ascii="Source Sans Pro" w:hAnsi="Source Sans Pro"/>
          <w:lang w:val="sk-SK"/>
        </w:rPr>
        <w:t xml:space="preserve">úvere, nepresiahne </w:t>
      </w:r>
      <w:r w:rsidRPr="001C6E94">
        <w:rPr>
          <w:rFonts w:ascii="Source Sans Pro" w:hAnsi="Source Sans Pro"/>
          <w:lang w:val="sk-SK"/>
        </w:rPr>
        <w:t>10</w:t>
      </w:r>
      <w:r w:rsidR="0018748C" w:rsidRPr="001C6E94">
        <w:rPr>
          <w:rFonts w:ascii="Source Sans Pro" w:hAnsi="Source Sans Pro"/>
          <w:lang w:val="sk-SK"/>
        </w:rPr>
        <w:t xml:space="preserve"> % z istiny tohto </w:t>
      </w:r>
      <w:r w:rsidR="001619C5" w:rsidRPr="001C6E94">
        <w:rPr>
          <w:rFonts w:ascii="Source Sans Pro" w:hAnsi="Source Sans Pro"/>
          <w:lang w:val="sk-SK"/>
        </w:rPr>
        <w:t xml:space="preserve">Dotovaného </w:t>
      </w:r>
      <w:r w:rsidR="0018748C" w:rsidRPr="001C6E94">
        <w:rPr>
          <w:rFonts w:ascii="Source Sans Pro" w:hAnsi="Source Sans Pro"/>
          <w:lang w:val="sk-SK"/>
        </w:rPr>
        <w:t>úveru.</w:t>
      </w:r>
    </w:p>
    <w:p w14:paraId="035D7446" w14:textId="17344490" w:rsidR="0018748C" w:rsidRPr="001C6E94" w:rsidRDefault="0018748C" w:rsidP="00364EF2">
      <w:pPr>
        <w:pStyle w:val="AOAltHead3"/>
        <w:rPr>
          <w:rFonts w:ascii="Source Sans Pro" w:hAnsi="Source Sans Pro"/>
          <w:lang w:val="sk-SK"/>
        </w:rPr>
      </w:pPr>
      <w:r w:rsidRPr="001C6E94">
        <w:rPr>
          <w:rFonts w:ascii="Source Sans Pro" w:hAnsi="Source Sans Pro"/>
          <w:lang w:val="sk-SK"/>
        </w:rPr>
        <w:t>Objem Úrokových dotácií, vrátane kapitalizovaných Úrokových dotácií podľa odseku (</w:t>
      </w:r>
      <w:r w:rsidR="000A6A3C" w:rsidRPr="001C6E94">
        <w:rPr>
          <w:rFonts w:ascii="Source Sans Pro" w:hAnsi="Source Sans Pro"/>
          <w:lang w:val="sk-SK"/>
        </w:rPr>
        <w:t>h</w:t>
      </w:r>
      <w:r w:rsidRPr="001C6E94">
        <w:rPr>
          <w:rFonts w:ascii="Source Sans Pro" w:hAnsi="Source Sans Pro"/>
          <w:lang w:val="sk-SK"/>
        </w:rPr>
        <w:t>) nižšie,</w:t>
      </w:r>
      <w:r w:rsidR="00183AAC" w:rsidRPr="001C6E94">
        <w:rPr>
          <w:rFonts w:ascii="Source Sans Pro" w:hAnsi="Source Sans Pro"/>
          <w:lang w:val="sk-SK"/>
        </w:rPr>
        <w:t xml:space="preserve"> poskytnutých na všetky </w:t>
      </w:r>
      <w:r w:rsidR="001619C5" w:rsidRPr="001C6E94">
        <w:rPr>
          <w:rFonts w:ascii="Source Sans Pro" w:hAnsi="Source Sans Pro"/>
          <w:lang w:val="sk-SK"/>
        </w:rPr>
        <w:t xml:space="preserve">Dotované </w:t>
      </w:r>
      <w:r w:rsidR="00183AAC" w:rsidRPr="001C6E94">
        <w:rPr>
          <w:rFonts w:ascii="Source Sans Pro" w:hAnsi="Source Sans Pro"/>
          <w:lang w:val="sk-SK"/>
        </w:rPr>
        <w:t>úvery,</w:t>
      </w:r>
      <w:r w:rsidRPr="001C6E94">
        <w:rPr>
          <w:rFonts w:ascii="Source Sans Pro" w:hAnsi="Source Sans Pro"/>
          <w:lang w:val="sk-SK"/>
        </w:rPr>
        <w:t xml:space="preserve"> nepresiahne Maximálny objem úrokovej dotácie.</w:t>
      </w:r>
    </w:p>
    <w:p w14:paraId="33424C71" w14:textId="75C87620" w:rsidR="0018748C" w:rsidRPr="001C6E94" w:rsidRDefault="0018748C" w:rsidP="00364EF2">
      <w:pPr>
        <w:pStyle w:val="AOAltHead3"/>
        <w:rPr>
          <w:rFonts w:ascii="Source Sans Pro" w:hAnsi="Source Sans Pro"/>
          <w:lang w:val="sk-SK"/>
        </w:rPr>
      </w:pPr>
      <w:r w:rsidRPr="001C6E94">
        <w:rPr>
          <w:rFonts w:ascii="Source Sans Pro" w:hAnsi="Source Sans Pro"/>
          <w:lang w:val="sk-SK"/>
        </w:rPr>
        <w:t>NDF II</w:t>
      </w:r>
      <w:r w:rsidR="00641682" w:rsidRPr="001C6E94">
        <w:rPr>
          <w:rFonts w:ascii="Source Sans Pro" w:hAnsi="Source Sans Pro"/>
          <w:lang w:val="sk-SK"/>
        </w:rPr>
        <w:t>.</w:t>
      </w:r>
      <w:r w:rsidRPr="001C6E94">
        <w:rPr>
          <w:rFonts w:ascii="Source Sans Pro" w:hAnsi="Source Sans Pro"/>
          <w:lang w:val="sk-SK"/>
        </w:rPr>
        <w:t xml:space="preserve"> vyplatí prostriedky na Úrokovú dotáciu </w:t>
      </w:r>
      <w:r w:rsidR="00646F8F" w:rsidRPr="001C6E94">
        <w:rPr>
          <w:rFonts w:ascii="Source Sans Pro" w:hAnsi="Source Sans Pro"/>
          <w:lang w:val="sk-SK"/>
        </w:rPr>
        <w:t>Verite</w:t>
      </w:r>
      <w:r w:rsidRPr="001C6E94">
        <w:rPr>
          <w:rFonts w:ascii="Source Sans Pro" w:hAnsi="Source Sans Pro"/>
          <w:lang w:val="sk-SK"/>
        </w:rPr>
        <w:t>ľovi na základe Žiadosti o plnenie, ktorá bude zasielaná v deň Správy.</w:t>
      </w:r>
    </w:p>
    <w:p w14:paraId="117B4892" w14:textId="078B5225" w:rsidR="0018748C" w:rsidRPr="001C6E94" w:rsidRDefault="0018748C" w:rsidP="00364EF2">
      <w:pPr>
        <w:pStyle w:val="AOAltHead3"/>
        <w:rPr>
          <w:rFonts w:ascii="Source Sans Pro" w:hAnsi="Source Sans Pro"/>
          <w:lang w:val="sk-SK"/>
        </w:rPr>
      </w:pPr>
      <w:r w:rsidRPr="001C6E94">
        <w:rPr>
          <w:rFonts w:ascii="Source Sans Pro" w:hAnsi="Source Sans Pro"/>
          <w:lang w:val="sk-SK"/>
        </w:rPr>
        <w:t xml:space="preserve">Za predpokladu, že nenastal Predčasný deň ukončenia, poskytne NDF II na účely úhrady Úrokových dotácií po </w:t>
      </w:r>
      <w:r w:rsidR="006C710D" w:rsidRPr="001C6E94">
        <w:rPr>
          <w:rFonts w:ascii="Source Sans Pro" w:hAnsi="Source Sans Pro"/>
          <w:lang w:val="sk-SK"/>
        </w:rPr>
        <w:t>31. decembri 2023</w:t>
      </w:r>
      <w:r w:rsidR="007D265A" w:rsidRPr="001C6E94">
        <w:rPr>
          <w:rFonts w:ascii="Source Sans Pro" w:hAnsi="Source Sans Pro"/>
          <w:lang w:val="sk-SK"/>
        </w:rPr>
        <w:t xml:space="preserve"> </w:t>
      </w:r>
      <w:r w:rsidRPr="001C6E94">
        <w:rPr>
          <w:rFonts w:ascii="Source Sans Pro" w:hAnsi="Source Sans Pro"/>
          <w:lang w:val="sk-SK"/>
        </w:rPr>
        <w:t xml:space="preserve">kapitalizované Úrokové dotácie. </w:t>
      </w:r>
      <w:r w:rsidR="00B7093C" w:rsidRPr="001C6E94">
        <w:rPr>
          <w:rFonts w:ascii="Source Sans Pro" w:hAnsi="Source Sans Pro"/>
          <w:lang w:val="sk-SK"/>
        </w:rPr>
        <w:t>Úrokové dotácie na obdobie 1. október 2023 – 31. december 2023 a k</w:t>
      </w:r>
      <w:r w:rsidRPr="001C6E94">
        <w:rPr>
          <w:rFonts w:ascii="Source Sans Pro" w:hAnsi="Source Sans Pro"/>
          <w:lang w:val="sk-SK"/>
        </w:rPr>
        <w:t xml:space="preserve">apitalizované Úrokové dotácie na obdobie 1. január 2024 – </w:t>
      </w:r>
      <w:r w:rsidR="00EC1A8E" w:rsidRPr="001C6E94">
        <w:rPr>
          <w:rFonts w:ascii="Source Sans Pro" w:hAnsi="Source Sans Pro"/>
          <w:lang w:val="sk-SK"/>
        </w:rPr>
        <w:t>30. júna</w:t>
      </w:r>
      <w:r w:rsidRPr="001C6E94">
        <w:rPr>
          <w:rFonts w:ascii="Source Sans Pro" w:hAnsi="Source Sans Pro"/>
          <w:lang w:val="sk-SK"/>
        </w:rPr>
        <w:t xml:space="preserve"> </w:t>
      </w:r>
      <w:r w:rsidR="00183AAC" w:rsidRPr="001C6E94">
        <w:rPr>
          <w:rFonts w:ascii="Source Sans Pro" w:hAnsi="Source Sans Pro"/>
          <w:lang w:val="sk-SK"/>
        </w:rPr>
        <w:t>2027</w:t>
      </w:r>
      <w:r w:rsidR="006C710D" w:rsidRPr="001C6E94">
        <w:rPr>
          <w:rFonts w:ascii="Source Sans Pro" w:hAnsi="Source Sans Pro"/>
          <w:lang w:val="sk-SK"/>
        </w:rPr>
        <w:t xml:space="preserve"> </w:t>
      </w:r>
      <w:r w:rsidRPr="001C6E94">
        <w:rPr>
          <w:rFonts w:ascii="Source Sans Pro" w:hAnsi="Source Sans Pro"/>
          <w:lang w:val="sk-SK"/>
        </w:rPr>
        <w:t xml:space="preserve">pre </w:t>
      </w:r>
      <w:r w:rsidR="001619C5" w:rsidRPr="001C6E94">
        <w:rPr>
          <w:rFonts w:ascii="Source Sans Pro" w:hAnsi="Source Sans Pro"/>
          <w:lang w:val="sk-SK"/>
        </w:rPr>
        <w:t xml:space="preserve">Dotované </w:t>
      </w:r>
      <w:r w:rsidRPr="001C6E94">
        <w:rPr>
          <w:rFonts w:ascii="Source Sans Pro" w:hAnsi="Source Sans Pro"/>
          <w:lang w:val="sk-SK"/>
        </w:rPr>
        <w:t xml:space="preserve">úvery poskytnuté najneskôr do Dňa najneskoršieho čerpania sa vypočítajú najneskôr </w:t>
      </w:r>
      <w:r w:rsidR="00D257A4" w:rsidRPr="001C6E94">
        <w:rPr>
          <w:rFonts w:ascii="Source Sans Pro" w:hAnsi="Source Sans Pro"/>
          <w:lang w:val="sk-SK"/>
        </w:rPr>
        <w:t>v </w:t>
      </w:r>
      <w:r w:rsidR="00B903B6" w:rsidRPr="001C6E94">
        <w:rPr>
          <w:rFonts w:ascii="Source Sans Pro" w:hAnsi="Source Sans Pro"/>
          <w:lang w:val="sk-SK"/>
        </w:rPr>
        <w:t xml:space="preserve">druhý </w:t>
      </w:r>
      <w:r w:rsidR="00D257A4" w:rsidRPr="001C6E94">
        <w:rPr>
          <w:rFonts w:ascii="Source Sans Pro" w:hAnsi="Source Sans Pro"/>
          <w:lang w:val="sk-SK"/>
        </w:rPr>
        <w:t> Deň správy po Dni najneskoršieho čerpania</w:t>
      </w:r>
      <w:r w:rsidRPr="001C6E94">
        <w:rPr>
          <w:rFonts w:ascii="Source Sans Pro" w:hAnsi="Source Sans Pro"/>
          <w:lang w:val="sk-SK"/>
        </w:rPr>
        <w:t xml:space="preserve"> ako súčet diskontovaných Úrokových dotácií na </w:t>
      </w:r>
      <w:r w:rsidR="001619C5" w:rsidRPr="001C6E94">
        <w:rPr>
          <w:rFonts w:ascii="Source Sans Pro" w:hAnsi="Source Sans Pro"/>
          <w:lang w:val="sk-SK"/>
        </w:rPr>
        <w:t xml:space="preserve">Dotované </w:t>
      </w:r>
      <w:r w:rsidRPr="001C6E94">
        <w:rPr>
          <w:rFonts w:ascii="Source Sans Pro" w:hAnsi="Source Sans Pro"/>
          <w:lang w:val="sk-SK"/>
        </w:rPr>
        <w:t>úvery na toto obdobie podľa ich splátkového kalendára uvedeného v zmluvnej dokumentácii, použijúc na diskontáciu úrokovú sadzbu viazaného účtu zriadeného podľa odseku (</w:t>
      </w:r>
      <w:r w:rsidR="006238EA" w:rsidRPr="001C6E94">
        <w:rPr>
          <w:rFonts w:ascii="Source Sans Pro" w:hAnsi="Source Sans Pro"/>
          <w:lang w:val="sk-SK"/>
        </w:rPr>
        <w:t>i</w:t>
      </w:r>
      <w:r w:rsidRPr="001C6E94">
        <w:rPr>
          <w:rFonts w:ascii="Source Sans Pro" w:hAnsi="Source Sans Pro"/>
          <w:lang w:val="sk-SK"/>
        </w:rPr>
        <w:t>) nižšie.</w:t>
      </w:r>
    </w:p>
    <w:p w14:paraId="0F56BD39" w14:textId="06DB04F3" w:rsidR="0018748C" w:rsidRPr="001C6E94" w:rsidRDefault="0018748C" w:rsidP="00364EF2">
      <w:pPr>
        <w:pStyle w:val="AOAltHead3"/>
        <w:rPr>
          <w:rFonts w:ascii="Source Sans Pro" w:hAnsi="Source Sans Pro"/>
          <w:lang w:val="sk-SK"/>
        </w:rPr>
      </w:pPr>
      <w:r w:rsidRPr="001C6E94">
        <w:rPr>
          <w:rFonts w:ascii="Source Sans Pro" w:hAnsi="Source Sans Pro"/>
          <w:lang w:val="sk-SK"/>
        </w:rPr>
        <w:t>NDF II</w:t>
      </w:r>
      <w:r w:rsidR="00143EAD" w:rsidRPr="001C6E94">
        <w:rPr>
          <w:rFonts w:ascii="Source Sans Pro" w:hAnsi="Source Sans Pro"/>
          <w:lang w:val="sk-SK"/>
        </w:rPr>
        <w:t>.</w:t>
      </w:r>
      <w:r w:rsidRPr="001C6E94">
        <w:rPr>
          <w:rFonts w:ascii="Source Sans Pro" w:hAnsi="Source Sans Pro"/>
          <w:lang w:val="sk-SK"/>
        </w:rPr>
        <w:t xml:space="preserve"> zloží </w:t>
      </w:r>
      <w:r w:rsidR="00B7093C" w:rsidRPr="001C6E94">
        <w:rPr>
          <w:rFonts w:ascii="Source Sans Pro" w:hAnsi="Source Sans Pro"/>
          <w:lang w:val="sk-SK"/>
        </w:rPr>
        <w:t>Úrokové dotácie na obdobie 1. október 2023 – 31. december 2023  a</w:t>
      </w:r>
      <w:r w:rsidR="00143EAD" w:rsidRPr="001C6E94">
        <w:rPr>
          <w:rFonts w:ascii="Source Sans Pro" w:hAnsi="Source Sans Pro"/>
          <w:lang w:val="sk-SK"/>
        </w:rPr>
        <w:t> </w:t>
      </w:r>
      <w:r w:rsidRPr="001C6E94">
        <w:rPr>
          <w:rFonts w:ascii="Source Sans Pro" w:hAnsi="Source Sans Pro"/>
          <w:lang w:val="sk-SK"/>
        </w:rPr>
        <w:t>kapitalizované Úrokové dotácie</w:t>
      </w:r>
      <w:r w:rsidR="006C710D" w:rsidRPr="001C6E94">
        <w:rPr>
          <w:rFonts w:ascii="Source Sans Pro" w:hAnsi="Source Sans Pro"/>
          <w:lang w:val="sk-SK"/>
        </w:rPr>
        <w:t xml:space="preserve"> </w:t>
      </w:r>
      <w:r w:rsidRPr="001C6E94">
        <w:rPr>
          <w:rFonts w:ascii="Source Sans Pro" w:hAnsi="Source Sans Pro"/>
          <w:lang w:val="sk-SK"/>
        </w:rPr>
        <w:t>podľa odseku (</w:t>
      </w:r>
      <w:r w:rsidR="00E453E9" w:rsidRPr="001C6E94">
        <w:rPr>
          <w:rFonts w:ascii="Source Sans Pro" w:hAnsi="Source Sans Pro"/>
          <w:lang w:val="sk-SK"/>
        </w:rPr>
        <w:t>h</w:t>
      </w:r>
      <w:r w:rsidRPr="001C6E94">
        <w:rPr>
          <w:rFonts w:ascii="Source Sans Pro" w:hAnsi="Source Sans Pro"/>
          <w:lang w:val="sk-SK"/>
        </w:rPr>
        <w:t xml:space="preserve">) vyššie najneskôr do </w:t>
      </w:r>
      <w:r w:rsidR="00B903B6" w:rsidRPr="001C6E94">
        <w:rPr>
          <w:rFonts w:ascii="Source Sans Pro" w:hAnsi="Source Sans Pro"/>
          <w:lang w:val="sk-SK"/>
        </w:rPr>
        <w:t xml:space="preserve">31. </w:t>
      </w:r>
      <w:r w:rsidR="00532885" w:rsidRPr="001C6E94">
        <w:rPr>
          <w:rFonts w:ascii="Source Sans Pro" w:hAnsi="Source Sans Pro"/>
          <w:lang w:val="sk-SK"/>
        </w:rPr>
        <w:t>decembra</w:t>
      </w:r>
      <w:r w:rsidR="00B903B6" w:rsidRPr="001C6E94">
        <w:rPr>
          <w:rFonts w:ascii="Source Sans Pro" w:hAnsi="Source Sans Pro"/>
          <w:lang w:val="sk-SK"/>
        </w:rPr>
        <w:t xml:space="preserve"> 2023</w:t>
      </w:r>
      <w:r w:rsidRPr="001C6E94">
        <w:rPr>
          <w:rFonts w:ascii="Source Sans Pro" w:hAnsi="Source Sans Pro"/>
          <w:lang w:val="sk-SK"/>
        </w:rPr>
        <w:t xml:space="preserve"> na viazaný účet osobitne založený na tento účel.</w:t>
      </w:r>
    </w:p>
    <w:p w14:paraId="0DA5E769" w14:textId="1B5997E6" w:rsidR="0018748C" w:rsidRPr="001C6E94" w:rsidRDefault="0018748C" w:rsidP="00364EF2">
      <w:pPr>
        <w:pStyle w:val="AOAltHead3"/>
        <w:rPr>
          <w:rFonts w:ascii="Source Sans Pro" w:hAnsi="Source Sans Pro"/>
          <w:lang w:val="sk-SK"/>
        </w:rPr>
      </w:pPr>
      <w:r w:rsidRPr="001C6E94">
        <w:rPr>
          <w:rFonts w:ascii="Source Sans Pro" w:hAnsi="Source Sans Pro"/>
          <w:lang w:val="sk-SK"/>
        </w:rPr>
        <w:t>Rozdiel medzi prostriedkami na Úrokové dotácie, prevedenými na viazaný účet podľa odseku (</w:t>
      </w:r>
      <w:r w:rsidR="00B7093C" w:rsidRPr="001C6E94">
        <w:rPr>
          <w:rFonts w:ascii="Source Sans Pro" w:hAnsi="Source Sans Pro"/>
          <w:lang w:val="sk-SK"/>
        </w:rPr>
        <w:t>i</w:t>
      </w:r>
      <w:r w:rsidRPr="001C6E94">
        <w:rPr>
          <w:rFonts w:ascii="Source Sans Pro" w:hAnsi="Source Sans Pro"/>
          <w:lang w:val="sk-SK"/>
        </w:rPr>
        <w:t>) vyššie, a</w:t>
      </w:r>
      <w:r w:rsidR="00143EAD" w:rsidRPr="001C6E94">
        <w:rPr>
          <w:rFonts w:ascii="Source Sans Pro" w:hAnsi="Source Sans Pro"/>
          <w:lang w:val="sk-SK"/>
        </w:rPr>
        <w:t> </w:t>
      </w:r>
      <w:r w:rsidRPr="001C6E94">
        <w:rPr>
          <w:rFonts w:ascii="Source Sans Pro" w:hAnsi="Source Sans Pro"/>
          <w:lang w:val="sk-SK"/>
        </w:rPr>
        <w:t xml:space="preserve">prostriedkami vynaloženými na Úrokové dotácie do </w:t>
      </w:r>
      <w:r w:rsidR="00EC1A8E" w:rsidRPr="001C6E94">
        <w:rPr>
          <w:rFonts w:ascii="Source Sans Pro" w:hAnsi="Source Sans Pro"/>
          <w:lang w:val="sk-SK"/>
        </w:rPr>
        <w:t>30</w:t>
      </w:r>
      <w:r w:rsidRPr="001C6E94">
        <w:rPr>
          <w:rFonts w:ascii="Source Sans Pro" w:hAnsi="Source Sans Pro"/>
          <w:lang w:val="sk-SK"/>
        </w:rPr>
        <w:t xml:space="preserve">. </w:t>
      </w:r>
      <w:r w:rsidR="00EC1A8E" w:rsidRPr="001C6E94">
        <w:rPr>
          <w:rFonts w:ascii="Source Sans Pro" w:hAnsi="Source Sans Pro"/>
          <w:lang w:val="sk-SK"/>
        </w:rPr>
        <w:t xml:space="preserve">júna </w:t>
      </w:r>
      <w:r w:rsidRPr="001C6E94">
        <w:rPr>
          <w:rFonts w:ascii="Source Sans Pro" w:hAnsi="Source Sans Pro"/>
          <w:lang w:val="sk-SK"/>
        </w:rPr>
        <w:t>20</w:t>
      </w:r>
      <w:r w:rsidR="00D90C40" w:rsidRPr="001C6E94">
        <w:rPr>
          <w:rFonts w:ascii="Source Sans Pro" w:hAnsi="Source Sans Pro"/>
          <w:lang w:val="sk-SK"/>
        </w:rPr>
        <w:t>27</w:t>
      </w:r>
      <w:r w:rsidRPr="001C6E94">
        <w:rPr>
          <w:rFonts w:ascii="Source Sans Pro" w:hAnsi="Source Sans Pro"/>
          <w:lang w:val="sk-SK"/>
        </w:rPr>
        <w:t xml:space="preserve">, vráti </w:t>
      </w:r>
      <w:r w:rsidR="00646F8F" w:rsidRPr="001C6E94">
        <w:rPr>
          <w:rFonts w:ascii="Source Sans Pro" w:hAnsi="Source Sans Pro"/>
          <w:lang w:val="sk-SK"/>
        </w:rPr>
        <w:t>Verite</w:t>
      </w:r>
      <w:r w:rsidRPr="001C6E94">
        <w:rPr>
          <w:rFonts w:ascii="Source Sans Pro" w:hAnsi="Source Sans Pro"/>
          <w:lang w:val="sk-SK"/>
        </w:rPr>
        <w:t>ľ na účet NDF II</w:t>
      </w:r>
      <w:r w:rsidR="00143EAD" w:rsidRPr="001C6E94">
        <w:rPr>
          <w:rFonts w:ascii="Source Sans Pro" w:hAnsi="Source Sans Pro"/>
          <w:lang w:val="sk-SK"/>
        </w:rPr>
        <w:t>.</w:t>
      </w:r>
      <w:r w:rsidRPr="001C6E94">
        <w:rPr>
          <w:rFonts w:ascii="Source Sans Pro" w:hAnsi="Source Sans Pro"/>
          <w:lang w:val="sk-SK"/>
        </w:rPr>
        <w:t xml:space="preserve"> do 31.</w:t>
      </w:r>
      <w:r w:rsidR="00EC1A8E" w:rsidRPr="001C6E94">
        <w:rPr>
          <w:rFonts w:ascii="Source Sans Pro" w:hAnsi="Source Sans Pro"/>
          <w:lang w:val="sk-SK"/>
        </w:rPr>
        <w:t>7</w:t>
      </w:r>
      <w:r w:rsidRPr="001C6E94">
        <w:rPr>
          <w:rFonts w:ascii="Source Sans Pro" w:hAnsi="Source Sans Pro"/>
          <w:lang w:val="sk-SK"/>
        </w:rPr>
        <w:t>.20</w:t>
      </w:r>
      <w:r w:rsidR="00D90C40" w:rsidRPr="001C6E94">
        <w:rPr>
          <w:rFonts w:ascii="Source Sans Pro" w:hAnsi="Source Sans Pro"/>
          <w:lang w:val="sk-SK"/>
        </w:rPr>
        <w:t>2</w:t>
      </w:r>
      <w:r w:rsidR="00EC1A8E" w:rsidRPr="001C6E94">
        <w:rPr>
          <w:rFonts w:ascii="Source Sans Pro" w:hAnsi="Source Sans Pro"/>
          <w:lang w:val="sk-SK"/>
        </w:rPr>
        <w:t>7</w:t>
      </w:r>
      <w:r w:rsidRPr="001C6E94">
        <w:rPr>
          <w:rFonts w:ascii="Source Sans Pro" w:hAnsi="Source Sans Pro"/>
          <w:lang w:val="sk-SK"/>
        </w:rPr>
        <w:t>.</w:t>
      </w:r>
    </w:p>
    <w:p w14:paraId="138909E3" w14:textId="46506571" w:rsidR="00D90C40" w:rsidRPr="001C6E94" w:rsidRDefault="00646F8F" w:rsidP="00D90C40">
      <w:pPr>
        <w:pStyle w:val="AOAltHead3"/>
        <w:rPr>
          <w:rFonts w:ascii="Source Sans Pro" w:hAnsi="Source Sans Pro"/>
          <w:lang w:val="sk-SK"/>
        </w:rPr>
      </w:pPr>
      <w:r w:rsidRPr="001C6E94">
        <w:rPr>
          <w:rFonts w:ascii="Source Sans Pro" w:hAnsi="Source Sans Pro"/>
          <w:lang w:val="sk-SK"/>
        </w:rPr>
        <w:lastRenderedPageBreak/>
        <w:t>Verite</w:t>
      </w:r>
      <w:r w:rsidR="00D90C40" w:rsidRPr="001C6E94">
        <w:rPr>
          <w:rFonts w:ascii="Source Sans Pro" w:hAnsi="Source Sans Pro"/>
          <w:lang w:val="sk-SK"/>
        </w:rPr>
        <w:t xml:space="preserve">ľ zastaví vyplácanie Úrokovej dotácie na </w:t>
      </w:r>
      <w:r w:rsidR="001619C5" w:rsidRPr="001C6E94">
        <w:rPr>
          <w:rFonts w:ascii="Source Sans Pro" w:hAnsi="Source Sans Pro"/>
          <w:lang w:val="sk-SK"/>
        </w:rPr>
        <w:t xml:space="preserve">Dotovaný </w:t>
      </w:r>
      <w:r w:rsidR="00D90C40" w:rsidRPr="001C6E94">
        <w:rPr>
          <w:rFonts w:ascii="Source Sans Pro" w:hAnsi="Source Sans Pro"/>
          <w:lang w:val="sk-SK"/>
        </w:rPr>
        <w:t>úver, ak:</w:t>
      </w:r>
    </w:p>
    <w:p w14:paraId="0AB0409C" w14:textId="15508D00" w:rsidR="00D90C40" w:rsidRPr="001C6E94" w:rsidRDefault="001619C5" w:rsidP="00364EF2">
      <w:pPr>
        <w:pStyle w:val="AOAltHead4"/>
        <w:rPr>
          <w:rFonts w:ascii="Source Sans Pro" w:hAnsi="Source Sans Pro"/>
          <w:lang w:val="sk"/>
        </w:rPr>
      </w:pPr>
      <w:r w:rsidRPr="001C6E94">
        <w:rPr>
          <w:rFonts w:ascii="Source Sans Pro" w:hAnsi="Source Sans Pro"/>
          <w:lang w:val="sk-SK"/>
        </w:rPr>
        <w:t>Dotovaný úver</w:t>
      </w:r>
      <w:r w:rsidRPr="001C6E94" w:rsidDel="001619C5">
        <w:rPr>
          <w:rFonts w:ascii="Source Sans Pro" w:hAnsi="Source Sans Pro"/>
          <w:lang w:val="sk"/>
        </w:rPr>
        <w:t xml:space="preserve"> </w:t>
      </w:r>
      <w:r w:rsidR="00CD0105" w:rsidRPr="001C6E94">
        <w:rPr>
          <w:rFonts w:ascii="Source Sans Pro" w:hAnsi="Source Sans Pro"/>
          <w:lang w:val="sk"/>
        </w:rPr>
        <w:t>sa stal Vylúčeným úverom</w:t>
      </w:r>
      <w:r w:rsidR="004A0162" w:rsidRPr="001C6E94">
        <w:rPr>
          <w:rFonts w:ascii="Source Sans Pro" w:hAnsi="Source Sans Pro"/>
          <w:lang w:val="sk"/>
        </w:rPr>
        <w:t xml:space="preserve"> MSP</w:t>
      </w:r>
      <w:r w:rsidR="00CD0105" w:rsidRPr="001C6E94">
        <w:rPr>
          <w:rFonts w:ascii="Source Sans Pro" w:hAnsi="Source Sans Pro"/>
          <w:lang w:val="sk"/>
        </w:rPr>
        <w:t>;</w:t>
      </w:r>
      <w:r w:rsidR="00D90C40" w:rsidRPr="001C6E94">
        <w:rPr>
          <w:rFonts w:ascii="Source Sans Pro" w:hAnsi="Source Sans Pro"/>
          <w:lang w:val="sk"/>
        </w:rPr>
        <w:t xml:space="preserve"> </w:t>
      </w:r>
    </w:p>
    <w:p w14:paraId="5C95004C" w14:textId="4E3DF085" w:rsidR="004A0162" w:rsidRPr="001C6E94" w:rsidRDefault="004A0162" w:rsidP="00364EF2">
      <w:pPr>
        <w:pStyle w:val="AOAltHead4"/>
        <w:rPr>
          <w:rFonts w:ascii="Source Sans Pro" w:hAnsi="Source Sans Pro"/>
          <w:lang w:val="sk"/>
        </w:rPr>
      </w:pPr>
      <w:r w:rsidRPr="001C6E94">
        <w:rPr>
          <w:rFonts w:ascii="Source Sans Pro" w:hAnsi="Source Sans Pro"/>
          <w:lang w:val="sk"/>
        </w:rPr>
        <w:t>došlo k</w:t>
      </w:r>
      <w:r w:rsidR="00F8672E" w:rsidRPr="001C6E94">
        <w:rPr>
          <w:rFonts w:ascii="Source Sans Pro" w:hAnsi="Source Sans Pro"/>
          <w:lang w:val="sk"/>
        </w:rPr>
        <w:t xml:space="preserve"> Vyhláseniu predčasnej splatnosti, Vyhláseniu predčasnej splatnosti Úveru MSP alebo </w:t>
      </w:r>
      <w:r w:rsidRPr="001C6E94">
        <w:rPr>
          <w:rFonts w:ascii="Source Sans Pro" w:hAnsi="Source Sans Pro"/>
          <w:lang w:val="sk"/>
        </w:rPr>
        <w:t>Vyhláseniu predčasnej splatnosti z dôvodu nezrovnalosti;</w:t>
      </w:r>
    </w:p>
    <w:p w14:paraId="5EDA3CAC" w14:textId="5EF3FA0C" w:rsidR="004A0162" w:rsidRPr="001C6E94" w:rsidRDefault="004A0162" w:rsidP="00364EF2">
      <w:pPr>
        <w:pStyle w:val="AOAltHead4"/>
        <w:rPr>
          <w:rFonts w:ascii="Source Sans Pro" w:hAnsi="Source Sans Pro"/>
          <w:lang w:val="sk"/>
        </w:rPr>
      </w:pPr>
      <w:r w:rsidRPr="001C6E94">
        <w:rPr>
          <w:rFonts w:ascii="Source Sans Pro" w:hAnsi="Source Sans Pro"/>
          <w:lang w:val="sk"/>
        </w:rPr>
        <w:t>nastalo Neplnenie úveru MSP;</w:t>
      </w:r>
    </w:p>
    <w:p w14:paraId="2ACB0488" w14:textId="7B977C0D" w:rsidR="00CD0105" w:rsidRPr="001C6E94" w:rsidRDefault="00CD0105" w:rsidP="00364EF2">
      <w:pPr>
        <w:pStyle w:val="AOAltHead4"/>
        <w:rPr>
          <w:rFonts w:ascii="Source Sans Pro" w:hAnsi="Source Sans Pro"/>
          <w:lang w:val="sk"/>
        </w:rPr>
      </w:pPr>
      <w:r w:rsidRPr="001C6E94">
        <w:rPr>
          <w:rFonts w:ascii="Source Sans Pro" w:hAnsi="Source Sans Pro"/>
          <w:lang w:val="sk"/>
        </w:rPr>
        <w:t>Úroková dotácia bola</w:t>
      </w:r>
      <w:r w:rsidR="00D90C40" w:rsidRPr="001C6E94">
        <w:rPr>
          <w:rFonts w:ascii="Source Sans Pro" w:hAnsi="Source Sans Pro"/>
          <w:lang w:val="sk"/>
        </w:rPr>
        <w:t xml:space="preserve"> vyplatená v rozpore s touto Dohodou</w:t>
      </w:r>
      <w:r w:rsidR="00467380" w:rsidRPr="001C6E94">
        <w:rPr>
          <w:rFonts w:ascii="Source Sans Pro" w:hAnsi="Source Sans Pro"/>
          <w:lang w:val="sk"/>
        </w:rPr>
        <w:t>.</w:t>
      </w:r>
    </w:p>
    <w:p w14:paraId="741E5B76" w14:textId="39410F02" w:rsidR="00223252" w:rsidRPr="001C6E94" w:rsidRDefault="00467380" w:rsidP="00D90C40">
      <w:pPr>
        <w:pStyle w:val="AOAltHead3"/>
        <w:numPr>
          <w:ilvl w:val="0"/>
          <w:numId w:val="0"/>
        </w:numPr>
        <w:ind w:left="1440"/>
        <w:rPr>
          <w:rFonts w:ascii="Source Sans Pro" w:hAnsi="Source Sans Pro"/>
          <w:lang w:val="sk-SK"/>
        </w:rPr>
      </w:pPr>
      <w:r w:rsidRPr="001C6E94">
        <w:rPr>
          <w:rFonts w:ascii="Source Sans Pro" w:hAnsi="Source Sans Pro"/>
          <w:lang w:val="sk-SK"/>
        </w:rPr>
        <w:t xml:space="preserve">Úroková dotácia </w:t>
      </w:r>
      <w:r w:rsidR="00D90C40" w:rsidRPr="001C6E94">
        <w:rPr>
          <w:rFonts w:ascii="Source Sans Pro" w:hAnsi="Source Sans Pro"/>
          <w:lang w:val="sk-SK"/>
        </w:rPr>
        <w:t xml:space="preserve">sa považuje za Neoprávnený výdavok, ktorú je </w:t>
      </w:r>
      <w:r w:rsidR="00646F8F" w:rsidRPr="001C6E94">
        <w:rPr>
          <w:rFonts w:ascii="Source Sans Pro" w:hAnsi="Source Sans Pro"/>
          <w:lang w:val="sk-SK"/>
        </w:rPr>
        <w:t>Verite</w:t>
      </w:r>
      <w:r w:rsidR="00D90C40" w:rsidRPr="001C6E94">
        <w:rPr>
          <w:rFonts w:ascii="Source Sans Pro" w:hAnsi="Source Sans Pro"/>
          <w:lang w:val="sk-SK"/>
        </w:rPr>
        <w:t>ľ povinný vrátiť v prospech NDF II podľa odseku (p) článku 12 (Vymožené čiastky)</w:t>
      </w:r>
      <w:r w:rsidR="00223252" w:rsidRPr="001C6E94">
        <w:rPr>
          <w:rFonts w:ascii="Source Sans Pro" w:hAnsi="Source Sans Pro"/>
          <w:lang w:val="sk-SK"/>
        </w:rPr>
        <w:t xml:space="preserve">, a to </w:t>
      </w:r>
      <w:r w:rsidR="00F8672E" w:rsidRPr="001C6E94">
        <w:rPr>
          <w:rFonts w:ascii="Source Sans Pro" w:hAnsi="Source Sans Pro"/>
          <w:lang w:val="sk-SK"/>
        </w:rPr>
        <w:t>v</w:t>
      </w:r>
      <w:r w:rsidR="00634D65" w:rsidRPr="001C6E94">
        <w:rPr>
          <w:rFonts w:ascii="Source Sans Pro" w:hAnsi="Source Sans Pro"/>
          <w:lang w:val="sk-SK"/>
        </w:rPr>
        <w:t> </w:t>
      </w:r>
      <w:r w:rsidR="00F8672E" w:rsidRPr="001C6E94">
        <w:rPr>
          <w:rFonts w:ascii="Source Sans Pro" w:hAnsi="Source Sans Pro"/>
          <w:lang w:val="sk-SK"/>
        </w:rPr>
        <w:t>rozsahu</w:t>
      </w:r>
      <w:r w:rsidR="00634D65" w:rsidRPr="001C6E94">
        <w:rPr>
          <w:rFonts w:ascii="Source Sans Pro" w:hAnsi="Source Sans Pro"/>
          <w:lang w:val="sk-SK"/>
        </w:rPr>
        <w:t xml:space="preserve"> Úrokovej dotácie vyplatenej po</w:t>
      </w:r>
      <w:r w:rsidR="00223252" w:rsidRPr="001C6E94">
        <w:rPr>
          <w:rFonts w:ascii="Source Sans Pro" w:hAnsi="Source Sans Pro"/>
          <w:lang w:val="sk-SK"/>
        </w:rPr>
        <w:t>:</w:t>
      </w:r>
    </w:p>
    <w:p w14:paraId="55BBF660" w14:textId="0FE9A0C3" w:rsidR="00223252" w:rsidRPr="001C6E94" w:rsidRDefault="00F8672E" w:rsidP="00661CE3">
      <w:pPr>
        <w:pStyle w:val="AOHead4"/>
        <w:numPr>
          <w:ilvl w:val="3"/>
          <w:numId w:val="29"/>
        </w:numPr>
        <w:rPr>
          <w:rFonts w:ascii="Source Sans Pro" w:hAnsi="Source Sans Pro"/>
          <w:lang w:val="sk"/>
        </w:rPr>
      </w:pPr>
      <w:r w:rsidRPr="001C6E94">
        <w:rPr>
          <w:rFonts w:ascii="Source Sans Pro" w:hAnsi="Source Sans Pro"/>
          <w:lang w:val="sk"/>
        </w:rPr>
        <w:t xml:space="preserve">Dni </w:t>
      </w:r>
      <w:r w:rsidR="00223252" w:rsidRPr="001C6E94">
        <w:rPr>
          <w:rFonts w:ascii="Source Sans Pro" w:hAnsi="Source Sans Pro"/>
          <w:lang w:val="sk"/>
        </w:rPr>
        <w:t>vylúčenia;</w:t>
      </w:r>
    </w:p>
    <w:p w14:paraId="2C84A1CB" w14:textId="7A30AA3B" w:rsidR="00F8672E" w:rsidRPr="001C6E94" w:rsidRDefault="00F8672E" w:rsidP="00364EF2">
      <w:pPr>
        <w:pStyle w:val="AOAltHead4"/>
        <w:rPr>
          <w:rFonts w:ascii="Source Sans Pro" w:hAnsi="Source Sans Pro"/>
          <w:lang w:val="sk"/>
        </w:rPr>
      </w:pPr>
      <w:r w:rsidRPr="001C6E94">
        <w:rPr>
          <w:rFonts w:ascii="Source Sans Pro" w:hAnsi="Source Sans Pro"/>
          <w:lang w:val="sk"/>
        </w:rPr>
        <w:t>dni, kedy Dotovaný úver prestal byť Krytým úverom;</w:t>
      </w:r>
    </w:p>
    <w:p w14:paraId="7C6497A0" w14:textId="10C914EF" w:rsidR="00223252" w:rsidRPr="001C6E94" w:rsidRDefault="00F8672E" w:rsidP="00364EF2">
      <w:pPr>
        <w:pStyle w:val="AOAltHead4"/>
        <w:rPr>
          <w:rFonts w:ascii="Source Sans Pro" w:hAnsi="Source Sans Pro"/>
          <w:lang w:val="sk"/>
        </w:rPr>
      </w:pPr>
      <w:r w:rsidRPr="001C6E94">
        <w:rPr>
          <w:rFonts w:ascii="Source Sans Pro" w:hAnsi="Source Sans Pro"/>
          <w:lang w:val="sk"/>
        </w:rPr>
        <w:t>dni</w:t>
      </w:r>
      <w:r w:rsidR="00223252" w:rsidRPr="001C6E94">
        <w:rPr>
          <w:rFonts w:ascii="Source Sans Pro" w:hAnsi="Source Sans Pro"/>
          <w:lang w:val="sk"/>
        </w:rPr>
        <w:t xml:space="preserve">, kedy došlo k </w:t>
      </w:r>
      <w:r w:rsidRPr="001C6E94">
        <w:rPr>
          <w:rFonts w:ascii="Source Sans Pro" w:hAnsi="Source Sans Pro"/>
          <w:lang w:val="sk"/>
        </w:rPr>
        <w:t xml:space="preserve">Vyhláseniu predčasnej splatnosti, Vyhláseniu predčasnej splatnosti Úveru MSP alebo </w:t>
      </w:r>
      <w:r w:rsidR="00223252" w:rsidRPr="001C6E94">
        <w:rPr>
          <w:rFonts w:ascii="Source Sans Pro" w:hAnsi="Source Sans Pro"/>
          <w:lang w:val="sk"/>
        </w:rPr>
        <w:t>Vyhláseniu predčasnej splatnosti z dôvodu nezrovnalosti;</w:t>
      </w:r>
    </w:p>
    <w:p w14:paraId="00085DC0" w14:textId="0D34E23B" w:rsidR="00223252" w:rsidRPr="001C6E94" w:rsidRDefault="00634D65" w:rsidP="00364EF2">
      <w:pPr>
        <w:pStyle w:val="AOAltHead4"/>
        <w:rPr>
          <w:rFonts w:ascii="Source Sans Pro" w:hAnsi="Source Sans Pro"/>
          <w:lang w:val="sk"/>
        </w:rPr>
      </w:pPr>
      <w:r w:rsidRPr="001C6E94">
        <w:rPr>
          <w:rFonts w:ascii="Source Sans Pro" w:hAnsi="Source Sans Pro"/>
          <w:lang w:val="sk"/>
        </w:rPr>
        <w:t>dni</w:t>
      </w:r>
      <w:r w:rsidR="00223252" w:rsidRPr="001C6E94">
        <w:rPr>
          <w:rFonts w:ascii="Source Sans Pro" w:hAnsi="Source Sans Pro"/>
          <w:lang w:val="sk"/>
        </w:rPr>
        <w:t>, kedy nastalo Neplnenie úveru MSP;</w:t>
      </w:r>
    </w:p>
    <w:p w14:paraId="27513F76" w14:textId="40D796E6" w:rsidR="00D90C40" w:rsidRPr="001C6E94" w:rsidRDefault="00634D65" w:rsidP="00364EF2">
      <w:pPr>
        <w:pStyle w:val="AOAltHead4"/>
        <w:rPr>
          <w:rFonts w:ascii="Source Sans Pro" w:hAnsi="Source Sans Pro"/>
          <w:lang w:val="sk-SK"/>
        </w:rPr>
      </w:pPr>
      <w:r w:rsidRPr="001C6E94">
        <w:rPr>
          <w:rFonts w:ascii="Source Sans Pro" w:hAnsi="Source Sans Pro"/>
          <w:lang w:val="sk"/>
        </w:rPr>
        <w:t>dni</w:t>
      </w:r>
      <w:r w:rsidR="00223252" w:rsidRPr="001C6E94">
        <w:rPr>
          <w:rFonts w:ascii="Source Sans Pro" w:hAnsi="Source Sans Pro"/>
          <w:lang w:val="sk"/>
        </w:rPr>
        <w:t>, odkedy bola</w:t>
      </w:r>
      <w:r w:rsidR="00223252" w:rsidRPr="001C6E94">
        <w:rPr>
          <w:rFonts w:ascii="Source Sans Pro" w:hAnsi="Source Sans Pro"/>
          <w:lang w:val="sk-SK"/>
        </w:rPr>
        <w:t xml:space="preserve"> Úroková dotácia vyplatená v rozpore s touto Dohodou</w:t>
      </w:r>
      <w:r w:rsidR="00D90C40" w:rsidRPr="001C6E94">
        <w:rPr>
          <w:rFonts w:ascii="Source Sans Pro" w:hAnsi="Source Sans Pro"/>
          <w:lang w:val="sk-SK"/>
        </w:rPr>
        <w:t xml:space="preserve">. </w:t>
      </w:r>
    </w:p>
    <w:p w14:paraId="2A77790F" w14:textId="06D8C789" w:rsidR="00634D65" w:rsidRPr="001C6E94" w:rsidRDefault="00634D65" w:rsidP="00634D65">
      <w:pPr>
        <w:pStyle w:val="AODocTxtL2"/>
        <w:rPr>
          <w:lang w:val="sk-SK"/>
        </w:rPr>
      </w:pPr>
      <w:r w:rsidRPr="001C6E94">
        <w:rPr>
          <w:rFonts w:ascii="Source Sans Pro" w:hAnsi="Source Sans Pro"/>
          <w:lang w:val="sk"/>
        </w:rPr>
        <w:t>Ak Nezrovnalosť ovplyvní časť daného Dotovaného úveru, za Neoprávnený výdavok sa považuje časť Úrokovej dotácie vyplaten</w:t>
      </w:r>
      <w:r w:rsidR="00C7564C" w:rsidRPr="001C6E94">
        <w:rPr>
          <w:rFonts w:ascii="Source Sans Pro" w:hAnsi="Source Sans Pro"/>
          <w:lang w:val="sk"/>
        </w:rPr>
        <w:t>á</w:t>
      </w:r>
      <w:r w:rsidRPr="001C6E94">
        <w:rPr>
          <w:rFonts w:ascii="Source Sans Pro" w:hAnsi="Source Sans Pro"/>
          <w:lang w:val="sk"/>
        </w:rPr>
        <w:t xml:space="preserve"> na danú Dotknutú časť.</w:t>
      </w:r>
    </w:p>
    <w:p w14:paraId="30AB675C" w14:textId="1910B2B9" w:rsidR="0018748C" w:rsidRPr="001C6E94" w:rsidRDefault="00646F8F" w:rsidP="00364EF2">
      <w:pPr>
        <w:pStyle w:val="AOAltHead3"/>
        <w:rPr>
          <w:rFonts w:ascii="Source Sans Pro" w:hAnsi="Source Sans Pro"/>
          <w:lang w:val="sk-SK"/>
        </w:rPr>
      </w:pPr>
      <w:r w:rsidRPr="001C6E94">
        <w:rPr>
          <w:rFonts w:ascii="Source Sans Pro" w:hAnsi="Source Sans Pro"/>
          <w:lang w:val="sk-SK"/>
        </w:rPr>
        <w:lastRenderedPageBreak/>
        <w:t>Verite</w:t>
      </w:r>
      <w:r w:rsidR="0018748C" w:rsidRPr="001C6E94">
        <w:rPr>
          <w:rFonts w:ascii="Source Sans Pro" w:hAnsi="Source Sans Pro"/>
          <w:lang w:val="sk-SK"/>
        </w:rPr>
        <w:t xml:space="preserve">ľ je v súlade s článkom </w:t>
      </w:r>
      <w:r w:rsidR="003F6B84" w:rsidRPr="001C6E94">
        <w:rPr>
          <w:rFonts w:ascii="Source Sans Pro" w:hAnsi="Source Sans Pro"/>
          <w:lang w:val="sk-SK"/>
        </w:rPr>
        <w:fldChar w:fldCharType="begin"/>
      </w:r>
      <w:r w:rsidR="003F6B84" w:rsidRPr="001C6E94">
        <w:rPr>
          <w:rFonts w:ascii="Source Sans Pro" w:hAnsi="Source Sans Pro"/>
          <w:lang w:val="sk-SK"/>
        </w:rPr>
        <w:instrText xml:space="preserve"> REF _Ref483897552 \r \h </w:instrText>
      </w:r>
      <w:r w:rsidR="001C6E94">
        <w:rPr>
          <w:rFonts w:ascii="Source Sans Pro" w:hAnsi="Source Sans Pro"/>
          <w:lang w:val="sk-SK"/>
        </w:rPr>
        <w:instrText xml:space="preserve"> \* MERGEFORMAT </w:instrText>
      </w:r>
      <w:r w:rsidR="003F6B84" w:rsidRPr="001C6E94">
        <w:rPr>
          <w:rFonts w:ascii="Source Sans Pro" w:hAnsi="Source Sans Pro"/>
          <w:lang w:val="sk-SK"/>
        </w:rPr>
      </w:r>
      <w:r w:rsidR="003F6B84" w:rsidRPr="001C6E94">
        <w:rPr>
          <w:rFonts w:ascii="Source Sans Pro" w:hAnsi="Source Sans Pro"/>
          <w:lang w:val="sk-SK"/>
        </w:rPr>
        <w:fldChar w:fldCharType="separate"/>
      </w:r>
      <w:r w:rsidR="00FB03AD">
        <w:rPr>
          <w:rFonts w:ascii="Source Sans Pro" w:hAnsi="Source Sans Pro"/>
          <w:lang w:val="sk-SK"/>
        </w:rPr>
        <w:t>17.4</w:t>
      </w:r>
      <w:r w:rsidR="003F6B84" w:rsidRPr="001C6E94">
        <w:rPr>
          <w:rFonts w:ascii="Source Sans Pro" w:hAnsi="Source Sans Pro"/>
          <w:lang w:val="sk-SK"/>
        </w:rPr>
        <w:fldChar w:fldCharType="end"/>
      </w:r>
      <w:r w:rsidR="003F6B84" w:rsidRPr="001C6E94">
        <w:rPr>
          <w:rFonts w:ascii="Source Sans Pro" w:hAnsi="Source Sans Pro"/>
          <w:lang w:val="sk-SK"/>
        </w:rPr>
        <w:t xml:space="preserve"> </w:t>
      </w:r>
      <w:r w:rsidR="0018748C" w:rsidRPr="001C6E94">
        <w:rPr>
          <w:rFonts w:ascii="Source Sans Pro" w:hAnsi="Source Sans Pro"/>
          <w:lang w:val="sk-SK"/>
        </w:rPr>
        <w:t xml:space="preserve">(Uchovávanie záznamov) povinný uchovávať podrobné záznamy o výpočte </w:t>
      </w:r>
      <w:r w:rsidR="00D90C40" w:rsidRPr="001C6E94">
        <w:rPr>
          <w:rFonts w:ascii="Source Sans Pro" w:hAnsi="Source Sans Pro"/>
          <w:lang w:val="sk-SK"/>
        </w:rPr>
        <w:t>Ú</w:t>
      </w:r>
      <w:r w:rsidR="0018748C" w:rsidRPr="001C6E94">
        <w:rPr>
          <w:rFonts w:ascii="Source Sans Pro" w:hAnsi="Source Sans Pro"/>
          <w:lang w:val="sk-SK"/>
        </w:rPr>
        <w:t xml:space="preserve">rokovej dotácie každého </w:t>
      </w:r>
      <w:r w:rsidR="001619C5" w:rsidRPr="001C6E94">
        <w:rPr>
          <w:rFonts w:ascii="Source Sans Pro" w:hAnsi="Source Sans Pro"/>
          <w:lang w:val="sk-SK"/>
        </w:rPr>
        <w:t>Dotovaného úveru</w:t>
      </w:r>
      <w:r w:rsidR="001619C5" w:rsidRPr="001C6E94" w:rsidDel="001619C5">
        <w:rPr>
          <w:rFonts w:ascii="Source Sans Pro" w:hAnsi="Source Sans Pro"/>
          <w:lang w:val="sk-SK"/>
        </w:rPr>
        <w:t xml:space="preserve"> </w:t>
      </w:r>
      <w:r w:rsidR="0018748C" w:rsidRPr="001C6E94">
        <w:rPr>
          <w:rFonts w:ascii="Source Sans Pro" w:hAnsi="Source Sans Pro"/>
          <w:lang w:val="sk-SK"/>
        </w:rPr>
        <w:t>pre účely inšpekcie Príslušnými stranami.</w:t>
      </w:r>
    </w:p>
    <w:p w14:paraId="1E54A05C" w14:textId="77777777" w:rsidR="0018748C" w:rsidRPr="001C6E94" w:rsidRDefault="0018748C" w:rsidP="00364EF2">
      <w:pPr>
        <w:pStyle w:val="AOHead1"/>
        <w:numPr>
          <w:ilvl w:val="0"/>
          <w:numId w:val="0"/>
        </w:numPr>
        <w:ind w:left="720"/>
        <w:rPr>
          <w:rFonts w:ascii="Source Sans Pro" w:hAnsi="Source Sans Pro"/>
          <w:lang w:val="sk"/>
        </w:rPr>
      </w:pPr>
    </w:p>
    <w:p w14:paraId="5ED1D00C" w14:textId="3E04FEC6" w:rsidR="00C1425F" w:rsidRPr="001C6E94" w:rsidRDefault="00C1425F" w:rsidP="00C1425F">
      <w:pPr>
        <w:pStyle w:val="AOHead1"/>
        <w:rPr>
          <w:rFonts w:ascii="Source Sans Pro" w:hAnsi="Source Sans Pro"/>
          <w:lang w:val="sk"/>
        </w:rPr>
      </w:pPr>
      <w:r w:rsidRPr="001C6E94">
        <w:rPr>
          <w:rFonts w:ascii="Source Sans Pro" w:hAnsi="Source Sans Pro"/>
          <w:lang w:val="sk"/>
        </w:rPr>
        <w:t>Vyhlásenia</w:t>
      </w:r>
      <w:bookmarkStart w:id="110" w:name="_Toc187549089"/>
      <w:bookmarkEnd w:id="109"/>
      <w:r w:rsidRPr="001C6E94">
        <w:rPr>
          <w:rFonts w:ascii="Source Sans Pro" w:hAnsi="Source Sans Pro"/>
          <w:lang w:val="sk"/>
        </w:rPr>
        <w:t xml:space="preserve"> </w:t>
      </w:r>
      <w:bookmarkEnd w:id="110"/>
    </w:p>
    <w:p w14:paraId="32273932" w14:textId="6BC7D810" w:rsidR="00C1425F" w:rsidRPr="001C6E94" w:rsidRDefault="00646F8F" w:rsidP="00C1425F">
      <w:pPr>
        <w:pStyle w:val="AODocTxt"/>
        <w:ind w:left="720"/>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ľ a Ručiteľ poskytujú vyhlásenia uvedené v Prílohe 6 (Vyhlásenia). Tieto vyhlásenia sa poskytujú ku Dňu účinnosti, ku dňu každej Žiadosti o</w:t>
      </w:r>
      <w:r w:rsidR="00F428F7" w:rsidRPr="001C6E94">
        <w:rPr>
          <w:rFonts w:ascii="Source Sans Pro" w:hAnsi="Source Sans Pro"/>
          <w:lang w:val="sk"/>
        </w:rPr>
        <w:t> </w:t>
      </w:r>
      <w:r w:rsidR="00C1425F" w:rsidRPr="001C6E94">
        <w:rPr>
          <w:rFonts w:ascii="Source Sans Pro" w:hAnsi="Source Sans Pro"/>
          <w:lang w:val="sk"/>
        </w:rPr>
        <w:t>plnenie</w:t>
      </w:r>
      <w:r w:rsidR="00F428F7" w:rsidRPr="001C6E94">
        <w:rPr>
          <w:rFonts w:ascii="Source Sans Pro" w:hAnsi="Source Sans Pro"/>
          <w:lang w:val="sk"/>
        </w:rPr>
        <w:t xml:space="preserve"> (podaním Žiadosti o plnenie Ručiteľovi)</w:t>
      </w:r>
      <w:r w:rsidR="00C1425F" w:rsidRPr="001C6E94">
        <w:rPr>
          <w:rFonts w:ascii="Source Sans Pro" w:hAnsi="Source Sans Pro"/>
          <w:lang w:val="sk"/>
        </w:rPr>
        <w:t xml:space="preserve"> a ku dňu splatnosti alebo uskutočnenia každej platby podľa tejto Dohody, okrem vyhlásení 6 (Neplnenie) a 8 (Konanie) </w:t>
      </w:r>
      <w:r w:rsidRPr="001C6E94">
        <w:rPr>
          <w:rFonts w:ascii="Source Sans Pro" w:hAnsi="Source Sans Pro"/>
          <w:lang w:val="sk"/>
        </w:rPr>
        <w:t>Verite</w:t>
      </w:r>
      <w:r w:rsidR="00C1425F" w:rsidRPr="001C6E94">
        <w:rPr>
          <w:rFonts w:ascii="Source Sans Pro" w:hAnsi="Source Sans Pro"/>
          <w:lang w:val="sk"/>
        </w:rPr>
        <w:t>ľa a vyhlásení 6 (Neplnenie) a 8 (Konanie) Ručiteľa, ktoré sa poskytujú len v Deň účinnosti.</w:t>
      </w:r>
    </w:p>
    <w:p w14:paraId="25CA0F07" w14:textId="7385B179" w:rsidR="00C1425F" w:rsidRPr="001C6E94" w:rsidRDefault="00C1425F" w:rsidP="00C1425F">
      <w:pPr>
        <w:pStyle w:val="AOHead1"/>
        <w:rPr>
          <w:rFonts w:ascii="Source Sans Pro" w:hAnsi="Source Sans Pro"/>
          <w:lang w:val="sk"/>
        </w:rPr>
      </w:pPr>
      <w:bookmarkStart w:id="111" w:name="_Toc187549090"/>
      <w:bookmarkStart w:id="112" w:name="_Toc504149621"/>
      <w:r w:rsidRPr="001C6E94">
        <w:rPr>
          <w:rFonts w:ascii="Source Sans Pro" w:hAnsi="Source Sans Pro"/>
          <w:lang w:val="sk"/>
        </w:rPr>
        <w:t>Informačné záväzky</w:t>
      </w:r>
      <w:bookmarkEnd w:id="111"/>
      <w:bookmarkEnd w:id="112"/>
    </w:p>
    <w:p w14:paraId="53AF4D8B" w14:textId="77777777" w:rsidR="00C1425F" w:rsidRPr="001C6E94" w:rsidRDefault="00C1425F" w:rsidP="00C1425F">
      <w:pPr>
        <w:pStyle w:val="AOHead2"/>
        <w:rPr>
          <w:rFonts w:ascii="Source Sans Pro" w:hAnsi="Source Sans Pro"/>
          <w:lang w:val="sk"/>
        </w:rPr>
      </w:pPr>
      <w:r w:rsidRPr="001C6E94">
        <w:rPr>
          <w:rFonts w:ascii="Source Sans Pro" w:hAnsi="Source Sans Pro"/>
          <w:lang w:val="sk"/>
        </w:rPr>
        <w:t>Všeobecné</w:t>
      </w:r>
    </w:p>
    <w:p w14:paraId="073EAAB6" w14:textId="6CB8D28C" w:rsidR="00C1425F" w:rsidRPr="001C6E94" w:rsidRDefault="00C1425F" w:rsidP="00C1425F">
      <w:pPr>
        <w:pStyle w:val="AODocTxtL1"/>
        <w:rPr>
          <w:rFonts w:ascii="Source Sans Pro" w:hAnsi="Source Sans Pro"/>
          <w:lang w:val="sk"/>
        </w:rPr>
      </w:pPr>
      <w:r w:rsidRPr="001C6E94">
        <w:rPr>
          <w:rFonts w:ascii="Source Sans Pro" w:hAnsi="Source Sans Pro"/>
          <w:lang w:val="sk"/>
        </w:rPr>
        <w:t>Bez toho, aby tým boli dotknuté iné ustanovenia tejto Dohody</w:t>
      </w:r>
      <w:r w:rsidR="00E50151" w:rsidRPr="001C6E94">
        <w:rPr>
          <w:rFonts w:ascii="Source Sans Pro" w:hAnsi="Source Sans Pro"/>
          <w:lang w:val="sk"/>
        </w:rPr>
        <w:t>,</w:t>
      </w:r>
      <w:r w:rsidRPr="001C6E94">
        <w:rPr>
          <w:rFonts w:ascii="Source Sans Pro" w:hAnsi="Source Sans Pro"/>
          <w:lang w:val="sk"/>
        </w:rPr>
        <w:t xml:space="preserve"> </w:t>
      </w:r>
      <w:r w:rsidR="00646F8F" w:rsidRPr="001C6E94">
        <w:rPr>
          <w:rFonts w:ascii="Source Sans Pro" w:hAnsi="Source Sans Pro"/>
          <w:lang w:val="sk"/>
        </w:rPr>
        <w:t>Verite</w:t>
      </w:r>
      <w:r w:rsidRPr="001C6E94">
        <w:rPr>
          <w:rFonts w:ascii="Source Sans Pro" w:hAnsi="Source Sans Pro"/>
          <w:lang w:val="sk"/>
        </w:rPr>
        <w:t>ľ je povinný bezodkladne poskytnúť Ručiteľovi akékoľvek informácie</w:t>
      </w:r>
      <w:r w:rsidR="00E50151" w:rsidRPr="001C6E94">
        <w:rPr>
          <w:rFonts w:ascii="Source Sans Pro" w:hAnsi="Source Sans Pro"/>
          <w:lang w:val="sk"/>
        </w:rPr>
        <w:t xml:space="preserve"> a predložiť originály dokumentov</w:t>
      </w:r>
      <w:r w:rsidRPr="001C6E94">
        <w:rPr>
          <w:rFonts w:ascii="Source Sans Pro" w:hAnsi="Source Sans Pro"/>
          <w:lang w:val="sk"/>
        </w:rPr>
        <w:t>, ktoré môže Ručiteľ odôvodnene požadovať na overenie:</w:t>
      </w:r>
    </w:p>
    <w:p w14:paraId="0A27BA19" w14:textId="4DA26212"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 xml:space="preserve">dodržania podmienok tejto Dohody alebo akejkoľvek inej požiadavky uvedenej v Nariadeniach o európskych štrukturálnych a investičných fondoch, najmä informácií týkajúcich sa súladu s Kritériami oprávnenosti a povinných postupov </w:t>
      </w:r>
      <w:r w:rsidR="00646F8F" w:rsidRPr="001C6E94">
        <w:rPr>
          <w:rFonts w:ascii="Source Sans Pro" w:hAnsi="Source Sans Pro"/>
          <w:lang w:val="sk"/>
        </w:rPr>
        <w:t>Verite</w:t>
      </w:r>
      <w:r w:rsidRPr="001C6E94">
        <w:rPr>
          <w:rFonts w:ascii="Source Sans Pro" w:hAnsi="Source Sans Pro"/>
          <w:lang w:val="sk"/>
        </w:rPr>
        <w:t xml:space="preserve">ľa podľa odseku (a) článku </w:t>
      </w:r>
      <w:r w:rsidRPr="001C6E94">
        <w:rPr>
          <w:rFonts w:ascii="Source Sans Pro" w:hAnsi="Source Sans Pro"/>
          <w:lang w:val="sk"/>
        </w:rPr>
        <w:fldChar w:fldCharType="begin"/>
      </w:r>
      <w:r w:rsidRPr="001C6E94">
        <w:rPr>
          <w:rFonts w:ascii="Source Sans Pro" w:hAnsi="Source Sans Pro"/>
          <w:lang w:val="sk"/>
        </w:rPr>
        <w:instrText xml:space="preserve"> REF _Ref483896388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5.1</w:t>
      </w:r>
      <w:r w:rsidRPr="001C6E94">
        <w:rPr>
          <w:rFonts w:ascii="Source Sans Pro" w:hAnsi="Source Sans Pro"/>
          <w:lang w:val="sk"/>
        </w:rPr>
        <w:fldChar w:fldCharType="end"/>
      </w:r>
      <w:r w:rsidRPr="001C6E94">
        <w:rPr>
          <w:rFonts w:ascii="Source Sans Pro" w:hAnsi="Source Sans Pro"/>
          <w:lang w:val="sk"/>
        </w:rPr>
        <w:t xml:space="preserve"> (Proces zahrnutia); alebo</w:t>
      </w:r>
    </w:p>
    <w:p w14:paraId="311B0A7A" w14:textId="33993D48"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vzniku a výkonu Portfólia a priebežne akýchkoľvek Krytých úverov MSP.</w:t>
      </w:r>
    </w:p>
    <w:p w14:paraId="756DC967" w14:textId="49B83273" w:rsidR="00C1425F" w:rsidRPr="001C6E94" w:rsidRDefault="00C1425F" w:rsidP="00C1425F">
      <w:pPr>
        <w:pStyle w:val="AOHead2"/>
        <w:rPr>
          <w:rFonts w:ascii="Source Sans Pro" w:hAnsi="Source Sans Pro"/>
          <w:lang w:val="sk"/>
        </w:rPr>
      </w:pPr>
      <w:bookmarkStart w:id="113" w:name="_Ref483897727"/>
      <w:r w:rsidRPr="001C6E94">
        <w:rPr>
          <w:rFonts w:ascii="Source Sans Pro" w:hAnsi="Source Sans Pro"/>
          <w:lang w:val="sk"/>
        </w:rPr>
        <w:lastRenderedPageBreak/>
        <w:t>Oprávnené osoby</w:t>
      </w:r>
      <w:bookmarkEnd w:id="113"/>
    </w:p>
    <w:p w14:paraId="0FD46184" w14:textId="5DCA977C" w:rsidR="00C1425F" w:rsidRPr="001C6E94" w:rsidRDefault="00C1425F" w:rsidP="00C1425F">
      <w:pPr>
        <w:pStyle w:val="AODocTxtL1"/>
        <w:rPr>
          <w:rFonts w:ascii="Source Sans Pro" w:hAnsi="Source Sans Pro"/>
          <w:lang w:val="sk"/>
        </w:rPr>
      </w:pPr>
      <w:r w:rsidRPr="001C6E94">
        <w:rPr>
          <w:rFonts w:ascii="Source Sans Pro" w:hAnsi="Source Sans Pro"/>
          <w:lang w:val="sk"/>
        </w:rPr>
        <w:t xml:space="preserve">Do desiatich Pracovných dní odo Dňa účinnosti je </w:t>
      </w:r>
      <w:r w:rsidR="00646F8F" w:rsidRPr="001C6E94">
        <w:rPr>
          <w:rFonts w:ascii="Source Sans Pro" w:hAnsi="Source Sans Pro"/>
          <w:lang w:val="sk"/>
        </w:rPr>
        <w:t>Verite</w:t>
      </w:r>
      <w:r w:rsidRPr="001C6E94">
        <w:rPr>
          <w:rFonts w:ascii="Source Sans Pro" w:hAnsi="Source Sans Pro"/>
          <w:lang w:val="sk"/>
        </w:rPr>
        <w:t xml:space="preserve">ľ povinný doručiť Ručiteľovi zoznam osôb s oprávnením podpisovať Žiadosti o plnenie a inak konať ako zástupca </w:t>
      </w:r>
      <w:r w:rsidR="00646F8F" w:rsidRPr="001C6E94">
        <w:rPr>
          <w:rFonts w:ascii="Source Sans Pro" w:hAnsi="Source Sans Pro"/>
          <w:lang w:val="sk"/>
        </w:rPr>
        <w:t>Verite</w:t>
      </w:r>
      <w:r w:rsidRPr="001C6E94">
        <w:rPr>
          <w:rFonts w:ascii="Source Sans Pro" w:hAnsi="Source Sans Pro"/>
          <w:lang w:val="sk"/>
        </w:rPr>
        <w:t xml:space="preserve">ľa pri plnení tejto Dohody (ďalej len </w:t>
      </w:r>
      <w:r w:rsidRPr="001C6E94">
        <w:rPr>
          <w:rFonts w:ascii="Source Sans Pro" w:hAnsi="Source Sans Pro"/>
          <w:b/>
          <w:lang w:val="sk"/>
        </w:rPr>
        <w:t>Oprávnené osoby</w:t>
      </w:r>
      <w:r w:rsidRPr="001C6E94">
        <w:rPr>
          <w:rFonts w:ascii="Source Sans Pro" w:hAnsi="Source Sans Pro"/>
          <w:lang w:val="sk"/>
        </w:rPr>
        <w:t xml:space="preserve">) spolu s dokladom o tomto oprávnení a podpisovými vzormi.  </w:t>
      </w:r>
    </w:p>
    <w:p w14:paraId="61ADCA69" w14:textId="40225294" w:rsidR="00C1425F" w:rsidRPr="001C6E94" w:rsidRDefault="00C1425F" w:rsidP="00C1425F">
      <w:pPr>
        <w:pStyle w:val="AODocTxtL1"/>
        <w:rPr>
          <w:rFonts w:ascii="Source Sans Pro" w:hAnsi="Source Sans Pro"/>
          <w:lang w:val="sk"/>
        </w:rPr>
      </w:pPr>
      <w:r w:rsidRPr="001C6E94">
        <w:rPr>
          <w:rFonts w:ascii="Source Sans Pro" w:hAnsi="Source Sans Pro"/>
          <w:lang w:val="sk"/>
        </w:rPr>
        <w:t xml:space="preserve">V prípade akýchkoľvek zmien totožnosti Oprávnených osôb je </w:t>
      </w:r>
      <w:r w:rsidR="00646F8F" w:rsidRPr="001C6E94">
        <w:rPr>
          <w:rFonts w:ascii="Source Sans Pro" w:hAnsi="Source Sans Pro"/>
          <w:lang w:val="sk"/>
        </w:rPr>
        <w:t>Verite</w:t>
      </w:r>
      <w:r w:rsidRPr="001C6E94">
        <w:rPr>
          <w:rFonts w:ascii="Source Sans Pro" w:hAnsi="Source Sans Pro"/>
          <w:lang w:val="sk"/>
        </w:rPr>
        <w:t>ľ povinný bezodkladne doručiť Ručiteľovi aktualizovaný zoznam spolu s dokladom o oprávnení a podpisovými vzormi.</w:t>
      </w:r>
    </w:p>
    <w:p w14:paraId="633B0698" w14:textId="77777777" w:rsidR="00C1425F" w:rsidRPr="001C6E94" w:rsidRDefault="00C1425F" w:rsidP="00C1425F">
      <w:pPr>
        <w:pStyle w:val="AOHead2"/>
        <w:rPr>
          <w:rFonts w:ascii="Source Sans Pro" w:hAnsi="Source Sans Pro"/>
          <w:lang w:val="sk"/>
        </w:rPr>
      </w:pPr>
      <w:r w:rsidRPr="001C6E94">
        <w:rPr>
          <w:rFonts w:ascii="Source Sans Pro" w:hAnsi="Source Sans Pro"/>
          <w:lang w:val="sk"/>
        </w:rPr>
        <w:t>Očakávaný objem úverov MSP</w:t>
      </w:r>
    </w:p>
    <w:p w14:paraId="6A78D6FF" w14:textId="52C9A438" w:rsidR="00C1425F" w:rsidRPr="001C6E94" w:rsidRDefault="00646F8F" w:rsidP="00C1425F">
      <w:pPr>
        <w:pStyle w:val="AODocTxtL1"/>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ľ je povinný poskytnúť Ručiteľovi každý rok aktualizované predpokla</w:t>
      </w:r>
      <w:r w:rsidR="002665A0" w:rsidRPr="001C6E94">
        <w:rPr>
          <w:rFonts w:ascii="Source Sans Pro" w:hAnsi="Source Sans Pro"/>
          <w:lang w:val="sk"/>
        </w:rPr>
        <w:t>dané, ale nezáväzné,</w:t>
      </w:r>
      <w:r w:rsidR="00C1425F" w:rsidRPr="001C6E94">
        <w:rPr>
          <w:rFonts w:ascii="Source Sans Pro" w:hAnsi="Source Sans Pro"/>
          <w:lang w:val="sk"/>
        </w:rPr>
        <w:t xml:space="preserve"> </w:t>
      </w:r>
      <w:r w:rsidR="002665A0" w:rsidRPr="001C6E94">
        <w:rPr>
          <w:rFonts w:ascii="Source Sans Pro" w:hAnsi="Source Sans Pro"/>
          <w:lang w:val="sk"/>
        </w:rPr>
        <w:t xml:space="preserve">objemy </w:t>
      </w:r>
      <w:r w:rsidR="00C1425F" w:rsidRPr="001C6E94">
        <w:rPr>
          <w:rFonts w:ascii="Source Sans Pro" w:hAnsi="Source Sans Pro"/>
          <w:lang w:val="sk"/>
        </w:rPr>
        <w:t>potenciálnych oprávnených úverov MSP pre nasledujúci rok, a to najneskôr v každé výročie Dňa účinnosti.</w:t>
      </w:r>
    </w:p>
    <w:p w14:paraId="38DCF66A" w14:textId="6FC62604" w:rsidR="00C1425F" w:rsidRPr="001C6E94" w:rsidRDefault="00C1425F" w:rsidP="00C1425F">
      <w:pPr>
        <w:pStyle w:val="AOHead1"/>
        <w:rPr>
          <w:rFonts w:ascii="Source Sans Pro" w:hAnsi="Source Sans Pro"/>
          <w:lang w:val="sk"/>
        </w:rPr>
      </w:pPr>
      <w:bookmarkStart w:id="114" w:name="_Toc187549091"/>
      <w:bookmarkStart w:id="115" w:name="_Toc504149622"/>
      <w:r w:rsidRPr="001C6E94">
        <w:rPr>
          <w:rFonts w:ascii="Source Sans Pro" w:hAnsi="Source Sans Pro"/>
          <w:lang w:val="sk"/>
        </w:rPr>
        <w:t>Všeobecné záväzky</w:t>
      </w:r>
      <w:bookmarkEnd w:id="114"/>
      <w:bookmarkEnd w:id="115"/>
    </w:p>
    <w:p w14:paraId="0FE60B11" w14:textId="77777777" w:rsidR="00C1425F" w:rsidRPr="001C6E94" w:rsidRDefault="00C1425F" w:rsidP="00C1425F">
      <w:pPr>
        <w:pStyle w:val="AOHead2"/>
        <w:rPr>
          <w:rFonts w:ascii="Source Sans Pro" w:hAnsi="Source Sans Pro"/>
          <w:lang w:val="sk"/>
        </w:rPr>
      </w:pPr>
      <w:bookmarkStart w:id="116" w:name="_Ref483902787"/>
      <w:r w:rsidRPr="001C6E94">
        <w:rPr>
          <w:rFonts w:ascii="Source Sans Pro" w:hAnsi="Source Sans Pro"/>
          <w:lang w:val="sk"/>
        </w:rPr>
        <w:t>Viditeľnosť a propagácia</w:t>
      </w:r>
      <w:bookmarkEnd w:id="116"/>
      <w:r w:rsidRPr="001C6E94">
        <w:rPr>
          <w:rFonts w:ascii="Source Sans Pro" w:hAnsi="Source Sans Pro"/>
          <w:lang w:val="sk"/>
        </w:rPr>
        <w:t xml:space="preserve"> </w:t>
      </w:r>
    </w:p>
    <w:p w14:paraId="07433464" w14:textId="0892226D" w:rsidR="00C1425F" w:rsidRPr="001C6E94" w:rsidRDefault="00646F8F" w:rsidP="001E7613">
      <w:pPr>
        <w:pStyle w:val="AOAltHead3"/>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 xml:space="preserve">ľ sa zaväzuje zabezpečiť, že zmluvná dokumentácia týkajúca sa každého Krytého úveru MSP bude obsahovať nasledujúce ustanovenie: </w:t>
      </w:r>
      <w:r w:rsidR="00C1425F" w:rsidRPr="001C6E94">
        <w:rPr>
          <w:rFonts w:ascii="Source Sans Pro" w:hAnsi="Source Sans Pro"/>
          <w:i/>
          <w:lang w:val="sk"/>
        </w:rPr>
        <w:t>"Financovanie je zabezpečené v rámci prínosov z podpory z operačného programu, ktorý je spolufinancovaný z Európskych štrukturálnych a investičných fondov."</w:t>
      </w:r>
    </w:p>
    <w:p w14:paraId="383D900F" w14:textId="693F5CA1" w:rsidR="00C1425F" w:rsidRPr="001C6E94" w:rsidRDefault="00646F8F" w:rsidP="001E7613">
      <w:pPr>
        <w:pStyle w:val="AOAltHead3"/>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 xml:space="preserve">ľ sa zaväzuje realizovať informačné, marketingové a propagačné kampane v Slovenskej republike zamerané na oboznámenie MSP v Slovenskej republike s možnosťou čerpania finančných nástrojov v súlade s príslušnými ustanoveniami Nariadení o európskych štrukturálnych a investičných fondoch, vrátane okrem iného, </w:t>
      </w:r>
      <w:r w:rsidR="00C1425F" w:rsidRPr="001C6E94">
        <w:rPr>
          <w:rFonts w:ascii="Source Sans Pro" w:hAnsi="Source Sans Pro"/>
          <w:lang w:val="sk"/>
        </w:rPr>
        <w:lastRenderedPageBreak/>
        <w:t>požiadavkami týkajúcimi sa publicity stanovených v </w:t>
      </w:r>
      <w:r w:rsidR="0008156A" w:rsidRPr="001C6E94">
        <w:rPr>
          <w:rFonts w:ascii="Source Sans Pro" w:hAnsi="Source Sans Pro"/>
          <w:lang w:val="sk"/>
        </w:rPr>
        <w:t xml:space="preserve">Manuále </w:t>
      </w:r>
      <w:r w:rsidR="00C1425F" w:rsidRPr="001C6E94">
        <w:rPr>
          <w:rFonts w:ascii="Source Sans Pro" w:hAnsi="Source Sans Pro"/>
          <w:lang w:val="sk"/>
        </w:rPr>
        <w:t xml:space="preserve">pre informovanie a komunikáciu </w:t>
      </w:r>
      <w:r w:rsidR="00AD440B" w:rsidRPr="001C6E94">
        <w:rPr>
          <w:rFonts w:ascii="Source Sans Pro" w:hAnsi="Source Sans Pro"/>
          <w:lang w:val="sk"/>
        </w:rPr>
        <w:t>a v Dizajn manuál</w:t>
      </w:r>
      <w:r w:rsidR="0008156A" w:rsidRPr="001C6E94">
        <w:rPr>
          <w:rFonts w:ascii="Source Sans Pro" w:hAnsi="Source Sans Pro"/>
          <w:lang w:val="sk"/>
        </w:rPr>
        <w:t>e</w:t>
      </w:r>
      <w:r w:rsidR="00AD440B" w:rsidRPr="001C6E94">
        <w:rPr>
          <w:rFonts w:ascii="Source Sans Pro" w:hAnsi="Source Sans Pro"/>
          <w:lang w:val="sk"/>
        </w:rPr>
        <w:t xml:space="preserve"> OPII</w:t>
      </w:r>
      <w:r w:rsidR="00C1425F" w:rsidRPr="001C6E94">
        <w:rPr>
          <w:rFonts w:ascii="Source Sans Pro" w:hAnsi="Source Sans Pro"/>
          <w:lang w:val="sk"/>
        </w:rPr>
        <w:t>.</w:t>
      </w:r>
    </w:p>
    <w:p w14:paraId="2CCC5DFA" w14:textId="5AD71188" w:rsidR="00C1425F" w:rsidRPr="001C6E94" w:rsidRDefault="00BD23EE" w:rsidP="001E7613">
      <w:pPr>
        <w:pStyle w:val="AOAltHead3"/>
        <w:rPr>
          <w:rFonts w:ascii="Source Sans Pro" w:hAnsi="Source Sans Pro"/>
          <w:lang w:val="sk"/>
        </w:rPr>
      </w:pPr>
      <w:r w:rsidRPr="001C6E94">
        <w:rPr>
          <w:i/>
          <w:noProof/>
          <w:lang w:val="sk-SK" w:eastAsia="sk-SK"/>
        </w:rPr>
        <mc:AlternateContent>
          <mc:Choice Requires="wpg">
            <w:drawing>
              <wp:anchor distT="0" distB="0" distL="114300" distR="114300" simplePos="0" relativeHeight="251662336" behindDoc="1" locked="0" layoutInCell="1" allowOverlap="1" wp14:anchorId="654000D7" wp14:editId="0CEF99E2">
                <wp:simplePos x="0" y="0"/>
                <wp:positionH relativeFrom="margin">
                  <wp:align>center</wp:align>
                </wp:positionH>
                <wp:positionV relativeFrom="paragraph">
                  <wp:posOffset>1089660</wp:posOffset>
                </wp:positionV>
                <wp:extent cx="6630670" cy="608330"/>
                <wp:effectExtent l="0" t="0" r="0" b="1270"/>
                <wp:wrapTopAndBottom/>
                <wp:docPr id="10" name="Skupina 10"/>
                <wp:cNvGraphicFramePr/>
                <a:graphic xmlns:a="http://schemas.openxmlformats.org/drawingml/2006/main">
                  <a:graphicData uri="http://schemas.microsoft.com/office/word/2010/wordprocessingGroup">
                    <wpg:wgp>
                      <wpg:cNvGrpSpPr/>
                      <wpg:grpSpPr>
                        <a:xfrm>
                          <a:off x="0" y="0"/>
                          <a:ext cx="6630670" cy="608330"/>
                          <a:chOff x="0" y="0"/>
                          <a:chExt cx="6631572" cy="608330"/>
                        </a:xfrm>
                      </wpg:grpSpPr>
                      <pic:pic xmlns:pic="http://schemas.openxmlformats.org/drawingml/2006/picture">
                        <pic:nvPicPr>
                          <pic:cNvPr id="20" name="Obrázok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932947" y="0"/>
                            <a:ext cx="1698625" cy="608330"/>
                          </a:xfrm>
                          <a:prstGeom prst="rect">
                            <a:avLst/>
                          </a:prstGeom>
                        </pic:spPr>
                      </pic:pic>
                      <pic:pic xmlns:pic="http://schemas.openxmlformats.org/drawingml/2006/picture">
                        <pic:nvPicPr>
                          <pic:cNvPr id="21" name="Obrázok 2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0" cy="542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E8BEEF" id="Skupina 10" o:spid="_x0000_s1026" style="position:absolute;margin-left:0;margin-top:85.8pt;width:522.1pt;height:47.9pt;z-index:-251654144;mso-position-horizontal:center;mso-position-horizontal-relative:margin;mso-width-relative:margin;mso-height-relative:margin" coordsize="66315,60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">
                <v:shape id="Obrázok 4" o:spid="_x0000_s1027" type="#_x0000_t75" style="position:absolute;left:49329;width:16986;height:6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">
                  <v:imagedata r:id="rId10" o:title=""/>
                </v:shape>
                <v:shape id="Obrázok 21" o:spid="_x0000_s1028" type="#_x0000_t75" style="position:absolute;width:4667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">
                  <v:imagedata r:id="rId11" o:title=""/>
                </v:shape>
                <w10:wrap type="topAndBottom" anchorx="margin"/>
              </v:group>
            </w:pict>
          </mc:Fallback>
        </mc:AlternateContent>
      </w:r>
      <w:r w:rsidR="00646F8F" w:rsidRPr="001C6E94">
        <w:rPr>
          <w:rFonts w:ascii="Source Sans Pro" w:hAnsi="Source Sans Pro"/>
          <w:lang w:val="sk"/>
        </w:rPr>
        <w:t>Verite</w:t>
      </w:r>
      <w:r w:rsidR="00C1425F" w:rsidRPr="001C6E94">
        <w:rPr>
          <w:rFonts w:ascii="Source Sans Pro" w:hAnsi="Source Sans Pro"/>
          <w:lang w:val="sk"/>
        </w:rPr>
        <w:t xml:space="preserve">ľ sa zaväzuje zabezpečiť, že akýkoľvek propagačný materiál bude obsahovať nasledujúce logá alebo iné logá, ktoré priebežne poskytne Ručiteľ </w:t>
      </w:r>
      <w:r w:rsidR="00646F8F" w:rsidRPr="001C6E94">
        <w:rPr>
          <w:rFonts w:ascii="Source Sans Pro" w:hAnsi="Source Sans Pro"/>
          <w:lang w:val="sk"/>
        </w:rPr>
        <w:t>Verite</w:t>
      </w:r>
      <w:r w:rsidR="00C1425F" w:rsidRPr="001C6E94">
        <w:rPr>
          <w:rFonts w:ascii="Source Sans Pro" w:hAnsi="Source Sans Pro"/>
          <w:lang w:val="sk"/>
        </w:rPr>
        <w:t>ľovi a ktoré sú súčasťou Manuálu pre informovanie a komunikáciu</w:t>
      </w:r>
      <w:r w:rsidR="00AD440B" w:rsidRPr="001C6E94">
        <w:rPr>
          <w:rFonts w:ascii="Source Sans Pro" w:hAnsi="Source Sans Pro"/>
          <w:lang w:val="sk"/>
        </w:rPr>
        <w:t>, respektíve Dizajn manuálu OPII</w:t>
      </w:r>
      <w:r w:rsidR="00C1425F" w:rsidRPr="001C6E94">
        <w:rPr>
          <w:rFonts w:ascii="Source Sans Pro" w:hAnsi="Source Sans Pro"/>
          <w:lang w:val="sk"/>
        </w:rPr>
        <w:t>:</w:t>
      </w:r>
    </w:p>
    <w:p w14:paraId="373E0115" w14:textId="6D822D91" w:rsidR="00C1425F" w:rsidRPr="001C6E94" w:rsidRDefault="00C1425F" w:rsidP="00C1425F">
      <w:pPr>
        <w:pStyle w:val="AOAltHead3"/>
        <w:numPr>
          <w:ilvl w:val="0"/>
          <w:numId w:val="0"/>
        </w:numPr>
        <w:ind w:left="720"/>
        <w:rPr>
          <w:rFonts w:ascii="Source Sans Pro" w:hAnsi="Source Sans Pro"/>
          <w:lang w:val="sk"/>
        </w:rPr>
      </w:pPr>
      <w:r w:rsidRPr="001C6E94">
        <w:rPr>
          <w:rFonts w:ascii="Source Sans Pro" w:hAnsi="Source Sans Pro"/>
          <w:lang w:val="sk"/>
        </w:rPr>
        <w:tab/>
      </w:r>
      <w:r w:rsidRPr="001C6E94">
        <w:rPr>
          <w:rFonts w:ascii="Source Sans Pro" w:hAnsi="Source Sans Pro"/>
          <w:lang w:val="sk"/>
        </w:rPr>
        <w:tab/>
      </w:r>
      <w:r w:rsidRPr="001C6E94">
        <w:rPr>
          <w:rFonts w:ascii="Source Sans Pro" w:hAnsi="Source Sans Pro"/>
          <w:lang w:val="sk"/>
        </w:rPr>
        <w:tab/>
      </w:r>
      <w:r w:rsidRPr="001C6E94">
        <w:rPr>
          <w:rFonts w:ascii="Source Sans Pro" w:hAnsi="Source Sans Pro"/>
          <w:lang w:val="sk"/>
        </w:rPr>
        <w:tab/>
      </w:r>
    </w:p>
    <w:p w14:paraId="6D588425" w14:textId="315C3EA5" w:rsidR="00742D84" w:rsidRPr="001C6E94" w:rsidRDefault="00646F8F" w:rsidP="005B4A53">
      <w:pPr>
        <w:pStyle w:val="AOAltHead3"/>
        <w:rPr>
          <w:rFonts w:ascii="Source Sans Pro" w:hAnsi="Source Sans Pro"/>
          <w:lang w:val="sk-SK"/>
        </w:rPr>
      </w:pPr>
      <w:r w:rsidRPr="001C6E94">
        <w:rPr>
          <w:rFonts w:ascii="Source Sans Pro" w:hAnsi="Source Sans Pro"/>
          <w:lang w:val="sk-SK"/>
        </w:rPr>
        <w:t>Verite</w:t>
      </w:r>
      <w:r w:rsidR="00742D84" w:rsidRPr="001C6E94">
        <w:rPr>
          <w:rFonts w:ascii="Source Sans Pro" w:hAnsi="Source Sans Pro"/>
          <w:lang w:val="sk-SK"/>
        </w:rPr>
        <w:t xml:space="preserve">ľ sa zaväzuje zabezpečiť, že akýkoľvek propagačný materiál bude obsahovať nasledujúce logo alebo iné logá, ktoré priebežne poskytne Ručiteľ </w:t>
      </w:r>
      <w:r w:rsidRPr="001C6E94">
        <w:rPr>
          <w:rFonts w:ascii="Source Sans Pro" w:hAnsi="Source Sans Pro"/>
          <w:lang w:val="sk-SK"/>
        </w:rPr>
        <w:t>Verite</w:t>
      </w:r>
      <w:r w:rsidR="00742D84" w:rsidRPr="001C6E94">
        <w:rPr>
          <w:rFonts w:ascii="Source Sans Pro" w:hAnsi="Source Sans Pro"/>
          <w:lang w:val="sk-SK"/>
        </w:rPr>
        <w:t>ľovi a ktoré sú súčasťou Dizajn manuálu SIH:</w:t>
      </w:r>
    </w:p>
    <w:p w14:paraId="77D2827D" w14:textId="77777777" w:rsidR="00742D84" w:rsidRPr="001C6E94" w:rsidRDefault="00742D84" w:rsidP="004D3E4F">
      <w:pPr>
        <w:pStyle w:val="AODocTxtL1"/>
        <w:jc w:val="center"/>
        <w:rPr>
          <w:rFonts w:ascii="Source Sans Pro" w:hAnsi="Source Sans Pro"/>
          <w:lang w:val="sk-SK"/>
        </w:rPr>
      </w:pPr>
      <w:r w:rsidRPr="001C6E94">
        <w:rPr>
          <w:rFonts w:ascii="Source Sans Pro" w:hAnsi="Source Sans Pro"/>
          <w:noProof/>
          <w:lang w:val="sk-SK" w:eastAsia="sk-SK"/>
        </w:rPr>
        <w:drawing>
          <wp:inline distT="0" distB="0" distL="0" distR="0" wp14:anchorId="61E4E9C6" wp14:editId="25E92E38">
            <wp:extent cx="2179134" cy="1333500"/>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4513" cy="1342911"/>
                    </a:xfrm>
                    <a:prstGeom prst="rect">
                      <a:avLst/>
                    </a:prstGeom>
                    <a:noFill/>
                    <a:ln>
                      <a:noFill/>
                    </a:ln>
                  </pic:spPr>
                </pic:pic>
              </a:graphicData>
            </a:graphic>
          </wp:inline>
        </w:drawing>
      </w:r>
    </w:p>
    <w:p w14:paraId="6FD0A157" w14:textId="2B80A40C" w:rsidR="001B7091" w:rsidRPr="001C6E94" w:rsidRDefault="001B7091" w:rsidP="001B7091">
      <w:pPr>
        <w:pStyle w:val="AOAltHead3"/>
        <w:rPr>
          <w:rFonts w:ascii="Source Sans Pro" w:hAnsi="Source Sans Pro"/>
          <w:lang w:val="sk"/>
        </w:rPr>
      </w:pPr>
      <w:r w:rsidRPr="001C6E94">
        <w:rPr>
          <w:rFonts w:ascii="Source Sans Pro" w:hAnsi="Source Sans Pro"/>
          <w:lang w:val="sk-SK"/>
        </w:rPr>
        <w:t xml:space="preserve">Veriteľ sa zaväzuje zabezpečiť, že spolu s komerčným názvom úverového produktu uvádzaného slovne, písmom alebo graficky, ktorý bude zabezpečený Ručením podľa tejto Dohody, bude uvádzať aj nasledovnú informáciu: „Úvery sú zabezpečené zárukou v rámci </w:t>
      </w:r>
      <w:r w:rsidR="00F439F2" w:rsidRPr="001C6E94">
        <w:rPr>
          <w:rFonts w:ascii="Source Sans Pro" w:hAnsi="Source Sans Pro"/>
          <w:lang w:val="sk-SK"/>
        </w:rPr>
        <w:t xml:space="preserve">finančného nástroja </w:t>
      </w:r>
      <w:r w:rsidRPr="001C6E94">
        <w:rPr>
          <w:rFonts w:ascii="Source Sans Pro" w:hAnsi="Source Sans Pro"/>
          <w:lang w:val="sk-SK"/>
        </w:rPr>
        <w:t xml:space="preserve">SIH </w:t>
      </w:r>
      <w:r w:rsidR="00B26E0B" w:rsidRPr="001C6E94">
        <w:rPr>
          <w:rFonts w:ascii="Source Sans Pro" w:hAnsi="Source Sans Pro"/>
          <w:lang w:val="sk-SK"/>
        </w:rPr>
        <w:t>a</w:t>
      </w:r>
      <w:r w:rsidRPr="001C6E94">
        <w:rPr>
          <w:rFonts w:ascii="Source Sans Pro" w:hAnsi="Source Sans Pro"/>
          <w:lang w:val="sk-SK"/>
        </w:rPr>
        <w:t xml:space="preserve">ntikorona </w:t>
      </w:r>
      <w:r w:rsidR="00B26E0B" w:rsidRPr="001C6E94">
        <w:rPr>
          <w:rFonts w:ascii="Source Sans Pro" w:hAnsi="Source Sans Pro"/>
          <w:lang w:val="sk-SK"/>
        </w:rPr>
        <w:t>záruka</w:t>
      </w:r>
      <w:r w:rsidRPr="001C6E94">
        <w:rPr>
          <w:rFonts w:ascii="Source Sans Pro" w:hAnsi="Source Sans Pro"/>
          <w:lang w:val="sk-SK"/>
        </w:rPr>
        <w:t>“.</w:t>
      </w:r>
    </w:p>
    <w:p w14:paraId="60BC647C" w14:textId="7AEE78F4" w:rsidR="00C1425F" w:rsidRPr="001C6E94" w:rsidRDefault="00646F8F" w:rsidP="001E7613">
      <w:pPr>
        <w:pStyle w:val="AOAltHead3"/>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ľ sa zaväzuje dodržiavať ustanovenia článku 115 až 117 a Prílohy XII Nariadenia CPR.</w:t>
      </w:r>
    </w:p>
    <w:p w14:paraId="3667CB6E" w14:textId="77777777" w:rsidR="00C1425F" w:rsidRPr="001C6E94" w:rsidRDefault="00C1425F" w:rsidP="00C1425F">
      <w:pPr>
        <w:pStyle w:val="AOHead2"/>
        <w:rPr>
          <w:rFonts w:ascii="Source Sans Pro" w:hAnsi="Source Sans Pro"/>
          <w:lang w:val="sk"/>
        </w:rPr>
      </w:pPr>
      <w:r w:rsidRPr="001C6E94">
        <w:rPr>
          <w:rFonts w:ascii="Source Sans Pro" w:hAnsi="Source Sans Pro"/>
          <w:lang w:val="sk"/>
        </w:rPr>
        <w:lastRenderedPageBreak/>
        <w:t>Správy</w:t>
      </w:r>
    </w:p>
    <w:p w14:paraId="46F40165" w14:textId="77777777" w:rsidR="00C1425F" w:rsidRPr="001C6E94" w:rsidRDefault="00C1425F" w:rsidP="001E7613">
      <w:pPr>
        <w:pStyle w:val="AOAltHead3"/>
        <w:rPr>
          <w:rFonts w:ascii="Source Sans Pro" w:hAnsi="Source Sans Pro"/>
          <w:b/>
          <w:lang w:val="sk"/>
        </w:rPr>
      </w:pPr>
      <w:r w:rsidRPr="001C6E94">
        <w:rPr>
          <w:rFonts w:ascii="Source Sans Pro" w:hAnsi="Source Sans Pro"/>
          <w:b/>
          <w:lang w:val="sk"/>
        </w:rPr>
        <w:t>Štvrťročná správa</w:t>
      </w:r>
    </w:p>
    <w:p w14:paraId="19E64FA4" w14:textId="3395E695" w:rsidR="00C1425F" w:rsidRPr="001C6E94" w:rsidRDefault="00C1425F" w:rsidP="00C1425F">
      <w:pPr>
        <w:pStyle w:val="AODocTxtL1"/>
        <w:rPr>
          <w:rFonts w:ascii="Source Sans Pro" w:hAnsi="Source Sans Pro"/>
          <w:lang w:val="sk"/>
        </w:rPr>
      </w:pPr>
      <w:r w:rsidRPr="001C6E94">
        <w:rPr>
          <w:rFonts w:ascii="Source Sans Pro" w:hAnsi="Source Sans Pro"/>
          <w:lang w:val="sk"/>
        </w:rPr>
        <w:t xml:space="preserve">Bez toho, aby tým bol dotknutý odsek (a) článku </w:t>
      </w:r>
      <w:r w:rsidRPr="001C6E94">
        <w:rPr>
          <w:rFonts w:ascii="Source Sans Pro" w:hAnsi="Source Sans Pro"/>
          <w:lang w:val="sk"/>
        </w:rPr>
        <w:fldChar w:fldCharType="begin"/>
      </w:r>
      <w:r w:rsidRPr="001C6E94">
        <w:rPr>
          <w:rFonts w:ascii="Source Sans Pro" w:hAnsi="Source Sans Pro"/>
          <w:lang w:val="sk"/>
        </w:rPr>
        <w:instrText xml:space="preserve"> REF _Ref483896408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20.2</w:t>
      </w:r>
      <w:r w:rsidRPr="001C6E94">
        <w:rPr>
          <w:rFonts w:ascii="Source Sans Pro" w:hAnsi="Source Sans Pro"/>
          <w:lang w:val="sk"/>
        </w:rPr>
        <w:fldChar w:fldCharType="end"/>
      </w:r>
      <w:r w:rsidRPr="001C6E94">
        <w:rPr>
          <w:rFonts w:ascii="Source Sans Pro" w:hAnsi="Source Sans Pro"/>
          <w:lang w:val="sk"/>
        </w:rPr>
        <w:t xml:space="preserve"> (Predčasné ukončenie) bude odo dňa účinnosti do uplynutia alebo ukončenia tejto Dohody </w:t>
      </w:r>
      <w:r w:rsidR="00646F8F" w:rsidRPr="001C6E94">
        <w:rPr>
          <w:rFonts w:ascii="Source Sans Pro" w:hAnsi="Source Sans Pro"/>
          <w:lang w:val="sk"/>
        </w:rPr>
        <w:t>Verite</w:t>
      </w:r>
      <w:r w:rsidRPr="001C6E94">
        <w:rPr>
          <w:rFonts w:ascii="Source Sans Pro" w:hAnsi="Source Sans Pro"/>
          <w:lang w:val="sk"/>
        </w:rPr>
        <w:t xml:space="preserve">ľ doručovať Ručiteľovi Správu, a to najneskôr v každý Deň správy, pričom správa zmysle prílohy 2A obsahuje informácie o Úveroch MSP uzatvorených za celé predchádzajúce obdobie odo Dňa účinnosti, ako aj o neschválených Úveroch MSP. </w:t>
      </w:r>
      <w:r w:rsidR="00646F8F" w:rsidRPr="001C6E94">
        <w:rPr>
          <w:rFonts w:ascii="Source Sans Pro" w:hAnsi="Source Sans Pro"/>
          <w:lang w:val="sk"/>
        </w:rPr>
        <w:t>Verite</w:t>
      </w:r>
      <w:r w:rsidRPr="001C6E94">
        <w:rPr>
          <w:rFonts w:ascii="Source Sans Pro" w:hAnsi="Source Sans Pro"/>
          <w:lang w:val="sk"/>
        </w:rPr>
        <w:t>ľ je povinný doručiť každú Správu Ručiteľovi prostredníctvom e-mailu</w:t>
      </w:r>
      <w:r w:rsidR="00560914" w:rsidRPr="001C6E94">
        <w:rPr>
          <w:rFonts w:ascii="Source Sans Pro" w:hAnsi="Source Sans Pro"/>
          <w:lang w:val="sk"/>
        </w:rPr>
        <w:t xml:space="preserve"> (scan podpísanej Správy)</w:t>
      </w:r>
      <w:r w:rsidRPr="001C6E94">
        <w:rPr>
          <w:rFonts w:ascii="Source Sans Pro" w:hAnsi="Source Sans Pro"/>
          <w:lang w:val="sk"/>
        </w:rPr>
        <w:t xml:space="preserve">. Každá správa musí byť podpísaná osobou oprávnenou konať za </w:t>
      </w:r>
      <w:r w:rsidR="00646F8F" w:rsidRPr="001C6E94">
        <w:rPr>
          <w:rFonts w:ascii="Source Sans Pro" w:hAnsi="Source Sans Pro"/>
          <w:lang w:val="sk"/>
        </w:rPr>
        <w:t>Verite</w:t>
      </w:r>
      <w:r w:rsidRPr="001C6E94">
        <w:rPr>
          <w:rFonts w:ascii="Source Sans Pro" w:hAnsi="Source Sans Pro"/>
          <w:lang w:val="sk"/>
        </w:rPr>
        <w:t>ľa.</w:t>
      </w:r>
    </w:p>
    <w:p w14:paraId="338A1926" w14:textId="77777777" w:rsidR="00C1425F" w:rsidRPr="001C6E94" w:rsidRDefault="00C1425F" w:rsidP="001E7613">
      <w:pPr>
        <w:pStyle w:val="AOAltHead3"/>
        <w:rPr>
          <w:rFonts w:ascii="Source Sans Pro" w:hAnsi="Source Sans Pro"/>
          <w:b/>
          <w:lang w:val="sk"/>
        </w:rPr>
      </w:pPr>
      <w:r w:rsidRPr="001C6E94">
        <w:rPr>
          <w:rFonts w:ascii="Source Sans Pro" w:hAnsi="Source Sans Pro"/>
          <w:b/>
          <w:lang w:val="sk"/>
        </w:rPr>
        <w:t>Ostatné povinnosti podávať správy</w:t>
      </w:r>
    </w:p>
    <w:p w14:paraId="53F3A716" w14:textId="02BE81E1" w:rsidR="00C1425F" w:rsidRPr="001C6E94" w:rsidRDefault="00C1425F" w:rsidP="001E7613">
      <w:pPr>
        <w:pStyle w:val="AOAltHead4"/>
        <w:rPr>
          <w:rFonts w:ascii="Source Sans Pro" w:hAnsi="Source Sans Pro"/>
          <w:lang w:val="sk"/>
        </w:rPr>
      </w:pPr>
      <w:r w:rsidRPr="001C6E94">
        <w:rPr>
          <w:rFonts w:ascii="Source Sans Pro" w:hAnsi="Source Sans Pro"/>
          <w:lang w:val="sk"/>
        </w:rPr>
        <w:t xml:space="preserve">S cieľom zabezpečenia optimálnej výšky finančných prostriedkov, určených na krytie potenciálnych strát z Portfólia, je Ručiteľ oprávnený požiadať </w:t>
      </w:r>
      <w:r w:rsidR="00646F8F" w:rsidRPr="001C6E94">
        <w:rPr>
          <w:rFonts w:ascii="Source Sans Pro" w:hAnsi="Source Sans Pro"/>
          <w:lang w:val="sk"/>
        </w:rPr>
        <w:t>Verite</w:t>
      </w:r>
      <w:r w:rsidRPr="001C6E94">
        <w:rPr>
          <w:rFonts w:ascii="Source Sans Pro" w:hAnsi="Source Sans Pro"/>
          <w:lang w:val="sk"/>
        </w:rPr>
        <w:t xml:space="preserve">ľa o vypracovanie a predloženie Zjednodušenej správy. </w:t>
      </w:r>
      <w:r w:rsidR="00646F8F" w:rsidRPr="001C6E94">
        <w:rPr>
          <w:rFonts w:ascii="Source Sans Pro" w:hAnsi="Source Sans Pro"/>
          <w:lang w:val="sk"/>
        </w:rPr>
        <w:t>Verite</w:t>
      </w:r>
      <w:r w:rsidRPr="001C6E94">
        <w:rPr>
          <w:rFonts w:ascii="Source Sans Pro" w:hAnsi="Source Sans Pro"/>
          <w:lang w:val="sk"/>
        </w:rPr>
        <w:t>ľ je povinný doručiť Zjednodušenú správu Ručiteľovi prostredníctvom e-mailu</w:t>
      </w:r>
      <w:r w:rsidR="00560914" w:rsidRPr="001C6E94">
        <w:rPr>
          <w:rFonts w:ascii="Source Sans Pro" w:hAnsi="Source Sans Pro"/>
          <w:lang w:val="sk"/>
        </w:rPr>
        <w:t xml:space="preserve"> (scan podpísanej Zjednodušenej správy)</w:t>
      </w:r>
      <w:r w:rsidRPr="001C6E94">
        <w:rPr>
          <w:rFonts w:ascii="Source Sans Pro" w:hAnsi="Source Sans Pro"/>
          <w:lang w:val="sk"/>
        </w:rPr>
        <w:t xml:space="preserve"> do 20 dní odo dňa doručenia žiadosti Ručiteľa </w:t>
      </w:r>
      <w:r w:rsidR="00646F8F" w:rsidRPr="001C6E94">
        <w:rPr>
          <w:rFonts w:ascii="Source Sans Pro" w:hAnsi="Source Sans Pro"/>
          <w:lang w:val="sk"/>
        </w:rPr>
        <w:t>Verite</w:t>
      </w:r>
      <w:r w:rsidRPr="001C6E94">
        <w:rPr>
          <w:rFonts w:ascii="Source Sans Pro" w:hAnsi="Source Sans Pro"/>
          <w:lang w:val="sk"/>
        </w:rPr>
        <w:t xml:space="preserve">ľovi. </w:t>
      </w:r>
    </w:p>
    <w:p w14:paraId="455DE07E" w14:textId="618945F7" w:rsidR="00C1425F" w:rsidRPr="001C6E94" w:rsidRDefault="00646F8F" w:rsidP="001E7613">
      <w:pPr>
        <w:pStyle w:val="AOAltHead4"/>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ľ je povinný bezodkladne predložiť Ručiteľovi akúkoľvek dokumentáciu alebo správu, ktorú bude Ručiteľ odôvodnene požadovať, aby si Ručiteľ mohol splniť svoje záväzky týkajúce sa podávania správ voči Vnútroštátnym orgánom alebo inak.</w:t>
      </w:r>
    </w:p>
    <w:p w14:paraId="3D7A1206" w14:textId="77777777" w:rsidR="00C1425F" w:rsidRPr="001C6E94" w:rsidRDefault="00C1425F" w:rsidP="00C1425F">
      <w:pPr>
        <w:pStyle w:val="AOHead2"/>
        <w:rPr>
          <w:rFonts w:ascii="Source Sans Pro" w:hAnsi="Source Sans Pro"/>
          <w:lang w:val="sk"/>
        </w:rPr>
      </w:pPr>
      <w:bookmarkStart w:id="117" w:name="_Ref483902798"/>
      <w:r w:rsidRPr="001C6E94">
        <w:rPr>
          <w:rFonts w:ascii="Source Sans Pro" w:hAnsi="Source Sans Pro"/>
          <w:lang w:val="sk"/>
        </w:rPr>
        <w:t>Monitorovanie a audit</w:t>
      </w:r>
      <w:bookmarkEnd w:id="117"/>
    </w:p>
    <w:p w14:paraId="0F123844" w14:textId="0441C664" w:rsidR="00C1425F" w:rsidRPr="001C6E94" w:rsidRDefault="00C1425F" w:rsidP="001E7613">
      <w:pPr>
        <w:pStyle w:val="AOAltHead3"/>
        <w:rPr>
          <w:rFonts w:ascii="Source Sans Pro" w:hAnsi="Source Sans Pro"/>
          <w:lang w:val="sk"/>
        </w:rPr>
      </w:pPr>
      <w:r w:rsidRPr="001C6E94">
        <w:rPr>
          <w:rFonts w:ascii="Source Sans Pro" w:hAnsi="Source Sans Pro"/>
          <w:lang w:val="sk"/>
        </w:rPr>
        <w:t xml:space="preserve">Ručiteľ nie je povinný monitorovať ani overovať a nie je zodpovedný za monitorovanie ani overovanie použitia akýchkoľvek čiastok, ktoré </w:t>
      </w:r>
      <w:r w:rsidR="00646F8F" w:rsidRPr="001C6E94">
        <w:rPr>
          <w:rFonts w:ascii="Source Sans Pro" w:hAnsi="Source Sans Pro"/>
          <w:lang w:val="sk"/>
        </w:rPr>
        <w:t>Verite</w:t>
      </w:r>
      <w:r w:rsidRPr="001C6E94">
        <w:rPr>
          <w:rFonts w:ascii="Source Sans Pro" w:hAnsi="Source Sans Pro"/>
          <w:lang w:val="sk"/>
        </w:rPr>
        <w:t xml:space="preserve">ľ pridelí MSP alebo ktoré MSP čerpá v rámci Krytých úverov MSP. </w:t>
      </w:r>
      <w:r w:rsidRPr="001C6E94">
        <w:rPr>
          <w:rFonts w:ascii="Source Sans Pro" w:hAnsi="Source Sans Pro"/>
          <w:lang w:val="sk"/>
        </w:rPr>
        <w:lastRenderedPageBreak/>
        <w:t xml:space="preserve">Bez ohľadu na to si Ručiteľ môže kedykoľvek vyžiadať od </w:t>
      </w:r>
      <w:r w:rsidR="00646F8F" w:rsidRPr="001C6E94">
        <w:rPr>
          <w:rFonts w:ascii="Source Sans Pro" w:hAnsi="Source Sans Pro"/>
          <w:lang w:val="sk"/>
        </w:rPr>
        <w:t>Verite</w:t>
      </w:r>
      <w:r w:rsidRPr="001C6E94">
        <w:rPr>
          <w:rFonts w:ascii="Source Sans Pro" w:hAnsi="Source Sans Pro"/>
          <w:lang w:val="sk"/>
        </w:rPr>
        <w:t>ľa informácie</w:t>
      </w:r>
      <w:r w:rsidR="00025CBE" w:rsidRPr="001C6E94">
        <w:rPr>
          <w:rFonts w:ascii="Source Sans Pro" w:hAnsi="Source Sans Pro"/>
          <w:lang w:val="sk"/>
        </w:rPr>
        <w:t xml:space="preserve"> a všetky príslušné dokumenty</w:t>
      </w:r>
      <w:r w:rsidRPr="001C6E94">
        <w:rPr>
          <w:rFonts w:ascii="Source Sans Pro" w:hAnsi="Source Sans Pro"/>
          <w:lang w:val="sk"/>
        </w:rPr>
        <w:t>, ktoré mu umožnia overiť, či je Úver MSP Oprávneným úverom MSP</w:t>
      </w:r>
      <w:r w:rsidR="000042BB" w:rsidRPr="001C6E94">
        <w:rPr>
          <w:rFonts w:ascii="Source Sans Pro" w:hAnsi="Source Sans Pro"/>
          <w:lang w:val="sk"/>
        </w:rPr>
        <w:t xml:space="preserve">, </w:t>
      </w:r>
      <w:r w:rsidRPr="001C6E94">
        <w:rPr>
          <w:rFonts w:ascii="Source Sans Pro" w:hAnsi="Source Sans Pro"/>
          <w:lang w:val="sk"/>
        </w:rPr>
        <w:t>či je zahrnutie tohto úveru do Portfólia v súlade s podmienkami tejto Dohody</w:t>
      </w:r>
      <w:r w:rsidR="000042BB" w:rsidRPr="001C6E94">
        <w:rPr>
          <w:rFonts w:ascii="Source Sans Pro" w:hAnsi="Source Sans Pro"/>
          <w:lang w:val="sk"/>
        </w:rPr>
        <w:t xml:space="preserve"> a či je Úroková dotácia vyplácaná v súlade s tohto Dohodou</w:t>
      </w:r>
      <w:r w:rsidRPr="001C6E94">
        <w:rPr>
          <w:rFonts w:ascii="Source Sans Pro" w:hAnsi="Source Sans Pro"/>
          <w:lang w:val="sk"/>
        </w:rPr>
        <w:t xml:space="preserve">. </w:t>
      </w:r>
      <w:r w:rsidR="00646F8F" w:rsidRPr="001C6E94">
        <w:rPr>
          <w:rFonts w:ascii="Source Sans Pro" w:hAnsi="Source Sans Pro"/>
          <w:lang w:val="sk"/>
        </w:rPr>
        <w:t>Verite</w:t>
      </w:r>
      <w:r w:rsidRPr="001C6E94">
        <w:rPr>
          <w:rFonts w:ascii="Source Sans Pro" w:hAnsi="Source Sans Pro"/>
          <w:lang w:val="sk"/>
        </w:rPr>
        <w:t xml:space="preserve">ľ dodá Ručiteľovi všetky dané informácie, ktoré bude Ručiteľ požadovať. </w:t>
      </w:r>
    </w:p>
    <w:p w14:paraId="49053223" w14:textId="1D73D83E" w:rsidR="00C1425F" w:rsidRPr="001C6E94" w:rsidRDefault="00C1425F" w:rsidP="001E7613">
      <w:pPr>
        <w:pStyle w:val="AOAltHead3"/>
        <w:rPr>
          <w:rFonts w:ascii="Source Sans Pro" w:hAnsi="Source Sans Pro"/>
          <w:lang w:val="sk"/>
        </w:rPr>
      </w:pPr>
      <w:r w:rsidRPr="001C6E94">
        <w:rPr>
          <w:rFonts w:ascii="Source Sans Pro" w:hAnsi="Source Sans Pro"/>
          <w:lang w:val="sk"/>
        </w:rPr>
        <w:t xml:space="preserve">Za účelom povolenia monitorovania, kontroly a auditu správneho používania Fondov a dodržiavania ustanovení tejto Dohody s cieľom (okrem iného) splnenia záväzkov Ručiteľa voči Vnútroštátnym orgánom, </w:t>
      </w:r>
      <w:r w:rsidR="00646F8F" w:rsidRPr="001C6E94">
        <w:rPr>
          <w:rFonts w:ascii="Source Sans Pro" w:hAnsi="Source Sans Pro"/>
          <w:lang w:val="sk"/>
        </w:rPr>
        <w:t>Verite</w:t>
      </w:r>
      <w:r w:rsidRPr="001C6E94">
        <w:rPr>
          <w:rFonts w:ascii="Source Sans Pro" w:hAnsi="Source Sans Pro"/>
          <w:lang w:val="sk"/>
        </w:rPr>
        <w:t xml:space="preserve">ľ berie na vedomie a súhlasí s tým, že každá z Príslušných strán má právo vykonávať audity a kontroly a požadovať informácie v súvislosti s touto Dohodou a jej plnením. </w:t>
      </w:r>
      <w:r w:rsidR="00646F8F" w:rsidRPr="001C6E94">
        <w:rPr>
          <w:rFonts w:ascii="Source Sans Pro" w:hAnsi="Source Sans Pro"/>
          <w:lang w:val="sk"/>
        </w:rPr>
        <w:t>Verite</w:t>
      </w:r>
      <w:r w:rsidRPr="001C6E94">
        <w:rPr>
          <w:rFonts w:ascii="Source Sans Pro" w:hAnsi="Source Sans Pro"/>
          <w:lang w:val="sk"/>
        </w:rPr>
        <w:t xml:space="preserve">ľ povolí každej z Príslušných strán vykonať  kontrolu jeho obchodných činností, účtovných kníh a záznamov, ktoré súvisia s touto Dohodou alebo jej plnením. Keďže tieto kontroly môžu zahŕňať aj kontroly v priestoroch </w:t>
      </w:r>
      <w:r w:rsidR="00646F8F" w:rsidRPr="001C6E94">
        <w:rPr>
          <w:rFonts w:ascii="Source Sans Pro" w:hAnsi="Source Sans Pro"/>
          <w:lang w:val="sk"/>
        </w:rPr>
        <w:t>Verite</w:t>
      </w:r>
      <w:r w:rsidRPr="001C6E94">
        <w:rPr>
          <w:rFonts w:ascii="Source Sans Pro" w:hAnsi="Source Sans Pro"/>
          <w:lang w:val="sk"/>
        </w:rPr>
        <w:t xml:space="preserve">ľa, je </w:t>
      </w:r>
      <w:r w:rsidR="00646F8F" w:rsidRPr="001C6E94">
        <w:rPr>
          <w:rFonts w:ascii="Source Sans Pro" w:hAnsi="Source Sans Pro"/>
          <w:lang w:val="sk"/>
        </w:rPr>
        <w:t>Verite</w:t>
      </w:r>
      <w:r w:rsidRPr="001C6E94">
        <w:rPr>
          <w:rFonts w:ascii="Source Sans Pro" w:hAnsi="Source Sans Pro"/>
          <w:lang w:val="sk"/>
        </w:rPr>
        <w:t>ľ povinný povoliť každej z Príslušných strán prístup do svojich priestorov počas bežných pracovných hodín.</w:t>
      </w:r>
    </w:p>
    <w:p w14:paraId="676153B6" w14:textId="003B7C72" w:rsidR="00C1425F" w:rsidRPr="001C6E94" w:rsidRDefault="00646F8F" w:rsidP="001E7613">
      <w:pPr>
        <w:pStyle w:val="AOAltHead3"/>
        <w:rPr>
          <w:rFonts w:ascii="Source Sans Pro" w:hAnsi="Source Sans Pro"/>
          <w:lang w:val="sk"/>
        </w:rPr>
      </w:pPr>
      <w:bookmarkStart w:id="118" w:name="_Ref500251749"/>
      <w:r w:rsidRPr="001C6E94">
        <w:rPr>
          <w:rFonts w:ascii="Source Sans Pro" w:hAnsi="Source Sans Pro"/>
          <w:lang w:val="sk"/>
        </w:rPr>
        <w:t>Verite</w:t>
      </w:r>
      <w:r w:rsidR="00C1425F" w:rsidRPr="001C6E94">
        <w:rPr>
          <w:rFonts w:ascii="Source Sans Pro" w:hAnsi="Source Sans Pro"/>
          <w:lang w:val="sk"/>
        </w:rPr>
        <w:t>ľ je povinný zahrnúť nasledujúce ustanovenia do zmluvnej dokumentácie, na základe ktorej je poskytnutý každý Úver MSP:</w:t>
      </w:r>
      <w:bookmarkEnd w:id="118"/>
    </w:p>
    <w:p w14:paraId="1BD555A5" w14:textId="77777777" w:rsidR="00C1425F" w:rsidRPr="001C6E94" w:rsidRDefault="00C1425F" w:rsidP="001E7613">
      <w:pPr>
        <w:pStyle w:val="AOAltHead4"/>
        <w:rPr>
          <w:rFonts w:ascii="Source Sans Pro" w:hAnsi="Source Sans Pro"/>
          <w:lang w:val="sk"/>
        </w:rPr>
      </w:pPr>
      <w:r w:rsidRPr="001C6E94">
        <w:rPr>
          <w:rFonts w:ascii="Source Sans Pro" w:hAnsi="Source Sans Pro"/>
          <w:lang w:val="sk"/>
        </w:rPr>
        <w:t>presné znenie nasledovne:</w:t>
      </w:r>
    </w:p>
    <w:p w14:paraId="62435D53" w14:textId="4FE53E9B" w:rsidR="00C1425F" w:rsidRPr="001C6E94" w:rsidRDefault="00C1425F" w:rsidP="00C1425F">
      <w:pPr>
        <w:pStyle w:val="AODocTxtL2"/>
        <w:rPr>
          <w:rFonts w:ascii="Source Sans Pro" w:hAnsi="Source Sans Pro"/>
          <w:lang w:val="sk"/>
        </w:rPr>
      </w:pPr>
      <w:r w:rsidRPr="001C6E94">
        <w:rPr>
          <w:rFonts w:ascii="Source Sans Pro" w:hAnsi="Source Sans Pro"/>
          <w:i/>
          <w:lang w:val="sk"/>
        </w:rPr>
        <w:t>"[príslušný MSP] uznáva</w:t>
      </w:r>
      <w:r w:rsidR="00FD2EA1" w:rsidRPr="001C6E94">
        <w:rPr>
          <w:rFonts w:ascii="Source Sans Pro" w:hAnsi="Source Sans Pro"/>
          <w:i/>
          <w:lang w:val="sk"/>
        </w:rPr>
        <w:t xml:space="preserve"> </w:t>
      </w:r>
      <w:r w:rsidR="00FD2EA1" w:rsidRPr="001C6E94">
        <w:rPr>
          <w:rFonts w:ascii="Source Sans Pro" w:hAnsi="Source Sans Pro"/>
          <w:i/>
          <w:lang w:val="sk-SK"/>
        </w:rPr>
        <w:t>a súhlasí</w:t>
      </w:r>
      <w:r w:rsidRPr="001C6E94">
        <w:rPr>
          <w:rFonts w:ascii="Source Sans Pro" w:hAnsi="Source Sans Pro"/>
          <w:i/>
          <w:lang w:val="sk"/>
        </w:rPr>
        <w:t xml:space="preserve">, že </w:t>
      </w:r>
      <w:r w:rsidR="0072612B" w:rsidRPr="001C6E94">
        <w:rPr>
          <w:rFonts w:ascii="Source Sans Pro" w:hAnsi="Source Sans Pro"/>
          <w:i/>
          <w:lang w:val="sk"/>
        </w:rPr>
        <w:t>National Development Fund II., a.s.</w:t>
      </w:r>
      <w:r w:rsidRPr="001C6E94">
        <w:rPr>
          <w:rFonts w:ascii="Source Sans Pro" w:hAnsi="Source Sans Pro"/>
          <w:lang w:val="sk"/>
        </w:rPr>
        <w:t xml:space="preserve"> </w:t>
      </w:r>
      <w:r w:rsidRPr="001C6E94">
        <w:rPr>
          <w:rFonts w:ascii="Source Sans Pro" w:hAnsi="Source Sans Pro"/>
          <w:i/>
          <w:lang w:val="sk" w:bidi="sk-SK"/>
        </w:rPr>
        <w:t xml:space="preserve">(ďalej len </w:t>
      </w:r>
      <w:r w:rsidR="0072612B" w:rsidRPr="001C6E94">
        <w:rPr>
          <w:rFonts w:ascii="Source Sans Pro" w:hAnsi="Source Sans Pro"/>
          <w:b/>
          <w:i/>
          <w:lang w:val="sk" w:bidi="sk-SK"/>
        </w:rPr>
        <w:t>NDF II.</w:t>
      </w:r>
      <w:r w:rsidRPr="001C6E94">
        <w:rPr>
          <w:rFonts w:ascii="Source Sans Pro" w:hAnsi="Source Sans Pro"/>
          <w:i/>
          <w:lang w:val="sk" w:bidi="sk-SK"/>
        </w:rPr>
        <w:t>)</w:t>
      </w:r>
      <w:r w:rsidRPr="001C6E94">
        <w:rPr>
          <w:rFonts w:ascii="Source Sans Pro" w:hAnsi="Source Sans Pro"/>
          <w:i/>
          <w:lang w:val="sk"/>
        </w:rPr>
        <w:t xml:space="preserve">, zástupcovia </w:t>
      </w:r>
      <w:r w:rsidR="0072612B" w:rsidRPr="001C6E94">
        <w:rPr>
          <w:rFonts w:ascii="Source Sans Pro" w:hAnsi="Source Sans Pro"/>
          <w:i/>
          <w:lang w:val="sk"/>
        </w:rPr>
        <w:t>NDF II.</w:t>
      </w:r>
      <w:r w:rsidRPr="001C6E94">
        <w:rPr>
          <w:rFonts w:ascii="Source Sans Pro" w:hAnsi="Source Sans Pro"/>
          <w:i/>
          <w:lang w:val="sk"/>
        </w:rPr>
        <w:t>,</w:t>
      </w:r>
      <w:r w:rsidR="00FD2EA1" w:rsidRPr="001C6E94">
        <w:rPr>
          <w:rFonts w:ascii="Source Sans Pro" w:hAnsi="Source Sans Pro"/>
          <w:i/>
          <w:lang w:val="sk-SK"/>
        </w:rPr>
        <w:t xml:space="preserve"> </w:t>
      </w:r>
      <w:r w:rsidR="0072612B" w:rsidRPr="001C6E94">
        <w:rPr>
          <w:rFonts w:ascii="Source Sans Pro" w:hAnsi="Source Sans Pro"/>
          <w:i/>
          <w:lang w:val="sk-SK"/>
        </w:rPr>
        <w:t>Slovak Investment Holding, a. s.</w:t>
      </w:r>
      <w:r w:rsidR="0072612B" w:rsidRPr="001C6E94" w:rsidDel="0072612B">
        <w:rPr>
          <w:rFonts w:ascii="Source Sans Pro" w:hAnsi="Source Sans Pro"/>
          <w:i/>
          <w:lang w:val="sk-SK"/>
        </w:rPr>
        <w:t xml:space="preserve"> </w:t>
      </w:r>
      <w:r w:rsidR="00FD2EA1" w:rsidRPr="001C6E94">
        <w:rPr>
          <w:rFonts w:ascii="Source Sans Pro" w:hAnsi="Source Sans Pro"/>
          <w:i/>
          <w:lang w:val="sk-SK"/>
        </w:rPr>
        <w:t xml:space="preserve">(ďalej len </w:t>
      </w:r>
      <w:r w:rsidR="0072612B" w:rsidRPr="001C6E94">
        <w:rPr>
          <w:rFonts w:ascii="Source Sans Pro" w:hAnsi="Source Sans Pro"/>
          <w:b/>
          <w:i/>
          <w:lang w:val="sk-SK"/>
        </w:rPr>
        <w:t>SIH</w:t>
      </w:r>
      <w:r w:rsidR="00FD2EA1" w:rsidRPr="001C6E94">
        <w:rPr>
          <w:rFonts w:ascii="Source Sans Pro" w:hAnsi="Source Sans Pro"/>
          <w:i/>
          <w:lang w:val="sk-SK"/>
        </w:rPr>
        <w:t>),</w:t>
      </w:r>
      <w:r w:rsidRPr="001C6E94">
        <w:rPr>
          <w:rFonts w:ascii="Source Sans Pro" w:hAnsi="Source Sans Pro"/>
          <w:i/>
          <w:lang w:val="sk"/>
        </w:rPr>
        <w:t xml:space="preserve"> Európsky dvor audítorov (ďalej len </w:t>
      </w:r>
      <w:r w:rsidRPr="001C6E94">
        <w:rPr>
          <w:rFonts w:ascii="Source Sans Pro" w:hAnsi="Source Sans Pro"/>
          <w:b/>
          <w:i/>
          <w:lang w:val="sk"/>
        </w:rPr>
        <w:t>EDA</w:t>
      </w:r>
      <w:r w:rsidRPr="001C6E94">
        <w:rPr>
          <w:rFonts w:ascii="Source Sans Pro" w:hAnsi="Source Sans Pro"/>
          <w:i/>
          <w:lang w:val="sk"/>
        </w:rPr>
        <w:t>), Komisia alebo zástupcovia Komisie</w:t>
      </w:r>
      <w:r w:rsidR="00FD2EA1" w:rsidRPr="001C6E94">
        <w:rPr>
          <w:rFonts w:ascii="Source Sans Pro" w:hAnsi="Source Sans Pro"/>
          <w:i/>
          <w:lang w:val="sk"/>
        </w:rPr>
        <w:t xml:space="preserve"> (</w:t>
      </w:r>
      <w:r w:rsidRPr="001C6E94">
        <w:rPr>
          <w:rFonts w:ascii="Source Sans Pro" w:hAnsi="Source Sans Pro"/>
          <w:i/>
          <w:lang w:val="sk"/>
        </w:rPr>
        <w:t>vrátane</w:t>
      </w:r>
      <w:r w:rsidR="00FD2EA1" w:rsidRPr="001C6E94">
        <w:rPr>
          <w:rFonts w:ascii="Source Sans Pro" w:hAnsi="Source Sans Pro"/>
          <w:i/>
          <w:lang w:val="sk"/>
        </w:rPr>
        <w:t xml:space="preserve"> úradu</w:t>
      </w:r>
      <w:r w:rsidRPr="001C6E94">
        <w:rPr>
          <w:rFonts w:ascii="Source Sans Pro" w:hAnsi="Source Sans Pro"/>
          <w:i/>
          <w:lang w:val="sk"/>
        </w:rPr>
        <w:t xml:space="preserve"> OLAF</w:t>
      </w:r>
      <w:r w:rsidR="00FD2EA1" w:rsidRPr="001C6E94">
        <w:rPr>
          <w:rFonts w:ascii="Source Sans Pro" w:hAnsi="Source Sans Pro"/>
          <w:i/>
          <w:lang w:val="sk"/>
        </w:rPr>
        <w:t>)</w:t>
      </w:r>
      <w:r w:rsidRPr="001C6E94">
        <w:rPr>
          <w:rFonts w:ascii="Source Sans Pro" w:hAnsi="Source Sans Pro"/>
          <w:i/>
          <w:lang w:val="sk"/>
        </w:rPr>
        <w:t xml:space="preserve"> a všetky ďalšie inštitúcie alebo orgány Európskej únie, ktoré majú právo overovať používanie Európskeho fondu regionálneho rozvoja, Európskeho sociálneho fondu a Kohézneho fondu </w:t>
      </w:r>
      <w:r w:rsidR="00FD2EA1" w:rsidRPr="001C6E94">
        <w:rPr>
          <w:rFonts w:ascii="Source Sans Pro" w:hAnsi="Source Sans Pro"/>
          <w:i/>
          <w:lang w:val="sk-SK"/>
        </w:rPr>
        <w:t xml:space="preserve">(ďalej spolu len </w:t>
      </w:r>
      <w:r w:rsidR="00FD2EA1" w:rsidRPr="001C6E94">
        <w:rPr>
          <w:rFonts w:ascii="Source Sans Pro" w:hAnsi="Source Sans Pro"/>
          <w:b/>
          <w:i/>
          <w:lang w:val="sk-SK"/>
        </w:rPr>
        <w:t>Inštitúcie EÚ</w:t>
      </w:r>
      <w:r w:rsidR="00FD2EA1" w:rsidRPr="001C6E94">
        <w:rPr>
          <w:rFonts w:ascii="Source Sans Pro" w:hAnsi="Source Sans Pro"/>
          <w:i/>
          <w:lang w:val="sk-SK"/>
        </w:rPr>
        <w:t xml:space="preserve">) </w:t>
      </w:r>
      <w:r w:rsidRPr="001C6E94">
        <w:rPr>
          <w:rFonts w:ascii="Source Sans Pro" w:hAnsi="Source Sans Pro"/>
          <w:i/>
          <w:lang w:val="sk"/>
        </w:rPr>
        <w:t xml:space="preserve">a Protimonopolný úrad Slovenskej republiky alebo akýkoľvek iný kompetentný národný alebo regionálny orgán Slovenskej republiky vrátane orgánu auditu  podľa § 10 </w:t>
      </w:r>
      <w:r w:rsidR="00FD2EA1" w:rsidRPr="001C6E94">
        <w:rPr>
          <w:rFonts w:ascii="Source Sans Pro" w:hAnsi="Source Sans Pro"/>
          <w:i/>
          <w:lang w:val="sk-SK"/>
        </w:rPr>
        <w:lastRenderedPageBreak/>
        <w:t xml:space="preserve">zákona č. 323/2015 Z. z. o finančných nástrojoch financovaných z európskych štrukturálnych a investičných fondov a o zmene a doplnení niektorých zákonov v znení neskorších predpisov (ďalej len  </w:t>
      </w:r>
      <w:r w:rsidR="00FD2EA1" w:rsidRPr="001C6E94">
        <w:rPr>
          <w:rFonts w:ascii="Source Sans Pro" w:hAnsi="Source Sans Pro"/>
          <w:b/>
          <w:i/>
          <w:lang w:val="sk-SK"/>
        </w:rPr>
        <w:t>Zákon o finančných nástrojoch</w:t>
      </w:r>
      <w:r w:rsidR="00FD2EA1" w:rsidRPr="001C6E94">
        <w:rPr>
          <w:rFonts w:ascii="Source Sans Pro" w:hAnsi="Source Sans Pro"/>
          <w:i/>
          <w:lang w:val="sk-SK"/>
        </w:rPr>
        <w:t>)</w:t>
      </w:r>
      <w:r w:rsidR="00FD2EA1" w:rsidRPr="001C6E94" w:rsidDel="00FD2EA1">
        <w:rPr>
          <w:rFonts w:ascii="Source Sans Pro" w:hAnsi="Source Sans Pro"/>
          <w:i/>
          <w:lang w:val="sk"/>
        </w:rPr>
        <w:t xml:space="preserve"> </w:t>
      </w:r>
      <w:r w:rsidRPr="001C6E94">
        <w:rPr>
          <w:rFonts w:ascii="Source Sans Pro" w:hAnsi="Source Sans Pro"/>
          <w:i/>
          <w:lang w:val="sk"/>
        </w:rPr>
        <w:t>(Ministerstva financií Slovenskej republiky),</w:t>
      </w:r>
      <w:r w:rsidR="00FD2EA1" w:rsidRPr="001C6E94">
        <w:rPr>
          <w:rFonts w:ascii="Source Sans Pro" w:hAnsi="Source Sans Pro"/>
          <w:i/>
          <w:lang w:val="sk"/>
        </w:rPr>
        <w:t xml:space="preserve"> </w:t>
      </w:r>
      <w:r w:rsidR="00FD2EA1" w:rsidRPr="001C6E94">
        <w:rPr>
          <w:rFonts w:ascii="Source Sans Pro" w:hAnsi="Source Sans Pro"/>
          <w:i/>
          <w:lang w:val="sk-SK"/>
        </w:rPr>
        <w:t>certifikačného orgánu podľa § 9 Zákona o finančných nástrojoch (Ministerstva financií Slovenskej republiky),</w:t>
      </w:r>
      <w:r w:rsidRPr="001C6E94">
        <w:rPr>
          <w:rFonts w:ascii="Source Sans Pro" w:hAnsi="Source Sans Pro"/>
          <w:i/>
          <w:lang w:val="sk"/>
        </w:rPr>
        <w:t xml:space="preserve"> riadiaceho orgánu  podľa § 7 Zákona o finančných nástrojoch (Ministerstva </w:t>
      </w:r>
      <w:r w:rsidR="000E22DA" w:rsidRPr="001C6E94">
        <w:rPr>
          <w:rFonts w:ascii="Source Sans Pro" w:hAnsi="Source Sans Pro"/>
          <w:i/>
          <w:lang w:val="sk"/>
        </w:rPr>
        <w:t>dopravy a výstavby</w:t>
      </w:r>
      <w:r w:rsidRPr="001C6E94">
        <w:rPr>
          <w:rFonts w:ascii="Source Sans Pro" w:hAnsi="Source Sans Pro"/>
          <w:i/>
          <w:lang w:val="sk"/>
        </w:rPr>
        <w:t xml:space="preserve"> Slovenskej republiky) a sprostredkovateľského orgánu podľa § 7 Zákona o finančných nástrojoch (Ministerstva hospodárstva Slovenskej republiky) (ďalej len </w:t>
      </w:r>
      <w:r w:rsidRPr="001C6E94">
        <w:rPr>
          <w:rFonts w:ascii="Source Sans Pro" w:hAnsi="Source Sans Pro"/>
          <w:b/>
          <w:i/>
          <w:lang w:val="sk"/>
        </w:rPr>
        <w:t>Vnútroštátne orgány</w:t>
      </w:r>
      <w:r w:rsidRPr="001C6E94">
        <w:rPr>
          <w:rFonts w:ascii="Source Sans Pro" w:hAnsi="Source Sans Pro"/>
          <w:i/>
          <w:lang w:val="sk"/>
        </w:rPr>
        <w:t>), vrátane ich riadne oprávnených zástupcov</w:t>
      </w:r>
      <w:r w:rsidR="00FD2EA1" w:rsidRPr="001C6E94">
        <w:rPr>
          <w:rFonts w:ascii="Source Sans Pro" w:hAnsi="Source Sans Pro"/>
          <w:i/>
          <w:lang w:val="sk"/>
        </w:rPr>
        <w:t xml:space="preserve"> </w:t>
      </w:r>
      <w:r w:rsidR="00FD2EA1" w:rsidRPr="001C6E94">
        <w:rPr>
          <w:rFonts w:ascii="Source Sans Pro" w:hAnsi="Source Sans Pro"/>
          <w:i/>
          <w:lang w:val="sk-SK"/>
        </w:rPr>
        <w:t>a nimi poverených nezávislých audítorov</w:t>
      </w:r>
      <w:r w:rsidRPr="001C6E94">
        <w:rPr>
          <w:rFonts w:ascii="Source Sans Pro" w:hAnsi="Source Sans Pro"/>
          <w:i/>
          <w:lang w:val="sk"/>
        </w:rPr>
        <w:t>, majú právo vykonávať audity a kontroly a žiadať informácie v súvislosti s touto Dohodou a jej plnením.</w:t>
      </w:r>
      <w:r w:rsidR="00FD2EA1" w:rsidRPr="001C6E94">
        <w:rPr>
          <w:rFonts w:ascii="Source Sans Pro" w:hAnsi="Source Sans Pro"/>
          <w:i/>
          <w:lang w:val="sk-SK"/>
        </w:rPr>
        <w:t xml:space="preserve"> [Príslušný MSP] je povinný poskytnúť súčinnosť pri výkone takejto kontroly a auditu a strpieť výkon tejto kontroly a auditu. </w:t>
      </w:r>
      <w:r w:rsidRPr="001C6E94">
        <w:rPr>
          <w:rFonts w:ascii="Source Sans Pro" w:hAnsi="Source Sans Pro"/>
          <w:i/>
          <w:lang w:val="sk"/>
        </w:rPr>
        <w:t xml:space="preserve">[príslušný MSP] povolí </w:t>
      </w:r>
      <w:r w:rsidR="0072612B" w:rsidRPr="001C6E94">
        <w:rPr>
          <w:rFonts w:ascii="Source Sans Pro" w:hAnsi="Source Sans Pro"/>
          <w:i/>
          <w:lang w:val="sk"/>
        </w:rPr>
        <w:t>NDF II.</w:t>
      </w:r>
      <w:r w:rsidRPr="001C6E94">
        <w:rPr>
          <w:rFonts w:ascii="Source Sans Pro" w:hAnsi="Source Sans Pro"/>
          <w:i/>
          <w:lang w:val="sk"/>
        </w:rPr>
        <w:t xml:space="preserve">, </w:t>
      </w:r>
      <w:r w:rsidR="0072612B" w:rsidRPr="001C6E94">
        <w:rPr>
          <w:rFonts w:ascii="Source Sans Pro" w:hAnsi="Source Sans Pro"/>
          <w:i/>
          <w:lang w:val="sk-SK"/>
        </w:rPr>
        <w:t>SIH</w:t>
      </w:r>
      <w:r w:rsidR="00FD2EA1" w:rsidRPr="001C6E94">
        <w:rPr>
          <w:rFonts w:ascii="Source Sans Pro" w:hAnsi="Source Sans Pro"/>
          <w:i/>
          <w:lang w:val="sk-SK"/>
        </w:rPr>
        <w:t xml:space="preserve">, Inštitúciám EÚ, </w:t>
      </w:r>
      <w:r w:rsidRPr="001C6E94">
        <w:rPr>
          <w:rFonts w:ascii="Source Sans Pro" w:hAnsi="Source Sans Pro"/>
          <w:i/>
          <w:lang w:val="sk"/>
        </w:rPr>
        <w:t>Vnútroštátnym orgánom</w:t>
      </w:r>
      <w:r w:rsidR="00FD2EA1" w:rsidRPr="001C6E94">
        <w:rPr>
          <w:rFonts w:ascii="Source Sans Pro" w:hAnsi="Source Sans Pro"/>
          <w:i/>
          <w:lang w:val="sk-SK"/>
        </w:rPr>
        <w:t xml:space="preserve">, ich zástupcom a nimi povereným nezávislým audítorom </w:t>
      </w:r>
      <w:r w:rsidRPr="001C6E94">
        <w:rPr>
          <w:rFonts w:ascii="Source Sans Pro" w:hAnsi="Source Sans Pro"/>
          <w:i/>
          <w:lang w:val="sk"/>
        </w:rPr>
        <w:t xml:space="preserve">vykonať monitorovacie návštevy a inšpekcie jeho obchodných činností, účtovných kníh a záznamov. Keďže tieto kontroly môžu zahŕňať aj kontroly v priestoroch [príslušného MSP], povolí [príslušný MSP] prístup do svojich priestorov </w:t>
      </w:r>
      <w:r w:rsidR="0072612B" w:rsidRPr="001C6E94">
        <w:rPr>
          <w:rFonts w:ascii="Source Sans Pro" w:hAnsi="Source Sans Pro"/>
          <w:i/>
          <w:lang w:val="sk"/>
        </w:rPr>
        <w:t>NDF II.</w:t>
      </w:r>
      <w:r w:rsidR="00FD2EA1" w:rsidRPr="001C6E94">
        <w:rPr>
          <w:rFonts w:ascii="Source Sans Pro" w:hAnsi="Source Sans Pro"/>
          <w:i/>
          <w:lang w:val="sk-SK"/>
        </w:rPr>
        <w:t xml:space="preserve">, </w:t>
      </w:r>
      <w:r w:rsidR="0072612B" w:rsidRPr="001C6E94">
        <w:rPr>
          <w:rFonts w:ascii="Source Sans Pro" w:hAnsi="Source Sans Pro"/>
          <w:i/>
          <w:lang w:val="sk-SK"/>
        </w:rPr>
        <w:t>SIH</w:t>
      </w:r>
      <w:r w:rsidR="00FD2EA1" w:rsidRPr="001C6E94">
        <w:rPr>
          <w:rFonts w:ascii="Source Sans Pro" w:hAnsi="Source Sans Pro"/>
          <w:i/>
          <w:lang w:val="sk-SK"/>
        </w:rPr>
        <w:t>, Inštitúciám EÚ, Vnútroštátnym orgánom, ich zástupcom a nimi povereným nezávislým audítorom</w:t>
      </w:r>
      <w:r w:rsidRPr="001C6E94">
        <w:rPr>
          <w:rFonts w:ascii="Source Sans Pro" w:hAnsi="Source Sans Pro"/>
          <w:i/>
          <w:lang w:val="sk"/>
        </w:rPr>
        <w:t xml:space="preserve"> počas bežných pracovných hodín."</w:t>
      </w:r>
      <w:r w:rsidRPr="001C6E94">
        <w:rPr>
          <w:rFonts w:ascii="Source Sans Pro" w:hAnsi="Source Sans Pro"/>
          <w:lang w:val="sk"/>
        </w:rPr>
        <w:t>;</w:t>
      </w:r>
    </w:p>
    <w:p w14:paraId="4D6036CE" w14:textId="0229515C" w:rsidR="00C1425F" w:rsidRPr="001C6E94" w:rsidRDefault="00C1425F" w:rsidP="001E7613">
      <w:pPr>
        <w:pStyle w:val="AOAltHead4"/>
        <w:rPr>
          <w:rFonts w:ascii="Source Sans Pro" w:hAnsi="Source Sans Pro"/>
          <w:lang w:val="sk"/>
        </w:rPr>
      </w:pPr>
      <w:r w:rsidRPr="001C6E94">
        <w:rPr>
          <w:rFonts w:ascii="Source Sans Pro" w:hAnsi="Source Sans Pro"/>
          <w:lang w:val="sk"/>
        </w:rPr>
        <w:t xml:space="preserve">záväzok príslušného MSP, aby na základe žiadosti bezodkladne poskytol všetky dokumenty alebo informácie týkajúce sa daného MSP alebo príslušného Úveru MSP, </w:t>
      </w:r>
      <w:r w:rsidR="00FD2EA1" w:rsidRPr="001C6E94">
        <w:rPr>
          <w:rFonts w:ascii="Source Sans Pro" w:hAnsi="Source Sans Pro"/>
          <w:lang w:val="sk-SK"/>
        </w:rPr>
        <w:t>ktoré umožňujú splnenie povinností alebo</w:t>
      </w:r>
      <w:r w:rsidR="00FD2EA1" w:rsidRPr="001C6E94" w:rsidDel="00E20F7B">
        <w:rPr>
          <w:rFonts w:ascii="Source Sans Pro" w:hAnsi="Source Sans Pro"/>
          <w:lang w:val="sk-SK"/>
        </w:rPr>
        <w:t xml:space="preserve"> </w:t>
      </w:r>
      <w:r w:rsidRPr="001C6E94">
        <w:rPr>
          <w:rFonts w:ascii="Source Sans Pro" w:hAnsi="Source Sans Pro"/>
          <w:lang w:val="sk"/>
        </w:rPr>
        <w:t xml:space="preserve">ktoré majú byť zahrnuté v akejkoľvek správe zo strany </w:t>
      </w:r>
      <w:r w:rsidR="00646F8F" w:rsidRPr="001C6E94">
        <w:rPr>
          <w:rFonts w:ascii="Source Sans Pro" w:hAnsi="Source Sans Pro"/>
          <w:lang w:val="sk"/>
        </w:rPr>
        <w:t>Verite</w:t>
      </w:r>
      <w:r w:rsidRPr="001C6E94">
        <w:rPr>
          <w:rFonts w:ascii="Source Sans Pro" w:hAnsi="Source Sans Pro"/>
          <w:lang w:val="sk"/>
        </w:rPr>
        <w:t xml:space="preserve">ľa, </w:t>
      </w:r>
      <w:r w:rsidR="0072612B" w:rsidRPr="001C6E94">
        <w:rPr>
          <w:rFonts w:ascii="Source Sans Pro" w:hAnsi="Source Sans Pro"/>
          <w:lang w:val="sk-SK"/>
        </w:rPr>
        <w:t>SIH</w:t>
      </w:r>
      <w:r w:rsidR="00FD2EA1" w:rsidRPr="001C6E94">
        <w:rPr>
          <w:rFonts w:ascii="Source Sans Pro" w:hAnsi="Source Sans Pro"/>
          <w:lang w:val="sk-SK"/>
        </w:rPr>
        <w:t xml:space="preserve">, </w:t>
      </w:r>
      <w:r w:rsidRPr="001C6E94">
        <w:rPr>
          <w:rFonts w:ascii="Source Sans Pro" w:hAnsi="Source Sans Pro"/>
          <w:lang w:val="sk"/>
        </w:rPr>
        <w:t>EDA, Komisie, zástupcov Komisie (vrátane úradu OLAF)</w:t>
      </w:r>
      <w:r w:rsidR="00FD2EA1" w:rsidRPr="001C6E94">
        <w:rPr>
          <w:rFonts w:ascii="Source Sans Pro" w:hAnsi="Source Sans Pro"/>
          <w:lang w:val="sk-SK"/>
        </w:rPr>
        <w:t>, ďalších inštitúcií alebo orgánov Európskej únie, ktoré majú právo overovať používanie Európskych fondov</w:t>
      </w:r>
      <w:r w:rsidRPr="001C6E94">
        <w:rPr>
          <w:rFonts w:ascii="Source Sans Pro" w:hAnsi="Source Sans Pro"/>
          <w:lang w:val="sk"/>
        </w:rPr>
        <w:t xml:space="preserve"> alebo Vnútroštátnych orgánov a Ručiteľa a </w:t>
      </w:r>
      <w:r w:rsidR="00FD2EA1" w:rsidRPr="001C6E94">
        <w:rPr>
          <w:rFonts w:ascii="Source Sans Pro" w:hAnsi="Source Sans Pro"/>
          <w:lang w:val="sk-SK"/>
        </w:rPr>
        <w:t xml:space="preserve">aby </w:t>
      </w:r>
      <w:r w:rsidR="005D2677" w:rsidRPr="001C6E94">
        <w:rPr>
          <w:rFonts w:ascii="Source Sans Pro" w:hAnsi="Source Sans Pro"/>
          <w:lang w:val="sk-SK"/>
        </w:rPr>
        <w:t>poskytol</w:t>
      </w:r>
      <w:r w:rsidR="00FD2EA1" w:rsidRPr="001C6E94">
        <w:rPr>
          <w:rFonts w:ascii="Source Sans Pro" w:hAnsi="Source Sans Pro"/>
          <w:lang w:val="sk-SK"/>
        </w:rPr>
        <w:t xml:space="preserve"> písomný súhlas </w:t>
      </w:r>
      <w:r w:rsidR="00FD2EA1" w:rsidRPr="001C6E94">
        <w:rPr>
          <w:rFonts w:ascii="Source Sans Pro" w:hAnsi="Source Sans Pro"/>
          <w:lang w:val="sk"/>
        </w:rPr>
        <w:t xml:space="preserve"> </w:t>
      </w:r>
      <w:r w:rsidRPr="001C6E94">
        <w:rPr>
          <w:rFonts w:ascii="Source Sans Pro" w:hAnsi="Source Sans Pro"/>
          <w:lang w:val="sk"/>
        </w:rPr>
        <w:t xml:space="preserve">na to, aby boli všetky dané dokumenty a informácie zdieľané medzi </w:t>
      </w:r>
      <w:r w:rsidR="00646F8F" w:rsidRPr="001C6E94">
        <w:rPr>
          <w:rFonts w:ascii="Source Sans Pro" w:hAnsi="Source Sans Pro"/>
          <w:lang w:val="sk"/>
        </w:rPr>
        <w:t>Verite</w:t>
      </w:r>
      <w:r w:rsidRPr="001C6E94">
        <w:rPr>
          <w:rFonts w:ascii="Source Sans Pro" w:hAnsi="Source Sans Pro"/>
          <w:lang w:val="sk"/>
        </w:rPr>
        <w:t xml:space="preserve">ľom, </w:t>
      </w:r>
      <w:r w:rsidR="0072612B" w:rsidRPr="001C6E94">
        <w:rPr>
          <w:rFonts w:ascii="Source Sans Pro" w:hAnsi="Source Sans Pro"/>
          <w:lang w:val="sk-SK"/>
        </w:rPr>
        <w:t>SIH</w:t>
      </w:r>
      <w:r w:rsidR="00FD2EA1" w:rsidRPr="001C6E94">
        <w:rPr>
          <w:rFonts w:ascii="Source Sans Pro" w:hAnsi="Source Sans Pro"/>
          <w:lang w:val="sk-SK"/>
        </w:rPr>
        <w:t xml:space="preserve">, </w:t>
      </w:r>
      <w:r w:rsidRPr="001C6E94">
        <w:rPr>
          <w:rFonts w:ascii="Source Sans Pro" w:hAnsi="Source Sans Pro"/>
          <w:lang w:val="sk"/>
        </w:rPr>
        <w:t>EDA, Komisiou, zástupcami Komisie (vrátane úradu OLAF)</w:t>
      </w:r>
      <w:r w:rsidR="00FD2EA1" w:rsidRPr="001C6E94">
        <w:rPr>
          <w:rFonts w:ascii="Source Sans Pro" w:hAnsi="Source Sans Pro"/>
          <w:lang w:val="sk-SK"/>
        </w:rPr>
        <w:t xml:space="preserve">, ďalších inštitúcií alebo orgánov </w:t>
      </w:r>
      <w:r w:rsidR="00FD2EA1" w:rsidRPr="001C6E94">
        <w:rPr>
          <w:rFonts w:ascii="Source Sans Pro" w:hAnsi="Source Sans Pro"/>
          <w:lang w:val="sk-SK"/>
        </w:rPr>
        <w:lastRenderedPageBreak/>
        <w:t>Európskej únie, ktoré majú právo overovať používanie Európskych fondov</w:t>
      </w:r>
      <w:r w:rsidRPr="001C6E94">
        <w:rPr>
          <w:rFonts w:ascii="Source Sans Pro" w:hAnsi="Source Sans Pro"/>
          <w:lang w:val="sk"/>
        </w:rPr>
        <w:t xml:space="preserve"> alebo Vnútroštátnymi orgánmi a</w:t>
      </w:r>
      <w:r w:rsidR="00FD2EA1" w:rsidRPr="001C6E94">
        <w:rPr>
          <w:rFonts w:ascii="Source Sans Pro" w:hAnsi="Source Sans Pro"/>
          <w:lang w:val="sk"/>
        </w:rPr>
        <w:t> </w:t>
      </w:r>
      <w:r w:rsidRPr="001C6E94">
        <w:rPr>
          <w:rFonts w:ascii="Source Sans Pro" w:hAnsi="Source Sans Pro"/>
          <w:lang w:val="sk"/>
        </w:rPr>
        <w:t>Ručiteľom</w:t>
      </w:r>
      <w:r w:rsidR="00FD2EA1" w:rsidRPr="001C6E94">
        <w:rPr>
          <w:rFonts w:ascii="Source Sans Pro" w:hAnsi="Source Sans Pro"/>
          <w:lang w:val="sk"/>
        </w:rPr>
        <w:t>, ak</w:t>
      </w:r>
      <w:r w:rsidRPr="001C6E94">
        <w:rPr>
          <w:rFonts w:ascii="Source Sans Pro" w:hAnsi="Source Sans Pro"/>
          <w:lang w:val="sk"/>
        </w:rPr>
        <w:t xml:space="preserve"> sa požaduje súhlas príslušného MSP; a</w:t>
      </w:r>
    </w:p>
    <w:p w14:paraId="7F236E20" w14:textId="0622F092" w:rsidR="00C1425F" w:rsidRPr="001C6E94" w:rsidRDefault="00C1425F" w:rsidP="001E7613">
      <w:pPr>
        <w:pStyle w:val="AOAltHead4"/>
        <w:rPr>
          <w:rFonts w:ascii="Source Sans Pro" w:hAnsi="Source Sans Pro"/>
          <w:lang w:val="sk"/>
        </w:rPr>
      </w:pPr>
      <w:r w:rsidRPr="001C6E94">
        <w:rPr>
          <w:rFonts w:ascii="Source Sans Pro" w:hAnsi="Source Sans Pro"/>
          <w:lang w:val="sk"/>
        </w:rPr>
        <w:t xml:space="preserve">záväzok príslušného MSP predkladať </w:t>
      </w:r>
      <w:r w:rsidR="00646F8F" w:rsidRPr="001C6E94">
        <w:rPr>
          <w:rFonts w:ascii="Source Sans Pro" w:hAnsi="Source Sans Pro"/>
          <w:lang w:val="sk"/>
        </w:rPr>
        <w:t>Verite</w:t>
      </w:r>
      <w:r w:rsidRPr="001C6E94">
        <w:rPr>
          <w:rFonts w:ascii="Source Sans Pro" w:hAnsi="Source Sans Pro"/>
          <w:lang w:val="sk"/>
        </w:rPr>
        <w:t>ľovi písomne, alebo elektronicky monitorovaciu správu projektu vo forme ako je uvedená v Prílohe 7 (Forma Správy MSP), pričom monitorovacia správa projektu musí predkladať za tri bežné účtovné obdobia nasledujúce po uzavretí zmluvnej dokumentácie týkajúcej sa každého Úveru MSP, a to vždy v termíne do 20. januára po skončení bežného účtovného obdobia.</w:t>
      </w:r>
    </w:p>
    <w:p w14:paraId="0D44B40B" w14:textId="77777777" w:rsidR="00C1425F" w:rsidRPr="001C6E94" w:rsidRDefault="00C1425F" w:rsidP="00C1425F">
      <w:pPr>
        <w:pStyle w:val="AOHead2"/>
        <w:rPr>
          <w:rFonts w:ascii="Source Sans Pro" w:hAnsi="Source Sans Pro"/>
          <w:lang w:val="sk"/>
        </w:rPr>
      </w:pPr>
      <w:bookmarkStart w:id="119" w:name="_Ref483897552"/>
      <w:r w:rsidRPr="001C6E94">
        <w:rPr>
          <w:rFonts w:ascii="Source Sans Pro" w:hAnsi="Source Sans Pro"/>
          <w:lang w:val="sk"/>
        </w:rPr>
        <w:t>Uchovávanie záznamov</w:t>
      </w:r>
      <w:bookmarkEnd w:id="119"/>
    </w:p>
    <w:p w14:paraId="1FBBCB90" w14:textId="0573C2B9" w:rsidR="00C1425F" w:rsidRPr="001C6E94" w:rsidRDefault="00646F8F" w:rsidP="001E7613">
      <w:pPr>
        <w:pStyle w:val="AOAltHead3"/>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 xml:space="preserve">ľ je povinný pripraviť, aktualizovať a neustále zachovávať pre Príslušné strany nasledujúcu dokumentáciu: </w:t>
      </w:r>
    </w:p>
    <w:p w14:paraId="027D0452" w14:textId="77777777" w:rsidR="00C1425F" w:rsidRPr="001C6E94" w:rsidRDefault="00C1425F" w:rsidP="001E7613">
      <w:pPr>
        <w:pStyle w:val="AOAltHead4"/>
        <w:rPr>
          <w:rFonts w:ascii="Source Sans Pro" w:hAnsi="Source Sans Pro"/>
          <w:lang w:val="sk"/>
        </w:rPr>
      </w:pPr>
      <w:r w:rsidRPr="001C6E94">
        <w:rPr>
          <w:rFonts w:ascii="Source Sans Pro" w:hAnsi="Source Sans Pro"/>
          <w:lang w:val="sk"/>
        </w:rPr>
        <w:t>informácie potrebné na overenie toho, či sú Fondy využívané v súlade s požiadavkami uvedenými v tejto Dohode, najmä súlad všetkých Úverov MSP zahrnutých do Portfólia s Kritériami oprávnenosti;</w:t>
      </w:r>
    </w:p>
    <w:p w14:paraId="111B6953" w14:textId="77777777" w:rsidR="00C1425F" w:rsidRPr="001C6E94" w:rsidRDefault="00C1425F" w:rsidP="001E7613">
      <w:pPr>
        <w:pStyle w:val="AOAltHead4"/>
        <w:rPr>
          <w:rFonts w:ascii="Source Sans Pro" w:hAnsi="Source Sans Pro"/>
          <w:lang w:val="sk"/>
        </w:rPr>
      </w:pPr>
      <w:r w:rsidRPr="001C6E94">
        <w:rPr>
          <w:rFonts w:ascii="Source Sans Pro" w:hAnsi="Source Sans Pro"/>
          <w:lang w:val="sk"/>
        </w:rPr>
        <w:t>informácie potrebné na overenie riadnej implementácie podmienok tejto Dohody do zmlúv týkajúcich sa Krytých úverov MSP;</w:t>
      </w:r>
    </w:p>
    <w:p w14:paraId="63A45D16" w14:textId="4501E7B9" w:rsidR="00C1425F" w:rsidRPr="001C6E94" w:rsidRDefault="00C1425F" w:rsidP="001E7613">
      <w:pPr>
        <w:pStyle w:val="AOAltHead4"/>
        <w:rPr>
          <w:rFonts w:ascii="Source Sans Pro" w:hAnsi="Source Sans Pro"/>
          <w:lang w:val="sk"/>
        </w:rPr>
      </w:pPr>
      <w:r w:rsidRPr="001C6E94">
        <w:rPr>
          <w:rFonts w:ascii="Source Sans Pro" w:hAnsi="Source Sans Pro"/>
          <w:lang w:val="sk"/>
        </w:rPr>
        <w:t xml:space="preserve">informácie týkajúce sa záznamov platieb a vymáhania </w:t>
      </w:r>
      <w:r w:rsidR="00646F8F" w:rsidRPr="001C6E94">
        <w:rPr>
          <w:rFonts w:ascii="Source Sans Pro" w:hAnsi="Source Sans Pro"/>
          <w:lang w:val="sk"/>
        </w:rPr>
        <w:t>Verite</w:t>
      </w:r>
      <w:r w:rsidRPr="001C6E94">
        <w:rPr>
          <w:rFonts w:ascii="Source Sans Pro" w:hAnsi="Source Sans Pro"/>
          <w:lang w:val="sk"/>
        </w:rPr>
        <w:t>ľa; a</w:t>
      </w:r>
    </w:p>
    <w:p w14:paraId="3393EDDC" w14:textId="77777777" w:rsidR="00C1425F" w:rsidRPr="001C6E94" w:rsidRDefault="00C1425F" w:rsidP="001E7613">
      <w:pPr>
        <w:pStyle w:val="AOAltHead4"/>
        <w:rPr>
          <w:rFonts w:ascii="Source Sans Pro" w:hAnsi="Source Sans Pro"/>
          <w:lang w:val="sk"/>
        </w:rPr>
      </w:pPr>
      <w:r w:rsidRPr="001C6E94">
        <w:rPr>
          <w:rFonts w:ascii="Source Sans Pro" w:hAnsi="Source Sans Pro"/>
          <w:lang w:val="sk"/>
        </w:rPr>
        <w:t>akékoľvek ďalšie informácie, ktoré odôvodnene vyžadujú Ručiteľ, zástupcovia Ručiteľa, EDA, Komisia, zástupcovia Komisie (vrátane úradu OLAF) alebo Vnútroštátne orgány,</w:t>
      </w:r>
    </w:p>
    <w:p w14:paraId="4D18D4BB"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vrátane (pokiaľ je to relevantné):</w:t>
      </w:r>
    </w:p>
    <w:p w14:paraId="4CA5F288" w14:textId="75237B73" w:rsidR="00C1425F" w:rsidRPr="001C6E94" w:rsidRDefault="00C1425F" w:rsidP="00C1425F">
      <w:pPr>
        <w:pStyle w:val="AOAltHead5"/>
        <w:rPr>
          <w:rFonts w:ascii="Source Sans Pro" w:hAnsi="Source Sans Pro"/>
          <w:lang w:val="sk"/>
        </w:rPr>
      </w:pPr>
      <w:r w:rsidRPr="001C6E94">
        <w:rPr>
          <w:rFonts w:ascii="Source Sans Pro" w:hAnsi="Source Sans Pro"/>
          <w:lang w:val="sk"/>
        </w:rPr>
        <w:lastRenderedPageBreak/>
        <w:t xml:space="preserve">formulárov žiadostí (a akýchkoľvek príslušných podporných dokumentov, vrátane podnikateľských plánov, účtovných závierok a iných správ, ktoré vyžaduje </w:t>
      </w:r>
      <w:r w:rsidR="00646F8F" w:rsidRPr="001C6E94">
        <w:rPr>
          <w:rFonts w:ascii="Source Sans Pro" w:hAnsi="Source Sans Pro"/>
          <w:lang w:val="sk"/>
        </w:rPr>
        <w:t>Verite</w:t>
      </w:r>
      <w:r w:rsidRPr="001C6E94">
        <w:rPr>
          <w:rFonts w:ascii="Source Sans Pro" w:hAnsi="Source Sans Pro"/>
          <w:lang w:val="sk"/>
        </w:rPr>
        <w:t>ľ pri bežnom priebehu podnikania na schválenie úverov);</w:t>
      </w:r>
    </w:p>
    <w:p w14:paraId="15563B21" w14:textId="77777777" w:rsidR="00C1425F" w:rsidRPr="001C6E94" w:rsidRDefault="00C1425F" w:rsidP="00C1425F">
      <w:pPr>
        <w:pStyle w:val="AOAltHead5"/>
        <w:rPr>
          <w:rFonts w:ascii="Source Sans Pro" w:hAnsi="Source Sans Pro"/>
          <w:lang w:val="sk"/>
        </w:rPr>
      </w:pPr>
      <w:r w:rsidRPr="001C6E94">
        <w:rPr>
          <w:rFonts w:ascii="Source Sans Pro" w:hAnsi="Source Sans Pro"/>
          <w:lang w:val="sk"/>
        </w:rPr>
        <w:t>kontrolné zoznamy alebo iné interné dokumenty, ktoré sa používajú na hodnotenie a schválenie žiadostí, vrátane kontrol dodržiavania kritérií uvedených v tejto Dohode;</w:t>
      </w:r>
    </w:p>
    <w:p w14:paraId="28270DCC" w14:textId="77777777" w:rsidR="00C1425F" w:rsidRPr="001C6E94" w:rsidRDefault="00C1425F" w:rsidP="00C1425F">
      <w:pPr>
        <w:pStyle w:val="AOAltHead5"/>
        <w:rPr>
          <w:rFonts w:ascii="Source Sans Pro" w:hAnsi="Source Sans Pro"/>
          <w:lang w:val="sk"/>
        </w:rPr>
      </w:pPr>
      <w:r w:rsidRPr="001C6E94">
        <w:rPr>
          <w:rFonts w:ascii="Source Sans Pro" w:hAnsi="Source Sans Pro"/>
          <w:lang w:val="sk"/>
        </w:rPr>
        <w:t>podpísanú zmluvnú dokumentáciu týkajúca sa každého Úveru MSP;</w:t>
      </w:r>
    </w:p>
    <w:p w14:paraId="7D491669" w14:textId="6D43DC84" w:rsidR="00C1425F" w:rsidRPr="001C6E94" w:rsidRDefault="00C1425F" w:rsidP="00C1425F">
      <w:pPr>
        <w:pStyle w:val="AOAltHead5"/>
        <w:rPr>
          <w:rFonts w:ascii="Source Sans Pro" w:hAnsi="Source Sans Pro"/>
          <w:lang w:val="sk"/>
        </w:rPr>
      </w:pPr>
      <w:r w:rsidRPr="001C6E94">
        <w:rPr>
          <w:rFonts w:ascii="Source Sans Pro" w:hAnsi="Source Sans Pro"/>
          <w:lang w:val="sk"/>
        </w:rPr>
        <w:t xml:space="preserve">dôkazy, ktoré potvrdzujú dodržiavanie podmienok pre Úvery MSP a použitie úveru na stanovený účel a dosiahnutie zamýšľaného účelu úveru, ako napríklad účtovné závierky, faktúry alebo iné dokumenty, ktoré by požadoval </w:t>
      </w:r>
      <w:r w:rsidR="00646F8F" w:rsidRPr="001C6E94">
        <w:rPr>
          <w:rFonts w:ascii="Source Sans Pro" w:hAnsi="Source Sans Pro"/>
          <w:lang w:val="sk"/>
        </w:rPr>
        <w:t>Verite</w:t>
      </w:r>
      <w:r w:rsidRPr="001C6E94">
        <w:rPr>
          <w:rFonts w:ascii="Source Sans Pro" w:hAnsi="Source Sans Pro"/>
          <w:lang w:val="sk"/>
        </w:rPr>
        <w:t>ľ v rámci svojej bežnej obchodnej činnosti na monitorovanie daných Úverov MSP;</w:t>
      </w:r>
    </w:p>
    <w:p w14:paraId="77EDA909" w14:textId="77777777" w:rsidR="00C1425F" w:rsidRPr="001C6E94" w:rsidRDefault="00C1425F" w:rsidP="00C1425F">
      <w:pPr>
        <w:pStyle w:val="AOAltHead5"/>
        <w:rPr>
          <w:rFonts w:ascii="Source Sans Pro" w:hAnsi="Source Sans Pro"/>
          <w:lang w:val="sk"/>
        </w:rPr>
      </w:pPr>
      <w:r w:rsidRPr="001C6E94">
        <w:rPr>
          <w:rFonts w:ascii="Source Sans Pro" w:hAnsi="Source Sans Pro"/>
          <w:lang w:val="sk"/>
        </w:rPr>
        <w:t>dokumenty preukazujúce prevody peňažných prostriedkov v rámci príslušného Úveru MSP;</w:t>
      </w:r>
    </w:p>
    <w:p w14:paraId="737AB7E0" w14:textId="59D845DD" w:rsidR="00C1425F" w:rsidRPr="001C6E94" w:rsidRDefault="00C1425F" w:rsidP="00C1425F">
      <w:pPr>
        <w:pStyle w:val="AOAltHead5"/>
        <w:rPr>
          <w:rFonts w:ascii="Source Sans Pro" w:hAnsi="Source Sans Pro"/>
          <w:lang w:val="sk"/>
        </w:rPr>
      </w:pPr>
      <w:r w:rsidRPr="001C6E94">
        <w:rPr>
          <w:rFonts w:ascii="Source Sans Pro" w:hAnsi="Source Sans Pro"/>
          <w:lang w:val="sk"/>
        </w:rPr>
        <w:t>ak Úver MSP zlyhá (alebo pri okolnostiach definovaných ako Vyhlásenie predčasnej splatnosti</w:t>
      </w:r>
      <w:r w:rsidRPr="001C6E94">
        <w:rPr>
          <w:rFonts w:ascii="Source Sans Pro" w:hAnsi="Source Sans Pro"/>
          <w:color w:val="FF0000"/>
          <w:lang w:val="sk"/>
        </w:rPr>
        <w:t xml:space="preserve"> </w:t>
      </w:r>
      <w:r w:rsidRPr="001C6E94">
        <w:rPr>
          <w:rFonts w:ascii="Source Sans Pro" w:hAnsi="Source Sans Pro"/>
          <w:lang w:val="sk"/>
        </w:rPr>
        <w:t xml:space="preserve">úveru MSP, Neplnenie úveru MSP a Reštrukturalizácia úveru MSP), okrem dokumentov potvrdzujúcich čerpanie a splátky, je potrebné uchovávať aj dokumentáciu, ktorá potvrdzuje prípady neplnenia a kroky, ktoré k nim viedli, vrátane oznámení/postupu vymáhania, ktoré </w:t>
      </w:r>
      <w:r w:rsidR="00646F8F" w:rsidRPr="001C6E94">
        <w:rPr>
          <w:rFonts w:ascii="Source Sans Pro" w:hAnsi="Source Sans Pro"/>
          <w:lang w:val="sk"/>
        </w:rPr>
        <w:t>Verite</w:t>
      </w:r>
      <w:r w:rsidRPr="001C6E94">
        <w:rPr>
          <w:rFonts w:ascii="Source Sans Pro" w:hAnsi="Source Sans Pro"/>
          <w:lang w:val="sk"/>
        </w:rPr>
        <w:t xml:space="preserve">ľ vykonal; </w:t>
      </w:r>
    </w:p>
    <w:p w14:paraId="45ED0516" w14:textId="77777777" w:rsidR="00C1425F" w:rsidRPr="001C6E94" w:rsidRDefault="00C1425F" w:rsidP="00C1425F">
      <w:pPr>
        <w:pStyle w:val="AOAltHead5"/>
        <w:rPr>
          <w:rFonts w:ascii="Source Sans Pro" w:hAnsi="Source Sans Pro"/>
          <w:lang w:val="sk"/>
        </w:rPr>
      </w:pPr>
      <w:r w:rsidRPr="001C6E94">
        <w:rPr>
          <w:rFonts w:ascii="Source Sans Pro" w:hAnsi="Source Sans Pro"/>
          <w:lang w:val="sk"/>
        </w:rPr>
        <w:t>dôkazy o dodržiavaní príslušných pravidiel a nariadení týkajúcich sa pridelenia a monitorovania poskytnutej pomoci de minimis (vrátane vyhlásení MSP týkajúcich sa pomoci de minimis).</w:t>
      </w:r>
    </w:p>
    <w:p w14:paraId="30E8E872" w14:textId="28F77B4B" w:rsidR="00C1425F" w:rsidRPr="001C6E94" w:rsidRDefault="00646F8F" w:rsidP="001E7613">
      <w:pPr>
        <w:pStyle w:val="AOAltHead3"/>
        <w:rPr>
          <w:rFonts w:ascii="Source Sans Pro" w:hAnsi="Source Sans Pro"/>
          <w:lang w:val="sk"/>
        </w:rPr>
      </w:pPr>
      <w:bookmarkStart w:id="120" w:name="_Ref235274048"/>
      <w:r w:rsidRPr="001C6E94">
        <w:rPr>
          <w:rFonts w:ascii="Source Sans Pro" w:hAnsi="Source Sans Pro"/>
          <w:lang w:val="sk"/>
        </w:rPr>
        <w:lastRenderedPageBreak/>
        <w:t>Verite</w:t>
      </w:r>
      <w:r w:rsidR="00C1425F" w:rsidRPr="001C6E94">
        <w:rPr>
          <w:rFonts w:ascii="Source Sans Pro" w:hAnsi="Source Sans Pro"/>
          <w:lang w:val="sk"/>
        </w:rPr>
        <w:t xml:space="preserve">ľ je povinný uchovávať všetky príslušné dokumenty pre účely inšpekcie Príslušnými stranami, a to </w:t>
      </w:r>
      <w:bookmarkEnd w:id="120"/>
      <w:r w:rsidR="00C1425F" w:rsidRPr="001C6E94">
        <w:rPr>
          <w:rFonts w:ascii="Source Sans Pro" w:hAnsi="Source Sans Pro"/>
          <w:lang w:val="sk"/>
        </w:rPr>
        <w:t>počas obdobia desiatich rokov po predložení účtov, do ktorých sa tieto výdavky na operácie zahrnuli v súlade s článkom 140(1) Nariadenia CPR (táto doba sa predlžuje ak nastanú skutočnosti uvedené v článku 140 Nariadenia CPR, a to o čas trvania týchto skutočností)</w:t>
      </w:r>
      <w:r w:rsidR="001E7613" w:rsidRPr="001C6E94">
        <w:rPr>
          <w:rFonts w:ascii="Source Sans Pro" w:hAnsi="Source Sans Pro"/>
          <w:lang w:val="sk"/>
        </w:rPr>
        <w:t xml:space="preserve"> (ďalej ako </w:t>
      </w:r>
      <w:r w:rsidR="001E7613" w:rsidRPr="001C6E94">
        <w:rPr>
          <w:rFonts w:ascii="Source Sans Pro" w:hAnsi="Source Sans Pro"/>
          <w:b/>
          <w:lang w:val="sk"/>
        </w:rPr>
        <w:t>Obdobie uchovávania záznamov</w:t>
      </w:r>
      <w:r w:rsidR="001E7613" w:rsidRPr="001C6E94">
        <w:rPr>
          <w:rFonts w:ascii="Source Sans Pro" w:hAnsi="Source Sans Pro"/>
          <w:lang w:val="sk"/>
        </w:rPr>
        <w:t>)</w:t>
      </w:r>
      <w:r w:rsidR="00C1425F" w:rsidRPr="001C6E94">
        <w:rPr>
          <w:rFonts w:ascii="Source Sans Pro" w:hAnsi="Source Sans Pro"/>
          <w:lang w:val="sk"/>
        </w:rPr>
        <w:t xml:space="preserve">. Na základe odôvodnenej žiadosti Ručiteľa je </w:t>
      </w:r>
      <w:r w:rsidRPr="001C6E94">
        <w:rPr>
          <w:rFonts w:ascii="Source Sans Pro" w:hAnsi="Source Sans Pro"/>
          <w:lang w:val="sk"/>
        </w:rPr>
        <w:t>Verite</w:t>
      </w:r>
      <w:r w:rsidR="00C1425F" w:rsidRPr="001C6E94">
        <w:rPr>
          <w:rFonts w:ascii="Source Sans Pro" w:hAnsi="Source Sans Pro"/>
          <w:lang w:val="sk"/>
        </w:rPr>
        <w:t>ľ povinný uvedené lehoty primerane predĺžiť.</w:t>
      </w:r>
    </w:p>
    <w:p w14:paraId="722A33E1" w14:textId="75776724" w:rsidR="00C1425F" w:rsidRPr="001C6E94" w:rsidRDefault="00646F8F" w:rsidP="006E7C76">
      <w:pPr>
        <w:pStyle w:val="AOAltHead3"/>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 xml:space="preserve">ľ je povinný zahrnúť povinnosti zodpovedajúce tým, ktoré sú uvedené v odseku </w:t>
      </w:r>
      <w:r w:rsidR="00C1425F" w:rsidRPr="001C6E94">
        <w:rPr>
          <w:rFonts w:ascii="Source Sans Pro" w:hAnsi="Source Sans Pro"/>
          <w:lang w:val="sk"/>
        </w:rPr>
        <w:fldChar w:fldCharType="begin"/>
      </w:r>
      <w:r w:rsidR="00C1425F" w:rsidRPr="001C6E94">
        <w:rPr>
          <w:rFonts w:ascii="Source Sans Pro" w:hAnsi="Source Sans Pro"/>
          <w:lang w:val="sk"/>
        </w:rPr>
        <w:instrText xml:space="preserve"> REF _Ref235274048 \r \p \h </w:instrText>
      </w:r>
      <w:r w:rsidR="008C5B20" w:rsidRPr="001C6E94">
        <w:rPr>
          <w:rFonts w:ascii="Source Sans Pro" w:hAnsi="Source Sans Pro"/>
          <w:lang w:val="sk"/>
        </w:rPr>
        <w:instrText xml:space="preserve"> \* MERGEFORMAT </w:instrText>
      </w:r>
      <w:r w:rsidR="00C1425F" w:rsidRPr="001C6E94">
        <w:rPr>
          <w:rFonts w:ascii="Source Sans Pro" w:hAnsi="Source Sans Pro"/>
          <w:lang w:val="sk"/>
        </w:rPr>
      </w:r>
      <w:r w:rsidR="00C1425F" w:rsidRPr="001C6E94">
        <w:rPr>
          <w:rFonts w:ascii="Source Sans Pro" w:hAnsi="Source Sans Pro"/>
          <w:lang w:val="sk"/>
        </w:rPr>
        <w:fldChar w:fldCharType="separate"/>
      </w:r>
      <w:r w:rsidR="00FB03AD">
        <w:rPr>
          <w:rFonts w:ascii="Source Sans Pro" w:hAnsi="Source Sans Pro"/>
          <w:lang w:val="sk"/>
        </w:rPr>
        <w:t>(b) vyššie</w:t>
      </w:r>
      <w:r w:rsidR="00C1425F" w:rsidRPr="001C6E94">
        <w:rPr>
          <w:rFonts w:ascii="Source Sans Pro" w:hAnsi="Source Sans Pro"/>
          <w:lang w:val="sk"/>
        </w:rPr>
        <w:fldChar w:fldCharType="end"/>
      </w:r>
      <w:r w:rsidR="00C1425F" w:rsidRPr="001C6E94">
        <w:rPr>
          <w:rFonts w:ascii="Source Sans Pro" w:hAnsi="Source Sans Pro"/>
          <w:lang w:val="sk"/>
        </w:rPr>
        <w:t>, do zmluvnej dokumentácie týkajúcej sa každého Krytého úveru MSP.</w:t>
      </w:r>
    </w:p>
    <w:p w14:paraId="5815301B" w14:textId="28598E32" w:rsidR="00C1425F" w:rsidRPr="001C6E94" w:rsidRDefault="00646F8F" w:rsidP="006E7C76">
      <w:pPr>
        <w:pStyle w:val="AOAltHead3"/>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ľ je povinný priebežne uchovávať samostatné záznamy o Úveroch MSP zahrnutých do Portfólia tak, že dané Úvery MSP budú ľahko identifikovateľné.</w:t>
      </w:r>
    </w:p>
    <w:p w14:paraId="3FE34EE8" w14:textId="32C1A3E4" w:rsidR="00C1425F" w:rsidRPr="001C6E94" w:rsidRDefault="00C1425F" w:rsidP="006E7C76">
      <w:pPr>
        <w:pStyle w:val="AOAltHead3"/>
        <w:rPr>
          <w:rFonts w:ascii="Source Sans Pro" w:hAnsi="Source Sans Pro"/>
          <w:lang w:val="sk"/>
        </w:rPr>
      </w:pPr>
      <w:r w:rsidRPr="001C6E94">
        <w:rPr>
          <w:rFonts w:ascii="Source Sans Pro" w:hAnsi="Source Sans Pro"/>
          <w:lang w:val="sk"/>
        </w:rPr>
        <w:t xml:space="preserve">Ak akákoľvek Príslušná strana identifikuje akékoľvek nedostatky v rámci uchovávania záznamov a oznámi tieto nedostatky </w:t>
      </w:r>
      <w:r w:rsidR="00646F8F" w:rsidRPr="001C6E94">
        <w:rPr>
          <w:rFonts w:ascii="Source Sans Pro" w:hAnsi="Source Sans Pro"/>
          <w:lang w:val="sk"/>
        </w:rPr>
        <w:t>Verite</w:t>
      </w:r>
      <w:r w:rsidRPr="001C6E94">
        <w:rPr>
          <w:rFonts w:ascii="Source Sans Pro" w:hAnsi="Source Sans Pro"/>
          <w:lang w:val="sk"/>
        </w:rPr>
        <w:t xml:space="preserve">ľovi, </w:t>
      </w:r>
      <w:r w:rsidR="00646F8F" w:rsidRPr="001C6E94">
        <w:rPr>
          <w:rFonts w:ascii="Source Sans Pro" w:hAnsi="Source Sans Pro"/>
          <w:lang w:val="sk"/>
        </w:rPr>
        <w:t>Verite</w:t>
      </w:r>
      <w:r w:rsidRPr="001C6E94">
        <w:rPr>
          <w:rFonts w:ascii="Source Sans Pro" w:hAnsi="Source Sans Pro"/>
          <w:lang w:val="sk"/>
        </w:rPr>
        <w:t>ľ je povinný bezodkladne, avšak najneskôr tri mesiace po tom, ako ho Príslušná strana informovala o daných nedostatkoch splniť (a</w:t>
      </w:r>
      <w:r w:rsidR="006E7C76" w:rsidRPr="001C6E94">
        <w:rPr>
          <w:rFonts w:ascii="Source Sans Pro" w:hAnsi="Source Sans Pro"/>
          <w:lang w:val="sk"/>
        </w:rPr>
        <w:t xml:space="preserve"> je povinný</w:t>
      </w:r>
      <w:r w:rsidRPr="001C6E94">
        <w:rPr>
          <w:rFonts w:ascii="Source Sans Pro" w:hAnsi="Source Sans Pro"/>
          <w:lang w:val="sk"/>
        </w:rPr>
        <w:t xml:space="preserve"> vyvin</w:t>
      </w:r>
      <w:r w:rsidR="006E7C76" w:rsidRPr="001C6E94">
        <w:rPr>
          <w:rFonts w:ascii="Source Sans Pro" w:hAnsi="Source Sans Pro"/>
          <w:lang w:val="sk"/>
        </w:rPr>
        <w:t>úť</w:t>
      </w:r>
      <w:r w:rsidRPr="001C6E94">
        <w:rPr>
          <w:rFonts w:ascii="Source Sans Pro" w:hAnsi="Source Sans Pro"/>
          <w:lang w:val="sk"/>
        </w:rPr>
        <w:t xml:space="preserve"> maximálne úsilie, aby každý MSP splnil) pokyny dané každou z Príslušných strán a poskytnúť všetky dodatočné informácie, ktoré odôvodnene požaduje každá z Príslušných strán.</w:t>
      </w:r>
    </w:p>
    <w:p w14:paraId="0E56DE9F" w14:textId="6304B75A" w:rsidR="00C1425F" w:rsidRPr="001C6E94" w:rsidRDefault="00646F8F" w:rsidP="006E7C76">
      <w:pPr>
        <w:pStyle w:val="AOAltHead3"/>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 xml:space="preserve">ľ je povinný bezodkladne upozorniť Ručiteľa na akúkoľvek ním zistenú záležitosť, ktorú odôvodnene považuje za podstatnú (najmä na akúkoľvek systematickú záležitosť a akékoľvek porušenie Kritérií oprávnenosti, ktoré môžu vyžadovať konanie Ručiteľa a akýkoľvek okolnosť, ktorá môže mať nepriaznivý dopad na schopnosť </w:t>
      </w:r>
      <w:r w:rsidRPr="001C6E94">
        <w:rPr>
          <w:rFonts w:ascii="Source Sans Pro" w:hAnsi="Source Sans Pro"/>
          <w:lang w:val="sk"/>
        </w:rPr>
        <w:t>Verite</w:t>
      </w:r>
      <w:r w:rsidR="00C1425F" w:rsidRPr="001C6E94">
        <w:rPr>
          <w:rFonts w:ascii="Source Sans Pro" w:hAnsi="Source Sans Pro"/>
          <w:lang w:val="sk"/>
        </w:rPr>
        <w:t>ľa plniť si svoje povinnosti vyplývajúce z tejto Dohody).</w:t>
      </w:r>
    </w:p>
    <w:p w14:paraId="35A7200D" w14:textId="46FAD727" w:rsidR="00C1425F" w:rsidRPr="001C6E94" w:rsidRDefault="00646F8F" w:rsidP="006E7C76">
      <w:pPr>
        <w:pStyle w:val="AOAltHead3"/>
        <w:rPr>
          <w:rFonts w:ascii="Source Sans Pro" w:hAnsi="Source Sans Pro"/>
          <w:lang w:val="sk"/>
        </w:rPr>
      </w:pPr>
      <w:r w:rsidRPr="001C6E94">
        <w:rPr>
          <w:rFonts w:ascii="Source Sans Pro" w:hAnsi="Source Sans Pro"/>
          <w:lang w:val="sk"/>
        </w:rPr>
        <w:lastRenderedPageBreak/>
        <w:t>Verite</w:t>
      </w:r>
      <w:r w:rsidR="00C1425F" w:rsidRPr="001C6E94">
        <w:rPr>
          <w:rFonts w:ascii="Source Sans Pro" w:hAnsi="Source Sans Pro"/>
          <w:lang w:val="sk"/>
        </w:rPr>
        <w:t>ľ je povinný bezodkladne získať, dodržiavať a vykonávať všetko, čo je potrebné na zachovanie plnej platnosti a účinnosti a na požiadanie poskytnúť Ručiteľovi overené kópie týkajúce sa akéhokoľvek oprávnenia požadovaného podľa príslušných právnych predpisov, ktoré sú potrebné pre účely plnenia si svojich záväzkov vyplývajúcich z tejto Dohody, na zabezpečenie zákonnosti, platnosti, vymožiteľnosti tejto Dohody a na vykonávanie svojej obchodnej činnosti.</w:t>
      </w:r>
    </w:p>
    <w:p w14:paraId="67856597" w14:textId="77777777" w:rsidR="00C1425F" w:rsidRPr="001C6E94" w:rsidRDefault="00C1425F" w:rsidP="00C1425F">
      <w:pPr>
        <w:pStyle w:val="AOHead2"/>
        <w:rPr>
          <w:rFonts w:ascii="Source Sans Pro" w:hAnsi="Source Sans Pro"/>
          <w:lang w:val="sk"/>
        </w:rPr>
      </w:pPr>
      <w:r w:rsidRPr="001C6E94">
        <w:rPr>
          <w:rFonts w:ascii="Source Sans Pro" w:hAnsi="Source Sans Pro"/>
          <w:lang w:val="sk"/>
        </w:rPr>
        <w:t>Štátna pomoc</w:t>
      </w:r>
    </w:p>
    <w:p w14:paraId="03974E04" w14:textId="201CDCBF" w:rsidR="00C1425F" w:rsidRPr="001C6E94" w:rsidRDefault="00646F8F" w:rsidP="006E7C76">
      <w:pPr>
        <w:pStyle w:val="AOAltHead3"/>
        <w:rPr>
          <w:rFonts w:ascii="Source Sans Pro" w:hAnsi="Source Sans Pro"/>
          <w:lang w:val="sk"/>
        </w:rPr>
      </w:pPr>
      <w:bookmarkStart w:id="121" w:name="_Toc187549092"/>
      <w:r w:rsidRPr="001C6E94">
        <w:rPr>
          <w:rFonts w:ascii="Source Sans Pro" w:hAnsi="Source Sans Pro"/>
          <w:lang w:val="sk"/>
        </w:rPr>
        <w:t>Verite</w:t>
      </w:r>
      <w:r w:rsidR="00C1425F" w:rsidRPr="001C6E94">
        <w:rPr>
          <w:rFonts w:ascii="Source Sans Pro" w:hAnsi="Source Sans Pro"/>
          <w:lang w:val="sk"/>
        </w:rPr>
        <w:t xml:space="preserve">ľ berie na vedomie, že Ručenie poskytnuté na základe tejto Dohody podlieha pravidlám Štátnej pomoci. </w:t>
      </w:r>
    </w:p>
    <w:p w14:paraId="5E98A21A" w14:textId="0E4D3C3E" w:rsidR="00C1425F" w:rsidRPr="001C6E94" w:rsidRDefault="00646F8F" w:rsidP="006E7C76">
      <w:pPr>
        <w:pStyle w:val="AOAltHead3"/>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ľ je povinný:</w:t>
      </w:r>
    </w:p>
    <w:p w14:paraId="208FB78F" w14:textId="77777777" w:rsidR="00C1425F" w:rsidRPr="001C6E94" w:rsidRDefault="00C1425F" w:rsidP="006E7C76">
      <w:pPr>
        <w:pStyle w:val="AOAltHead4"/>
        <w:rPr>
          <w:rFonts w:ascii="Source Sans Pro" w:hAnsi="Source Sans Pro"/>
          <w:lang w:val="sk"/>
        </w:rPr>
      </w:pPr>
      <w:r w:rsidRPr="001C6E94">
        <w:rPr>
          <w:rFonts w:ascii="Source Sans Pro" w:hAnsi="Source Sans Pro"/>
          <w:lang w:val="sk"/>
        </w:rPr>
        <w:t>dodržiavať akékoľvek platné pravidlá Štátnej pomoci (vrátane všetkých ďalších súvisiacich požiadaviek Štátnej pomoci, uvedených v Schéme štátnej pomoci aplikovateľnej na túto Dohodu), konkrétne brať do úvahy Ručenie v kontexte plnenia pravidiel Štátnej pomoci a zabezpečiť, že zahrnutie Úveru MSP do Portfólia bude v súlade s pravidlami Štátnej pomoci;</w:t>
      </w:r>
    </w:p>
    <w:p w14:paraId="4481A2F2" w14:textId="77777777" w:rsidR="00C1425F" w:rsidRPr="001C6E94" w:rsidRDefault="00C1425F" w:rsidP="006E7C76">
      <w:pPr>
        <w:pStyle w:val="AOAltHead4"/>
        <w:rPr>
          <w:rFonts w:ascii="Source Sans Pro" w:hAnsi="Source Sans Pro"/>
          <w:lang w:val="sk"/>
        </w:rPr>
      </w:pPr>
      <w:r w:rsidRPr="001C6E94">
        <w:rPr>
          <w:rFonts w:ascii="Source Sans Pro" w:hAnsi="Source Sans Pro"/>
          <w:lang w:val="sk"/>
        </w:rPr>
        <w:t>zabezpečiť, aby každý MSP v rámci Krytých úverov MSP bol písomne informovaný o požiadavke, že má brať do úvahy Ručenie, pri posudzovaní dodržiavania pravidiel Štátnej pomoci;</w:t>
      </w:r>
    </w:p>
    <w:p w14:paraId="3C54E805" w14:textId="77777777" w:rsidR="00C1425F" w:rsidRPr="001C6E94" w:rsidRDefault="00C1425F" w:rsidP="006E7C76">
      <w:pPr>
        <w:pStyle w:val="AOAltHead4"/>
        <w:rPr>
          <w:rFonts w:ascii="Source Sans Pro" w:hAnsi="Source Sans Pro"/>
          <w:lang w:val="sk"/>
        </w:rPr>
      </w:pPr>
      <w:r w:rsidRPr="001C6E94">
        <w:rPr>
          <w:rFonts w:ascii="Source Sans Pro" w:hAnsi="Source Sans Pro"/>
          <w:lang w:val="sk"/>
        </w:rPr>
        <w:t xml:space="preserve">informovať MSP pri uzavretí príslušného Úveru MSP o predpokladanej výške pomoci de minimis vyjadrenej ako ekvivalent GGE s odkazom na Schému štátnej pomoci s uvedením jej názvu a údaja o jej uverejnení v Obchodnom vestníku a s odkazom na Nariadenie De Minimis s uverejnením jeho názvu a údaja o jeho uverejnení v Úradnom vestníku Európskej únie; </w:t>
      </w:r>
    </w:p>
    <w:p w14:paraId="2055D3F2" w14:textId="440CDA7C" w:rsidR="00C1425F" w:rsidRPr="001C6E94" w:rsidRDefault="00C1425F" w:rsidP="006E7C76">
      <w:pPr>
        <w:pStyle w:val="AOAltHead4"/>
        <w:rPr>
          <w:rFonts w:ascii="Source Sans Pro" w:hAnsi="Source Sans Pro"/>
          <w:lang w:val="sk"/>
        </w:rPr>
      </w:pPr>
      <w:r w:rsidRPr="001C6E94">
        <w:rPr>
          <w:rFonts w:ascii="Source Sans Pro" w:hAnsi="Source Sans Pro"/>
          <w:lang w:val="sk"/>
        </w:rPr>
        <w:lastRenderedPageBreak/>
        <w:t xml:space="preserve">bezodkladne poskytnúť Ručiteľovi všetky informácie, ktoré Ručiteľ požaduje na účely overenia dodržiavania pravidiel Štátnej pomoci </w:t>
      </w:r>
      <w:r w:rsidR="00646F8F" w:rsidRPr="001C6E94">
        <w:rPr>
          <w:rFonts w:ascii="Source Sans Pro" w:hAnsi="Source Sans Pro"/>
          <w:lang w:val="sk"/>
        </w:rPr>
        <w:t>Verite</w:t>
      </w:r>
      <w:r w:rsidRPr="001C6E94">
        <w:rPr>
          <w:rFonts w:ascii="Source Sans Pro" w:hAnsi="Source Sans Pro"/>
          <w:lang w:val="sk"/>
        </w:rPr>
        <w:t>ľom (alebo akýmkoľvek MSP v rámci Úveru MSP zahrnutého do Portfólia);</w:t>
      </w:r>
    </w:p>
    <w:p w14:paraId="17B0B35F" w14:textId="77777777" w:rsidR="00C1425F" w:rsidRPr="001C6E94" w:rsidRDefault="00C1425F" w:rsidP="006E7C76">
      <w:pPr>
        <w:pStyle w:val="AOAltHead4"/>
        <w:rPr>
          <w:rFonts w:ascii="Source Sans Pro" w:hAnsi="Source Sans Pro"/>
          <w:lang w:val="sk"/>
        </w:rPr>
      </w:pPr>
      <w:r w:rsidRPr="001C6E94">
        <w:rPr>
          <w:rFonts w:ascii="Source Sans Pro" w:hAnsi="Source Sans Pro"/>
          <w:lang w:val="sk"/>
        </w:rPr>
        <w:t>zadávať príslušné údaje o poskytnutej pomoci de minimis do informačného systému pre evidenciu a monitorovanie pomoci „IS SEMP“ prostredníctvom elektronického formulára podľa § 13 ods. 1, 2 a 5 zákona č. 358/2015 Z.z. o úprave niektorých vzťahov v oblasti štátnej pomoci a minimálnej pomoci do piatich Pracovných dní odo dňa poskytnutia pomoci.</w:t>
      </w:r>
    </w:p>
    <w:p w14:paraId="70DE0FC9" w14:textId="77777777" w:rsidR="00C1425F" w:rsidRPr="001C6E94" w:rsidRDefault="00C1425F" w:rsidP="00C1425F">
      <w:pPr>
        <w:pStyle w:val="AOHead2"/>
        <w:rPr>
          <w:rFonts w:ascii="Source Sans Pro" w:hAnsi="Source Sans Pro"/>
          <w:lang w:val="sk"/>
        </w:rPr>
      </w:pPr>
      <w:r w:rsidRPr="001C6E94">
        <w:rPr>
          <w:rFonts w:ascii="Source Sans Pro" w:hAnsi="Source Sans Pro"/>
          <w:lang w:val="sk"/>
        </w:rPr>
        <w:t>Dodržiavanie právnych predpisov, interných predpisov a odborných noriem</w:t>
      </w:r>
    </w:p>
    <w:p w14:paraId="12108EC7" w14:textId="2F8426D2" w:rsidR="00C1425F" w:rsidRPr="001C6E94" w:rsidRDefault="00646F8F" w:rsidP="006E7C76">
      <w:pPr>
        <w:pStyle w:val="AOAltHead3"/>
        <w:rPr>
          <w:rFonts w:ascii="Source Sans Pro" w:hAnsi="Source Sans Pro"/>
          <w:lang w:val="sk"/>
        </w:rPr>
      </w:pPr>
      <w:bookmarkStart w:id="122" w:name="_Ref235273332"/>
      <w:bookmarkStart w:id="123" w:name="_Ref484453075"/>
      <w:bookmarkStart w:id="124" w:name="_Ref483902110"/>
      <w:r w:rsidRPr="001C6E94">
        <w:rPr>
          <w:rFonts w:ascii="Source Sans Pro" w:hAnsi="Source Sans Pro"/>
          <w:lang w:val="sk"/>
        </w:rPr>
        <w:t>Verite</w:t>
      </w:r>
      <w:r w:rsidR="00C1425F" w:rsidRPr="001C6E94">
        <w:rPr>
          <w:rFonts w:ascii="Source Sans Pro" w:hAnsi="Source Sans Pro"/>
          <w:lang w:val="sk"/>
        </w:rPr>
        <w:t xml:space="preserve">ľ je povinný vo všetkých ohľadoch dodržiavať všetky príslušné právne predpisy (vnútroštátne aj predpisy Európskej únie) (najmä </w:t>
      </w:r>
      <w:bookmarkEnd w:id="122"/>
      <w:r w:rsidR="00C1425F" w:rsidRPr="001C6E94">
        <w:rPr>
          <w:rFonts w:ascii="Source Sans Pro" w:hAnsi="Source Sans Pro"/>
          <w:lang w:val="sk"/>
        </w:rPr>
        <w:t>predpisy týkajúce sa predchádzania praniu špinavých peňazí, boja proti terorizmu a daňových podvodov,</w:t>
      </w:r>
      <w:r w:rsidR="00C1425F" w:rsidRPr="001C6E94" w:rsidDel="001338C0">
        <w:rPr>
          <w:rFonts w:ascii="Source Sans Pro" w:hAnsi="Source Sans Pro"/>
          <w:lang w:val="sk"/>
        </w:rPr>
        <w:t xml:space="preserve"> </w:t>
      </w:r>
      <w:r w:rsidR="00C1425F" w:rsidRPr="001C6E94">
        <w:rPr>
          <w:rFonts w:ascii="Source Sans Pro" w:hAnsi="Source Sans Pro"/>
          <w:lang w:val="sk"/>
        </w:rPr>
        <w:t xml:space="preserve">Nariadenie o európskych štrukturálnych a investičných fondoch, Zákon o fondoch EÚ, Zákon o finančných nástrojoch, Zákon o RPVS, Zákon o účtovníctve a akékoľvek požiadavky v rámci Operačného programu), interné predpisy </w:t>
      </w:r>
      <w:r w:rsidRPr="001C6E94">
        <w:rPr>
          <w:rFonts w:ascii="Source Sans Pro" w:hAnsi="Source Sans Pro"/>
          <w:lang w:val="sk"/>
        </w:rPr>
        <w:t>Verite</w:t>
      </w:r>
      <w:r w:rsidR="00C1425F" w:rsidRPr="001C6E94">
        <w:rPr>
          <w:rFonts w:ascii="Source Sans Pro" w:hAnsi="Source Sans Pro"/>
          <w:lang w:val="sk"/>
        </w:rPr>
        <w:t>ľa a príslušné odborné normy ktorých porušenie môže:</w:t>
      </w:r>
      <w:bookmarkEnd w:id="123"/>
    </w:p>
    <w:p w14:paraId="20422C68" w14:textId="77777777" w:rsidR="00C1425F" w:rsidRPr="001C6E94" w:rsidRDefault="00C1425F" w:rsidP="006E7C76">
      <w:pPr>
        <w:pStyle w:val="AOAltHead4"/>
        <w:rPr>
          <w:rFonts w:ascii="Source Sans Pro" w:hAnsi="Source Sans Pro"/>
          <w:lang w:val="sk"/>
        </w:rPr>
      </w:pPr>
      <w:r w:rsidRPr="001C6E94">
        <w:rPr>
          <w:rFonts w:ascii="Source Sans Pro" w:hAnsi="Source Sans Pro"/>
          <w:lang w:val="sk"/>
        </w:rPr>
        <w:t>nepriaznivo ovplyvniť plnenie tejto Dohody; alebo</w:t>
      </w:r>
    </w:p>
    <w:p w14:paraId="25AE4988" w14:textId="77777777" w:rsidR="00C1425F" w:rsidRPr="001C6E94" w:rsidRDefault="00C1425F" w:rsidP="006E7C76">
      <w:pPr>
        <w:pStyle w:val="AOAltHead4"/>
        <w:rPr>
          <w:rFonts w:ascii="Source Sans Pro" w:hAnsi="Source Sans Pro"/>
          <w:lang w:val="sk"/>
        </w:rPr>
      </w:pPr>
      <w:r w:rsidRPr="001C6E94">
        <w:rPr>
          <w:rFonts w:ascii="Source Sans Pro" w:hAnsi="Source Sans Pro"/>
          <w:lang w:val="sk"/>
        </w:rPr>
        <w:t>nepriaznivo ovplyvniť záujmy Ručiteľa, Komisie alebo Vnútroštátnych orgánov vyplývajúce z tejto Dohody.</w:t>
      </w:r>
      <w:bookmarkEnd w:id="124"/>
      <w:r w:rsidRPr="001C6E94">
        <w:rPr>
          <w:rFonts w:ascii="Source Sans Pro" w:hAnsi="Source Sans Pro"/>
          <w:lang w:val="sk"/>
        </w:rPr>
        <w:t xml:space="preserve"> </w:t>
      </w:r>
    </w:p>
    <w:p w14:paraId="2A479F47" w14:textId="7BD21A35" w:rsidR="00C1425F" w:rsidRPr="001C6E94" w:rsidRDefault="00646F8F" w:rsidP="006E7C76">
      <w:pPr>
        <w:pStyle w:val="AOAltHead3"/>
        <w:rPr>
          <w:rFonts w:ascii="Source Sans Pro" w:hAnsi="Source Sans Pro"/>
          <w:lang w:val="sk"/>
        </w:rPr>
      </w:pPr>
      <w:bookmarkStart w:id="125" w:name="_Ref483902119"/>
      <w:r w:rsidRPr="001C6E94">
        <w:rPr>
          <w:rFonts w:ascii="Source Sans Pro" w:hAnsi="Source Sans Pro"/>
          <w:lang w:val="sk"/>
        </w:rPr>
        <w:t>Verite</w:t>
      </w:r>
      <w:r w:rsidR="00C1425F" w:rsidRPr="001C6E94">
        <w:rPr>
          <w:rFonts w:ascii="Source Sans Pro" w:hAnsi="Source Sans Pro"/>
          <w:lang w:val="sk"/>
        </w:rPr>
        <w:t>ľ sa nesmie dopustiť žiadnej Nezrovnalosti alebo podvodu.</w:t>
      </w:r>
      <w:bookmarkEnd w:id="125"/>
      <w:r w:rsidR="00C1425F" w:rsidRPr="001C6E94">
        <w:rPr>
          <w:rFonts w:ascii="Source Sans Pro" w:hAnsi="Source Sans Pro"/>
          <w:lang w:val="sk"/>
        </w:rPr>
        <w:t xml:space="preserve">  </w:t>
      </w:r>
    </w:p>
    <w:p w14:paraId="18B63B77" w14:textId="46444DE0" w:rsidR="00C1425F" w:rsidRPr="001C6E94" w:rsidRDefault="00646F8F" w:rsidP="006E7C76">
      <w:pPr>
        <w:pStyle w:val="AOAltHead3"/>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ľ je povinný zahrnúť do zmluvnej dokumentácie týkajúcej sa každého Úveru MSP zahrnutej do Portfólia:</w:t>
      </w:r>
    </w:p>
    <w:p w14:paraId="22140173" w14:textId="28C52B3D" w:rsidR="00C1425F" w:rsidRPr="001C6E94" w:rsidRDefault="00C1425F" w:rsidP="006E7C76">
      <w:pPr>
        <w:pStyle w:val="AOAltHead4"/>
        <w:rPr>
          <w:rFonts w:ascii="Source Sans Pro" w:hAnsi="Source Sans Pro"/>
          <w:lang w:val="sk"/>
        </w:rPr>
      </w:pPr>
      <w:r w:rsidRPr="001C6E94">
        <w:rPr>
          <w:rFonts w:ascii="Source Sans Pro" w:hAnsi="Source Sans Pro"/>
          <w:lang w:val="sk"/>
        </w:rPr>
        <w:lastRenderedPageBreak/>
        <w:t xml:space="preserve">záväzky od MSP, ktoré zodpovedajú záväzkom uvedeným v odsekoch </w:t>
      </w:r>
      <w:r w:rsidRPr="001C6E94">
        <w:rPr>
          <w:rFonts w:ascii="Source Sans Pro" w:hAnsi="Source Sans Pro"/>
          <w:lang w:val="sk"/>
        </w:rPr>
        <w:fldChar w:fldCharType="begin"/>
      </w:r>
      <w:r w:rsidRPr="001C6E94">
        <w:rPr>
          <w:rFonts w:ascii="Source Sans Pro" w:hAnsi="Source Sans Pro"/>
          <w:lang w:val="sk"/>
        </w:rPr>
        <w:instrText xml:space="preserve"> REF _Ref484453075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(a)</w:t>
      </w:r>
      <w:r w:rsidRPr="001C6E94">
        <w:rPr>
          <w:rFonts w:ascii="Source Sans Pro" w:hAnsi="Source Sans Pro"/>
          <w:lang w:val="sk"/>
        </w:rPr>
        <w:fldChar w:fldCharType="end"/>
      </w:r>
      <w:r w:rsidRPr="001C6E94">
        <w:rPr>
          <w:rFonts w:ascii="Source Sans Pro" w:hAnsi="Source Sans Pro"/>
          <w:lang w:val="sk"/>
        </w:rPr>
        <w:t xml:space="preserve"> a </w:t>
      </w:r>
      <w:r w:rsidRPr="001C6E94">
        <w:rPr>
          <w:rFonts w:ascii="Source Sans Pro" w:hAnsi="Source Sans Pro"/>
          <w:lang w:val="sk"/>
        </w:rPr>
        <w:fldChar w:fldCharType="begin"/>
      </w:r>
      <w:r w:rsidRPr="001C6E94">
        <w:rPr>
          <w:rFonts w:ascii="Source Sans Pro" w:hAnsi="Source Sans Pro"/>
          <w:lang w:val="sk"/>
        </w:rPr>
        <w:instrText xml:space="preserve"> REF _Ref483902119 \r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(b) vyššie</w:t>
      </w:r>
      <w:r w:rsidRPr="001C6E94">
        <w:rPr>
          <w:rFonts w:ascii="Source Sans Pro" w:hAnsi="Source Sans Pro"/>
          <w:lang w:val="sk"/>
        </w:rPr>
        <w:fldChar w:fldCharType="end"/>
      </w:r>
      <w:r w:rsidRPr="001C6E94">
        <w:rPr>
          <w:rFonts w:ascii="Source Sans Pro" w:hAnsi="Source Sans Pro"/>
          <w:lang w:val="sk"/>
        </w:rPr>
        <w:t xml:space="preserve"> a </w:t>
      </w:r>
      <w:r w:rsidRPr="001C6E94">
        <w:rPr>
          <w:rFonts w:ascii="Source Sans Pro" w:hAnsi="Source Sans Pro"/>
          <w:lang w:val="sk"/>
        </w:rPr>
        <w:fldChar w:fldCharType="begin"/>
      </w:r>
      <w:r w:rsidRPr="001C6E94">
        <w:rPr>
          <w:rFonts w:ascii="Source Sans Pro" w:hAnsi="Source Sans Pro"/>
          <w:lang w:val="sk"/>
        </w:rPr>
        <w:instrText xml:space="preserve"> REF _Ref484453115 \r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(d) nižšie</w:t>
      </w:r>
      <w:r w:rsidRPr="001C6E94">
        <w:rPr>
          <w:rFonts w:ascii="Source Sans Pro" w:hAnsi="Source Sans Pro"/>
          <w:lang w:val="sk"/>
        </w:rPr>
        <w:fldChar w:fldCharType="end"/>
      </w:r>
      <w:r w:rsidRPr="001C6E94">
        <w:rPr>
          <w:rFonts w:ascii="Source Sans Pro" w:hAnsi="Source Sans Pro"/>
          <w:lang w:val="sk"/>
        </w:rPr>
        <w:t>; a</w:t>
      </w:r>
    </w:p>
    <w:p w14:paraId="74885B9C" w14:textId="77777777" w:rsidR="00C1425F" w:rsidRPr="001C6E94" w:rsidRDefault="00C1425F" w:rsidP="006E7C76">
      <w:pPr>
        <w:pStyle w:val="AOAltHead4"/>
        <w:rPr>
          <w:rFonts w:ascii="Source Sans Pro" w:hAnsi="Source Sans Pro"/>
          <w:lang w:val="sk"/>
        </w:rPr>
      </w:pPr>
      <w:r w:rsidRPr="001C6E94">
        <w:rPr>
          <w:rFonts w:ascii="Source Sans Pro" w:hAnsi="Source Sans Pro"/>
          <w:lang w:val="sk"/>
        </w:rPr>
        <w:t>vyhlásenia a záväzky MSP na účely zabezpečenia, že každý Úver MSP, ktorý tvorí súčasť Portfólia, bude v súlade s Kritériami oprávnenosti podľa tejto Dohody,</w:t>
      </w:r>
    </w:p>
    <w:p w14:paraId="2E2F70C6" w14:textId="456C767F" w:rsidR="00C1425F" w:rsidRPr="001C6E94" w:rsidRDefault="00C1425F" w:rsidP="00C1425F">
      <w:pPr>
        <w:pStyle w:val="AODocTxtL1"/>
        <w:rPr>
          <w:rFonts w:ascii="Source Sans Pro" w:hAnsi="Source Sans Pro"/>
          <w:lang w:val="sk"/>
        </w:rPr>
      </w:pPr>
      <w:r w:rsidRPr="001C6E94">
        <w:rPr>
          <w:rFonts w:ascii="Source Sans Pro" w:hAnsi="Source Sans Pro"/>
          <w:lang w:val="sk"/>
        </w:rPr>
        <w:t xml:space="preserve">pričom </w:t>
      </w:r>
      <w:r w:rsidR="00646F8F" w:rsidRPr="001C6E94">
        <w:rPr>
          <w:rFonts w:ascii="Source Sans Pro" w:hAnsi="Source Sans Pro"/>
          <w:lang w:val="sk"/>
        </w:rPr>
        <w:t>Verite</w:t>
      </w:r>
      <w:r w:rsidRPr="001C6E94">
        <w:rPr>
          <w:rFonts w:ascii="Source Sans Pro" w:hAnsi="Source Sans Pro"/>
          <w:lang w:val="sk"/>
        </w:rPr>
        <w:t>ľ je povinný bezodkladne písomne informovať Ručiteľa, ak zistí akékoľvek porušenie akýchkoľvek týchto vyhlásení a záväzkov zo strany príslušného MSP.</w:t>
      </w:r>
    </w:p>
    <w:p w14:paraId="6D063491" w14:textId="6D0AC418" w:rsidR="00C1425F" w:rsidRPr="001C6E94" w:rsidRDefault="00C1425F" w:rsidP="006E7C76">
      <w:pPr>
        <w:pStyle w:val="AOAltHead3"/>
        <w:rPr>
          <w:rFonts w:ascii="Source Sans Pro" w:hAnsi="Source Sans Pro"/>
          <w:lang w:val="sk"/>
        </w:rPr>
      </w:pPr>
      <w:r w:rsidRPr="001C6E94">
        <w:rPr>
          <w:rFonts w:ascii="Source Sans Pro" w:hAnsi="Source Sans Pro"/>
          <w:lang w:val="sk"/>
        </w:rPr>
        <w:t xml:space="preserve">Po tom, čo sa </w:t>
      </w:r>
      <w:r w:rsidR="00646F8F" w:rsidRPr="001C6E94">
        <w:rPr>
          <w:rFonts w:ascii="Source Sans Pro" w:hAnsi="Source Sans Pro"/>
          <w:lang w:val="sk"/>
        </w:rPr>
        <w:t>Verite</w:t>
      </w:r>
      <w:r w:rsidRPr="001C6E94">
        <w:rPr>
          <w:rFonts w:ascii="Source Sans Pro" w:hAnsi="Source Sans Pro"/>
          <w:lang w:val="sk"/>
        </w:rPr>
        <w:t xml:space="preserve">ľ dozvie o akejkoľvek Nezrovnalosti alebo podvodu, ktorej sa dopustil on alebo akýkoľvek príslušný MSP, je povinný bezodkladne písomne o tom informovať </w:t>
      </w:r>
      <w:bookmarkStart w:id="126" w:name="_Ref483902129"/>
      <w:bookmarkStart w:id="127" w:name="_Ref484453115"/>
      <w:r w:rsidRPr="001C6E94">
        <w:rPr>
          <w:rFonts w:ascii="Source Sans Pro" w:hAnsi="Source Sans Pro"/>
          <w:lang w:val="sk"/>
        </w:rPr>
        <w:t>Ručiteľa.</w:t>
      </w:r>
      <w:bookmarkEnd w:id="126"/>
      <w:bookmarkEnd w:id="127"/>
    </w:p>
    <w:p w14:paraId="17FB9774" w14:textId="31A79A3A" w:rsidR="00C1425F" w:rsidRPr="001C6E94" w:rsidRDefault="00646F8F" w:rsidP="006E7C76">
      <w:pPr>
        <w:pStyle w:val="AOAltHead3"/>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 xml:space="preserve">ľ je povinný nemať uzatvorené zmluvy a zároveň ani neudržiavať obchodné vzťahy s </w:t>
      </w:r>
      <w:r w:rsidR="006E7C76" w:rsidRPr="001C6E94">
        <w:rPr>
          <w:rFonts w:ascii="Source Sans Pro" w:hAnsi="Source Sans Pro"/>
          <w:lang w:val="sk"/>
        </w:rPr>
        <w:t>osobami</w:t>
      </w:r>
      <w:r w:rsidR="00C1425F" w:rsidRPr="001C6E94">
        <w:rPr>
          <w:rFonts w:ascii="Source Sans Pro" w:hAnsi="Source Sans Pro"/>
          <w:lang w:val="sk"/>
        </w:rPr>
        <w:t>, ktoré sú založené v štátoch neuvedených na zozname štátov, s ktorými má Slovenská republika uzatvorenú medzinárodnú zmluvu o zamedzení dvojitého zdanenia alebo medzinárodnú zmluvu o výmene informácií týkajúcich sa daní, alebo štátov, ktoré sú zmluvnými partnermi medzinárodnej zmluvy obsahujúcej ustanovenia o výmene informácií pre daňové účely v obdobnom rozsahu, ktorý bol vydaný Ministerstvom financií SR v súlade s § 2 písm. x) zákona č. 595/2003 Z. z. o dani z</w:t>
      </w:r>
      <w:r w:rsidR="00233ECF" w:rsidRPr="001C6E94">
        <w:rPr>
          <w:rFonts w:ascii="Source Sans Pro" w:hAnsi="Source Sans Pro"/>
          <w:lang w:val="sk"/>
        </w:rPr>
        <w:t> </w:t>
      </w:r>
      <w:r w:rsidR="00C1425F" w:rsidRPr="001C6E94">
        <w:rPr>
          <w:rFonts w:ascii="Source Sans Pro" w:hAnsi="Source Sans Pro"/>
          <w:lang w:val="sk"/>
        </w:rPr>
        <w:t>príjmov</w:t>
      </w:r>
      <w:r w:rsidR="00233ECF" w:rsidRPr="001C6E94">
        <w:rPr>
          <w:rFonts w:ascii="Source Sans Pro" w:hAnsi="Source Sans Pro"/>
          <w:lang w:val="sk"/>
        </w:rPr>
        <w:t>,</w:t>
      </w:r>
      <w:r w:rsidR="00C1425F" w:rsidRPr="001C6E94">
        <w:rPr>
          <w:rFonts w:ascii="Source Sans Pro" w:hAnsi="Source Sans Pro"/>
          <w:lang w:val="sk"/>
        </w:rPr>
        <w:t xml:space="preserve"> v znení neskorších predpisov alebo ktoré sú zriadené na územiach ktorých jurisdikcie nespolupracujú s EÚ pri uplatňovaní medzinárodne dohodnutých daňových noriem.</w:t>
      </w:r>
    </w:p>
    <w:p w14:paraId="29EDECF2" w14:textId="77777777" w:rsidR="00C1425F" w:rsidRPr="001C6E94" w:rsidRDefault="00C1425F" w:rsidP="00C1425F">
      <w:pPr>
        <w:pStyle w:val="AOHead2"/>
        <w:rPr>
          <w:rFonts w:ascii="Source Sans Pro" w:hAnsi="Source Sans Pro"/>
          <w:lang w:val="sk"/>
        </w:rPr>
      </w:pPr>
      <w:r w:rsidRPr="001C6E94">
        <w:rPr>
          <w:rFonts w:ascii="Source Sans Pro" w:hAnsi="Source Sans Pro"/>
          <w:lang w:val="sk"/>
        </w:rPr>
        <w:t>Interné hodnotenie</w:t>
      </w:r>
    </w:p>
    <w:p w14:paraId="27A7D569" w14:textId="05D46682" w:rsidR="00C1425F" w:rsidRPr="001C6E94" w:rsidRDefault="00646F8F" w:rsidP="00890605">
      <w:pPr>
        <w:pStyle w:val="AOAltHead3"/>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 xml:space="preserve">ľ </w:t>
      </w:r>
      <w:r w:rsidR="006E7C76" w:rsidRPr="001C6E94">
        <w:rPr>
          <w:rFonts w:ascii="Source Sans Pro" w:hAnsi="Source Sans Pro"/>
          <w:lang w:val="sk"/>
        </w:rPr>
        <w:t xml:space="preserve">je </w:t>
      </w:r>
      <w:r w:rsidR="00C1425F" w:rsidRPr="001C6E94">
        <w:rPr>
          <w:rFonts w:ascii="Source Sans Pro" w:hAnsi="Source Sans Pro"/>
          <w:lang w:val="sk"/>
        </w:rPr>
        <w:t xml:space="preserve">povinný počas celého Obdobia </w:t>
      </w:r>
      <w:r w:rsidR="00890605" w:rsidRPr="001C6E94">
        <w:rPr>
          <w:rFonts w:ascii="Source Sans Pro" w:hAnsi="Source Sans Pro"/>
          <w:lang w:val="sk"/>
        </w:rPr>
        <w:t xml:space="preserve">dostupnosti </w:t>
      </w:r>
      <w:r w:rsidR="00C1425F" w:rsidRPr="001C6E94">
        <w:rPr>
          <w:rFonts w:ascii="Source Sans Pro" w:hAnsi="Source Sans Pro"/>
          <w:lang w:val="sk"/>
        </w:rPr>
        <w:t xml:space="preserve">priraďovať a udržiavať interné hodnotenie alebo bodovanie v súvislosti s akýmkoľvek Úverom MSP zahrnutým do Portfólia. </w:t>
      </w:r>
    </w:p>
    <w:p w14:paraId="6CB2DA49" w14:textId="7AD30785" w:rsidR="00C1425F" w:rsidRPr="001C6E94" w:rsidRDefault="00C1425F" w:rsidP="00890605">
      <w:pPr>
        <w:pStyle w:val="AOAltHead3"/>
        <w:rPr>
          <w:rFonts w:ascii="Source Sans Pro" w:hAnsi="Source Sans Pro"/>
          <w:lang w:val="sk"/>
        </w:rPr>
      </w:pPr>
      <w:bookmarkStart w:id="128" w:name="_Ref484453510"/>
      <w:r w:rsidRPr="001C6E94">
        <w:rPr>
          <w:rFonts w:ascii="Source Sans Pro" w:hAnsi="Source Sans Pro"/>
          <w:lang w:val="sk"/>
        </w:rPr>
        <w:lastRenderedPageBreak/>
        <w:t xml:space="preserve">Ak je z akéhokoľvek dôvodu upravená akákoľvek interná hodnotiaca alebo bodovacia metodika </w:t>
      </w:r>
      <w:r w:rsidR="00646F8F" w:rsidRPr="001C6E94">
        <w:rPr>
          <w:rFonts w:ascii="Source Sans Pro" w:hAnsi="Source Sans Pro"/>
          <w:lang w:val="sk"/>
        </w:rPr>
        <w:t>Verite</w:t>
      </w:r>
      <w:r w:rsidRPr="001C6E94">
        <w:rPr>
          <w:rFonts w:ascii="Source Sans Pro" w:hAnsi="Source Sans Pro"/>
          <w:lang w:val="sk"/>
        </w:rPr>
        <w:t xml:space="preserve">ľa alebo akéhokoľvek klientskeho segmentu, a to v podstatnom rozsahu, </w:t>
      </w:r>
      <w:r w:rsidR="00646F8F" w:rsidRPr="001C6E94">
        <w:rPr>
          <w:rFonts w:ascii="Source Sans Pro" w:hAnsi="Source Sans Pro"/>
          <w:lang w:val="sk"/>
        </w:rPr>
        <w:t>Verite</w:t>
      </w:r>
      <w:r w:rsidRPr="001C6E94">
        <w:rPr>
          <w:rFonts w:ascii="Source Sans Pro" w:hAnsi="Source Sans Pro"/>
          <w:lang w:val="sk"/>
        </w:rPr>
        <w:t>ľ je povinný informovať Ručiteľa najneskôr dva mesiace pred nadobudnutím účinnosti tejto úpravy a poskytne všetky informácie o danej úprave podľa požiadaviek Ručiteľa.</w:t>
      </w:r>
      <w:bookmarkEnd w:id="128"/>
    </w:p>
    <w:p w14:paraId="246D04C1" w14:textId="5C4C31B1" w:rsidR="00C1425F" w:rsidRPr="001C6E94" w:rsidRDefault="00C1425F" w:rsidP="00890605">
      <w:pPr>
        <w:pStyle w:val="AOAltHead3"/>
        <w:rPr>
          <w:rFonts w:ascii="Source Sans Pro" w:hAnsi="Source Sans Pro"/>
          <w:lang w:val="sk"/>
        </w:rPr>
      </w:pPr>
      <w:r w:rsidRPr="001C6E94">
        <w:rPr>
          <w:rFonts w:ascii="Source Sans Pro" w:hAnsi="Source Sans Pro"/>
          <w:lang w:val="sk"/>
        </w:rPr>
        <w:t xml:space="preserve">Ručiteľ má právo vzniesť námietky proti navrhovanej úprave do dvoch mesiacov odo dňa, kedy </w:t>
      </w:r>
      <w:r w:rsidR="00646F8F" w:rsidRPr="001C6E94">
        <w:rPr>
          <w:rFonts w:ascii="Source Sans Pro" w:hAnsi="Source Sans Pro"/>
          <w:lang w:val="sk"/>
        </w:rPr>
        <w:t>Verite</w:t>
      </w:r>
      <w:r w:rsidRPr="001C6E94">
        <w:rPr>
          <w:rFonts w:ascii="Source Sans Pro" w:hAnsi="Source Sans Pro"/>
          <w:lang w:val="sk"/>
        </w:rPr>
        <w:t xml:space="preserve">ľ informoval Ručiteľa podľa odseku </w:t>
      </w:r>
      <w:r w:rsidRPr="001C6E94">
        <w:rPr>
          <w:rFonts w:ascii="Source Sans Pro" w:hAnsi="Source Sans Pro"/>
          <w:lang w:val="sk"/>
        </w:rPr>
        <w:fldChar w:fldCharType="begin"/>
      </w:r>
      <w:r w:rsidRPr="001C6E94">
        <w:rPr>
          <w:rFonts w:ascii="Source Sans Pro" w:hAnsi="Source Sans Pro"/>
          <w:lang w:val="sk"/>
        </w:rPr>
        <w:instrText xml:space="preserve"> REF _Ref484453510 \n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(b) vyššie</w:t>
      </w:r>
      <w:r w:rsidRPr="001C6E94">
        <w:rPr>
          <w:rFonts w:ascii="Source Sans Pro" w:hAnsi="Source Sans Pro"/>
          <w:lang w:val="sk"/>
        </w:rPr>
        <w:fldChar w:fldCharType="end"/>
      </w:r>
      <w:r w:rsidRPr="001C6E94">
        <w:rPr>
          <w:rFonts w:ascii="Source Sans Pro" w:hAnsi="Source Sans Pro"/>
          <w:lang w:val="sk"/>
        </w:rPr>
        <w:t xml:space="preserve">, pričom: </w:t>
      </w:r>
    </w:p>
    <w:p w14:paraId="055C18B0" w14:textId="32E11CD1" w:rsidR="00C1425F" w:rsidRPr="001C6E94" w:rsidRDefault="00C1425F" w:rsidP="00890605">
      <w:pPr>
        <w:pStyle w:val="AOAltHead4"/>
        <w:rPr>
          <w:rFonts w:ascii="Source Sans Pro" w:hAnsi="Source Sans Pro"/>
          <w:lang w:val="sk"/>
        </w:rPr>
      </w:pPr>
      <w:r w:rsidRPr="001C6E94">
        <w:rPr>
          <w:rFonts w:ascii="Source Sans Pro" w:hAnsi="Source Sans Pro"/>
          <w:lang w:val="sk"/>
        </w:rPr>
        <w:t xml:space="preserve">ak sa Ručiteľ rozhodne vzniesť námietky voči danej úprave, musí oznámiť túto námietku </w:t>
      </w:r>
      <w:r w:rsidR="00646F8F" w:rsidRPr="001C6E94">
        <w:rPr>
          <w:rFonts w:ascii="Source Sans Pro" w:hAnsi="Source Sans Pro"/>
          <w:lang w:val="sk"/>
        </w:rPr>
        <w:t>Verite</w:t>
      </w:r>
      <w:r w:rsidRPr="001C6E94">
        <w:rPr>
          <w:rFonts w:ascii="Source Sans Pro" w:hAnsi="Source Sans Pro"/>
          <w:lang w:val="sk"/>
        </w:rPr>
        <w:t xml:space="preserve">ľovi a Obdobie dostupnosti sa bude považovať za ukončené v deň, ktorý určí Ručiteľ, ak </w:t>
      </w:r>
      <w:r w:rsidR="00646F8F" w:rsidRPr="001C6E94">
        <w:rPr>
          <w:rFonts w:ascii="Source Sans Pro" w:hAnsi="Source Sans Pro"/>
          <w:lang w:val="sk"/>
        </w:rPr>
        <w:t>Verite</w:t>
      </w:r>
      <w:r w:rsidRPr="001C6E94">
        <w:rPr>
          <w:rFonts w:ascii="Source Sans Pro" w:hAnsi="Source Sans Pro"/>
          <w:lang w:val="sk"/>
        </w:rPr>
        <w:t>ľ nevyhovie v stanovenej lehote námietkam Ručiteľa (a ktorý môže byť najskôr v deň vykonania daného oznámenia); alebo</w:t>
      </w:r>
    </w:p>
    <w:p w14:paraId="6F9EA6BC" w14:textId="610D5FB4" w:rsidR="00742D84" w:rsidRPr="001C6E94" w:rsidRDefault="00C1425F" w:rsidP="00742D84">
      <w:pPr>
        <w:pStyle w:val="AOAltHead4"/>
        <w:rPr>
          <w:rFonts w:ascii="Source Sans Pro" w:hAnsi="Source Sans Pro"/>
          <w:lang w:val="sk"/>
        </w:rPr>
      </w:pPr>
      <w:r w:rsidRPr="001C6E94">
        <w:rPr>
          <w:rFonts w:ascii="Source Sans Pro" w:hAnsi="Source Sans Pro"/>
          <w:lang w:val="sk"/>
        </w:rPr>
        <w:t>ak Ručiteľ nevznesie námietku do dvoch mesiacov podľa vyššie uvedeného, bude sa to považovať za súhlas Ručiteľa s danou úpravou.</w:t>
      </w:r>
    </w:p>
    <w:p w14:paraId="48C7F560" w14:textId="11928569" w:rsidR="00742D84" w:rsidRPr="001C6E94" w:rsidRDefault="00742D84" w:rsidP="00364EF2">
      <w:pPr>
        <w:pStyle w:val="AOAltHead3"/>
        <w:rPr>
          <w:rFonts w:ascii="Source Sans Pro" w:hAnsi="Source Sans Pro"/>
          <w:lang w:val="sk-SK"/>
        </w:rPr>
      </w:pPr>
      <w:r w:rsidRPr="001C6E94">
        <w:rPr>
          <w:rFonts w:ascii="Source Sans Pro" w:hAnsi="Source Sans Pro"/>
          <w:lang w:val="sk-SK"/>
        </w:rPr>
        <w:t xml:space="preserve">Ak je výsledkom interného hodnotenia žiadosti o úver, že daný úver nemožno poskytnúť v plnej výške, </w:t>
      </w:r>
      <w:r w:rsidR="00646F8F" w:rsidRPr="001C6E94">
        <w:rPr>
          <w:rFonts w:ascii="Source Sans Pro" w:hAnsi="Source Sans Pro"/>
          <w:lang w:val="sk-SK"/>
        </w:rPr>
        <w:t>Verite</w:t>
      </w:r>
      <w:r w:rsidRPr="001C6E94">
        <w:rPr>
          <w:rFonts w:ascii="Source Sans Pro" w:hAnsi="Source Sans Pro"/>
          <w:lang w:val="sk-SK"/>
        </w:rPr>
        <w:t xml:space="preserve">ľ je povinný poskytnúť MSP úver vo výške, ktorú je podľa interného hodnotenia MSP schopný splácať. </w:t>
      </w:r>
      <w:r w:rsidR="00646F8F" w:rsidRPr="001C6E94">
        <w:rPr>
          <w:rFonts w:ascii="Source Sans Pro" w:hAnsi="Source Sans Pro"/>
          <w:lang w:val="sk-SK"/>
        </w:rPr>
        <w:t>Verite</w:t>
      </w:r>
      <w:r w:rsidRPr="001C6E94">
        <w:rPr>
          <w:rFonts w:ascii="Source Sans Pro" w:hAnsi="Source Sans Pro"/>
          <w:lang w:val="sk-SK"/>
        </w:rPr>
        <w:t>ľ si môže stanoviť ako podmienku čerpania úveru, že MSP z vlastných alebo iných zdrojov pokryje prostriedky zodpovedajúce rozdielu medzi požadovaným a poskytnutým úverom.</w:t>
      </w:r>
    </w:p>
    <w:p w14:paraId="60F389FF" w14:textId="77777777" w:rsidR="00C1425F" w:rsidRPr="001C6E94" w:rsidRDefault="00C1425F" w:rsidP="00C1425F">
      <w:pPr>
        <w:pStyle w:val="AOHead2"/>
        <w:rPr>
          <w:rFonts w:ascii="Source Sans Pro" w:hAnsi="Source Sans Pro"/>
          <w:lang w:val="sk"/>
        </w:rPr>
      </w:pPr>
      <w:r w:rsidRPr="001C6E94">
        <w:rPr>
          <w:rFonts w:ascii="Source Sans Pro" w:hAnsi="Source Sans Pro"/>
          <w:lang w:val="sk"/>
        </w:rPr>
        <w:lastRenderedPageBreak/>
        <w:t>Zábezpeka</w:t>
      </w:r>
    </w:p>
    <w:p w14:paraId="7A01E356" w14:textId="3D14D84D" w:rsidR="00C1425F" w:rsidRPr="001C6E94" w:rsidRDefault="00646F8F" w:rsidP="00C1425F">
      <w:pPr>
        <w:pStyle w:val="AODocTxt"/>
        <w:ind w:left="720"/>
        <w:rPr>
          <w:rFonts w:ascii="Source Sans Pro" w:hAnsi="Source Sans Pro"/>
          <w:lang w:val="sk"/>
        </w:rPr>
      </w:pPr>
      <w:bookmarkStart w:id="129" w:name="_Ref73519549"/>
      <w:r w:rsidRPr="001C6E94">
        <w:rPr>
          <w:rFonts w:ascii="Source Sans Pro" w:hAnsi="Source Sans Pro"/>
          <w:lang w:val="sk"/>
        </w:rPr>
        <w:t>Verite</w:t>
      </w:r>
      <w:r w:rsidR="00C1425F" w:rsidRPr="001C6E94">
        <w:rPr>
          <w:rFonts w:ascii="Source Sans Pro" w:hAnsi="Source Sans Pro"/>
          <w:lang w:val="sk"/>
        </w:rPr>
        <w:t>ľ sa zaväzuje, odo dňa odoslania Žiadosti o plnenie až do zániku Ručenia, ak Ručiteľ písomne neudelil svoj súhlas, nezriadiť ani neumožniť existenciu akejkoľvek Zábezpeky vo vzťahu k akémukoľvek Krytému úveru MSP, ktorého sa daná Žiadosť o plnenie týka.</w:t>
      </w:r>
    </w:p>
    <w:p w14:paraId="357B4311" w14:textId="63BAC811" w:rsidR="00C1425F" w:rsidRPr="001C6E94" w:rsidRDefault="00C1425F" w:rsidP="00C1425F">
      <w:pPr>
        <w:pStyle w:val="AOHead2"/>
        <w:rPr>
          <w:rFonts w:ascii="Source Sans Pro" w:hAnsi="Source Sans Pro"/>
          <w:lang w:val="sk"/>
        </w:rPr>
      </w:pPr>
      <w:bookmarkStart w:id="130" w:name="_Ref483897927"/>
      <w:bookmarkEnd w:id="129"/>
      <w:r w:rsidRPr="001C6E94">
        <w:rPr>
          <w:rFonts w:ascii="Source Sans Pro" w:hAnsi="Source Sans Pro"/>
          <w:lang w:val="sk"/>
        </w:rPr>
        <w:t xml:space="preserve">Miera rizika </w:t>
      </w:r>
      <w:r w:rsidR="00646F8F" w:rsidRPr="001C6E94">
        <w:rPr>
          <w:rFonts w:ascii="Source Sans Pro" w:hAnsi="Source Sans Pro"/>
          <w:lang w:val="sk"/>
        </w:rPr>
        <w:t>Verite</w:t>
      </w:r>
      <w:r w:rsidRPr="001C6E94">
        <w:rPr>
          <w:rFonts w:ascii="Source Sans Pro" w:hAnsi="Source Sans Pro"/>
          <w:lang w:val="sk"/>
        </w:rPr>
        <w:t>ľa</w:t>
      </w:r>
      <w:bookmarkEnd w:id="130"/>
    </w:p>
    <w:p w14:paraId="54C8C182" w14:textId="0F9A1E47" w:rsidR="00C1425F" w:rsidRPr="001C6E94" w:rsidRDefault="00646F8F" w:rsidP="00C1425F">
      <w:pPr>
        <w:pStyle w:val="AODocTxtL1"/>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ľ je povinný, že po celú dobu trvania Ručenia:</w:t>
      </w:r>
    </w:p>
    <w:p w14:paraId="34B48C5E" w14:textId="77777777"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 xml:space="preserve">udržiavať ekonomickú mieru rizika minimálne 20% z poskytnutej ale nesplatenej istiny každého Úveru MSP (ďalej len </w:t>
      </w:r>
      <w:r w:rsidRPr="001C6E94">
        <w:rPr>
          <w:rFonts w:ascii="Source Sans Pro" w:hAnsi="Source Sans Pro"/>
          <w:b/>
          <w:lang w:val="sk"/>
        </w:rPr>
        <w:t>Príslušná časť</w:t>
      </w:r>
      <w:r w:rsidRPr="001C6E94">
        <w:rPr>
          <w:rFonts w:ascii="Source Sans Pro" w:hAnsi="Source Sans Pro"/>
          <w:lang w:val="sk"/>
        </w:rPr>
        <w:t>) zahrnutého do Portfólia; a</w:t>
      </w:r>
    </w:p>
    <w:p w14:paraId="0D79BA75" w14:textId="77777777"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 xml:space="preserve">neprijme ručenie ani inak neprenesie riziko v súvislosti s Príslušnou časťou na tretiu osobu. </w:t>
      </w:r>
    </w:p>
    <w:p w14:paraId="11F2D8D9" w14:textId="40F113DE" w:rsidR="00C1425F" w:rsidRPr="001C6E94" w:rsidRDefault="00C1425F" w:rsidP="00C1425F">
      <w:pPr>
        <w:pStyle w:val="AOHead2"/>
        <w:rPr>
          <w:rFonts w:ascii="Source Sans Pro" w:hAnsi="Source Sans Pro"/>
          <w:lang w:val="sk"/>
        </w:rPr>
      </w:pPr>
      <w:bookmarkStart w:id="131" w:name="_Ref36397480"/>
      <w:r w:rsidRPr="001C6E94">
        <w:rPr>
          <w:rFonts w:ascii="Source Sans Pro" w:hAnsi="Source Sans Pro"/>
          <w:lang w:val="sk"/>
        </w:rPr>
        <w:t xml:space="preserve">Požiadavka </w:t>
      </w:r>
      <w:r w:rsidR="00857540" w:rsidRPr="001C6E94">
        <w:rPr>
          <w:rFonts w:ascii="Source Sans Pro" w:hAnsi="Source Sans Pro"/>
          <w:lang w:val="sk"/>
        </w:rPr>
        <w:t>zníženia</w:t>
      </w:r>
      <w:r w:rsidRPr="001C6E94">
        <w:rPr>
          <w:rFonts w:ascii="Source Sans Pro" w:hAnsi="Source Sans Pro"/>
          <w:lang w:val="sk"/>
        </w:rPr>
        <w:t xml:space="preserve"> </w:t>
      </w:r>
      <w:r w:rsidR="00A40CAF" w:rsidRPr="001C6E94">
        <w:rPr>
          <w:rFonts w:ascii="Source Sans Pro" w:hAnsi="Source Sans Pro"/>
          <w:lang w:val="sk"/>
        </w:rPr>
        <w:t>úrokovej sadzby</w:t>
      </w:r>
      <w:bookmarkEnd w:id="131"/>
    </w:p>
    <w:p w14:paraId="2C75B51B" w14:textId="46FA9EB1" w:rsidR="00C1425F" w:rsidRPr="001C6E94" w:rsidRDefault="00646F8F" w:rsidP="00C1425F">
      <w:pPr>
        <w:pStyle w:val="AODocTxtL1"/>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 xml:space="preserve">ľ sa zaväzuje znížiť </w:t>
      </w:r>
      <w:r w:rsidR="00493544" w:rsidRPr="001C6E94">
        <w:rPr>
          <w:rFonts w:ascii="Source Sans Pro" w:hAnsi="Source Sans Pro"/>
          <w:lang w:val="sk"/>
        </w:rPr>
        <w:t>svoju maržu</w:t>
      </w:r>
      <w:r w:rsidR="00C11508" w:rsidRPr="001C6E94">
        <w:rPr>
          <w:rFonts w:ascii="Source Sans Pro" w:hAnsi="Source Sans Pro"/>
          <w:lang w:val="sk"/>
        </w:rPr>
        <w:t xml:space="preserve"> </w:t>
      </w:r>
      <w:r w:rsidR="00D35339" w:rsidRPr="001C6E94">
        <w:rPr>
          <w:rFonts w:ascii="Source Sans Pro" w:hAnsi="Source Sans Pro"/>
          <w:lang w:val="sk"/>
        </w:rPr>
        <w:t>presahujúc</w:t>
      </w:r>
      <w:r w:rsidR="00D35339">
        <w:rPr>
          <w:rFonts w:ascii="Source Sans Pro" w:hAnsi="Source Sans Pro"/>
          <w:lang w:val="sk"/>
        </w:rPr>
        <w:t>u</w:t>
      </w:r>
      <w:r w:rsidR="00D35339" w:rsidRPr="001C6E94">
        <w:rPr>
          <w:rFonts w:ascii="Source Sans Pro" w:hAnsi="Source Sans Pro"/>
          <w:lang w:val="sk"/>
        </w:rPr>
        <w:t xml:space="preserve"> </w:t>
      </w:r>
      <w:r w:rsidR="00C11508" w:rsidRPr="001C6E94">
        <w:rPr>
          <w:rFonts w:ascii="Source Sans Pro" w:hAnsi="Source Sans Pro"/>
          <w:lang w:val="sk"/>
        </w:rPr>
        <w:t>sadzbu EURIBOR</w:t>
      </w:r>
      <w:r w:rsidR="00A40CAF" w:rsidRPr="001C6E94">
        <w:rPr>
          <w:rFonts w:ascii="Source Sans Pro" w:hAnsi="Source Sans Pro"/>
          <w:lang w:val="sk"/>
        </w:rPr>
        <w:t xml:space="preserve"> </w:t>
      </w:r>
      <w:r w:rsidR="00353603" w:rsidRPr="001C6E94">
        <w:rPr>
          <w:rFonts w:ascii="Source Sans Pro" w:hAnsi="Source Sans Pro"/>
          <w:lang w:val="sk"/>
        </w:rPr>
        <w:t xml:space="preserve">najmenej </w:t>
      </w:r>
      <w:r w:rsidR="00857540" w:rsidRPr="001C6E94">
        <w:rPr>
          <w:rFonts w:ascii="Source Sans Pro" w:hAnsi="Source Sans Pro"/>
          <w:lang w:val="sk"/>
        </w:rPr>
        <w:t>o</w:t>
      </w:r>
      <w:r w:rsidR="000B5D1D" w:rsidRPr="001C6E94">
        <w:rPr>
          <w:rFonts w:ascii="Source Sans Pro" w:hAnsi="Source Sans Pro"/>
          <w:lang w:val="sk"/>
        </w:rPr>
        <w:t> </w:t>
      </w:r>
      <w:r w:rsidR="00623F73" w:rsidRPr="001C6E94">
        <w:rPr>
          <w:rFonts w:ascii="Source Sans Pro" w:hAnsi="Source Sans Pro"/>
          <w:lang w:val="sk"/>
        </w:rPr>
        <w:t xml:space="preserve">50 </w:t>
      </w:r>
      <w:r w:rsidR="00C1425F" w:rsidRPr="001C6E94">
        <w:rPr>
          <w:rFonts w:ascii="Source Sans Pro" w:hAnsi="Source Sans Pro"/>
          <w:lang w:val="sk"/>
        </w:rPr>
        <w:t xml:space="preserve">% pre </w:t>
      </w:r>
      <w:r w:rsidR="00A40CAF" w:rsidRPr="001C6E94">
        <w:rPr>
          <w:rFonts w:ascii="Source Sans Pro" w:hAnsi="Source Sans Pro"/>
          <w:lang w:val="sk"/>
        </w:rPr>
        <w:t>Kryté úvery</w:t>
      </w:r>
      <w:r w:rsidR="00C1425F" w:rsidRPr="001C6E94">
        <w:rPr>
          <w:rFonts w:ascii="Source Sans Pro" w:hAnsi="Source Sans Pro"/>
          <w:lang w:val="sk"/>
        </w:rPr>
        <w:t xml:space="preserve"> MSP</w:t>
      </w:r>
      <w:r w:rsidR="003F755A" w:rsidRPr="001C6E94">
        <w:rPr>
          <w:rFonts w:ascii="Source Sans Pro" w:hAnsi="Source Sans Pro"/>
          <w:lang w:val="sk"/>
        </w:rPr>
        <w:t xml:space="preserve"> </w:t>
      </w:r>
      <w:r w:rsidR="003F755A" w:rsidRPr="001C6E94">
        <w:rPr>
          <w:rFonts w:ascii="Source Sans Pro" w:hAnsi="Source Sans Pro"/>
          <w:lang w:val="sk-SK"/>
        </w:rPr>
        <w:t xml:space="preserve">oproti </w:t>
      </w:r>
      <w:r w:rsidR="00493544" w:rsidRPr="001C6E94">
        <w:rPr>
          <w:rFonts w:ascii="Source Sans Pro" w:hAnsi="Source Sans Pro"/>
          <w:lang w:val="sk-SK"/>
        </w:rPr>
        <w:t>marži</w:t>
      </w:r>
      <w:r w:rsidR="00A40CAF" w:rsidRPr="001C6E94">
        <w:rPr>
          <w:rFonts w:ascii="Source Sans Pro" w:hAnsi="Source Sans Pro"/>
          <w:lang w:val="sk-SK"/>
        </w:rPr>
        <w:t xml:space="preserve"> aplikovanej na Úvery MSP</w:t>
      </w:r>
      <w:r w:rsidR="00493544" w:rsidRPr="001C6E94">
        <w:rPr>
          <w:rFonts w:ascii="Source Sans Pro" w:hAnsi="Source Sans Pro"/>
          <w:lang w:val="sk-SK"/>
        </w:rPr>
        <w:t xml:space="preserve"> nezaradené do Portfólia</w:t>
      </w:r>
      <w:r w:rsidR="00A40CAF" w:rsidRPr="001C6E94">
        <w:rPr>
          <w:rFonts w:ascii="Source Sans Pro" w:hAnsi="Source Sans Pro"/>
          <w:lang w:val="sk-SK"/>
        </w:rPr>
        <w:t xml:space="preserve"> podľa interného hodnotenia </w:t>
      </w:r>
      <w:r w:rsidRPr="001C6E94">
        <w:rPr>
          <w:rFonts w:ascii="Source Sans Pro" w:hAnsi="Source Sans Pro"/>
          <w:lang w:val="sk-SK"/>
        </w:rPr>
        <w:t>Verite</w:t>
      </w:r>
      <w:r w:rsidR="00A40CAF" w:rsidRPr="001C6E94">
        <w:rPr>
          <w:rFonts w:ascii="Source Sans Pro" w:hAnsi="Source Sans Pro"/>
          <w:lang w:val="sk-SK"/>
        </w:rPr>
        <w:t>ľa</w:t>
      </w:r>
      <w:r w:rsidR="003F755A" w:rsidRPr="001C6E94">
        <w:rPr>
          <w:rFonts w:ascii="Source Sans Pro" w:hAnsi="Source Sans Pro"/>
          <w:lang w:val="sk-SK"/>
        </w:rPr>
        <w:t>, a </w:t>
      </w:r>
      <w:r w:rsidR="00A40CAF" w:rsidRPr="001C6E94">
        <w:rPr>
          <w:rFonts w:ascii="Source Sans Pro" w:hAnsi="Source Sans Pro"/>
          <w:lang w:val="sk-SK"/>
        </w:rPr>
        <w:t xml:space="preserve">tú </w:t>
      </w:r>
      <w:r w:rsidR="003F755A" w:rsidRPr="001C6E94">
        <w:rPr>
          <w:rFonts w:ascii="Source Sans Pro" w:hAnsi="Source Sans Pro"/>
          <w:lang w:val="sk-SK"/>
        </w:rPr>
        <w:t xml:space="preserve">uplatňovať </w:t>
      </w:r>
      <w:r w:rsidR="003F6B84" w:rsidRPr="001C6E94">
        <w:rPr>
          <w:rFonts w:ascii="Source Sans Pro" w:hAnsi="Source Sans Pro"/>
          <w:lang w:val="sk-SK"/>
        </w:rPr>
        <w:t>na celú výšku</w:t>
      </w:r>
      <w:r w:rsidR="00857540" w:rsidRPr="001C6E94">
        <w:rPr>
          <w:rFonts w:ascii="Source Sans Pro" w:hAnsi="Source Sans Pro"/>
          <w:lang w:val="sk-SK"/>
        </w:rPr>
        <w:t xml:space="preserve"> </w:t>
      </w:r>
      <w:r w:rsidR="00A40CAF" w:rsidRPr="001C6E94">
        <w:rPr>
          <w:rFonts w:ascii="Source Sans Pro" w:hAnsi="Source Sans Pro"/>
          <w:lang w:val="sk-SK"/>
        </w:rPr>
        <w:t>istiny Krytého úveru MSP</w:t>
      </w:r>
      <w:r w:rsidR="00C1425F" w:rsidRPr="001C6E94">
        <w:rPr>
          <w:rFonts w:ascii="Source Sans Pro" w:hAnsi="Source Sans Pro"/>
          <w:lang w:val="sk"/>
        </w:rPr>
        <w:t>.</w:t>
      </w:r>
      <w:r w:rsidR="001B62B1" w:rsidRPr="001C6E94">
        <w:rPr>
          <w:rFonts w:ascii="Source Sans Pro" w:hAnsi="Source Sans Pro"/>
          <w:lang w:val="sk"/>
        </w:rPr>
        <w:t xml:space="preserve"> Pre odstránenie pochybností, toto zníženie </w:t>
      </w:r>
      <w:r w:rsidR="00493544" w:rsidRPr="001C6E94">
        <w:rPr>
          <w:rFonts w:ascii="Source Sans Pro" w:hAnsi="Source Sans Pro"/>
          <w:lang w:val="sk"/>
        </w:rPr>
        <w:t>marže Veriteľa</w:t>
      </w:r>
      <w:r w:rsidR="001B62B1" w:rsidRPr="001C6E94">
        <w:rPr>
          <w:rFonts w:ascii="Source Sans Pro" w:hAnsi="Source Sans Pro"/>
          <w:lang w:val="sk"/>
        </w:rPr>
        <w:t xml:space="preserve"> sa aplikuje pred akýmkoľvek poskytnutím Úrokovej dotácie a nezávisle od takéhoto poskytnutia Úrokovej dotácie.</w:t>
      </w:r>
    </w:p>
    <w:p w14:paraId="720CEC3A" w14:textId="2DC74CDA" w:rsidR="00C1425F" w:rsidRPr="001C6E94" w:rsidRDefault="00C1425F" w:rsidP="00C1425F">
      <w:pPr>
        <w:pStyle w:val="AOHead1"/>
        <w:rPr>
          <w:rFonts w:ascii="Source Sans Pro" w:hAnsi="Source Sans Pro"/>
          <w:lang w:val="sk"/>
        </w:rPr>
      </w:pPr>
      <w:bookmarkStart w:id="132" w:name="_Ref484454901"/>
      <w:bookmarkStart w:id="133" w:name="_Toc504149623"/>
      <w:bookmarkEnd w:id="121"/>
      <w:r w:rsidRPr="001C6E94">
        <w:rPr>
          <w:rFonts w:ascii="Source Sans Pro" w:hAnsi="Source Sans Pro"/>
          <w:lang w:val="sk"/>
        </w:rPr>
        <w:t>Ochrana údajov, „poznaj svojho zákazníka</w:t>
      </w:r>
      <w:bookmarkEnd w:id="132"/>
      <w:r w:rsidRPr="001C6E94">
        <w:rPr>
          <w:rFonts w:ascii="Source Sans Pro" w:hAnsi="Source Sans Pro"/>
          <w:lang w:val="sk"/>
        </w:rPr>
        <w:t xml:space="preserve">“ </w:t>
      </w:r>
      <w:r w:rsidR="00685000" w:rsidRPr="001C6E94">
        <w:rPr>
          <w:rFonts w:ascii="Source Sans Pro" w:hAnsi="Source Sans Pro"/>
          <w:lang w:val="sk"/>
        </w:rPr>
        <w:t>a Zákon o</w:t>
      </w:r>
      <w:r w:rsidRPr="001C6E94">
        <w:rPr>
          <w:rFonts w:ascii="Source Sans Pro" w:hAnsi="Source Sans Pro"/>
          <w:lang w:val="sk"/>
        </w:rPr>
        <w:t xml:space="preserve"> RPVS</w:t>
      </w:r>
      <w:bookmarkEnd w:id="133"/>
    </w:p>
    <w:p w14:paraId="74CF59B7" w14:textId="77777777" w:rsidR="00C1425F" w:rsidRPr="001C6E94" w:rsidRDefault="00C1425F" w:rsidP="00C1425F">
      <w:pPr>
        <w:pStyle w:val="AOHead2"/>
        <w:rPr>
          <w:rFonts w:ascii="Source Sans Pro" w:hAnsi="Source Sans Pro"/>
          <w:lang w:val="sk"/>
        </w:rPr>
      </w:pPr>
      <w:r w:rsidRPr="001C6E94">
        <w:rPr>
          <w:rFonts w:ascii="Source Sans Pro" w:hAnsi="Source Sans Pro"/>
          <w:lang w:val="sk"/>
        </w:rPr>
        <w:t>Ochrana údajov</w:t>
      </w:r>
    </w:p>
    <w:p w14:paraId="51B1AA01" w14:textId="479BD8CB" w:rsidR="00C1425F" w:rsidRPr="001C6E94" w:rsidRDefault="00C1425F" w:rsidP="006E7C76">
      <w:pPr>
        <w:pStyle w:val="AOAltHead3"/>
        <w:rPr>
          <w:rFonts w:ascii="Source Sans Pro" w:hAnsi="Source Sans Pro"/>
          <w:lang w:val="sk"/>
        </w:rPr>
      </w:pPr>
      <w:r w:rsidRPr="001C6E94">
        <w:rPr>
          <w:rFonts w:ascii="Source Sans Pro" w:hAnsi="Source Sans Pro"/>
          <w:lang w:val="sk"/>
        </w:rPr>
        <w:t xml:space="preserve">Pri uzatváraní tejto Dohody berie </w:t>
      </w:r>
      <w:r w:rsidR="00646F8F" w:rsidRPr="001C6E94">
        <w:rPr>
          <w:rFonts w:ascii="Source Sans Pro" w:hAnsi="Source Sans Pro"/>
          <w:lang w:val="sk"/>
        </w:rPr>
        <w:t>Verite</w:t>
      </w:r>
      <w:r w:rsidRPr="001C6E94">
        <w:rPr>
          <w:rFonts w:ascii="Source Sans Pro" w:hAnsi="Source Sans Pro"/>
          <w:lang w:val="sk"/>
        </w:rPr>
        <w:t>ľ na vedomie a súhlasí, že jej údaje (a určité informácie týkajúce sa Ručenia) budú uvedené v zozname, ktorý bude zverejnený v súlade s Prílohou XII Nariadenia CPR.</w:t>
      </w:r>
    </w:p>
    <w:p w14:paraId="27D3D131" w14:textId="40D8B21F" w:rsidR="00C1425F" w:rsidRPr="001C6E94" w:rsidRDefault="00C1425F" w:rsidP="006E7C76">
      <w:pPr>
        <w:pStyle w:val="AOAltHead3"/>
        <w:rPr>
          <w:rFonts w:ascii="Source Sans Pro" w:hAnsi="Source Sans Pro"/>
          <w:lang w:val="sk"/>
        </w:rPr>
      </w:pPr>
      <w:r w:rsidRPr="001C6E94">
        <w:rPr>
          <w:rFonts w:ascii="Source Sans Pro" w:hAnsi="Source Sans Pro"/>
          <w:lang w:val="sk"/>
        </w:rPr>
        <w:lastRenderedPageBreak/>
        <w:t xml:space="preserve">S odvolaním sa na Nariadenie o ochrane údajov je </w:t>
      </w:r>
      <w:r w:rsidR="00646F8F" w:rsidRPr="001C6E94">
        <w:rPr>
          <w:rFonts w:ascii="Source Sans Pro" w:hAnsi="Source Sans Pro"/>
          <w:lang w:val="sk"/>
        </w:rPr>
        <w:t>Verite</w:t>
      </w:r>
      <w:r w:rsidRPr="001C6E94">
        <w:rPr>
          <w:rFonts w:ascii="Source Sans Pro" w:hAnsi="Source Sans Pro"/>
          <w:lang w:val="sk"/>
        </w:rPr>
        <w:t>ľ povinný zabezpečiť, aby MSP v rámci Úverov MSP zahrnutých do Portfólia boli písomne informované o nasledujúcich skutočnostiach:</w:t>
      </w:r>
    </w:p>
    <w:p w14:paraId="040CFCB4" w14:textId="77777777" w:rsidR="00C1425F" w:rsidRPr="001C6E94" w:rsidRDefault="00C1425F" w:rsidP="006E7C76">
      <w:pPr>
        <w:pStyle w:val="AOAltHead4"/>
        <w:rPr>
          <w:rFonts w:ascii="Source Sans Pro" w:hAnsi="Source Sans Pro"/>
          <w:lang w:val="sk"/>
        </w:rPr>
      </w:pPr>
      <w:r w:rsidRPr="001C6E94">
        <w:rPr>
          <w:rFonts w:ascii="Source Sans Pro" w:hAnsi="Source Sans Pro"/>
          <w:lang w:val="sk"/>
        </w:rPr>
        <w:t>že podľa článku 5(a) Nariadenia o ochrane údajov budú názov, adresa a účel MSP a iné osobné údaje alebo iné informácie v súvislosti s príslušným Úverom MSP poskytnuté Ručiteľovi, Vnútroštátnym orgánom alebo Komisii;</w:t>
      </w:r>
    </w:p>
    <w:p w14:paraId="014725D7" w14:textId="7B98E514" w:rsidR="00C1425F" w:rsidRPr="001C6E94" w:rsidRDefault="00C1425F" w:rsidP="006E7C76">
      <w:pPr>
        <w:pStyle w:val="AOAltHead4"/>
        <w:rPr>
          <w:rFonts w:ascii="Source Sans Pro" w:hAnsi="Source Sans Pro"/>
          <w:lang w:val="sk"/>
        </w:rPr>
      </w:pPr>
      <w:r w:rsidRPr="001C6E94">
        <w:rPr>
          <w:rFonts w:ascii="Source Sans Pro" w:hAnsi="Source Sans Pro"/>
          <w:lang w:val="sk"/>
        </w:rPr>
        <w:t xml:space="preserve">že prijatím Úveru MSP príslušné MSP výslovne súhlasia so zahrnutím </w:t>
      </w:r>
      <w:r w:rsidR="00E50151" w:rsidRPr="001C6E94">
        <w:rPr>
          <w:rFonts w:ascii="Source Sans Pro" w:hAnsi="Source Sans Pro"/>
          <w:lang w:val="sk"/>
        </w:rPr>
        <w:t xml:space="preserve">a so zverejnením požadovaných údajov a informácií </w:t>
      </w:r>
      <w:r w:rsidRPr="001C6E94">
        <w:rPr>
          <w:rFonts w:ascii="Source Sans Pro" w:hAnsi="Source Sans Pro"/>
          <w:lang w:val="sk"/>
        </w:rPr>
        <w:t>v zozname, ktorý má byť zverejnený podľa Prílohy XII Nariadenia CPR;</w:t>
      </w:r>
    </w:p>
    <w:p w14:paraId="21834F2C" w14:textId="77777777" w:rsidR="00C1425F" w:rsidRPr="001C6E94" w:rsidRDefault="00C1425F" w:rsidP="006E7C76">
      <w:pPr>
        <w:pStyle w:val="AOAltHead4"/>
        <w:rPr>
          <w:rFonts w:ascii="Source Sans Pro" w:hAnsi="Source Sans Pro"/>
          <w:lang w:val="sk"/>
        </w:rPr>
      </w:pPr>
      <w:r w:rsidRPr="001C6E94">
        <w:rPr>
          <w:rFonts w:ascii="Source Sans Pro" w:hAnsi="Source Sans Pro"/>
          <w:lang w:val="sk"/>
        </w:rPr>
        <w:t>že akékoľvek osobné údaje poskytnuté Ručiteľovi, Vnútroštátnym orgánom alebo Komisii môžu byť uchovávané minimálne po dobu 10 rokov odo Dňa účinnosti;</w:t>
      </w:r>
    </w:p>
    <w:p w14:paraId="458108F4" w14:textId="77777777" w:rsidR="00C1425F" w:rsidRPr="001C6E94" w:rsidRDefault="00C1425F" w:rsidP="006E7C76">
      <w:pPr>
        <w:pStyle w:val="AOAltHead4"/>
        <w:rPr>
          <w:rFonts w:ascii="Source Sans Pro" w:hAnsi="Source Sans Pro"/>
          <w:lang w:val="sk"/>
        </w:rPr>
      </w:pPr>
      <w:r w:rsidRPr="001C6E94">
        <w:rPr>
          <w:rFonts w:ascii="Source Sans Pro" w:hAnsi="Source Sans Pro"/>
          <w:lang w:val="sk"/>
        </w:rPr>
        <w:t>že žiadosti od MSP o overenie, opravu, vymazanie alebo inú zmenu osobných údajov poskytnutých Ručiteľovi, Členskému štátu EÚ alebo Komisii majú byť adresované Ručiteľovi, Členskému štátu EÚ alebo Komisii na nasledujúce adresy:</w:t>
      </w:r>
    </w:p>
    <w:p w14:paraId="02413FF0" w14:textId="0D13A807" w:rsidR="00C1425F" w:rsidRPr="001C6E94" w:rsidRDefault="00C1425F" w:rsidP="00C1425F">
      <w:pPr>
        <w:pStyle w:val="AOAltHead5"/>
        <w:rPr>
          <w:rFonts w:ascii="Source Sans Pro" w:hAnsi="Source Sans Pro"/>
          <w:lang w:val="sk"/>
        </w:rPr>
      </w:pPr>
      <w:r w:rsidRPr="001C6E94">
        <w:rPr>
          <w:rFonts w:ascii="Source Sans Pro" w:hAnsi="Source Sans Pro"/>
          <w:lang w:val="sk"/>
        </w:rPr>
        <w:t xml:space="preserve">ak ide o Ručiteľa: na adresu uvedenú v článku </w:t>
      </w:r>
      <w:r w:rsidRPr="001C6E94">
        <w:rPr>
          <w:rFonts w:ascii="Source Sans Pro" w:hAnsi="Source Sans Pro"/>
          <w:lang w:val="sk"/>
        </w:rPr>
        <w:fldChar w:fldCharType="begin"/>
      </w:r>
      <w:r w:rsidRPr="001C6E94">
        <w:rPr>
          <w:rFonts w:ascii="Source Sans Pro" w:hAnsi="Source Sans Pro"/>
          <w:lang w:val="sk"/>
        </w:rPr>
        <w:instrText xml:space="preserve"> REF _Ref483902246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24</w:t>
      </w:r>
      <w:r w:rsidRPr="001C6E94">
        <w:rPr>
          <w:rFonts w:ascii="Source Sans Pro" w:hAnsi="Source Sans Pro"/>
          <w:lang w:val="sk"/>
        </w:rPr>
        <w:fldChar w:fldCharType="end"/>
      </w:r>
      <w:r w:rsidRPr="001C6E94">
        <w:rPr>
          <w:rFonts w:ascii="Source Sans Pro" w:hAnsi="Source Sans Pro"/>
          <w:lang w:val="sk"/>
        </w:rPr>
        <w:t xml:space="preserve"> (Oznámenia); </w:t>
      </w:r>
    </w:p>
    <w:p w14:paraId="1C3E9A54" w14:textId="77777777" w:rsidR="00C1425F" w:rsidRPr="001C6E94" w:rsidRDefault="00C1425F" w:rsidP="00C1425F">
      <w:pPr>
        <w:pStyle w:val="AOAltHead5"/>
        <w:rPr>
          <w:rFonts w:ascii="Source Sans Pro" w:hAnsi="Source Sans Pro"/>
          <w:lang w:val="sk"/>
        </w:rPr>
      </w:pPr>
      <w:r w:rsidRPr="001C6E94">
        <w:rPr>
          <w:rFonts w:ascii="Source Sans Pro" w:hAnsi="Source Sans Pro"/>
          <w:lang w:val="sk"/>
        </w:rPr>
        <w:t>ak ide o Vnútroštátne orgány, na adresu Úradu na ochranu osobných údajov Slovenskej republiky; a</w:t>
      </w:r>
    </w:p>
    <w:p w14:paraId="28B34E94" w14:textId="77777777" w:rsidR="00C1425F" w:rsidRPr="001C6E94" w:rsidRDefault="00C1425F" w:rsidP="00C1425F">
      <w:pPr>
        <w:pStyle w:val="AOAltHead5"/>
        <w:rPr>
          <w:rFonts w:ascii="Source Sans Pro" w:hAnsi="Source Sans Pro"/>
          <w:lang w:val="sk"/>
        </w:rPr>
      </w:pPr>
      <w:r w:rsidRPr="001C6E94">
        <w:rPr>
          <w:rFonts w:ascii="Source Sans Pro" w:hAnsi="Source Sans Pro"/>
          <w:lang w:val="sk"/>
        </w:rPr>
        <w:t>ak ide o Komisiu, Európskemu dozornému úradníkovi pre ochranu údajov, Rue Wiertz 60, B-1047 Brusel, Belgicko.</w:t>
      </w:r>
    </w:p>
    <w:p w14:paraId="01DA47E1" w14:textId="5D2DB8B3" w:rsidR="00C1425F" w:rsidRPr="001C6E94" w:rsidRDefault="00C1425F" w:rsidP="00C1425F">
      <w:pPr>
        <w:pStyle w:val="AODocTxtL2"/>
        <w:rPr>
          <w:rFonts w:ascii="Source Sans Pro" w:hAnsi="Source Sans Pro"/>
          <w:lang w:val="sk"/>
        </w:rPr>
      </w:pPr>
      <w:r w:rsidRPr="001C6E94">
        <w:rPr>
          <w:rFonts w:ascii="Source Sans Pro" w:hAnsi="Source Sans Pro"/>
          <w:lang w:val="sk"/>
        </w:rPr>
        <w:t xml:space="preserve">Tieto žiadosti budú vybavované tak, ako je opísané v článkoch </w:t>
      </w:r>
      <w:r w:rsidR="003F6B84" w:rsidRPr="001C6E94">
        <w:rPr>
          <w:rFonts w:ascii="Source Sans Pro" w:hAnsi="Source Sans Pro"/>
          <w:lang w:val="sk"/>
        </w:rPr>
        <w:t>16</w:t>
      </w:r>
      <w:r w:rsidRPr="001C6E94">
        <w:rPr>
          <w:rFonts w:ascii="Source Sans Pro" w:hAnsi="Source Sans Pro"/>
          <w:lang w:val="sk"/>
        </w:rPr>
        <w:t xml:space="preserve"> až </w:t>
      </w:r>
      <w:r w:rsidR="003F6B84" w:rsidRPr="001C6E94">
        <w:rPr>
          <w:rFonts w:ascii="Source Sans Pro" w:hAnsi="Source Sans Pro"/>
          <w:lang w:val="sk"/>
        </w:rPr>
        <w:t>20</w:t>
      </w:r>
      <w:r w:rsidRPr="001C6E94">
        <w:rPr>
          <w:rFonts w:ascii="Source Sans Pro" w:hAnsi="Source Sans Pro"/>
          <w:lang w:val="sk"/>
        </w:rPr>
        <w:t xml:space="preserve"> Nariadenia o ochrane údajov v jeho oddiele </w:t>
      </w:r>
      <w:r w:rsidR="003F6B84" w:rsidRPr="001C6E94">
        <w:rPr>
          <w:rFonts w:ascii="Source Sans Pro" w:hAnsi="Source Sans Pro"/>
          <w:lang w:val="sk"/>
        </w:rPr>
        <w:t>3</w:t>
      </w:r>
      <w:r w:rsidRPr="001C6E94">
        <w:rPr>
          <w:rFonts w:ascii="Source Sans Pro" w:hAnsi="Source Sans Pro"/>
          <w:lang w:val="sk"/>
        </w:rPr>
        <w:t>: Práva dotknutej osoby; a</w:t>
      </w:r>
    </w:p>
    <w:p w14:paraId="2E043A7D" w14:textId="02DAAB7B" w:rsidR="00C1425F" w:rsidRPr="001C6E94" w:rsidRDefault="00C1425F" w:rsidP="006E7C76">
      <w:pPr>
        <w:pStyle w:val="AOAltHead4"/>
        <w:rPr>
          <w:rFonts w:ascii="Source Sans Pro" w:hAnsi="Source Sans Pro"/>
          <w:lang w:val="sk"/>
        </w:rPr>
      </w:pPr>
      <w:r w:rsidRPr="001C6E94">
        <w:rPr>
          <w:rFonts w:ascii="Source Sans Pro" w:hAnsi="Source Sans Pro"/>
          <w:lang w:val="sk"/>
        </w:rPr>
        <w:lastRenderedPageBreak/>
        <w:t xml:space="preserve">že podľa článku </w:t>
      </w:r>
      <w:r w:rsidR="003F6B84" w:rsidRPr="001C6E94">
        <w:rPr>
          <w:rFonts w:ascii="Source Sans Pro" w:hAnsi="Source Sans Pro"/>
          <w:lang w:val="sk"/>
        </w:rPr>
        <w:t>77</w:t>
      </w:r>
      <w:r w:rsidRPr="001C6E94">
        <w:rPr>
          <w:rFonts w:ascii="Source Sans Pro" w:hAnsi="Source Sans Pro"/>
          <w:lang w:val="sk"/>
        </w:rPr>
        <w:t xml:space="preserve"> Nariadenia o ochrane údajov môže MSP podať sťažnosť u</w:t>
      </w:r>
      <w:r w:rsidR="003F6B84" w:rsidRPr="001C6E94">
        <w:rPr>
          <w:rFonts w:ascii="Source Sans Pro" w:hAnsi="Source Sans Pro"/>
          <w:lang w:val="sk"/>
        </w:rPr>
        <w:t> dozornému orgánu</w:t>
      </w:r>
      <w:r w:rsidRPr="001C6E94">
        <w:rPr>
          <w:rFonts w:ascii="Source Sans Pro" w:hAnsi="Source Sans Pro"/>
          <w:lang w:val="sk"/>
        </w:rPr>
        <w:t xml:space="preserve"> ak sa domnieva, že následkom spracovania osobných údajov Ručiteľom alebo Komisiou boli porušené jeho práva.</w:t>
      </w:r>
    </w:p>
    <w:p w14:paraId="73448648" w14:textId="1C47B3DB" w:rsidR="00C1425F" w:rsidRPr="001C6E94" w:rsidRDefault="00C1425F" w:rsidP="006E7C76">
      <w:pPr>
        <w:pStyle w:val="AOAltHead3"/>
        <w:rPr>
          <w:rFonts w:ascii="Source Sans Pro" w:hAnsi="Source Sans Pro"/>
          <w:lang w:val="sk"/>
        </w:rPr>
      </w:pPr>
      <w:r w:rsidRPr="001C6E94">
        <w:rPr>
          <w:rFonts w:ascii="Source Sans Pro" w:hAnsi="Source Sans Pro"/>
          <w:lang w:val="sk"/>
        </w:rPr>
        <w:t xml:space="preserve">Pre odstránenie pochybností, akýkoľvek odkaz na osobné údaje v tomto článku </w:t>
      </w:r>
      <w:r w:rsidRPr="001C6E94">
        <w:rPr>
          <w:rFonts w:ascii="Source Sans Pro" w:hAnsi="Source Sans Pro"/>
          <w:lang w:val="sk"/>
        </w:rPr>
        <w:fldChar w:fldCharType="begin"/>
      </w:r>
      <w:r w:rsidRPr="001C6E94">
        <w:rPr>
          <w:rFonts w:ascii="Source Sans Pro" w:hAnsi="Source Sans Pro"/>
          <w:lang w:val="sk"/>
        </w:rPr>
        <w:instrText xml:space="preserve"> REF _Ref484454901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18</w:t>
      </w:r>
      <w:r w:rsidRPr="001C6E94">
        <w:rPr>
          <w:rFonts w:ascii="Source Sans Pro" w:hAnsi="Source Sans Pro"/>
          <w:lang w:val="sk"/>
        </w:rPr>
        <w:fldChar w:fldCharType="end"/>
      </w:r>
      <w:r w:rsidRPr="001C6E94">
        <w:rPr>
          <w:rFonts w:ascii="Source Sans Pro" w:hAnsi="Source Sans Pro"/>
          <w:lang w:val="sk"/>
        </w:rPr>
        <w:t xml:space="preserve"> je odkazom na osobné údaje tak ako sú definované v Nariadení o ochrane údajov.</w:t>
      </w:r>
    </w:p>
    <w:p w14:paraId="26E063D4" w14:textId="77777777" w:rsidR="00C1425F" w:rsidRPr="001C6E94" w:rsidRDefault="00C1425F" w:rsidP="00C1425F">
      <w:pPr>
        <w:pStyle w:val="AOHead2"/>
        <w:rPr>
          <w:rFonts w:ascii="Source Sans Pro" w:hAnsi="Source Sans Pro"/>
          <w:lang w:val="sk"/>
        </w:rPr>
      </w:pPr>
      <w:r w:rsidRPr="001C6E94">
        <w:rPr>
          <w:rFonts w:ascii="Source Sans Pro" w:hAnsi="Source Sans Pro"/>
          <w:lang w:val="sk"/>
        </w:rPr>
        <w:t>Kontroly „Poznaj svojho zákazníka“</w:t>
      </w:r>
    </w:p>
    <w:p w14:paraId="0962969C"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Ak:</w:t>
      </w:r>
    </w:p>
    <w:p w14:paraId="263882F0" w14:textId="77777777"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 xml:space="preserve">implementácia alebo zavedenie alebo akákoľvek zmena akéhokoľvek právneho predpisu (alebo výkladu, administrácii alebo uplatňovania) vykonaná po Dni účinnosti; </w:t>
      </w:r>
    </w:p>
    <w:p w14:paraId="610407BA" w14:textId="02599ACA"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 xml:space="preserve">akákoľvek zmena v postavení </w:t>
      </w:r>
      <w:r w:rsidR="00646F8F" w:rsidRPr="001C6E94">
        <w:rPr>
          <w:rFonts w:ascii="Source Sans Pro" w:hAnsi="Source Sans Pro"/>
          <w:lang w:val="sk"/>
        </w:rPr>
        <w:t>Verite</w:t>
      </w:r>
      <w:r w:rsidRPr="001C6E94">
        <w:rPr>
          <w:rFonts w:ascii="Source Sans Pro" w:hAnsi="Source Sans Pro"/>
          <w:lang w:val="sk"/>
        </w:rPr>
        <w:t xml:space="preserve">ľa alebo štruktúre akcionárov </w:t>
      </w:r>
      <w:r w:rsidR="00646F8F" w:rsidRPr="001C6E94">
        <w:rPr>
          <w:rFonts w:ascii="Source Sans Pro" w:hAnsi="Source Sans Pro"/>
          <w:lang w:val="sk"/>
        </w:rPr>
        <w:t>Verite</w:t>
      </w:r>
      <w:r w:rsidRPr="001C6E94">
        <w:rPr>
          <w:rFonts w:ascii="Source Sans Pro" w:hAnsi="Source Sans Pro"/>
          <w:lang w:val="sk"/>
        </w:rPr>
        <w:t>ľa po Dni účinnosti; alebo</w:t>
      </w:r>
    </w:p>
    <w:p w14:paraId="72A962E7" w14:textId="77777777" w:rsidR="00C1425F" w:rsidRPr="001C6E94" w:rsidRDefault="00C1425F" w:rsidP="00C1425F">
      <w:pPr>
        <w:pStyle w:val="AOHead3"/>
        <w:ind w:left="1430"/>
        <w:rPr>
          <w:rFonts w:ascii="Source Sans Pro" w:hAnsi="Source Sans Pro"/>
          <w:lang w:val="sk"/>
        </w:rPr>
      </w:pPr>
      <w:bookmarkStart w:id="134" w:name="_Ref337132524"/>
      <w:r w:rsidRPr="001C6E94">
        <w:rPr>
          <w:rFonts w:ascii="Source Sans Pro" w:hAnsi="Source Sans Pro"/>
          <w:lang w:val="sk"/>
        </w:rPr>
        <w:t>navrhované postúpenie alebo prevod akýchkoľvek práv alebo záväzkov podľa tejto Dohody zo strany Ručiteľa pred týmto postúpením alebo prevodom,</w:t>
      </w:r>
      <w:bookmarkEnd w:id="134"/>
    </w:p>
    <w:p w14:paraId="67442D2E" w14:textId="4293EBE8" w:rsidR="00C1425F" w:rsidRPr="001C6E94" w:rsidRDefault="00C1425F" w:rsidP="00C1425F">
      <w:pPr>
        <w:pStyle w:val="AODocTxt"/>
        <w:ind w:left="720"/>
        <w:rPr>
          <w:rFonts w:ascii="Source Sans Pro" w:hAnsi="Source Sans Pro"/>
          <w:lang w:val="sk"/>
        </w:rPr>
      </w:pPr>
      <w:r w:rsidRPr="001C6E94">
        <w:rPr>
          <w:rFonts w:ascii="Source Sans Pro" w:hAnsi="Source Sans Pro"/>
          <w:lang w:val="sk"/>
        </w:rPr>
        <w:t xml:space="preserve">ukladá Ručiteľovi povinnosť (alebo v prípade odseku (c) vyššie akémukoľvek potenciálnemu novému Ručiteľovi) dodržiavať postup „poznaj svojho zákazníka“ alebo podobné postupy identifikácie (či už sú tieto postupy uplatňované Ručiteľom dobrovoľne alebo v zmysle akéhokoľvek platného právneho predpisu) za okolností, kedy Ručiteľ ešte nemá potrebné informácie k dispozícii, </w:t>
      </w:r>
      <w:r w:rsidR="00646F8F" w:rsidRPr="001C6E94">
        <w:rPr>
          <w:rFonts w:ascii="Source Sans Pro" w:hAnsi="Source Sans Pro"/>
          <w:lang w:val="sk"/>
        </w:rPr>
        <w:t>Verite</w:t>
      </w:r>
      <w:r w:rsidRPr="001C6E94">
        <w:rPr>
          <w:rFonts w:ascii="Source Sans Pro" w:hAnsi="Source Sans Pro"/>
          <w:lang w:val="sk"/>
        </w:rPr>
        <w:t xml:space="preserve">ľ je povinný okamžite na žiadosť Ručiteľa dodať alebo zabezpečiť dodanie dokumentácie a iného dôkazu, ktorý Ručiteľ primerane požaduje (pre seba alebo v mene akéhokoľvek potenciálneho nového Ručiteľa), aby mohol on alebo akýkoľvek </w:t>
      </w:r>
      <w:r w:rsidRPr="001C6E94">
        <w:rPr>
          <w:rFonts w:ascii="Source Sans Pro" w:hAnsi="Source Sans Pro"/>
          <w:lang w:val="sk"/>
        </w:rPr>
        <w:lastRenderedPageBreak/>
        <w:t>potenciálny nový Ručiteľ vykonávať a uspokojiť sa s výsledkami všetkých potrebných kontrol typu „poznaj svojho zákazníka“ alebo iných kontrol v súvislosti s akoukoľvek príslušnou osobou podľa transakcií predpokladaných touto Dohodou.</w:t>
      </w:r>
    </w:p>
    <w:p w14:paraId="3D8621E4" w14:textId="35438393" w:rsidR="00C1425F" w:rsidRPr="001C6E94" w:rsidRDefault="00C1425F" w:rsidP="00C1425F">
      <w:pPr>
        <w:pStyle w:val="AOHead2"/>
        <w:rPr>
          <w:rFonts w:ascii="Source Sans Pro" w:hAnsi="Source Sans Pro"/>
          <w:lang w:val="sk"/>
        </w:rPr>
      </w:pPr>
      <w:r w:rsidRPr="001C6E94">
        <w:rPr>
          <w:rFonts w:ascii="Source Sans Pro" w:hAnsi="Source Sans Pro"/>
          <w:lang w:val="sk"/>
        </w:rPr>
        <w:t>Zákon o RPVS</w:t>
      </w:r>
    </w:p>
    <w:p w14:paraId="5DCEFC0C" w14:textId="19E970D5" w:rsidR="00C1425F" w:rsidRPr="001C6E94" w:rsidRDefault="00646F8F" w:rsidP="00C1425F">
      <w:pPr>
        <w:pStyle w:val="AODocTxtL1"/>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ľ je povinný overiť, či príslušný MSP splnil povinnos</w:t>
      </w:r>
      <w:r w:rsidR="00A32417" w:rsidRPr="001C6E94">
        <w:rPr>
          <w:rFonts w:ascii="Source Sans Pro" w:hAnsi="Source Sans Pro"/>
          <w:lang w:val="sk"/>
        </w:rPr>
        <w:t>ť</w:t>
      </w:r>
      <w:r w:rsidR="00C1425F" w:rsidRPr="001C6E94">
        <w:rPr>
          <w:rFonts w:ascii="Source Sans Pro" w:hAnsi="Source Sans Pro"/>
          <w:lang w:val="sk"/>
        </w:rPr>
        <w:t xml:space="preserve"> </w:t>
      </w:r>
      <w:r w:rsidR="00956021" w:rsidRPr="001C6E94">
        <w:rPr>
          <w:rFonts w:ascii="Source Sans Pro" w:hAnsi="Source Sans Pro"/>
          <w:lang w:val="sk"/>
        </w:rPr>
        <w:t>zápisu v registri partnerov verejného sektora</w:t>
      </w:r>
      <w:r w:rsidR="002C100A" w:rsidRPr="001C6E94">
        <w:rPr>
          <w:rFonts w:ascii="Source Sans Pro" w:hAnsi="Source Sans Pro"/>
          <w:lang w:val="sk"/>
        </w:rPr>
        <w:t>, ak by</w:t>
      </w:r>
      <w:r w:rsidR="00BD2D3C" w:rsidRPr="001C6E94">
        <w:rPr>
          <w:rFonts w:ascii="Source Sans Pro" w:hAnsi="Source Sans Pro"/>
          <w:lang w:val="sk"/>
        </w:rPr>
        <w:t xml:space="preserve"> </w:t>
      </w:r>
      <w:r w:rsidR="00A32417" w:rsidRPr="001C6E94">
        <w:rPr>
          <w:rFonts w:ascii="Source Sans Pro" w:hAnsi="Source Sans Pro"/>
          <w:lang w:val="sk"/>
        </w:rPr>
        <w:t xml:space="preserve">na základe informácií od MSP a </w:t>
      </w:r>
      <w:r w:rsidR="00BD2D3C" w:rsidRPr="001C6E94">
        <w:rPr>
          <w:rFonts w:ascii="Source Sans Pro" w:hAnsi="Source Sans Pro"/>
          <w:lang w:val="sk"/>
        </w:rPr>
        <w:t>podľa uváženia Veriteľa</w:t>
      </w:r>
      <w:r w:rsidR="002C100A" w:rsidRPr="001C6E94">
        <w:rPr>
          <w:rFonts w:ascii="Source Sans Pro" w:hAnsi="Source Sans Pro"/>
          <w:lang w:val="sk"/>
        </w:rPr>
        <w:t xml:space="preserve"> z dôvodu plnenia podľa tejto Dohody podliehal MSP povinnosti registrácie v registri partnerov verejného sektora</w:t>
      </w:r>
      <w:r w:rsidR="00C1425F" w:rsidRPr="001C6E94">
        <w:rPr>
          <w:rFonts w:ascii="Source Sans Pro" w:hAnsi="Source Sans Pro"/>
          <w:lang w:val="sk"/>
        </w:rPr>
        <w:t>.</w:t>
      </w:r>
    </w:p>
    <w:p w14:paraId="68A8387D" w14:textId="72864971" w:rsidR="00C1425F" w:rsidRPr="001C6E94" w:rsidRDefault="00C1425F" w:rsidP="00C1425F">
      <w:pPr>
        <w:pStyle w:val="AOHead1"/>
        <w:rPr>
          <w:rFonts w:ascii="Source Sans Pro" w:hAnsi="Source Sans Pro"/>
          <w:lang w:val="sk"/>
        </w:rPr>
      </w:pPr>
      <w:bookmarkStart w:id="135" w:name="_Toc187549094"/>
      <w:bookmarkStart w:id="136" w:name="_Ref483898297"/>
      <w:bookmarkStart w:id="137" w:name="_Toc504149624"/>
      <w:bookmarkStart w:id="138" w:name="_Ref35779200"/>
      <w:r w:rsidRPr="001C6E94">
        <w:rPr>
          <w:rFonts w:ascii="Source Sans Pro" w:hAnsi="Source Sans Pro"/>
          <w:lang w:val="sk"/>
        </w:rPr>
        <w:t>Prípady neplnenia</w:t>
      </w:r>
      <w:bookmarkEnd w:id="135"/>
      <w:bookmarkEnd w:id="136"/>
      <w:bookmarkEnd w:id="137"/>
      <w:bookmarkEnd w:id="138"/>
    </w:p>
    <w:p w14:paraId="188C1557" w14:textId="77777777" w:rsidR="00FD2EA1" w:rsidRPr="001C6E94" w:rsidRDefault="00FD2EA1" w:rsidP="00FD2EA1">
      <w:pPr>
        <w:pStyle w:val="AOHead2"/>
        <w:rPr>
          <w:rFonts w:ascii="Source Sans Pro" w:hAnsi="Source Sans Pro"/>
          <w:lang w:val="sk-SK"/>
        </w:rPr>
      </w:pPr>
      <w:r w:rsidRPr="001C6E94">
        <w:rPr>
          <w:rFonts w:ascii="Source Sans Pro" w:hAnsi="Source Sans Pro"/>
          <w:lang w:val="sk-SK"/>
        </w:rPr>
        <w:t>Prípad neplnenia</w:t>
      </w:r>
    </w:p>
    <w:p w14:paraId="511B5CBB" w14:textId="77777777" w:rsidR="00C1425F" w:rsidRPr="001C6E94" w:rsidRDefault="00C1425F" w:rsidP="006E7C76">
      <w:pPr>
        <w:pStyle w:val="AOAltHead3"/>
        <w:rPr>
          <w:rFonts w:ascii="Source Sans Pro" w:hAnsi="Source Sans Pro"/>
          <w:lang w:val="sk"/>
        </w:rPr>
      </w:pPr>
      <w:r w:rsidRPr="001C6E94">
        <w:rPr>
          <w:rFonts w:ascii="Source Sans Pro" w:hAnsi="Source Sans Pro"/>
          <w:lang w:val="sk"/>
        </w:rPr>
        <w:t>Každá udalosť alebo okolnosť uvedená v tomto článku 18 je Prípadom neplnenia.</w:t>
      </w:r>
    </w:p>
    <w:p w14:paraId="21C15FA1" w14:textId="77777777" w:rsidR="00C1425F" w:rsidRPr="001C6E94" w:rsidRDefault="00C1425F" w:rsidP="006E7C76">
      <w:pPr>
        <w:pStyle w:val="AOAltHead3"/>
        <w:rPr>
          <w:rFonts w:ascii="Source Sans Pro" w:hAnsi="Source Sans Pro"/>
          <w:lang w:val="sk"/>
        </w:rPr>
      </w:pPr>
      <w:r w:rsidRPr="001C6E94">
        <w:rPr>
          <w:rFonts w:ascii="Source Sans Pro" w:hAnsi="Source Sans Pro"/>
          <w:lang w:val="sk"/>
        </w:rPr>
        <w:t>Dotknutá zmluvná strana upovedomí písomne Nedotknutú zmluvnú stranu o akomkoľvek Neplnení týkajúcej sa Dotknutej zmluvnej strany (a ak existujú, aj o krokoch, ktoré podnikla na nápravu), a to bezodkladne na základe zistenia tejto udalosti.</w:t>
      </w:r>
    </w:p>
    <w:p w14:paraId="127E7A55" w14:textId="77777777" w:rsidR="00C1425F" w:rsidRPr="001C6E94" w:rsidRDefault="00C1425F" w:rsidP="00C1425F">
      <w:pPr>
        <w:pStyle w:val="AOHead2"/>
        <w:rPr>
          <w:rFonts w:ascii="Source Sans Pro" w:hAnsi="Source Sans Pro"/>
          <w:lang w:val="sk"/>
        </w:rPr>
      </w:pPr>
      <w:bookmarkStart w:id="139" w:name="_Ref73887961"/>
      <w:r w:rsidRPr="001C6E94">
        <w:rPr>
          <w:rFonts w:ascii="Source Sans Pro" w:hAnsi="Source Sans Pro"/>
          <w:lang w:val="sk"/>
        </w:rPr>
        <w:t>Neplatenie</w:t>
      </w:r>
      <w:bookmarkEnd w:id="139"/>
    </w:p>
    <w:p w14:paraId="1927D65D"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Zmluvná strana nezaplatí ku dňu splatnosti akúkoľvek čiastku splatnú na základe tejto Dohody ak nezaplatenie takejto čiastky nie je spôsobené:</w:t>
      </w:r>
    </w:p>
    <w:p w14:paraId="28576C34" w14:textId="77777777"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administratívnou alebo technickou chybou; a</w:t>
      </w:r>
    </w:p>
    <w:p w14:paraId="3CDEC621" w14:textId="77777777"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 xml:space="preserve">je platba vykonaná do piatich Pracovných dní odo dňa splatnosti. </w:t>
      </w:r>
    </w:p>
    <w:p w14:paraId="4963C584" w14:textId="77777777" w:rsidR="00C1425F" w:rsidRPr="001C6E94" w:rsidRDefault="00C1425F" w:rsidP="00C1425F">
      <w:pPr>
        <w:pStyle w:val="AOHead2"/>
        <w:rPr>
          <w:rFonts w:ascii="Source Sans Pro" w:hAnsi="Source Sans Pro"/>
          <w:lang w:val="sk"/>
        </w:rPr>
      </w:pPr>
      <w:bookmarkStart w:id="140" w:name="_Ref236724399"/>
      <w:r w:rsidRPr="001C6E94">
        <w:rPr>
          <w:rFonts w:ascii="Source Sans Pro" w:hAnsi="Source Sans Pro"/>
          <w:lang w:val="sk"/>
        </w:rPr>
        <w:lastRenderedPageBreak/>
        <w:t>Ostatné záväzky</w:t>
      </w:r>
      <w:bookmarkEnd w:id="140"/>
    </w:p>
    <w:p w14:paraId="139D3784" w14:textId="70F836B3" w:rsidR="00C1425F" w:rsidRPr="001C6E94" w:rsidRDefault="00C1425F" w:rsidP="006E7C76">
      <w:pPr>
        <w:pStyle w:val="AOAltHead3"/>
        <w:rPr>
          <w:rFonts w:ascii="Source Sans Pro" w:hAnsi="Source Sans Pro"/>
          <w:lang w:val="sk"/>
        </w:rPr>
      </w:pPr>
      <w:bookmarkStart w:id="141" w:name="_Ref109817591"/>
      <w:r w:rsidRPr="001C6E94">
        <w:rPr>
          <w:rFonts w:ascii="Source Sans Pro" w:hAnsi="Source Sans Pro"/>
          <w:lang w:val="sk"/>
        </w:rPr>
        <w:t xml:space="preserve">Zmluvná strana v podstatnej miere nedodrží akékoľvek ustanovenie tejto Dohody (okrem ustanovení podľa článku </w:t>
      </w:r>
      <w:r w:rsidRPr="001C6E94">
        <w:rPr>
          <w:rFonts w:ascii="Source Sans Pro" w:hAnsi="Source Sans Pro"/>
          <w:lang w:val="sk"/>
        </w:rPr>
        <w:fldChar w:fldCharType="begin"/>
      </w:r>
      <w:r w:rsidRPr="001C6E94">
        <w:rPr>
          <w:rFonts w:ascii="Source Sans Pro" w:hAnsi="Source Sans Pro"/>
          <w:lang w:val="sk"/>
        </w:rPr>
        <w:instrText xml:space="preserve"> REF _Ref73887961 \r \h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19.2</w:t>
      </w:r>
      <w:r w:rsidRPr="001C6E94">
        <w:rPr>
          <w:rFonts w:ascii="Source Sans Pro" w:hAnsi="Source Sans Pro"/>
          <w:lang w:val="sk"/>
        </w:rPr>
        <w:fldChar w:fldCharType="end"/>
      </w:r>
      <w:r w:rsidRPr="001C6E94">
        <w:rPr>
          <w:rFonts w:ascii="Source Sans Pro" w:hAnsi="Source Sans Pro"/>
          <w:lang w:val="sk"/>
        </w:rPr>
        <w:t xml:space="preserve"> (Neplatenie)).</w:t>
      </w:r>
      <w:bookmarkEnd w:id="141"/>
      <w:r w:rsidR="00E50151" w:rsidRPr="001C6E94">
        <w:rPr>
          <w:rFonts w:ascii="Source Sans Pro" w:hAnsi="Source Sans Pro"/>
          <w:lang w:val="sk"/>
        </w:rPr>
        <w:t xml:space="preserve"> Za podstatné porušenie ustanovení tejto Dohody sa považuje aj nepredloženie informácií a dokumentov Ručiteľovi podľa jeho požiadaviek tak, aby Ručiteľ mohol dostatočne overiť súlad činnosti </w:t>
      </w:r>
      <w:r w:rsidR="00646F8F" w:rsidRPr="001C6E94">
        <w:rPr>
          <w:rFonts w:ascii="Source Sans Pro" w:hAnsi="Source Sans Pro"/>
          <w:lang w:val="sk"/>
        </w:rPr>
        <w:t>Verite</w:t>
      </w:r>
      <w:r w:rsidR="00E50151" w:rsidRPr="001C6E94">
        <w:rPr>
          <w:rFonts w:ascii="Source Sans Pro" w:hAnsi="Source Sans Pro"/>
          <w:lang w:val="sk"/>
        </w:rPr>
        <w:t>ľa s touto Dohodou.</w:t>
      </w:r>
    </w:p>
    <w:p w14:paraId="11677F46" w14:textId="598BE94E" w:rsidR="00C1425F" w:rsidRPr="001C6E94" w:rsidRDefault="00C1425F" w:rsidP="006E7C76">
      <w:pPr>
        <w:pStyle w:val="AOAltHead3"/>
        <w:rPr>
          <w:rFonts w:ascii="Source Sans Pro" w:hAnsi="Source Sans Pro"/>
          <w:lang w:val="sk"/>
        </w:rPr>
      </w:pPr>
      <w:r w:rsidRPr="001C6E94">
        <w:rPr>
          <w:rFonts w:ascii="Source Sans Pro" w:hAnsi="Source Sans Pro"/>
          <w:lang w:val="sk"/>
        </w:rPr>
        <w:t xml:space="preserve">Žiaden Prípad neplnenia podľa odseku </w:t>
      </w:r>
      <w:r w:rsidRPr="001C6E94">
        <w:rPr>
          <w:rFonts w:ascii="Source Sans Pro" w:hAnsi="Source Sans Pro"/>
          <w:lang w:val="sk"/>
        </w:rPr>
        <w:fldChar w:fldCharType="begin"/>
      </w:r>
      <w:r w:rsidRPr="001C6E94">
        <w:rPr>
          <w:rFonts w:ascii="Source Sans Pro" w:hAnsi="Source Sans Pro"/>
          <w:lang w:val="sk"/>
        </w:rPr>
        <w:instrText xml:space="preserve"> REF _Ref109817591 \n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(a) vyššie</w:t>
      </w:r>
      <w:r w:rsidRPr="001C6E94">
        <w:rPr>
          <w:rFonts w:ascii="Source Sans Pro" w:hAnsi="Source Sans Pro"/>
          <w:lang w:val="sk"/>
        </w:rPr>
        <w:fldChar w:fldCharType="end"/>
      </w:r>
      <w:r w:rsidRPr="001C6E94">
        <w:rPr>
          <w:rFonts w:ascii="Source Sans Pro" w:hAnsi="Source Sans Pro"/>
          <w:lang w:val="sk"/>
        </w:rPr>
        <w:t xml:space="preserve"> nenastane, ak je možné nedodržanie podmienok napraviť, pričom náprava nastane do 14 dní odo dňa, keď Nedotknutá zmluvná strana o tom upovedomí Dotknutú zmluvnú stranu, alebo odo dňa, keď sa Dotknutá zmluvná strana dozvie o nedodržaní podmienok.</w:t>
      </w:r>
    </w:p>
    <w:p w14:paraId="4A8A5C5F" w14:textId="77777777" w:rsidR="00C1425F" w:rsidRPr="001C6E94" w:rsidRDefault="00C1425F" w:rsidP="00C1425F">
      <w:pPr>
        <w:pStyle w:val="AOHead2"/>
        <w:rPr>
          <w:rFonts w:ascii="Source Sans Pro" w:hAnsi="Source Sans Pro"/>
          <w:lang w:val="sk"/>
        </w:rPr>
      </w:pPr>
      <w:r w:rsidRPr="001C6E94">
        <w:rPr>
          <w:rFonts w:ascii="Source Sans Pro" w:hAnsi="Source Sans Pro"/>
          <w:lang w:val="sk"/>
        </w:rPr>
        <w:t>Platobná neschopnosť</w:t>
      </w:r>
    </w:p>
    <w:p w14:paraId="39068E57" w14:textId="77777777" w:rsidR="00C1425F" w:rsidRPr="001C6E94" w:rsidRDefault="00C1425F" w:rsidP="00C1425F">
      <w:pPr>
        <w:pStyle w:val="AODocTxt"/>
        <w:ind w:left="720"/>
        <w:rPr>
          <w:rFonts w:ascii="Source Sans Pro" w:hAnsi="Source Sans Pro"/>
          <w:lang w:val="sk"/>
        </w:rPr>
      </w:pPr>
      <w:r w:rsidRPr="001C6E94">
        <w:rPr>
          <w:rFonts w:ascii="Source Sans Pro" w:hAnsi="Source Sans Pro"/>
          <w:lang w:val="sk"/>
        </w:rPr>
        <w:t>Zmluvná strana je v úpadku podľa definície uvedenej v §3 zákona č. 7/2005 o konkurze a</w:t>
      </w:r>
      <w:r w:rsidR="00233ECF" w:rsidRPr="001C6E94">
        <w:rPr>
          <w:rFonts w:ascii="Source Sans Pro" w:hAnsi="Source Sans Pro"/>
          <w:lang w:val="sk"/>
        </w:rPr>
        <w:t> </w:t>
      </w:r>
      <w:r w:rsidRPr="001C6E94">
        <w:rPr>
          <w:rFonts w:ascii="Source Sans Pro" w:hAnsi="Source Sans Pro"/>
          <w:lang w:val="sk"/>
        </w:rPr>
        <w:t>reštrukturalizácii</w:t>
      </w:r>
      <w:r w:rsidR="00233ECF" w:rsidRPr="001C6E94">
        <w:rPr>
          <w:rFonts w:ascii="Source Sans Pro" w:hAnsi="Source Sans Pro"/>
          <w:lang w:val="sk"/>
        </w:rPr>
        <w:t>,</w:t>
      </w:r>
      <w:r w:rsidRPr="001C6E94">
        <w:rPr>
          <w:rFonts w:ascii="Source Sans Pro" w:hAnsi="Source Sans Pro"/>
          <w:lang w:val="sk"/>
        </w:rPr>
        <w:t xml:space="preserve"> v znení neskorších predpisov. </w:t>
      </w:r>
    </w:p>
    <w:p w14:paraId="4B8F73AD" w14:textId="77777777" w:rsidR="00C1425F" w:rsidRPr="001C6E94" w:rsidRDefault="00C1425F" w:rsidP="00C1425F">
      <w:pPr>
        <w:pStyle w:val="AOHead2"/>
        <w:rPr>
          <w:rFonts w:ascii="Source Sans Pro" w:hAnsi="Source Sans Pro"/>
          <w:lang w:val="sk"/>
        </w:rPr>
      </w:pPr>
      <w:r w:rsidRPr="001C6E94">
        <w:rPr>
          <w:rFonts w:ascii="Source Sans Pro" w:hAnsi="Source Sans Pro"/>
          <w:lang w:val="sk"/>
        </w:rPr>
        <w:t>Insolvenčné konania</w:t>
      </w:r>
    </w:p>
    <w:p w14:paraId="5955860B"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Na Zmluvnú stranu bol vyhlásený konkurz, povolená reštrukturalizácia, začala sa jej likvidácia alebo nútená správa alebo konanie s podobným účelom.</w:t>
      </w:r>
    </w:p>
    <w:p w14:paraId="410437CD" w14:textId="77777777" w:rsidR="00C1425F" w:rsidRPr="001C6E94" w:rsidRDefault="00C1425F" w:rsidP="00C1425F">
      <w:pPr>
        <w:pStyle w:val="AOHead2"/>
        <w:rPr>
          <w:rFonts w:ascii="Source Sans Pro" w:hAnsi="Source Sans Pro"/>
          <w:lang w:val="sk"/>
        </w:rPr>
      </w:pPr>
      <w:r w:rsidRPr="001C6E94">
        <w:rPr>
          <w:rFonts w:ascii="Source Sans Pro" w:hAnsi="Source Sans Pro"/>
          <w:lang w:val="sk"/>
        </w:rPr>
        <w:t xml:space="preserve">Vypovedanie a odstúpenie </w:t>
      </w:r>
    </w:p>
    <w:p w14:paraId="59DD8B36"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Zmluvnú strana odstúpi alebo má v úmysle odstúpiť, alebo vypovie alebo má v úmysle vypovedať túto Dohodu, alebo preukáže úmysel odstúpiť od tejto Dohody alebo ju vypovedať.</w:t>
      </w:r>
    </w:p>
    <w:p w14:paraId="23328B5C" w14:textId="77777777" w:rsidR="00C1425F" w:rsidRPr="001C6E94" w:rsidRDefault="00C1425F" w:rsidP="00C1425F">
      <w:pPr>
        <w:pStyle w:val="AOHead2"/>
        <w:rPr>
          <w:rFonts w:ascii="Source Sans Pro" w:hAnsi="Source Sans Pro"/>
          <w:lang w:val="sk"/>
        </w:rPr>
      </w:pPr>
      <w:bookmarkStart w:id="142" w:name="_Ref484455970"/>
      <w:r w:rsidRPr="001C6E94">
        <w:rPr>
          <w:rFonts w:ascii="Source Sans Pro" w:hAnsi="Source Sans Pro"/>
          <w:lang w:val="sk"/>
        </w:rPr>
        <w:lastRenderedPageBreak/>
        <w:t>Nezákonnosť</w:t>
      </w:r>
      <w:bookmarkEnd w:id="142"/>
    </w:p>
    <w:p w14:paraId="6518FBBF"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Pre Zmluvnú stranu je alebo sa stalo nezákonným plniť si akékoľvek svoje záväzky vyplývajúce z tejto Dohody.</w:t>
      </w:r>
    </w:p>
    <w:p w14:paraId="0A7EB87D" w14:textId="77777777" w:rsidR="00C1425F" w:rsidRPr="001C6E94" w:rsidRDefault="00C1425F" w:rsidP="00C1425F">
      <w:pPr>
        <w:pStyle w:val="AOHead2"/>
        <w:rPr>
          <w:rFonts w:ascii="Source Sans Pro" w:hAnsi="Source Sans Pro"/>
          <w:lang w:val="sk"/>
        </w:rPr>
      </w:pPr>
      <w:r w:rsidRPr="001C6E94">
        <w:rPr>
          <w:rFonts w:ascii="Source Sans Pro" w:hAnsi="Source Sans Pro"/>
          <w:lang w:val="sk"/>
        </w:rPr>
        <w:t>Nesprávna informácia</w:t>
      </w:r>
    </w:p>
    <w:p w14:paraId="3A784EAE"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Akékoľvek vyhlásenie, ktoré Zmluvnú strana poskytla druhej Zmluvnej strane podľa tejto Dohody je nesprávne alebo zavádzajúce.</w:t>
      </w:r>
    </w:p>
    <w:p w14:paraId="346F36B0" w14:textId="77777777" w:rsidR="00C1425F" w:rsidRPr="001C6E94" w:rsidRDefault="00C1425F" w:rsidP="00C1425F">
      <w:pPr>
        <w:pStyle w:val="AOHead2"/>
        <w:rPr>
          <w:rFonts w:ascii="Source Sans Pro" w:hAnsi="Source Sans Pro"/>
          <w:lang w:val="sk"/>
        </w:rPr>
      </w:pPr>
      <w:r w:rsidRPr="001C6E94">
        <w:rPr>
          <w:rFonts w:ascii="Source Sans Pro" w:hAnsi="Source Sans Pro"/>
          <w:lang w:val="sk"/>
        </w:rPr>
        <w:t>Nedostatok vo fungovaní</w:t>
      </w:r>
    </w:p>
    <w:p w14:paraId="2991D0BC" w14:textId="09331932" w:rsidR="00C1425F" w:rsidRPr="001C6E94" w:rsidRDefault="00C1425F" w:rsidP="00C1425F">
      <w:pPr>
        <w:pStyle w:val="AODocTxtL1"/>
        <w:rPr>
          <w:rFonts w:ascii="Source Sans Pro" w:hAnsi="Source Sans Pro"/>
          <w:lang w:val="sk"/>
        </w:rPr>
      </w:pPr>
      <w:r w:rsidRPr="001C6E94">
        <w:rPr>
          <w:rFonts w:ascii="Source Sans Pro" w:hAnsi="Source Sans Pro"/>
          <w:lang w:val="sk"/>
        </w:rPr>
        <w:t xml:space="preserve">Ručiteľ získa informácie, ktoré svedčia o významnom nedostatku vo fungovaní systému vnútornej kontroly, alebo naznačujú, že Úvery MSP zahrnuté do Portfólia, ktoré osvedčil </w:t>
      </w:r>
      <w:r w:rsidR="00646F8F" w:rsidRPr="001C6E94">
        <w:rPr>
          <w:rFonts w:ascii="Source Sans Pro" w:hAnsi="Source Sans Pro"/>
          <w:lang w:val="sk"/>
        </w:rPr>
        <w:t>Verite</w:t>
      </w:r>
      <w:r w:rsidRPr="001C6E94">
        <w:rPr>
          <w:rFonts w:ascii="Source Sans Pro" w:hAnsi="Source Sans Pro"/>
          <w:lang w:val="sk"/>
        </w:rPr>
        <w:t xml:space="preserve">ľ, sú spojené so závažnou Nezrovnalosťou alebo podvodom a neboli predmetom opravy. V takom prípade môže Ručiteľ pozastaviť plnenie svojich záväzkov podľa článku </w:t>
      </w:r>
      <w:r w:rsidRPr="001C6E94">
        <w:rPr>
          <w:rFonts w:ascii="Source Sans Pro" w:hAnsi="Source Sans Pro"/>
          <w:lang w:val="sk"/>
        </w:rPr>
        <w:fldChar w:fldCharType="begin"/>
      </w:r>
      <w:r w:rsidRPr="001C6E94">
        <w:rPr>
          <w:rFonts w:ascii="Source Sans Pro" w:hAnsi="Source Sans Pro"/>
          <w:lang w:val="sk"/>
        </w:rPr>
        <w:instrText xml:space="preserve"> REF _Ref483902638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20.1</w:t>
      </w:r>
      <w:r w:rsidRPr="001C6E94">
        <w:rPr>
          <w:rFonts w:ascii="Source Sans Pro" w:hAnsi="Source Sans Pro"/>
          <w:lang w:val="sk"/>
        </w:rPr>
        <w:fldChar w:fldCharType="end"/>
      </w:r>
      <w:r w:rsidRPr="001C6E94">
        <w:rPr>
          <w:rFonts w:ascii="Source Sans Pro" w:hAnsi="Source Sans Pro"/>
          <w:lang w:val="sk"/>
        </w:rPr>
        <w:t xml:space="preserve"> </w:t>
      </w:r>
      <w:r w:rsidR="006E7C76" w:rsidRPr="001C6E94">
        <w:rPr>
          <w:rFonts w:ascii="Source Sans Pro" w:hAnsi="Source Sans Pro"/>
          <w:lang w:val="sk"/>
        </w:rPr>
        <w:t xml:space="preserve">(Pozastavenie záväzkov) </w:t>
      </w:r>
      <w:r w:rsidRPr="001C6E94">
        <w:rPr>
          <w:rFonts w:ascii="Source Sans Pro" w:hAnsi="Source Sans Pro"/>
          <w:lang w:val="sk"/>
        </w:rPr>
        <w:t>iba v prípade, že je to potrebné, aby sa predišlo závažnému poškodeniu jeho finančných záujmov vo vzťahu k rozpočtu EÚ.</w:t>
      </w:r>
    </w:p>
    <w:p w14:paraId="5A018B1F" w14:textId="1C0FF9D0" w:rsidR="00C1425F" w:rsidRPr="001C6E94" w:rsidRDefault="00C1425F" w:rsidP="00C1425F">
      <w:pPr>
        <w:pStyle w:val="AOHead1"/>
        <w:rPr>
          <w:rFonts w:ascii="Source Sans Pro" w:hAnsi="Source Sans Pro"/>
          <w:lang w:val="sk"/>
        </w:rPr>
      </w:pPr>
      <w:bookmarkStart w:id="143" w:name="_Toc187549095"/>
      <w:bookmarkStart w:id="144" w:name="_Ref483902460"/>
      <w:bookmarkStart w:id="145" w:name="_Toc504149625"/>
      <w:r w:rsidRPr="001C6E94">
        <w:rPr>
          <w:rFonts w:ascii="Source Sans Pro" w:hAnsi="Source Sans Pro"/>
          <w:lang w:val="sk"/>
        </w:rPr>
        <w:t>Dôsledky prípadov neplnenia</w:t>
      </w:r>
      <w:bookmarkEnd w:id="143"/>
      <w:bookmarkEnd w:id="144"/>
      <w:bookmarkEnd w:id="145"/>
    </w:p>
    <w:p w14:paraId="08430167" w14:textId="5E9C2697" w:rsidR="00C1425F" w:rsidRPr="001C6E94" w:rsidRDefault="00C1425F" w:rsidP="00C1425F">
      <w:pPr>
        <w:pStyle w:val="AOHead2"/>
        <w:rPr>
          <w:rFonts w:ascii="Source Sans Pro" w:hAnsi="Source Sans Pro"/>
          <w:lang w:val="sk"/>
        </w:rPr>
      </w:pPr>
      <w:bookmarkStart w:id="146" w:name="_Ref483902638"/>
      <w:bookmarkStart w:id="147" w:name="_Ref35508464"/>
      <w:r w:rsidRPr="001C6E94">
        <w:rPr>
          <w:rFonts w:ascii="Source Sans Pro" w:hAnsi="Source Sans Pro"/>
          <w:lang w:val="sk"/>
        </w:rPr>
        <w:t>Pozastavenie</w:t>
      </w:r>
      <w:bookmarkEnd w:id="146"/>
      <w:r w:rsidR="00A40CAF" w:rsidRPr="001C6E94">
        <w:rPr>
          <w:rFonts w:ascii="Source Sans Pro" w:hAnsi="Source Sans Pro"/>
          <w:lang w:val="sk"/>
        </w:rPr>
        <w:t xml:space="preserve"> záväzkov</w:t>
      </w:r>
      <w:bookmarkEnd w:id="147"/>
    </w:p>
    <w:p w14:paraId="0D99776E" w14:textId="09521EE5" w:rsidR="00C1425F" w:rsidRPr="001C6E94" w:rsidRDefault="00C1425F" w:rsidP="006E7C76">
      <w:pPr>
        <w:pStyle w:val="AOAltHead3"/>
        <w:rPr>
          <w:rFonts w:ascii="Source Sans Pro" w:hAnsi="Source Sans Pro"/>
          <w:lang w:val="sk"/>
        </w:rPr>
      </w:pPr>
      <w:r w:rsidRPr="001C6E94">
        <w:rPr>
          <w:rFonts w:ascii="Source Sans Pro" w:hAnsi="Source Sans Pro"/>
          <w:lang w:val="sk"/>
        </w:rPr>
        <w:t xml:space="preserve">Kedykoľvek, keď pretrváva Neplnenie môže Zmluvná Strana, na ktorú sa príslušné Neplnenie nevzťahuje (ďalej len </w:t>
      </w:r>
      <w:r w:rsidRPr="001C6E94">
        <w:rPr>
          <w:rFonts w:ascii="Source Sans Pro" w:hAnsi="Source Sans Pro"/>
          <w:b/>
          <w:lang w:val="sk"/>
        </w:rPr>
        <w:t>Nedotknutá zmluvná strana</w:t>
      </w:r>
      <w:r w:rsidRPr="001C6E94">
        <w:rPr>
          <w:rFonts w:ascii="Source Sans Pro" w:hAnsi="Source Sans Pro"/>
          <w:lang w:val="sk"/>
        </w:rPr>
        <w:t xml:space="preserve">) (pričom, že v prípade Neplnenia podľa článku </w:t>
      </w:r>
      <w:r w:rsidRPr="001C6E94">
        <w:rPr>
          <w:rFonts w:ascii="Source Sans Pro" w:hAnsi="Source Sans Pro"/>
          <w:lang w:val="sk"/>
        </w:rPr>
        <w:fldChar w:fldCharType="begin"/>
      </w:r>
      <w:r w:rsidRPr="001C6E94">
        <w:rPr>
          <w:rFonts w:ascii="Source Sans Pro" w:hAnsi="Source Sans Pro"/>
          <w:lang w:val="sk"/>
        </w:rPr>
        <w:instrText xml:space="preserve"> REF _Ref484455970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19.7</w:t>
      </w:r>
      <w:r w:rsidRPr="001C6E94">
        <w:rPr>
          <w:rFonts w:ascii="Source Sans Pro" w:hAnsi="Source Sans Pro"/>
          <w:lang w:val="sk"/>
        </w:rPr>
        <w:fldChar w:fldCharType="end"/>
      </w:r>
      <w:r w:rsidRPr="001C6E94">
        <w:rPr>
          <w:rFonts w:ascii="Source Sans Pro" w:hAnsi="Source Sans Pro"/>
          <w:lang w:val="sk"/>
        </w:rPr>
        <w:t xml:space="preserve"> (Nezákonnosť) možno za Nedotknutú zmluvnú stranu považovať Zmluvnú stranu, pre ktorú je alebo sa stane nezákonným plniť svoje záväzky podľa tejto Dohody) prostredníctvom oznámenia druhej Zmluvnej strane (ďalej len </w:t>
      </w:r>
      <w:r w:rsidRPr="001C6E94">
        <w:rPr>
          <w:rFonts w:ascii="Source Sans Pro" w:hAnsi="Source Sans Pro"/>
          <w:b/>
          <w:lang w:val="sk"/>
        </w:rPr>
        <w:t>Dotknutá strana</w:t>
      </w:r>
      <w:r w:rsidRPr="001C6E94">
        <w:rPr>
          <w:rFonts w:ascii="Source Sans Pro" w:hAnsi="Source Sans Pro"/>
          <w:lang w:val="sk"/>
        </w:rPr>
        <w:t xml:space="preserve">) pozastaviť plnenie svojich záväzkov podľa tejto Dohody, kým dané Neplnenie pretrváva. </w:t>
      </w:r>
    </w:p>
    <w:p w14:paraId="5387747A" w14:textId="18544541" w:rsidR="00C1425F" w:rsidRPr="001C6E94" w:rsidRDefault="00C1425F" w:rsidP="006E7C76">
      <w:pPr>
        <w:pStyle w:val="AOAltHead3"/>
        <w:rPr>
          <w:rFonts w:ascii="Source Sans Pro" w:hAnsi="Source Sans Pro"/>
          <w:lang w:val="sk"/>
        </w:rPr>
      </w:pPr>
      <w:r w:rsidRPr="001C6E94">
        <w:rPr>
          <w:rFonts w:ascii="Source Sans Pro" w:hAnsi="Source Sans Pro"/>
          <w:lang w:val="sk"/>
        </w:rPr>
        <w:lastRenderedPageBreak/>
        <w:t>Ak je Neplnenie napravené alebo sa Nedotknutá zmluvná strana práv z neho vyplývajúcich vzdala po doručení tohto oznámenia pred uplatnením si akýchkoľvek práv podľa článku</w:t>
      </w:r>
      <w:r w:rsidR="00A40CAF" w:rsidRPr="001C6E94">
        <w:rPr>
          <w:rFonts w:ascii="Source Sans Pro" w:hAnsi="Source Sans Pro"/>
          <w:lang w:val="sk"/>
        </w:rPr>
        <w:t xml:space="preserve"> </w:t>
      </w:r>
      <w:r w:rsidR="004D3E4F" w:rsidRPr="001C6E94">
        <w:rPr>
          <w:rFonts w:ascii="Source Sans Pro" w:hAnsi="Source Sans Pro"/>
          <w:lang w:val="sk"/>
        </w:rPr>
        <w:fldChar w:fldCharType="begin"/>
      </w:r>
      <w:r w:rsidR="004D3E4F" w:rsidRPr="001C6E94">
        <w:rPr>
          <w:rFonts w:ascii="Source Sans Pro" w:hAnsi="Source Sans Pro"/>
          <w:lang w:val="sk"/>
        </w:rPr>
        <w:instrText xml:space="preserve"> REF _Ref483896408 \r \h </w:instrText>
      </w:r>
      <w:r w:rsidR="00B2050D" w:rsidRPr="001C6E94">
        <w:rPr>
          <w:rFonts w:ascii="Source Sans Pro" w:hAnsi="Source Sans Pro"/>
          <w:lang w:val="sk"/>
        </w:rPr>
        <w:instrText xml:space="preserve"> \* MERGEFORMAT </w:instrText>
      </w:r>
      <w:r w:rsidR="004D3E4F" w:rsidRPr="001C6E94">
        <w:rPr>
          <w:rFonts w:ascii="Source Sans Pro" w:hAnsi="Source Sans Pro"/>
          <w:lang w:val="sk"/>
        </w:rPr>
      </w:r>
      <w:r w:rsidR="004D3E4F" w:rsidRPr="001C6E94">
        <w:rPr>
          <w:rFonts w:ascii="Source Sans Pro" w:hAnsi="Source Sans Pro"/>
          <w:lang w:val="sk"/>
        </w:rPr>
        <w:fldChar w:fldCharType="separate"/>
      </w:r>
      <w:r w:rsidR="00FB03AD">
        <w:rPr>
          <w:rFonts w:ascii="Source Sans Pro" w:hAnsi="Source Sans Pro"/>
          <w:lang w:val="sk"/>
        </w:rPr>
        <w:t>20.2</w:t>
      </w:r>
      <w:r w:rsidR="004D3E4F" w:rsidRPr="001C6E94">
        <w:rPr>
          <w:rFonts w:ascii="Source Sans Pro" w:hAnsi="Source Sans Pro"/>
          <w:lang w:val="sk"/>
        </w:rPr>
        <w:fldChar w:fldCharType="end"/>
      </w:r>
      <w:r w:rsidRPr="001C6E94">
        <w:rPr>
          <w:rFonts w:ascii="Source Sans Pro" w:hAnsi="Source Sans Pro"/>
          <w:lang w:val="sk"/>
        </w:rPr>
        <w:t xml:space="preserve"> (Predčasné ukončenie), oznámenie odoslané v zmysle článku </w:t>
      </w:r>
      <w:r w:rsidR="004D3E4F" w:rsidRPr="001C6E94">
        <w:rPr>
          <w:rFonts w:ascii="Source Sans Pro" w:hAnsi="Source Sans Pro"/>
          <w:lang w:val="sk"/>
        </w:rPr>
        <w:fldChar w:fldCharType="begin"/>
      </w:r>
      <w:r w:rsidR="004D3E4F" w:rsidRPr="001C6E94">
        <w:rPr>
          <w:rFonts w:ascii="Source Sans Pro" w:hAnsi="Source Sans Pro"/>
          <w:lang w:val="sk"/>
        </w:rPr>
        <w:instrText xml:space="preserve"> REF _Ref35508464 \r \h </w:instrText>
      </w:r>
      <w:r w:rsidR="00B2050D" w:rsidRPr="001C6E94">
        <w:rPr>
          <w:rFonts w:ascii="Source Sans Pro" w:hAnsi="Source Sans Pro"/>
          <w:lang w:val="sk"/>
        </w:rPr>
        <w:instrText xml:space="preserve"> \* MERGEFORMAT </w:instrText>
      </w:r>
      <w:r w:rsidR="004D3E4F" w:rsidRPr="001C6E94">
        <w:rPr>
          <w:rFonts w:ascii="Source Sans Pro" w:hAnsi="Source Sans Pro"/>
          <w:lang w:val="sk"/>
        </w:rPr>
      </w:r>
      <w:r w:rsidR="004D3E4F" w:rsidRPr="001C6E94">
        <w:rPr>
          <w:rFonts w:ascii="Source Sans Pro" w:hAnsi="Source Sans Pro"/>
          <w:lang w:val="sk"/>
        </w:rPr>
        <w:fldChar w:fldCharType="separate"/>
      </w:r>
      <w:r w:rsidR="00FB03AD">
        <w:rPr>
          <w:rFonts w:ascii="Source Sans Pro" w:hAnsi="Source Sans Pro"/>
          <w:lang w:val="sk"/>
        </w:rPr>
        <w:t>20.1</w:t>
      </w:r>
      <w:r w:rsidR="004D3E4F" w:rsidRPr="001C6E94">
        <w:rPr>
          <w:rFonts w:ascii="Source Sans Pro" w:hAnsi="Source Sans Pro"/>
          <w:lang w:val="sk"/>
        </w:rPr>
        <w:fldChar w:fldCharType="end"/>
      </w:r>
      <w:r w:rsidR="004D3E4F" w:rsidRPr="001C6E94">
        <w:rPr>
          <w:rFonts w:ascii="Source Sans Pro" w:hAnsi="Source Sans Pro"/>
          <w:lang w:val="sk"/>
        </w:rPr>
        <w:t xml:space="preserve"> </w:t>
      </w:r>
      <w:r w:rsidRPr="001C6E94">
        <w:rPr>
          <w:rFonts w:ascii="Source Sans Pro" w:hAnsi="Source Sans Pro"/>
          <w:lang w:val="sk"/>
        </w:rPr>
        <w:t xml:space="preserve">(Pozastavenie záväzkov) sa považuje za automaticky odvolané. Akékoľvek čiastky, ktoré boli splatné, ale neboli uhradené počas pretrvávania akéhokoľvek Neplnenia, musia byť uhradené najneskôr do dvoch Pracovných dní po dni, ku ktorému bolo dané Neplnenie napravené alebo sa Nedotknutá zmluvná strana práv z neho vyplývajúcich vzdala. </w:t>
      </w:r>
    </w:p>
    <w:p w14:paraId="0E8C4B08" w14:textId="77777777" w:rsidR="00C1425F" w:rsidRPr="001C6E94" w:rsidRDefault="00C1425F" w:rsidP="00C1425F">
      <w:pPr>
        <w:pStyle w:val="AOHead2"/>
        <w:rPr>
          <w:rFonts w:ascii="Source Sans Pro" w:hAnsi="Source Sans Pro"/>
          <w:lang w:val="sk"/>
        </w:rPr>
      </w:pPr>
      <w:bookmarkStart w:id="148" w:name="_Ref483896408"/>
      <w:r w:rsidRPr="001C6E94">
        <w:rPr>
          <w:rFonts w:ascii="Source Sans Pro" w:hAnsi="Source Sans Pro"/>
          <w:lang w:val="sk"/>
        </w:rPr>
        <w:t>Predčasné ukončenie</w:t>
      </w:r>
      <w:bookmarkEnd w:id="148"/>
    </w:p>
    <w:p w14:paraId="37273C29" w14:textId="77777777" w:rsidR="00C1425F" w:rsidRPr="001C6E94" w:rsidRDefault="00C1425F" w:rsidP="006E7C76">
      <w:pPr>
        <w:pStyle w:val="AOAltHead3"/>
        <w:rPr>
          <w:rFonts w:ascii="Source Sans Pro" w:hAnsi="Source Sans Pro"/>
          <w:lang w:val="sk"/>
        </w:rPr>
      </w:pPr>
      <w:bookmarkStart w:id="149" w:name="_Ref483901941"/>
      <w:r w:rsidRPr="001C6E94">
        <w:rPr>
          <w:rFonts w:ascii="Source Sans Pro" w:hAnsi="Source Sans Pro"/>
          <w:lang w:val="sk"/>
        </w:rPr>
        <w:t xml:space="preserve">Kedykoľvek po nastatí Prípadu neplnenia, ktorý pretrváva, Nedotknutá zmluvná strana môže (ale nemusí) ihneď ukončiť túto Dohodu (tento deň ďalej ako </w:t>
      </w:r>
      <w:r w:rsidRPr="001C6E94">
        <w:rPr>
          <w:rFonts w:ascii="Source Sans Pro" w:hAnsi="Source Sans Pro"/>
          <w:b/>
          <w:lang w:val="sk"/>
        </w:rPr>
        <w:t>Predčasný deň ukončenia</w:t>
      </w:r>
      <w:r w:rsidRPr="001C6E94">
        <w:rPr>
          <w:rFonts w:ascii="Source Sans Pro" w:hAnsi="Source Sans Pro"/>
          <w:lang w:val="sk"/>
        </w:rPr>
        <w:t>), a to prostredníctvom písomného oznámenia doručeného Dotknutej zmluvnej strane.</w:t>
      </w:r>
      <w:bookmarkEnd w:id="149"/>
      <w:r w:rsidRPr="001C6E94">
        <w:rPr>
          <w:rFonts w:ascii="Source Sans Pro" w:hAnsi="Source Sans Pro"/>
          <w:lang w:val="sk"/>
        </w:rPr>
        <w:t xml:space="preserve"> </w:t>
      </w:r>
    </w:p>
    <w:p w14:paraId="773BCAF5" w14:textId="17A1C9C8" w:rsidR="00C1425F" w:rsidRPr="001C6E94" w:rsidRDefault="00646F8F" w:rsidP="006E7C76">
      <w:pPr>
        <w:pStyle w:val="AOAltHead3"/>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 xml:space="preserve">ľ bezodkladne po tom, ako nastane Predčasný deň ukončenia, pošle (podľa okolností) Správu Ručiteľovi spolu so Žiadosťou o plnenie (ale v žiadnom prípade tak nesmie urobiť po Poslednom dni žiadosti o plnenie). Na účely danej Správy a danej Žiadosti o plnenie budú všetky čiastky splatné Ručiteľom vypočítané v súlade s touto Dohodou tak, ako by bol Predčasný deň ukončenia Dňom správy. Poplatok za ručenie splatný </w:t>
      </w:r>
      <w:r w:rsidRPr="001C6E94">
        <w:rPr>
          <w:rFonts w:ascii="Source Sans Pro" w:hAnsi="Source Sans Pro"/>
          <w:lang w:val="sk"/>
        </w:rPr>
        <w:t>Verite</w:t>
      </w:r>
      <w:r w:rsidR="00C1425F" w:rsidRPr="001C6E94">
        <w:rPr>
          <w:rFonts w:ascii="Source Sans Pro" w:hAnsi="Source Sans Pro"/>
          <w:lang w:val="sk"/>
        </w:rPr>
        <w:t xml:space="preserve">ľom po Predčasnom dni ukončenia sa vypočíta podľa článku </w:t>
      </w:r>
      <w:r w:rsidR="00C1425F" w:rsidRPr="001C6E94">
        <w:rPr>
          <w:rFonts w:ascii="Source Sans Pro" w:hAnsi="Source Sans Pro"/>
          <w:lang w:val="sk"/>
        </w:rPr>
        <w:fldChar w:fldCharType="begin"/>
      </w:r>
      <w:r w:rsidR="00C1425F" w:rsidRPr="001C6E94">
        <w:rPr>
          <w:rFonts w:ascii="Source Sans Pro" w:hAnsi="Source Sans Pro"/>
          <w:lang w:val="sk"/>
        </w:rPr>
        <w:instrText xml:space="preserve"> REF _Ref483902661 \w \h </w:instrText>
      </w:r>
      <w:r w:rsidR="008C5B20" w:rsidRPr="001C6E94">
        <w:rPr>
          <w:rFonts w:ascii="Source Sans Pro" w:hAnsi="Source Sans Pro"/>
          <w:lang w:val="sk"/>
        </w:rPr>
        <w:instrText xml:space="preserve"> \* MERGEFORMAT </w:instrText>
      </w:r>
      <w:r w:rsidR="00C1425F" w:rsidRPr="001C6E94">
        <w:rPr>
          <w:rFonts w:ascii="Source Sans Pro" w:hAnsi="Source Sans Pro"/>
          <w:lang w:val="sk"/>
        </w:rPr>
      </w:r>
      <w:r w:rsidR="00C1425F" w:rsidRPr="001C6E94">
        <w:rPr>
          <w:rFonts w:ascii="Source Sans Pro" w:hAnsi="Source Sans Pro"/>
          <w:lang w:val="sk"/>
        </w:rPr>
        <w:fldChar w:fldCharType="separate"/>
      </w:r>
      <w:r w:rsidR="00FB03AD">
        <w:rPr>
          <w:rFonts w:ascii="Source Sans Pro" w:hAnsi="Source Sans Pro"/>
          <w:lang w:val="sk"/>
        </w:rPr>
        <w:t>13</w:t>
      </w:r>
      <w:r w:rsidR="00C1425F" w:rsidRPr="001C6E94">
        <w:rPr>
          <w:rFonts w:ascii="Source Sans Pro" w:hAnsi="Source Sans Pro"/>
          <w:lang w:val="sk"/>
        </w:rPr>
        <w:fldChar w:fldCharType="end"/>
      </w:r>
      <w:r w:rsidR="00C1425F" w:rsidRPr="001C6E94">
        <w:rPr>
          <w:rFonts w:ascii="Source Sans Pro" w:hAnsi="Source Sans Pro"/>
          <w:lang w:val="sk"/>
        </w:rPr>
        <w:t xml:space="preserve"> (Poplatok za ručenie a poplatok za správu) tak, ako keby bol posledný deň Obdobia na výpočet poplatku za ručenie Predčasným dňom ukončenia. </w:t>
      </w:r>
      <w:r w:rsidRPr="001C6E94">
        <w:rPr>
          <w:rFonts w:ascii="Source Sans Pro" w:hAnsi="Source Sans Pro"/>
          <w:lang w:val="sk"/>
        </w:rPr>
        <w:t>Verite</w:t>
      </w:r>
      <w:r w:rsidR="00240D7E" w:rsidRPr="001C6E94">
        <w:rPr>
          <w:rFonts w:ascii="Source Sans Pro" w:hAnsi="Source Sans Pro"/>
          <w:lang w:val="sk"/>
        </w:rPr>
        <w:t>ľ bude naďalej povinný predkladať Správy a Žiadosti o plnenie vo vzťahu ku Krytým úverom MSP, ktoré boli zahrnuté do Portfólia pred Predčasným dňom ukončenia.</w:t>
      </w:r>
    </w:p>
    <w:p w14:paraId="4BE5FF95" w14:textId="48F00FB5" w:rsidR="00C1425F" w:rsidRPr="001C6E94" w:rsidRDefault="00C1425F" w:rsidP="006E7C76">
      <w:pPr>
        <w:pStyle w:val="AOAltHead3"/>
        <w:rPr>
          <w:rFonts w:ascii="Source Sans Pro" w:hAnsi="Source Sans Pro"/>
          <w:lang w:val="sk"/>
        </w:rPr>
      </w:pPr>
      <w:r w:rsidRPr="001C6E94">
        <w:rPr>
          <w:rFonts w:ascii="Source Sans Pro" w:hAnsi="Source Sans Pro"/>
          <w:lang w:val="sk"/>
        </w:rPr>
        <w:t xml:space="preserve">Zmluvná strana, ktorá dlhuje čistú čiastku druhej Zmluvnej strane, zaplatí túto čiastku do piatich Pracovných dní od doručenia oznámenia podľa odseku </w:t>
      </w:r>
      <w:r w:rsidRPr="001C6E94">
        <w:rPr>
          <w:rFonts w:ascii="Source Sans Pro" w:hAnsi="Source Sans Pro"/>
          <w:lang w:val="sk"/>
        </w:rPr>
        <w:fldChar w:fldCharType="begin"/>
      </w:r>
      <w:r w:rsidRPr="001C6E94">
        <w:rPr>
          <w:rFonts w:ascii="Source Sans Pro" w:hAnsi="Source Sans Pro"/>
          <w:lang w:val="sk"/>
        </w:rPr>
        <w:instrText xml:space="preserve"> REF _Ref483901941 \n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(a) vyššie</w:t>
      </w:r>
      <w:r w:rsidRPr="001C6E94">
        <w:rPr>
          <w:rFonts w:ascii="Source Sans Pro" w:hAnsi="Source Sans Pro"/>
          <w:lang w:val="sk"/>
        </w:rPr>
        <w:fldChar w:fldCharType="end"/>
      </w:r>
      <w:r w:rsidRPr="001C6E94">
        <w:rPr>
          <w:rFonts w:ascii="Source Sans Pro" w:hAnsi="Source Sans Pro"/>
          <w:lang w:val="sk"/>
        </w:rPr>
        <w:t xml:space="preserve">. </w:t>
      </w:r>
    </w:p>
    <w:p w14:paraId="518AC43B" w14:textId="77777777" w:rsidR="00C1425F" w:rsidRPr="001C6E94" w:rsidRDefault="00C1425F" w:rsidP="006E7C76">
      <w:pPr>
        <w:pStyle w:val="AOAltHead3"/>
        <w:rPr>
          <w:rFonts w:ascii="Source Sans Pro" w:hAnsi="Source Sans Pro"/>
          <w:lang w:val="sk"/>
        </w:rPr>
      </w:pPr>
      <w:r w:rsidRPr="001C6E94">
        <w:rPr>
          <w:rFonts w:ascii="Source Sans Pro" w:hAnsi="Source Sans Pro"/>
          <w:lang w:val="sk"/>
        </w:rPr>
        <w:lastRenderedPageBreak/>
        <w:t>Týmto článkom nie sú dotknuté akékoľvek iné práva a prostriedky nápravy Zmluvných strán, ktoré príslušnej Zmluvnej strana vyplývajúce z tejto Dohody alebo príslušných právnych predpisov.</w:t>
      </w:r>
    </w:p>
    <w:p w14:paraId="5396E1C0" w14:textId="730F3032" w:rsidR="00C1425F" w:rsidRPr="001C6E94" w:rsidRDefault="00C1425F" w:rsidP="00C1425F">
      <w:pPr>
        <w:pStyle w:val="AOHead1"/>
        <w:rPr>
          <w:rFonts w:ascii="Source Sans Pro" w:hAnsi="Source Sans Pro"/>
          <w:lang w:val="sk"/>
        </w:rPr>
      </w:pPr>
      <w:bookmarkStart w:id="150" w:name="_Toc504149626"/>
      <w:r w:rsidRPr="001C6E94">
        <w:rPr>
          <w:rFonts w:ascii="Source Sans Pro" w:hAnsi="Source Sans Pro"/>
          <w:lang w:val="sk"/>
        </w:rPr>
        <w:t>Trvanie Dohody</w:t>
      </w:r>
      <w:bookmarkEnd w:id="150"/>
    </w:p>
    <w:p w14:paraId="5E5F662E" w14:textId="1A167EE8" w:rsidR="00C1425F" w:rsidRPr="001C6E94" w:rsidRDefault="00C1425F" w:rsidP="00C1425F">
      <w:pPr>
        <w:pStyle w:val="AODocTxtL1"/>
        <w:rPr>
          <w:rFonts w:ascii="Source Sans Pro" w:hAnsi="Source Sans Pro"/>
          <w:lang w:val="sk"/>
        </w:rPr>
      </w:pPr>
      <w:r w:rsidRPr="001C6E94">
        <w:rPr>
          <w:rFonts w:ascii="Source Sans Pro" w:hAnsi="Source Sans Pro"/>
          <w:lang w:val="sk"/>
        </w:rPr>
        <w:t xml:space="preserve">Bez toho, aby tým bol dotknutý článok </w:t>
      </w:r>
      <w:r w:rsidRPr="001C6E94">
        <w:rPr>
          <w:rFonts w:ascii="Source Sans Pro" w:hAnsi="Source Sans Pro"/>
          <w:lang w:val="sk"/>
        </w:rPr>
        <w:fldChar w:fldCharType="begin"/>
      </w:r>
      <w:r w:rsidRPr="001C6E94">
        <w:rPr>
          <w:rFonts w:ascii="Source Sans Pro" w:hAnsi="Source Sans Pro"/>
          <w:lang w:val="sk"/>
        </w:rPr>
        <w:instrText xml:space="preserve"> REF _Ref483902684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22</w:t>
      </w:r>
      <w:r w:rsidRPr="001C6E94">
        <w:rPr>
          <w:rFonts w:ascii="Source Sans Pro" w:hAnsi="Source Sans Pro"/>
          <w:lang w:val="sk"/>
        </w:rPr>
        <w:fldChar w:fldCharType="end"/>
      </w:r>
      <w:r w:rsidRPr="001C6E94">
        <w:rPr>
          <w:rFonts w:ascii="Source Sans Pro" w:hAnsi="Source Sans Pro"/>
          <w:lang w:val="sk"/>
        </w:rPr>
        <w:t xml:space="preserve"> (Ustanovenia, ktoré zostávajú v platnosti) nadobudne táto Dohoda účinnosť ku Dňu účinnosti a bude ukončená ku Dňu ukončenia.</w:t>
      </w:r>
    </w:p>
    <w:p w14:paraId="0CDFCDFA" w14:textId="7F7EBAE4" w:rsidR="00C1425F" w:rsidRPr="001C6E94" w:rsidRDefault="00C1425F" w:rsidP="00C1425F">
      <w:pPr>
        <w:pStyle w:val="AOHead1"/>
        <w:rPr>
          <w:rFonts w:ascii="Source Sans Pro" w:hAnsi="Source Sans Pro"/>
          <w:lang w:val="sk"/>
        </w:rPr>
      </w:pPr>
      <w:bookmarkStart w:id="151" w:name="_Ref483902684"/>
      <w:bookmarkStart w:id="152" w:name="_Toc504149627"/>
      <w:r w:rsidRPr="001C6E94">
        <w:rPr>
          <w:rFonts w:ascii="Source Sans Pro" w:hAnsi="Source Sans Pro"/>
          <w:lang w:val="sk"/>
        </w:rPr>
        <w:t>Ustanovenia, ktoré zostávajú v platnosti</w:t>
      </w:r>
      <w:bookmarkEnd w:id="151"/>
      <w:bookmarkEnd w:id="152"/>
    </w:p>
    <w:p w14:paraId="00EDAC71" w14:textId="0EA3ED79" w:rsidR="00C1425F" w:rsidRPr="001C6E94" w:rsidRDefault="00C1425F" w:rsidP="00C1425F">
      <w:pPr>
        <w:pStyle w:val="AODocTxtL1"/>
        <w:rPr>
          <w:rFonts w:ascii="Source Sans Pro" w:hAnsi="Source Sans Pro"/>
          <w:lang w:val="sk"/>
        </w:rPr>
      </w:pPr>
      <w:r w:rsidRPr="001C6E94">
        <w:rPr>
          <w:rFonts w:ascii="Source Sans Pro" w:hAnsi="Source Sans Pro"/>
          <w:lang w:val="sk"/>
        </w:rPr>
        <w:t>Ustanovenia článkov</w:t>
      </w:r>
      <w:r w:rsidR="00D37E2B" w:rsidRPr="001C6E94">
        <w:rPr>
          <w:rFonts w:ascii="Source Sans Pro" w:hAnsi="Source Sans Pro"/>
          <w:lang w:val="sk"/>
        </w:rPr>
        <w:t xml:space="preserve"> </w:t>
      </w:r>
      <w:r w:rsidR="00D37E2B" w:rsidRPr="001C6E94">
        <w:rPr>
          <w:rFonts w:ascii="Source Sans Pro" w:hAnsi="Source Sans Pro"/>
          <w:lang w:val="sk"/>
        </w:rPr>
        <w:fldChar w:fldCharType="begin"/>
      </w:r>
      <w:r w:rsidR="00D37E2B" w:rsidRPr="001C6E94">
        <w:rPr>
          <w:rFonts w:ascii="Source Sans Pro" w:hAnsi="Source Sans Pro"/>
          <w:lang w:val="sk"/>
        </w:rPr>
        <w:instrText xml:space="preserve"> REF _Ref484181601 \r \h </w:instrText>
      </w:r>
      <w:r w:rsidR="00B2050D" w:rsidRPr="001C6E94">
        <w:rPr>
          <w:rFonts w:ascii="Source Sans Pro" w:hAnsi="Source Sans Pro"/>
          <w:lang w:val="sk"/>
        </w:rPr>
        <w:instrText xml:space="preserve"> \* MERGEFORMAT </w:instrText>
      </w:r>
      <w:r w:rsidR="00D37E2B" w:rsidRPr="001C6E94">
        <w:rPr>
          <w:rFonts w:ascii="Source Sans Pro" w:hAnsi="Source Sans Pro"/>
          <w:lang w:val="sk"/>
        </w:rPr>
      </w:r>
      <w:r w:rsidR="00D37E2B" w:rsidRPr="001C6E94">
        <w:rPr>
          <w:rFonts w:ascii="Source Sans Pro" w:hAnsi="Source Sans Pro"/>
          <w:lang w:val="sk"/>
        </w:rPr>
        <w:fldChar w:fldCharType="separate"/>
      </w:r>
      <w:r w:rsidR="00FB03AD">
        <w:rPr>
          <w:rFonts w:ascii="Source Sans Pro" w:hAnsi="Source Sans Pro"/>
          <w:lang w:val="sk"/>
        </w:rPr>
        <w:t>3</w:t>
      </w:r>
      <w:r w:rsidR="00D37E2B" w:rsidRPr="001C6E94">
        <w:rPr>
          <w:rFonts w:ascii="Source Sans Pro" w:hAnsi="Source Sans Pro"/>
          <w:lang w:val="sk"/>
        </w:rPr>
        <w:fldChar w:fldCharType="end"/>
      </w:r>
      <w:r w:rsidR="00D37E2B" w:rsidRPr="001C6E94">
        <w:rPr>
          <w:rFonts w:ascii="Source Sans Pro" w:hAnsi="Source Sans Pro"/>
          <w:lang w:val="sk"/>
        </w:rPr>
        <w:t xml:space="preserve"> (Ručenie),</w:t>
      </w:r>
      <w:r w:rsidRPr="001C6E94">
        <w:rPr>
          <w:rFonts w:ascii="Source Sans Pro" w:hAnsi="Source Sans Pro"/>
          <w:lang w:val="sk"/>
        </w:rPr>
        <w:t xml:space="preserve"> </w:t>
      </w:r>
      <w:r w:rsidRPr="001C6E94">
        <w:rPr>
          <w:rFonts w:ascii="Source Sans Pro" w:hAnsi="Source Sans Pro"/>
          <w:lang w:val="sk"/>
        </w:rPr>
        <w:fldChar w:fldCharType="begin"/>
      </w:r>
      <w:r w:rsidRPr="001C6E94">
        <w:rPr>
          <w:rFonts w:ascii="Source Sans Pro" w:hAnsi="Source Sans Pro"/>
          <w:lang w:val="sk"/>
        </w:rPr>
        <w:instrText xml:space="preserve"> REF _Ref483897646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5.2</w:t>
      </w:r>
      <w:r w:rsidRPr="001C6E94">
        <w:rPr>
          <w:rFonts w:ascii="Source Sans Pro" w:hAnsi="Source Sans Pro"/>
          <w:lang w:val="sk"/>
        </w:rPr>
        <w:fldChar w:fldCharType="end"/>
      </w:r>
      <w:r w:rsidRPr="001C6E94">
        <w:rPr>
          <w:rFonts w:ascii="Source Sans Pro" w:hAnsi="Source Sans Pro"/>
          <w:lang w:val="sk"/>
        </w:rPr>
        <w:t xml:space="preserve"> (Proces vylúčenia),</w:t>
      </w:r>
      <w:r w:rsidR="00240D7E" w:rsidRPr="001C6E94">
        <w:rPr>
          <w:rFonts w:ascii="Source Sans Pro" w:hAnsi="Source Sans Pro"/>
          <w:lang w:val="sk"/>
        </w:rPr>
        <w:t xml:space="preserve"> </w:t>
      </w:r>
      <w:r w:rsidR="00240D7E" w:rsidRPr="001C6E94">
        <w:rPr>
          <w:rFonts w:ascii="Source Sans Pro" w:hAnsi="Source Sans Pro"/>
          <w:lang w:val="sk"/>
        </w:rPr>
        <w:fldChar w:fldCharType="begin"/>
      </w:r>
      <w:r w:rsidR="00240D7E" w:rsidRPr="001C6E94">
        <w:rPr>
          <w:rFonts w:ascii="Source Sans Pro" w:hAnsi="Source Sans Pro"/>
          <w:lang w:val="sk"/>
        </w:rPr>
        <w:instrText xml:space="preserve"> REF _Ref484431126 \r \h </w:instrText>
      </w:r>
      <w:r w:rsidR="008C5B20" w:rsidRPr="001C6E94">
        <w:rPr>
          <w:rFonts w:ascii="Source Sans Pro" w:hAnsi="Source Sans Pro"/>
          <w:lang w:val="sk"/>
        </w:rPr>
        <w:instrText xml:space="preserve"> \* MERGEFORMAT </w:instrText>
      </w:r>
      <w:r w:rsidR="00240D7E" w:rsidRPr="001C6E94">
        <w:rPr>
          <w:rFonts w:ascii="Source Sans Pro" w:hAnsi="Source Sans Pro"/>
          <w:lang w:val="sk"/>
        </w:rPr>
      </w:r>
      <w:r w:rsidR="00240D7E" w:rsidRPr="001C6E94">
        <w:rPr>
          <w:rFonts w:ascii="Source Sans Pro" w:hAnsi="Source Sans Pro"/>
          <w:lang w:val="sk"/>
        </w:rPr>
        <w:fldChar w:fldCharType="separate"/>
      </w:r>
      <w:r w:rsidR="00FB03AD">
        <w:rPr>
          <w:rFonts w:ascii="Source Sans Pro" w:hAnsi="Source Sans Pro"/>
          <w:lang w:val="sk"/>
        </w:rPr>
        <w:t>8</w:t>
      </w:r>
      <w:r w:rsidR="00240D7E" w:rsidRPr="001C6E94">
        <w:rPr>
          <w:rFonts w:ascii="Source Sans Pro" w:hAnsi="Source Sans Pro"/>
          <w:lang w:val="sk"/>
        </w:rPr>
        <w:fldChar w:fldCharType="end"/>
      </w:r>
      <w:r w:rsidR="00240D7E" w:rsidRPr="001C6E94">
        <w:rPr>
          <w:rFonts w:ascii="Source Sans Pro" w:hAnsi="Source Sans Pro"/>
          <w:lang w:val="sk"/>
        </w:rPr>
        <w:t xml:space="preserve"> (Podmienky pre žiadosť o plnenie), </w:t>
      </w:r>
      <w:r w:rsidR="00240D7E" w:rsidRPr="001C6E94">
        <w:rPr>
          <w:rFonts w:ascii="Source Sans Pro" w:hAnsi="Source Sans Pro"/>
          <w:lang w:val="sk"/>
        </w:rPr>
        <w:fldChar w:fldCharType="begin"/>
      </w:r>
      <w:r w:rsidR="00240D7E" w:rsidRPr="001C6E94">
        <w:rPr>
          <w:rFonts w:ascii="Source Sans Pro" w:hAnsi="Source Sans Pro"/>
          <w:lang w:val="sk"/>
        </w:rPr>
        <w:instrText xml:space="preserve"> REF _Ref483897408 \r \h </w:instrText>
      </w:r>
      <w:r w:rsidR="008C5B20" w:rsidRPr="001C6E94">
        <w:rPr>
          <w:rFonts w:ascii="Source Sans Pro" w:hAnsi="Source Sans Pro"/>
          <w:lang w:val="sk"/>
        </w:rPr>
        <w:instrText xml:space="preserve"> \* MERGEFORMAT </w:instrText>
      </w:r>
      <w:r w:rsidR="00240D7E" w:rsidRPr="001C6E94">
        <w:rPr>
          <w:rFonts w:ascii="Source Sans Pro" w:hAnsi="Source Sans Pro"/>
          <w:lang w:val="sk"/>
        </w:rPr>
      </w:r>
      <w:r w:rsidR="00240D7E" w:rsidRPr="001C6E94">
        <w:rPr>
          <w:rFonts w:ascii="Source Sans Pro" w:hAnsi="Source Sans Pro"/>
          <w:lang w:val="sk"/>
        </w:rPr>
        <w:fldChar w:fldCharType="separate"/>
      </w:r>
      <w:r w:rsidR="00FB03AD">
        <w:rPr>
          <w:rFonts w:ascii="Source Sans Pro" w:hAnsi="Source Sans Pro"/>
          <w:lang w:val="sk"/>
        </w:rPr>
        <w:t>10</w:t>
      </w:r>
      <w:r w:rsidR="00240D7E" w:rsidRPr="001C6E94">
        <w:rPr>
          <w:rFonts w:ascii="Source Sans Pro" w:hAnsi="Source Sans Pro"/>
          <w:lang w:val="sk"/>
        </w:rPr>
        <w:fldChar w:fldCharType="end"/>
      </w:r>
      <w:r w:rsidR="00240D7E" w:rsidRPr="001C6E94">
        <w:rPr>
          <w:rFonts w:ascii="Source Sans Pro" w:hAnsi="Source Sans Pro"/>
          <w:lang w:val="sk"/>
        </w:rPr>
        <w:t xml:space="preserve"> (Platby), </w:t>
      </w:r>
      <w:r w:rsidR="00240D7E" w:rsidRPr="001C6E94">
        <w:rPr>
          <w:rFonts w:ascii="Source Sans Pro" w:hAnsi="Source Sans Pro"/>
          <w:lang w:val="sk"/>
        </w:rPr>
        <w:fldChar w:fldCharType="begin"/>
      </w:r>
      <w:r w:rsidR="00240D7E" w:rsidRPr="001C6E94">
        <w:rPr>
          <w:rFonts w:ascii="Source Sans Pro" w:hAnsi="Source Sans Pro"/>
          <w:lang w:val="sk"/>
        </w:rPr>
        <w:instrText xml:space="preserve"> REF _Ref484441473 \r \h </w:instrText>
      </w:r>
      <w:r w:rsidR="008C5B20" w:rsidRPr="001C6E94">
        <w:rPr>
          <w:rFonts w:ascii="Source Sans Pro" w:hAnsi="Source Sans Pro"/>
          <w:lang w:val="sk"/>
        </w:rPr>
        <w:instrText xml:space="preserve"> \* MERGEFORMAT </w:instrText>
      </w:r>
      <w:r w:rsidR="00240D7E" w:rsidRPr="001C6E94">
        <w:rPr>
          <w:rFonts w:ascii="Source Sans Pro" w:hAnsi="Source Sans Pro"/>
          <w:lang w:val="sk"/>
        </w:rPr>
      </w:r>
      <w:r w:rsidR="00240D7E" w:rsidRPr="001C6E94">
        <w:rPr>
          <w:rFonts w:ascii="Source Sans Pro" w:hAnsi="Source Sans Pro"/>
          <w:lang w:val="sk"/>
        </w:rPr>
        <w:fldChar w:fldCharType="separate"/>
      </w:r>
      <w:r w:rsidR="00FB03AD">
        <w:rPr>
          <w:rFonts w:ascii="Source Sans Pro" w:hAnsi="Source Sans Pro"/>
          <w:lang w:val="sk"/>
        </w:rPr>
        <w:t>11</w:t>
      </w:r>
      <w:r w:rsidR="00240D7E" w:rsidRPr="001C6E94">
        <w:rPr>
          <w:rFonts w:ascii="Source Sans Pro" w:hAnsi="Source Sans Pro"/>
          <w:lang w:val="sk"/>
        </w:rPr>
        <w:fldChar w:fldCharType="end"/>
      </w:r>
      <w:r w:rsidR="00240D7E" w:rsidRPr="001C6E94">
        <w:rPr>
          <w:rFonts w:ascii="Source Sans Pro" w:hAnsi="Source Sans Pro"/>
          <w:lang w:val="sk"/>
        </w:rPr>
        <w:t xml:space="preserve"> (Právo na odňatie),</w:t>
      </w:r>
      <w:r w:rsidRPr="001C6E94">
        <w:rPr>
          <w:rFonts w:ascii="Source Sans Pro" w:hAnsi="Source Sans Pro"/>
          <w:lang w:val="sk"/>
        </w:rPr>
        <w:t xml:space="preserve"> </w:t>
      </w:r>
      <w:r w:rsidRPr="001C6E94">
        <w:rPr>
          <w:rFonts w:ascii="Source Sans Pro" w:hAnsi="Source Sans Pro"/>
          <w:lang w:val="sk"/>
        </w:rPr>
        <w:fldChar w:fldCharType="begin"/>
      </w:r>
      <w:r w:rsidRPr="001C6E94">
        <w:rPr>
          <w:rFonts w:ascii="Source Sans Pro" w:hAnsi="Source Sans Pro"/>
          <w:lang w:val="sk"/>
        </w:rPr>
        <w:instrText xml:space="preserve"> REF _Ref484453639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12</w:t>
      </w:r>
      <w:r w:rsidRPr="001C6E94">
        <w:rPr>
          <w:rFonts w:ascii="Source Sans Pro" w:hAnsi="Source Sans Pro"/>
          <w:lang w:val="sk"/>
        </w:rPr>
        <w:fldChar w:fldCharType="end"/>
      </w:r>
      <w:r w:rsidRPr="001C6E94">
        <w:rPr>
          <w:rFonts w:ascii="Source Sans Pro" w:hAnsi="Source Sans Pro"/>
          <w:lang w:val="sk"/>
        </w:rPr>
        <w:t xml:space="preserve"> (Vymožené čiastky), </w:t>
      </w:r>
      <w:r w:rsidRPr="001C6E94">
        <w:rPr>
          <w:rFonts w:ascii="Source Sans Pro" w:hAnsi="Source Sans Pro"/>
          <w:lang w:val="sk"/>
        </w:rPr>
        <w:fldChar w:fldCharType="begin"/>
      </w:r>
      <w:r w:rsidRPr="001C6E94">
        <w:rPr>
          <w:rFonts w:ascii="Source Sans Pro" w:hAnsi="Source Sans Pro"/>
          <w:lang w:val="sk"/>
        </w:rPr>
        <w:instrText xml:space="preserve"> REF _Ref483902787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17.1</w:t>
      </w:r>
      <w:r w:rsidRPr="001C6E94">
        <w:rPr>
          <w:rFonts w:ascii="Source Sans Pro" w:hAnsi="Source Sans Pro"/>
          <w:lang w:val="sk"/>
        </w:rPr>
        <w:fldChar w:fldCharType="end"/>
      </w:r>
      <w:r w:rsidRPr="001C6E94">
        <w:rPr>
          <w:rFonts w:ascii="Source Sans Pro" w:hAnsi="Source Sans Pro"/>
          <w:lang w:val="sk"/>
        </w:rPr>
        <w:t xml:space="preserve"> (Viditeľnosť a propagácia), </w:t>
      </w:r>
      <w:r w:rsidRPr="001C6E94">
        <w:rPr>
          <w:rFonts w:ascii="Source Sans Pro" w:hAnsi="Source Sans Pro"/>
          <w:lang w:val="sk"/>
        </w:rPr>
        <w:fldChar w:fldCharType="begin"/>
      </w:r>
      <w:r w:rsidRPr="001C6E94">
        <w:rPr>
          <w:rFonts w:ascii="Source Sans Pro" w:hAnsi="Source Sans Pro"/>
          <w:lang w:val="sk"/>
        </w:rPr>
        <w:instrText xml:space="preserve"> REF _Ref483902798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17.3</w:t>
      </w:r>
      <w:r w:rsidRPr="001C6E94">
        <w:rPr>
          <w:rFonts w:ascii="Source Sans Pro" w:hAnsi="Source Sans Pro"/>
          <w:lang w:val="sk"/>
        </w:rPr>
        <w:fldChar w:fldCharType="end"/>
      </w:r>
      <w:r w:rsidRPr="001C6E94">
        <w:rPr>
          <w:rFonts w:ascii="Source Sans Pro" w:hAnsi="Source Sans Pro"/>
          <w:lang w:val="sk"/>
        </w:rPr>
        <w:t xml:space="preserve"> (Monitorovanie a audit), </w:t>
      </w:r>
      <w:r w:rsidRPr="001C6E94">
        <w:rPr>
          <w:rFonts w:ascii="Source Sans Pro" w:hAnsi="Source Sans Pro"/>
          <w:lang w:val="sk"/>
        </w:rPr>
        <w:fldChar w:fldCharType="begin"/>
      </w:r>
      <w:r w:rsidRPr="001C6E94">
        <w:rPr>
          <w:rFonts w:ascii="Source Sans Pro" w:hAnsi="Source Sans Pro"/>
          <w:lang w:val="sk"/>
        </w:rPr>
        <w:instrText xml:space="preserve"> REF _Ref483897552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17.4</w:t>
      </w:r>
      <w:r w:rsidRPr="001C6E94">
        <w:rPr>
          <w:rFonts w:ascii="Source Sans Pro" w:hAnsi="Source Sans Pro"/>
          <w:lang w:val="sk"/>
        </w:rPr>
        <w:fldChar w:fldCharType="end"/>
      </w:r>
      <w:r w:rsidRPr="001C6E94">
        <w:rPr>
          <w:rFonts w:ascii="Source Sans Pro" w:hAnsi="Source Sans Pro"/>
          <w:lang w:val="sk"/>
        </w:rPr>
        <w:t xml:space="preserve"> (Uchovávanie záznamov), </w:t>
      </w:r>
      <w:r w:rsidRPr="001C6E94">
        <w:rPr>
          <w:rFonts w:ascii="Source Sans Pro" w:hAnsi="Source Sans Pro"/>
          <w:lang w:val="sk"/>
        </w:rPr>
        <w:fldChar w:fldCharType="begin"/>
      </w:r>
      <w:r w:rsidRPr="001C6E94">
        <w:rPr>
          <w:rFonts w:ascii="Source Sans Pro" w:hAnsi="Source Sans Pro"/>
          <w:lang w:val="sk"/>
        </w:rPr>
        <w:instrText xml:space="preserve"> REF _Ref483902832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24</w:t>
      </w:r>
      <w:r w:rsidRPr="001C6E94">
        <w:rPr>
          <w:rFonts w:ascii="Source Sans Pro" w:hAnsi="Source Sans Pro"/>
          <w:lang w:val="sk"/>
        </w:rPr>
        <w:fldChar w:fldCharType="end"/>
      </w:r>
      <w:r w:rsidRPr="001C6E94">
        <w:rPr>
          <w:rFonts w:ascii="Source Sans Pro" w:hAnsi="Source Sans Pro"/>
          <w:lang w:val="sk"/>
        </w:rPr>
        <w:t xml:space="preserve"> (Oznámenia), </w:t>
      </w:r>
      <w:r w:rsidRPr="001C6E94">
        <w:rPr>
          <w:rFonts w:ascii="Source Sans Pro" w:hAnsi="Source Sans Pro"/>
          <w:lang w:val="sk"/>
        </w:rPr>
        <w:fldChar w:fldCharType="begin"/>
      </w:r>
      <w:r w:rsidRPr="001C6E94">
        <w:rPr>
          <w:rFonts w:ascii="Source Sans Pro" w:hAnsi="Source Sans Pro"/>
          <w:lang w:val="sk"/>
        </w:rPr>
        <w:instrText xml:space="preserve"> REF _Ref484453705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27</w:t>
      </w:r>
      <w:r w:rsidRPr="001C6E94">
        <w:rPr>
          <w:rFonts w:ascii="Source Sans Pro" w:hAnsi="Source Sans Pro"/>
          <w:lang w:val="sk"/>
        </w:rPr>
        <w:fldChar w:fldCharType="end"/>
      </w:r>
      <w:r w:rsidRPr="001C6E94">
        <w:rPr>
          <w:rFonts w:ascii="Source Sans Pro" w:hAnsi="Source Sans Pro"/>
          <w:lang w:val="sk"/>
        </w:rPr>
        <w:t xml:space="preserve"> (Prevod práv a záväzkov), </w:t>
      </w:r>
      <w:r w:rsidRPr="001C6E94">
        <w:rPr>
          <w:rFonts w:ascii="Source Sans Pro" w:hAnsi="Source Sans Pro"/>
          <w:lang w:val="sk"/>
        </w:rPr>
        <w:fldChar w:fldCharType="begin"/>
      </w:r>
      <w:r w:rsidRPr="001C6E94">
        <w:rPr>
          <w:rFonts w:ascii="Source Sans Pro" w:hAnsi="Source Sans Pro"/>
          <w:lang w:val="sk"/>
        </w:rPr>
        <w:instrText xml:space="preserve"> REF _Ref484453722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28</w:t>
      </w:r>
      <w:r w:rsidRPr="001C6E94">
        <w:rPr>
          <w:rFonts w:ascii="Source Sans Pro" w:hAnsi="Source Sans Pro"/>
          <w:lang w:val="sk"/>
        </w:rPr>
        <w:fldChar w:fldCharType="end"/>
      </w:r>
      <w:r w:rsidRPr="001C6E94">
        <w:rPr>
          <w:rFonts w:ascii="Source Sans Pro" w:hAnsi="Source Sans Pro"/>
          <w:lang w:val="sk"/>
        </w:rPr>
        <w:t xml:space="preserve"> (Dôvernosť informácií) a </w:t>
      </w:r>
      <w:r w:rsidRPr="001C6E94">
        <w:rPr>
          <w:rFonts w:ascii="Source Sans Pro" w:hAnsi="Source Sans Pro"/>
          <w:lang w:val="sk"/>
        </w:rPr>
        <w:fldChar w:fldCharType="begin"/>
      </w:r>
      <w:r w:rsidRPr="001C6E94">
        <w:rPr>
          <w:rFonts w:ascii="Source Sans Pro" w:hAnsi="Source Sans Pro"/>
          <w:lang w:val="sk"/>
        </w:rPr>
        <w:instrText xml:space="preserve"> REF _Ref484453747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32</w:t>
      </w:r>
      <w:r w:rsidRPr="001C6E94">
        <w:rPr>
          <w:rFonts w:ascii="Source Sans Pro" w:hAnsi="Source Sans Pro"/>
          <w:lang w:val="sk"/>
        </w:rPr>
        <w:fldChar w:fldCharType="end"/>
      </w:r>
      <w:r w:rsidRPr="001C6E94">
        <w:rPr>
          <w:rFonts w:ascii="Source Sans Pro" w:hAnsi="Source Sans Pro"/>
          <w:lang w:val="sk"/>
        </w:rPr>
        <w:t xml:space="preserve"> (Rozhodné právo a riešenie sporov) zostávajú v platnosti aj po ukončení tejto Dohody. Okrem toho, akýkoľvek nárok, ktorý vznikne ku dňu ukončenia tejto Dohody (najmä akékoľvek nároky Ručiteľa podľa článku </w:t>
      </w:r>
      <w:r w:rsidRPr="001C6E94">
        <w:rPr>
          <w:rFonts w:ascii="Source Sans Pro" w:hAnsi="Source Sans Pro"/>
          <w:lang w:val="sk"/>
        </w:rPr>
        <w:fldChar w:fldCharType="begin"/>
      </w:r>
      <w:r w:rsidRPr="001C6E94">
        <w:rPr>
          <w:rFonts w:ascii="Source Sans Pro" w:hAnsi="Source Sans Pro"/>
          <w:lang w:val="sk"/>
        </w:rPr>
        <w:instrText xml:space="preserve"> REF _Ref484453806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12</w:t>
      </w:r>
      <w:r w:rsidRPr="001C6E94">
        <w:rPr>
          <w:rFonts w:ascii="Source Sans Pro" w:hAnsi="Source Sans Pro"/>
          <w:lang w:val="sk"/>
        </w:rPr>
        <w:fldChar w:fldCharType="end"/>
      </w:r>
      <w:r w:rsidRPr="001C6E94">
        <w:rPr>
          <w:rFonts w:ascii="Source Sans Pro" w:hAnsi="Source Sans Pro"/>
          <w:lang w:val="sk"/>
        </w:rPr>
        <w:t xml:space="preserve"> (Vymožené čiastky) a akékoľvek nároky Zmluvných strán podľa článku </w:t>
      </w:r>
      <w:r w:rsidRPr="001C6E94">
        <w:rPr>
          <w:rFonts w:ascii="Source Sans Pro" w:hAnsi="Source Sans Pro"/>
          <w:lang w:val="sk"/>
        </w:rPr>
        <w:fldChar w:fldCharType="begin"/>
      </w:r>
      <w:r w:rsidRPr="001C6E94">
        <w:rPr>
          <w:rFonts w:ascii="Source Sans Pro" w:hAnsi="Source Sans Pro"/>
          <w:lang w:val="sk"/>
        </w:rPr>
        <w:instrText xml:space="preserve"> REF _Ref483896408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20.2</w:t>
      </w:r>
      <w:r w:rsidRPr="001C6E94">
        <w:rPr>
          <w:rFonts w:ascii="Source Sans Pro" w:hAnsi="Source Sans Pro"/>
          <w:lang w:val="sk"/>
        </w:rPr>
        <w:fldChar w:fldCharType="end"/>
      </w:r>
      <w:r w:rsidRPr="001C6E94">
        <w:rPr>
          <w:rFonts w:ascii="Source Sans Pro" w:hAnsi="Source Sans Pro"/>
          <w:lang w:val="sk"/>
        </w:rPr>
        <w:t xml:space="preserve"> (Predčasné ukončenie)) zostávajú v platnosti aj po ukončení Dohody. </w:t>
      </w:r>
    </w:p>
    <w:p w14:paraId="38FD1C81" w14:textId="01D92E11" w:rsidR="00C1425F" w:rsidRPr="001C6E94" w:rsidRDefault="00C1425F" w:rsidP="00C1425F">
      <w:pPr>
        <w:pStyle w:val="AOHead1"/>
        <w:rPr>
          <w:rFonts w:ascii="Source Sans Pro" w:hAnsi="Source Sans Pro"/>
          <w:lang w:val="sk"/>
        </w:rPr>
      </w:pPr>
      <w:bookmarkStart w:id="153" w:name="_Toc187549099"/>
      <w:bookmarkStart w:id="154" w:name="_Toc504149628"/>
      <w:r w:rsidRPr="001C6E94">
        <w:rPr>
          <w:rFonts w:ascii="Source Sans Pro" w:hAnsi="Source Sans Pro"/>
          <w:lang w:val="sk"/>
        </w:rPr>
        <w:t>Prostriedky nápravy a zrieknutie sa práv</w:t>
      </w:r>
      <w:bookmarkEnd w:id="153"/>
      <w:bookmarkEnd w:id="154"/>
    </w:p>
    <w:p w14:paraId="613B5635"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S výnimkou ak je v tejto Dohode uvedené inak, nie sú povinnosti, záväzky, právomoci, práva alebo prostriedky nápravy Zmluvnej strany základe alebo v súvislosti s touto Dohodou dotknuté alebo inak ovplyvnené akýmkoľvek konaním, udalosťou, opomenutím alebo záležitosťou, ktorá by inak pri neexistencii tohto článku mala za následok zánik alebo iný vplyv na takéto povinnosti, záväzky, právomoci, práva alebo prostriedky nápravy, vrátane (či už sú tejto Zmluvnej strane známe alebo nie):</w:t>
      </w:r>
    </w:p>
    <w:p w14:paraId="3C671049" w14:textId="77777777"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lastRenderedPageBreak/>
        <w:t>akéhokoľvek neuplatnenia alebo omeškania pri uplatňovaní akejkoľvek právomoci, práva alebo opravného prostriedku podľa tejto Dohody;</w:t>
      </w:r>
    </w:p>
    <w:p w14:paraId="58E8A2F9" w14:textId="77777777"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akéhokoľvek samostatného alebo čiastočného uplatnenia akejkoľvek právomoci, práva alebo opravného prostriedku;</w:t>
      </w:r>
    </w:p>
    <w:p w14:paraId="6FC11E38" w14:textId="77777777"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akéhokoľvek iného vzdania sa práv alebo súhlasu udeleného druhej Zmluvnej strane; alebo</w:t>
      </w:r>
    </w:p>
    <w:p w14:paraId="5EB13C88" w14:textId="77777777"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 xml:space="preserve">akejkoľvek zmeny, novácie, doplnenia, rozšírenia, preformulovania tejto Dohody. </w:t>
      </w:r>
    </w:p>
    <w:p w14:paraId="506C26B7"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Žiadne ustanovenie tejto Dohody sa nesmie vykladať tak, že obmedzuje alebo inak ovplyvňuje právo Ručiteľa na vymáhanie alebo uplatňovanie si nárokov za škodu, náhrady alebo odškodnenia voči akejkoľvek osobe za akékoľvek záväzky, straty, škody, náklady a výdavky, ktoré Ručiteľovi vznikli na základe alebo v súvislosti s touto Dohodou.</w:t>
      </w:r>
    </w:p>
    <w:p w14:paraId="6016173D" w14:textId="7CFDACD3" w:rsidR="00C1425F" w:rsidRPr="001C6E94" w:rsidRDefault="00C1425F" w:rsidP="00C1425F">
      <w:pPr>
        <w:pStyle w:val="AOHead1"/>
        <w:rPr>
          <w:rFonts w:ascii="Source Sans Pro" w:hAnsi="Source Sans Pro"/>
          <w:lang w:val="sk"/>
        </w:rPr>
      </w:pPr>
      <w:bookmarkStart w:id="155" w:name="_Toc187549100"/>
      <w:bookmarkStart w:id="156" w:name="_Ref483899671"/>
      <w:bookmarkStart w:id="157" w:name="_Ref483899801"/>
      <w:bookmarkStart w:id="158" w:name="_Ref483900364"/>
      <w:bookmarkStart w:id="159" w:name="_Ref483902186"/>
      <w:bookmarkStart w:id="160" w:name="_Ref483902246"/>
      <w:bookmarkStart w:id="161" w:name="_Ref483902832"/>
      <w:bookmarkStart w:id="162" w:name="_Toc504149629"/>
      <w:r w:rsidRPr="001C6E94">
        <w:rPr>
          <w:rFonts w:ascii="Source Sans Pro" w:hAnsi="Source Sans Pro"/>
          <w:lang w:val="sk"/>
        </w:rPr>
        <w:t>Oznámenia</w:t>
      </w:r>
      <w:bookmarkEnd w:id="155"/>
      <w:bookmarkEnd w:id="156"/>
      <w:bookmarkEnd w:id="157"/>
      <w:bookmarkEnd w:id="158"/>
      <w:bookmarkEnd w:id="159"/>
      <w:bookmarkEnd w:id="160"/>
      <w:bookmarkEnd w:id="161"/>
      <w:bookmarkEnd w:id="162"/>
    </w:p>
    <w:p w14:paraId="4A867A6B" w14:textId="77777777" w:rsidR="00C1425F" w:rsidRPr="001C6E94" w:rsidRDefault="00C1425F" w:rsidP="00C1425F">
      <w:pPr>
        <w:pStyle w:val="AOHead2"/>
        <w:rPr>
          <w:rFonts w:ascii="Source Sans Pro" w:hAnsi="Source Sans Pro"/>
          <w:lang w:val="sk"/>
        </w:rPr>
      </w:pPr>
      <w:bookmarkStart w:id="163" w:name="_Toc41455743"/>
      <w:bookmarkStart w:id="164" w:name="_Toc41109974"/>
      <w:bookmarkStart w:id="165" w:name="_Ref483903047"/>
      <w:r w:rsidRPr="001C6E94">
        <w:rPr>
          <w:rFonts w:ascii="Source Sans Pro" w:hAnsi="Source Sans Pro"/>
          <w:lang w:val="sk"/>
        </w:rPr>
        <w:t>Písomná komunikácia</w:t>
      </w:r>
      <w:bookmarkEnd w:id="163"/>
      <w:bookmarkEnd w:id="164"/>
      <w:bookmarkEnd w:id="165"/>
      <w:r w:rsidRPr="001C6E94">
        <w:rPr>
          <w:rFonts w:ascii="Source Sans Pro" w:hAnsi="Source Sans Pro"/>
          <w:lang w:val="sk"/>
        </w:rPr>
        <w:t xml:space="preserve"> a adresy</w:t>
      </w:r>
    </w:p>
    <w:p w14:paraId="24132CFF"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Akákoľvek komunikácia vykonaná na základe alebo v súvislosti s touto Dohodou bude vykonaná písomne, ak nie je uvedené inak, sa musí uskutočniť písomne a pokiaľ nie je uvedené inak, musí byť vo forme listu alebo (ale iba v rozsahu, ktorý je výslovne uvedený v tejto Dohode) e-mailom, a to na nasledujúce adresy a kontaktné údaje:</w:t>
      </w:r>
    </w:p>
    <w:p w14:paraId="0EB1E91D" w14:textId="77777777" w:rsidR="00C1425F" w:rsidRPr="001C6E94" w:rsidRDefault="00C1425F" w:rsidP="00C1425F">
      <w:pPr>
        <w:pStyle w:val="AOHead3"/>
        <w:ind w:left="1430"/>
        <w:rPr>
          <w:rFonts w:ascii="Source Sans Pro" w:hAnsi="Source Sans Pro"/>
          <w:lang w:val="sk"/>
        </w:rPr>
      </w:pPr>
      <w:bookmarkStart w:id="166" w:name="_Toc41455747"/>
      <w:bookmarkStart w:id="167" w:name="_Toc41109978"/>
      <w:r w:rsidRPr="001C6E94">
        <w:rPr>
          <w:rFonts w:ascii="Source Sans Pro" w:hAnsi="Source Sans Pro"/>
          <w:lang w:val="sk"/>
        </w:rPr>
        <w:t>pokiaľ ide o Ručiteľa:</w:t>
      </w:r>
    </w:p>
    <w:p w14:paraId="5A48B308" w14:textId="4C276497" w:rsidR="00C1425F" w:rsidRPr="001C6E94" w:rsidRDefault="00C1425F" w:rsidP="00C1425F">
      <w:pPr>
        <w:pStyle w:val="AODocTxt"/>
        <w:ind w:left="1440"/>
        <w:rPr>
          <w:rFonts w:ascii="Source Sans Pro" w:hAnsi="Source Sans Pro"/>
          <w:lang w:val="sk"/>
        </w:rPr>
      </w:pPr>
      <w:r w:rsidRPr="001C6E94">
        <w:rPr>
          <w:rFonts w:ascii="Source Sans Pro" w:hAnsi="Source Sans Pro"/>
          <w:lang w:val="sk"/>
        </w:rPr>
        <w:t>Adresa:</w:t>
      </w:r>
      <w:r w:rsidRPr="001C6E94">
        <w:rPr>
          <w:rFonts w:ascii="Source Sans Pro" w:hAnsi="Source Sans Pro"/>
          <w:lang w:val="sk"/>
        </w:rPr>
        <w:tab/>
      </w:r>
      <w:r w:rsidRPr="001C6E94">
        <w:rPr>
          <w:rFonts w:ascii="Source Sans Pro" w:hAnsi="Source Sans Pro"/>
          <w:lang w:val="sk"/>
        </w:rPr>
        <w:tab/>
      </w:r>
      <w:r w:rsidRPr="001C6E94">
        <w:rPr>
          <w:rFonts w:ascii="Source Sans Pro" w:hAnsi="Source Sans Pro"/>
          <w:lang w:val="sk"/>
        </w:rPr>
        <w:tab/>
      </w:r>
      <w:r w:rsidR="000B5D1D" w:rsidRPr="001C6E94">
        <w:rPr>
          <w:rFonts w:ascii="Source Sans Pro" w:hAnsi="Source Sans Pro"/>
          <w:lang w:val="sk"/>
        </w:rPr>
        <w:t>Grösslingová 44, 811 09 Bratislava, Slovenská republika</w:t>
      </w:r>
    </w:p>
    <w:p w14:paraId="32092E45" w14:textId="5BD841D2" w:rsidR="00C1425F" w:rsidRPr="001C6E94" w:rsidRDefault="00C1425F" w:rsidP="00C1425F">
      <w:pPr>
        <w:pStyle w:val="AODocTxt"/>
        <w:spacing w:before="0"/>
        <w:ind w:left="1440"/>
        <w:rPr>
          <w:rFonts w:ascii="Source Sans Pro" w:hAnsi="Source Sans Pro"/>
          <w:b/>
          <w:lang w:val="sk"/>
        </w:rPr>
      </w:pPr>
      <w:r w:rsidRPr="001C6E94">
        <w:rPr>
          <w:rFonts w:ascii="Source Sans Pro" w:hAnsi="Source Sans Pro"/>
          <w:lang w:val="sk"/>
        </w:rPr>
        <w:t xml:space="preserve">Telefón: </w:t>
      </w:r>
      <w:r w:rsidRPr="001C6E94">
        <w:rPr>
          <w:rFonts w:ascii="Source Sans Pro" w:hAnsi="Source Sans Pro"/>
          <w:lang w:val="sk"/>
        </w:rPr>
        <w:tab/>
      </w:r>
      <w:r w:rsidRPr="001C6E94">
        <w:rPr>
          <w:rFonts w:ascii="Source Sans Pro" w:hAnsi="Source Sans Pro"/>
          <w:lang w:val="sk"/>
        </w:rPr>
        <w:tab/>
      </w:r>
      <w:r w:rsidR="00901D5A" w:rsidRPr="001C6E94">
        <w:rPr>
          <w:rFonts w:ascii="Source Sans Pro" w:hAnsi="Source Sans Pro"/>
          <w:lang w:val="sk"/>
        </w:rPr>
        <w:t xml:space="preserve">+421/2 </w:t>
      </w:r>
      <w:r w:rsidR="00323F7C" w:rsidRPr="001C6E94">
        <w:rPr>
          <w:rFonts w:ascii="Source Sans Pro" w:hAnsi="Source Sans Pro"/>
          <w:lang w:val="sk"/>
        </w:rPr>
        <w:t>57373206</w:t>
      </w:r>
    </w:p>
    <w:p w14:paraId="2540EA47" w14:textId="2467F7C2" w:rsidR="00C1425F" w:rsidRPr="001C6E94" w:rsidRDefault="00C1425F" w:rsidP="00C1425F">
      <w:pPr>
        <w:pStyle w:val="AODocTxt"/>
        <w:spacing w:before="0"/>
        <w:ind w:left="1440"/>
        <w:rPr>
          <w:rFonts w:ascii="Source Sans Pro" w:hAnsi="Source Sans Pro"/>
          <w:b/>
          <w:lang w:val="sk"/>
        </w:rPr>
      </w:pPr>
      <w:r w:rsidRPr="001C6E94">
        <w:rPr>
          <w:rFonts w:ascii="Source Sans Pro" w:hAnsi="Source Sans Pro"/>
          <w:lang w:val="sk"/>
        </w:rPr>
        <w:t xml:space="preserve">Fax: </w:t>
      </w:r>
      <w:r w:rsidRPr="001C6E94">
        <w:rPr>
          <w:rFonts w:ascii="Source Sans Pro" w:hAnsi="Source Sans Pro"/>
          <w:lang w:val="sk"/>
        </w:rPr>
        <w:tab/>
      </w:r>
      <w:r w:rsidRPr="001C6E94">
        <w:rPr>
          <w:rFonts w:ascii="Source Sans Pro" w:hAnsi="Source Sans Pro"/>
          <w:lang w:val="sk"/>
        </w:rPr>
        <w:tab/>
      </w:r>
      <w:r w:rsidRPr="001C6E94">
        <w:rPr>
          <w:rFonts w:ascii="Source Sans Pro" w:hAnsi="Source Sans Pro"/>
          <w:lang w:val="sk"/>
        </w:rPr>
        <w:tab/>
      </w:r>
      <w:r w:rsidR="000B5D1D" w:rsidRPr="001C6E94">
        <w:rPr>
          <w:rFonts w:ascii="Source Sans Pro" w:hAnsi="Source Sans Pro"/>
          <w:lang w:val="sk"/>
        </w:rPr>
        <w:t>-</w:t>
      </w:r>
    </w:p>
    <w:p w14:paraId="46687E22" w14:textId="0F1B147B" w:rsidR="00C1425F" w:rsidRPr="001C6E94" w:rsidRDefault="00C1425F" w:rsidP="00C1425F">
      <w:pPr>
        <w:pStyle w:val="AODocTxt"/>
        <w:spacing w:before="0"/>
        <w:ind w:left="1440"/>
        <w:rPr>
          <w:rFonts w:ascii="Source Sans Pro" w:hAnsi="Source Sans Pro"/>
          <w:lang w:val="sk"/>
        </w:rPr>
      </w:pPr>
      <w:r w:rsidRPr="001C6E94">
        <w:rPr>
          <w:rFonts w:ascii="Source Sans Pro" w:hAnsi="Source Sans Pro"/>
          <w:lang w:val="sk"/>
        </w:rPr>
        <w:lastRenderedPageBreak/>
        <w:t xml:space="preserve">E-mail: </w:t>
      </w:r>
      <w:r w:rsidRPr="001C6E94">
        <w:rPr>
          <w:rFonts w:ascii="Source Sans Pro" w:hAnsi="Source Sans Pro"/>
          <w:lang w:val="sk"/>
        </w:rPr>
        <w:tab/>
      </w:r>
      <w:r w:rsidRPr="001C6E94">
        <w:rPr>
          <w:rFonts w:ascii="Source Sans Pro" w:hAnsi="Source Sans Pro"/>
          <w:lang w:val="sk"/>
        </w:rPr>
        <w:tab/>
      </w:r>
      <w:r w:rsidRPr="001C6E94">
        <w:rPr>
          <w:rFonts w:ascii="Source Sans Pro" w:hAnsi="Source Sans Pro"/>
          <w:lang w:val="sk"/>
        </w:rPr>
        <w:tab/>
      </w:r>
      <w:r w:rsidR="00901D5A" w:rsidRPr="001C6E94">
        <w:rPr>
          <w:rFonts w:ascii="Source Sans Pro" w:hAnsi="Source Sans Pro"/>
          <w:lang w:val="sk"/>
        </w:rPr>
        <w:t>opvai</w:t>
      </w:r>
      <w:r w:rsidR="00901D5A" w:rsidRPr="001C6E94">
        <w:rPr>
          <w:rFonts w:ascii="Source Sans Pro" w:hAnsi="Source Sans Pro"/>
          <w:lang w:val="it-IT"/>
        </w:rPr>
        <w:t>@</w:t>
      </w:r>
      <w:r w:rsidR="00901D5A" w:rsidRPr="001C6E94">
        <w:rPr>
          <w:rFonts w:ascii="Source Sans Pro" w:hAnsi="Source Sans Pro"/>
          <w:lang w:val="sk-SK"/>
        </w:rPr>
        <w:t>sih.sk</w:t>
      </w:r>
    </w:p>
    <w:p w14:paraId="31BBBE1C" w14:textId="12620409" w:rsidR="00C1425F" w:rsidRPr="001C6E94" w:rsidRDefault="00C1425F" w:rsidP="00C1425F">
      <w:pPr>
        <w:pStyle w:val="AODocTxt"/>
        <w:spacing w:before="0"/>
        <w:ind w:left="1440"/>
        <w:rPr>
          <w:rFonts w:ascii="Source Sans Pro" w:hAnsi="Source Sans Pro"/>
          <w:lang w:val="sk"/>
        </w:rPr>
      </w:pPr>
      <w:r w:rsidRPr="001C6E94">
        <w:rPr>
          <w:rFonts w:ascii="Source Sans Pro" w:hAnsi="Source Sans Pro"/>
          <w:lang w:val="sk"/>
        </w:rPr>
        <w:t xml:space="preserve">Kontaktná osoba: </w:t>
      </w:r>
      <w:r w:rsidRPr="001C6E94">
        <w:rPr>
          <w:rFonts w:ascii="Source Sans Pro" w:hAnsi="Source Sans Pro"/>
          <w:lang w:val="sk"/>
        </w:rPr>
        <w:tab/>
      </w:r>
    </w:p>
    <w:p w14:paraId="0A791742" w14:textId="408CBF1F" w:rsidR="00C1425F" w:rsidRPr="001C6E94" w:rsidRDefault="00C1425F" w:rsidP="00C1425F">
      <w:pPr>
        <w:pStyle w:val="AODocTxtL2"/>
        <w:rPr>
          <w:rFonts w:ascii="Source Sans Pro" w:hAnsi="Source Sans Pro"/>
          <w:lang w:val="sk"/>
        </w:rPr>
      </w:pPr>
      <w:r w:rsidRPr="001C6E94">
        <w:rPr>
          <w:rFonts w:ascii="Source Sans Pro" w:hAnsi="Source Sans Pro"/>
          <w:lang w:val="sk"/>
        </w:rPr>
        <w:t xml:space="preserve">Na účely akejkoľvek Žiadosti o plnenie: </w:t>
      </w:r>
      <w:r w:rsidR="00901D5A" w:rsidRPr="001C6E94">
        <w:rPr>
          <w:rFonts w:ascii="Source Sans Pro" w:hAnsi="Source Sans Pro"/>
          <w:lang w:val="sk"/>
        </w:rPr>
        <w:t>opvai@</w:t>
      </w:r>
      <w:r w:rsidR="00901D5A" w:rsidRPr="001C6E94">
        <w:rPr>
          <w:rFonts w:ascii="Source Sans Pro" w:hAnsi="Source Sans Pro"/>
          <w:lang w:val="sk-SK"/>
        </w:rPr>
        <w:t>sih.sk</w:t>
      </w:r>
    </w:p>
    <w:p w14:paraId="627E05B5" w14:textId="7935B75F" w:rsidR="00C1425F" w:rsidRPr="001C6E94" w:rsidRDefault="00C1425F" w:rsidP="00C1425F">
      <w:pPr>
        <w:pStyle w:val="AODocTxtL2"/>
        <w:rPr>
          <w:rFonts w:ascii="Source Sans Pro" w:hAnsi="Source Sans Pro"/>
          <w:lang w:val="sk"/>
        </w:rPr>
      </w:pPr>
      <w:r w:rsidRPr="001C6E94">
        <w:rPr>
          <w:rFonts w:ascii="Source Sans Pro" w:hAnsi="Source Sans Pro"/>
          <w:lang w:val="sk"/>
        </w:rPr>
        <w:t xml:space="preserve">Na účely podávania správ: </w:t>
      </w:r>
      <w:r w:rsidR="00901D5A" w:rsidRPr="001C6E94">
        <w:rPr>
          <w:rFonts w:ascii="Source Sans Pro" w:hAnsi="Source Sans Pro"/>
          <w:lang w:val="sk"/>
        </w:rPr>
        <w:t>opvai@</w:t>
      </w:r>
      <w:r w:rsidR="00901D5A" w:rsidRPr="001C6E94">
        <w:rPr>
          <w:rFonts w:ascii="Source Sans Pro" w:hAnsi="Source Sans Pro"/>
          <w:lang w:val="sk-SK"/>
        </w:rPr>
        <w:t>sih.sk</w:t>
      </w:r>
    </w:p>
    <w:p w14:paraId="17ADDC94" w14:textId="16DD5A85"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pokiaľ ide o </w:t>
      </w:r>
      <w:r w:rsidR="00646F8F" w:rsidRPr="001C6E94">
        <w:rPr>
          <w:rFonts w:ascii="Source Sans Pro" w:hAnsi="Source Sans Pro"/>
          <w:lang w:val="sk"/>
        </w:rPr>
        <w:t>Verite</w:t>
      </w:r>
      <w:r w:rsidRPr="001C6E94">
        <w:rPr>
          <w:rFonts w:ascii="Source Sans Pro" w:hAnsi="Source Sans Pro"/>
          <w:lang w:val="sk"/>
        </w:rPr>
        <w:t>ľa:</w:t>
      </w:r>
    </w:p>
    <w:p w14:paraId="03F3DBDB" w14:textId="3F17914C" w:rsidR="00C1425F" w:rsidRPr="001C6E94" w:rsidRDefault="00C1425F" w:rsidP="00C1425F">
      <w:pPr>
        <w:pStyle w:val="AODocTxt"/>
        <w:ind w:left="1440"/>
        <w:rPr>
          <w:rFonts w:ascii="Source Sans Pro" w:hAnsi="Source Sans Pro"/>
          <w:lang w:val="sk"/>
        </w:rPr>
      </w:pPr>
      <w:r w:rsidRPr="001C6E94">
        <w:rPr>
          <w:rFonts w:ascii="Source Sans Pro" w:hAnsi="Source Sans Pro"/>
          <w:lang w:val="sk"/>
        </w:rPr>
        <w:t xml:space="preserve">Adresa: </w:t>
      </w:r>
      <w:r w:rsidRPr="001C6E94">
        <w:rPr>
          <w:rFonts w:ascii="Source Sans Pro" w:hAnsi="Source Sans Pro"/>
          <w:lang w:val="sk"/>
        </w:rPr>
        <w:tab/>
      </w:r>
      <w:r w:rsidRPr="001C6E94">
        <w:rPr>
          <w:rFonts w:ascii="Source Sans Pro" w:hAnsi="Source Sans Pro"/>
          <w:lang w:val="sk"/>
        </w:rPr>
        <w:tab/>
        <w:t>[</w:t>
      </w:r>
      <w:r w:rsidRPr="001C6E94">
        <w:rPr>
          <w:rFonts w:ascii="Source Sans Pro" w:hAnsi="Source Sans Pro"/>
          <w:lang w:val="sk"/>
        </w:rPr>
        <w:sym w:font="Wingdings" w:char="F06C"/>
      </w:r>
      <w:r w:rsidRPr="001C6E94">
        <w:rPr>
          <w:rFonts w:ascii="Source Sans Pro" w:hAnsi="Source Sans Pro"/>
          <w:lang w:val="sk"/>
        </w:rPr>
        <w:t>]</w:t>
      </w:r>
    </w:p>
    <w:p w14:paraId="3D461BFA" w14:textId="0F38BD0D" w:rsidR="00C1425F" w:rsidRPr="001C6E94" w:rsidRDefault="00C1425F" w:rsidP="00C1425F">
      <w:pPr>
        <w:pStyle w:val="AODocTxt"/>
        <w:spacing w:before="0"/>
        <w:ind w:left="1440"/>
        <w:rPr>
          <w:rFonts w:ascii="Source Sans Pro" w:hAnsi="Source Sans Pro"/>
          <w:b/>
          <w:lang w:val="sk"/>
        </w:rPr>
      </w:pPr>
      <w:r w:rsidRPr="001C6E94">
        <w:rPr>
          <w:rFonts w:ascii="Source Sans Pro" w:hAnsi="Source Sans Pro"/>
          <w:lang w:val="sk"/>
        </w:rPr>
        <w:t xml:space="preserve">Telefón: </w:t>
      </w:r>
      <w:r w:rsidRPr="001C6E94">
        <w:rPr>
          <w:rFonts w:ascii="Source Sans Pro" w:hAnsi="Source Sans Pro"/>
          <w:lang w:val="sk"/>
        </w:rPr>
        <w:tab/>
      </w:r>
      <w:r w:rsidRPr="001C6E94">
        <w:rPr>
          <w:rFonts w:ascii="Source Sans Pro" w:hAnsi="Source Sans Pro"/>
          <w:lang w:val="sk"/>
        </w:rPr>
        <w:tab/>
        <w:t>[</w:t>
      </w:r>
      <w:r w:rsidRPr="001C6E94">
        <w:rPr>
          <w:rFonts w:ascii="Source Sans Pro" w:hAnsi="Source Sans Pro"/>
          <w:lang w:val="sk"/>
        </w:rPr>
        <w:sym w:font="Wingdings" w:char="F06C"/>
      </w:r>
      <w:r w:rsidRPr="001C6E94">
        <w:rPr>
          <w:rFonts w:ascii="Source Sans Pro" w:hAnsi="Source Sans Pro"/>
          <w:lang w:val="sk"/>
        </w:rPr>
        <w:t>]</w:t>
      </w:r>
    </w:p>
    <w:p w14:paraId="45AC213C" w14:textId="0EB9544C" w:rsidR="00C1425F" w:rsidRPr="001C6E94" w:rsidRDefault="00C1425F" w:rsidP="00C1425F">
      <w:pPr>
        <w:pStyle w:val="AODocTxt"/>
        <w:spacing w:before="0"/>
        <w:ind w:left="1440"/>
        <w:rPr>
          <w:rFonts w:ascii="Source Sans Pro" w:hAnsi="Source Sans Pro"/>
          <w:b/>
          <w:lang w:val="sk"/>
        </w:rPr>
      </w:pPr>
      <w:r w:rsidRPr="001C6E94">
        <w:rPr>
          <w:rFonts w:ascii="Source Sans Pro" w:hAnsi="Source Sans Pro"/>
          <w:lang w:val="sk"/>
        </w:rPr>
        <w:t xml:space="preserve">Fax: </w:t>
      </w:r>
      <w:r w:rsidRPr="001C6E94">
        <w:rPr>
          <w:rFonts w:ascii="Source Sans Pro" w:hAnsi="Source Sans Pro"/>
          <w:lang w:val="sk"/>
        </w:rPr>
        <w:tab/>
      </w:r>
      <w:r w:rsidRPr="001C6E94">
        <w:rPr>
          <w:rFonts w:ascii="Source Sans Pro" w:hAnsi="Source Sans Pro"/>
          <w:lang w:val="sk"/>
        </w:rPr>
        <w:tab/>
      </w:r>
      <w:r w:rsidRPr="001C6E94">
        <w:rPr>
          <w:rFonts w:ascii="Source Sans Pro" w:hAnsi="Source Sans Pro"/>
          <w:lang w:val="sk"/>
        </w:rPr>
        <w:tab/>
        <w:t>[</w:t>
      </w:r>
      <w:r w:rsidRPr="001C6E94">
        <w:rPr>
          <w:rFonts w:ascii="Source Sans Pro" w:hAnsi="Source Sans Pro"/>
          <w:lang w:val="sk"/>
        </w:rPr>
        <w:sym w:font="Wingdings" w:char="F06C"/>
      </w:r>
      <w:r w:rsidRPr="001C6E94">
        <w:rPr>
          <w:rFonts w:ascii="Source Sans Pro" w:hAnsi="Source Sans Pro"/>
          <w:lang w:val="sk"/>
        </w:rPr>
        <w:t>]</w:t>
      </w:r>
    </w:p>
    <w:p w14:paraId="7783C559" w14:textId="158D837C" w:rsidR="00C1425F" w:rsidRPr="001C6E94" w:rsidRDefault="00C1425F" w:rsidP="00C1425F">
      <w:pPr>
        <w:pStyle w:val="AODocTxt"/>
        <w:spacing w:before="0"/>
        <w:ind w:left="1440"/>
        <w:rPr>
          <w:rFonts w:ascii="Source Sans Pro" w:hAnsi="Source Sans Pro"/>
          <w:lang w:val="sk"/>
        </w:rPr>
      </w:pPr>
      <w:r w:rsidRPr="001C6E94">
        <w:rPr>
          <w:rFonts w:ascii="Source Sans Pro" w:hAnsi="Source Sans Pro"/>
          <w:lang w:val="sk"/>
        </w:rPr>
        <w:t xml:space="preserve">E-mail: </w:t>
      </w:r>
      <w:r w:rsidRPr="001C6E94">
        <w:rPr>
          <w:rFonts w:ascii="Source Sans Pro" w:hAnsi="Source Sans Pro"/>
          <w:lang w:val="sk"/>
        </w:rPr>
        <w:tab/>
      </w:r>
      <w:r w:rsidRPr="001C6E94">
        <w:rPr>
          <w:rFonts w:ascii="Source Sans Pro" w:hAnsi="Source Sans Pro"/>
          <w:lang w:val="sk"/>
        </w:rPr>
        <w:tab/>
      </w:r>
      <w:r w:rsidRPr="001C6E94">
        <w:rPr>
          <w:rFonts w:ascii="Source Sans Pro" w:hAnsi="Source Sans Pro"/>
          <w:lang w:val="sk"/>
        </w:rPr>
        <w:tab/>
        <w:t>[</w:t>
      </w:r>
      <w:r w:rsidRPr="001C6E94">
        <w:rPr>
          <w:rFonts w:ascii="Source Sans Pro" w:hAnsi="Source Sans Pro"/>
          <w:lang w:val="sk"/>
        </w:rPr>
        <w:sym w:font="Wingdings" w:char="F06C"/>
      </w:r>
      <w:r w:rsidRPr="001C6E94">
        <w:rPr>
          <w:rFonts w:ascii="Source Sans Pro" w:hAnsi="Source Sans Pro"/>
          <w:lang w:val="sk"/>
        </w:rPr>
        <w:t>]</w:t>
      </w:r>
    </w:p>
    <w:p w14:paraId="1536DD46" w14:textId="70F9ED75" w:rsidR="00C1425F" w:rsidRPr="001C6E94" w:rsidRDefault="00C1425F" w:rsidP="00C1425F">
      <w:pPr>
        <w:pStyle w:val="AODocTxt"/>
        <w:spacing w:before="0"/>
        <w:ind w:left="1440"/>
        <w:rPr>
          <w:rFonts w:ascii="Source Sans Pro" w:hAnsi="Source Sans Pro"/>
          <w:lang w:val="sk"/>
        </w:rPr>
      </w:pPr>
      <w:r w:rsidRPr="001C6E94">
        <w:rPr>
          <w:rFonts w:ascii="Source Sans Pro" w:hAnsi="Source Sans Pro"/>
          <w:lang w:val="sk"/>
        </w:rPr>
        <w:t xml:space="preserve">Kontaktná osoba: </w:t>
      </w:r>
      <w:r w:rsidRPr="001C6E94">
        <w:rPr>
          <w:rFonts w:ascii="Source Sans Pro" w:hAnsi="Source Sans Pro"/>
          <w:lang w:val="sk"/>
        </w:rPr>
        <w:tab/>
        <w:t>[</w:t>
      </w:r>
      <w:r w:rsidRPr="001C6E94">
        <w:rPr>
          <w:rFonts w:ascii="Source Sans Pro" w:hAnsi="Source Sans Pro"/>
          <w:lang w:val="sk"/>
        </w:rPr>
        <w:sym w:font="Wingdings" w:char="F06C"/>
      </w:r>
      <w:r w:rsidRPr="001C6E94">
        <w:rPr>
          <w:rFonts w:ascii="Source Sans Pro" w:hAnsi="Source Sans Pro"/>
          <w:lang w:val="sk"/>
        </w:rPr>
        <w:t>]</w:t>
      </w:r>
    </w:p>
    <w:p w14:paraId="74D3764E" w14:textId="77777777" w:rsidR="00C1425F" w:rsidRPr="001C6E94" w:rsidRDefault="00C1425F" w:rsidP="00C1425F">
      <w:pPr>
        <w:pStyle w:val="AODocTxt"/>
        <w:spacing w:before="0"/>
        <w:ind w:left="1440"/>
        <w:rPr>
          <w:rFonts w:ascii="Source Sans Pro" w:hAnsi="Source Sans Pro"/>
          <w:lang w:val="sk"/>
        </w:rPr>
      </w:pPr>
    </w:p>
    <w:p w14:paraId="6F6E9128" w14:textId="77777777" w:rsidR="00C1425F" w:rsidRPr="001C6E94" w:rsidRDefault="00C1425F" w:rsidP="00C1425F">
      <w:pPr>
        <w:pStyle w:val="AODocTxt"/>
        <w:spacing w:before="0"/>
        <w:ind w:left="720"/>
        <w:rPr>
          <w:rFonts w:ascii="Source Sans Pro" w:hAnsi="Source Sans Pro"/>
          <w:lang w:val="sk"/>
        </w:rPr>
      </w:pPr>
      <w:r w:rsidRPr="001C6E94">
        <w:rPr>
          <w:rFonts w:ascii="Source Sans Pro" w:hAnsi="Source Sans Pro"/>
          <w:lang w:val="sk"/>
        </w:rPr>
        <w:t>alebo na adresy a kontaktné údaje, ktoré jedna Zmluvná strana písomne oznámi druhej Zmluvnej strane najmenej 15 dní vopred.</w:t>
      </w:r>
    </w:p>
    <w:p w14:paraId="7FC3B16D" w14:textId="77777777" w:rsidR="00C1425F" w:rsidRPr="001C6E94" w:rsidRDefault="00C1425F" w:rsidP="00C1425F">
      <w:pPr>
        <w:pStyle w:val="AOHead2"/>
        <w:rPr>
          <w:rFonts w:ascii="Source Sans Pro" w:hAnsi="Source Sans Pro"/>
          <w:lang w:val="sk"/>
        </w:rPr>
      </w:pPr>
      <w:bookmarkStart w:id="168" w:name="_Ref484447074"/>
      <w:bookmarkEnd w:id="166"/>
      <w:bookmarkEnd w:id="167"/>
      <w:r w:rsidRPr="001C6E94">
        <w:rPr>
          <w:rFonts w:ascii="Source Sans Pro" w:hAnsi="Source Sans Pro"/>
          <w:lang w:val="sk"/>
        </w:rPr>
        <w:t>Doručovanie</w:t>
      </w:r>
      <w:bookmarkEnd w:id="168"/>
    </w:p>
    <w:p w14:paraId="117A9338" w14:textId="6126E3C9" w:rsidR="00C1425F" w:rsidRPr="001C6E94" w:rsidRDefault="00C1425F" w:rsidP="00C1425F">
      <w:pPr>
        <w:pStyle w:val="AODocTxtL1"/>
        <w:rPr>
          <w:rFonts w:ascii="Source Sans Pro" w:hAnsi="Source Sans Pro"/>
          <w:lang w:val="sk"/>
        </w:rPr>
      </w:pPr>
      <w:bookmarkStart w:id="169" w:name="_Toc41455748"/>
      <w:bookmarkStart w:id="170" w:name="_Toc41109979"/>
      <w:r w:rsidRPr="001C6E94">
        <w:rPr>
          <w:rFonts w:ascii="Source Sans Pro" w:hAnsi="Source Sans Pro"/>
          <w:lang w:val="sk"/>
        </w:rPr>
        <w:t xml:space="preserve">Akákoľvek komunikácia alebo dokument vyhotovený alebo adresovaný Ručiteľom </w:t>
      </w:r>
      <w:r w:rsidR="00646F8F" w:rsidRPr="001C6E94">
        <w:rPr>
          <w:rFonts w:ascii="Source Sans Pro" w:hAnsi="Source Sans Pro"/>
          <w:lang w:val="sk"/>
        </w:rPr>
        <w:t>Verite</w:t>
      </w:r>
      <w:r w:rsidRPr="001C6E94">
        <w:rPr>
          <w:rFonts w:ascii="Source Sans Pro" w:hAnsi="Source Sans Pro"/>
          <w:lang w:val="sk"/>
        </w:rPr>
        <w:t xml:space="preserve">ľovi alebo </w:t>
      </w:r>
      <w:r w:rsidR="00646F8F" w:rsidRPr="001C6E94">
        <w:rPr>
          <w:rFonts w:ascii="Source Sans Pro" w:hAnsi="Source Sans Pro"/>
          <w:lang w:val="sk"/>
        </w:rPr>
        <w:t>Verite</w:t>
      </w:r>
      <w:r w:rsidRPr="001C6E94">
        <w:rPr>
          <w:rFonts w:ascii="Source Sans Pro" w:hAnsi="Source Sans Pro"/>
          <w:lang w:val="sk"/>
        </w:rPr>
        <w:t xml:space="preserve">ľom Ručiteľovi na základe alebo v súvislosti s touto Dohodou sa uskutočňuje v súlade s článkom </w:t>
      </w:r>
      <w:r w:rsidRPr="001C6E94">
        <w:rPr>
          <w:rFonts w:ascii="Source Sans Pro" w:hAnsi="Source Sans Pro"/>
          <w:lang w:val="sk"/>
        </w:rPr>
        <w:fldChar w:fldCharType="begin"/>
      </w:r>
      <w:r w:rsidRPr="001C6E94">
        <w:rPr>
          <w:rFonts w:ascii="Source Sans Pro" w:hAnsi="Source Sans Pro"/>
          <w:lang w:val="sk"/>
        </w:rPr>
        <w:instrText xml:space="preserve"> REF _Ref483903047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24.1</w:t>
      </w:r>
      <w:r w:rsidRPr="001C6E94">
        <w:rPr>
          <w:rFonts w:ascii="Source Sans Pro" w:hAnsi="Source Sans Pro"/>
          <w:lang w:val="sk"/>
        </w:rPr>
        <w:fldChar w:fldCharType="end"/>
      </w:r>
      <w:r w:rsidRPr="001C6E94">
        <w:rPr>
          <w:rFonts w:ascii="Source Sans Pro" w:hAnsi="Source Sans Pro"/>
          <w:lang w:val="sk"/>
        </w:rPr>
        <w:t xml:space="preserve"> (Písomná komunikácia a adresy) a bude sa považovať za doručený:</w:t>
      </w:r>
      <w:bookmarkEnd w:id="169"/>
      <w:bookmarkEnd w:id="170"/>
    </w:p>
    <w:p w14:paraId="266E7F1F" w14:textId="77777777"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ak ide o poštovú zásielku, keď bola doručená osobne na príslušnú adresu alebo päť Pracovných dní po odoslaní doporučenou poštou s potvrdením prijatia na uvedenú adresu; a</w:t>
      </w:r>
    </w:p>
    <w:p w14:paraId="780F8F71" w14:textId="77777777" w:rsidR="00C1425F" w:rsidRPr="001C6E94" w:rsidRDefault="00C1425F" w:rsidP="00C1425F">
      <w:pPr>
        <w:pStyle w:val="AOHead3"/>
        <w:ind w:left="1430"/>
        <w:rPr>
          <w:rFonts w:ascii="Source Sans Pro" w:hAnsi="Source Sans Pro"/>
          <w:lang w:val="sk"/>
        </w:rPr>
      </w:pPr>
      <w:r w:rsidRPr="001C6E94">
        <w:rPr>
          <w:rFonts w:ascii="Source Sans Pro" w:hAnsi="Source Sans Pro"/>
          <w:lang w:val="sk"/>
        </w:rPr>
        <w:t>ak ide o e-mail, v čase jeho skutočného prijatia v čitateľnej forme,</w:t>
      </w:r>
    </w:p>
    <w:p w14:paraId="07FED153" w14:textId="216CFAC9" w:rsidR="00C1425F" w:rsidRPr="001C6E94" w:rsidRDefault="00C1425F" w:rsidP="00C1425F">
      <w:pPr>
        <w:pStyle w:val="AODocTxtL1"/>
        <w:rPr>
          <w:rFonts w:ascii="Source Sans Pro" w:hAnsi="Source Sans Pro"/>
          <w:lang w:val="sk"/>
        </w:rPr>
      </w:pPr>
      <w:r w:rsidRPr="001C6E94">
        <w:rPr>
          <w:rFonts w:ascii="Source Sans Pro" w:hAnsi="Source Sans Pro"/>
          <w:lang w:val="sk"/>
        </w:rPr>
        <w:t xml:space="preserve">a v prípade, že je ako súčasť údajov o adrese uvedené konkrétne oddelenie alebo pracovník, ak je adresovaná tomuto oddeleniu alebo pracovníkovi. Ak sa komunikácia alebo dokument má poslať e-mailom alebo poštou, za deň účinnosti sa </w:t>
      </w:r>
      <w:r w:rsidRPr="001C6E94">
        <w:rPr>
          <w:rFonts w:ascii="Source Sans Pro" w:hAnsi="Source Sans Pro"/>
          <w:lang w:val="sk"/>
        </w:rPr>
        <w:lastRenderedPageBreak/>
        <w:t xml:space="preserve">považuje najskorší deň, ku ktorému sa môžu daná komunikácia alebo dokument považovať za doručené v zmysle tohto článku </w:t>
      </w:r>
      <w:r w:rsidRPr="001C6E94">
        <w:rPr>
          <w:rFonts w:ascii="Source Sans Pro" w:hAnsi="Source Sans Pro"/>
          <w:lang w:val="sk"/>
        </w:rPr>
        <w:fldChar w:fldCharType="begin"/>
      </w:r>
      <w:r w:rsidRPr="001C6E94">
        <w:rPr>
          <w:rFonts w:ascii="Source Sans Pro" w:hAnsi="Source Sans Pro"/>
          <w:lang w:val="sk"/>
        </w:rPr>
        <w:instrText xml:space="preserve"> REF _Ref484447074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24.2</w:t>
      </w:r>
      <w:r w:rsidRPr="001C6E94">
        <w:rPr>
          <w:rFonts w:ascii="Source Sans Pro" w:hAnsi="Source Sans Pro"/>
          <w:lang w:val="sk"/>
        </w:rPr>
        <w:fldChar w:fldCharType="end"/>
      </w:r>
      <w:r w:rsidRPr="001C6E94">
        <w:rPr>
          <w:rFonts w:ascii="Source Sans Pro" w:hAnsi="Source Sans Pro"/>
          <w:lang w:val="sk"/>
        </w:rPr>
        <w:t xml:space="preserve">. </w:t>
      </w:r>
    </w:p>
    <w:p w14:paraId="55B10696" w14:textId="77777777" w:rsidR="00C1425F" w:rsidRPr="001C6E94" w:rsidRDefault="00C1425F" w:rsidP="00C1425F">
      <w:pPr>
        <w:pStyle w:val="AOHead2"/>
        <w:rPr>
          <w:rFonts w:ascii="Source Sans Pro" w:hAnsi="Source Sans Pro"/>
          <w:lang w:val="sk"/>
        </w:rPr>
      </w:pPr>
      <w:r w:rsidRPr="001C6E94">
        <w:rPr>
          <w:rFonts w:ascii="Source Sans Pro" w:hAnsi="Source Sans Pro"/>
          <w:lang w:val="sk"/>
        </w:rPr>
        <w:t>Jazyk</w:t>
      </w:r>
    </w:p>
    <w:p w14:paraId="0356937E"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Akékoľvek oznámenie vykonané podľa alebo súvislosti s touto Dohodou musí byť v slovenskom jazyku.</w:t>
      </w:r>
    </w:p>
    <w:p w14:paraId="2B650AF0" w14:textId="11FDFEA4" w:rsidR="00C1425F" w:rsidRPr="001C6E94" w:rsidRDefault="00C1425F" w:rsidP="00C1425F">
      <w:pPr>
        <w:pStyle w:val="AOHead1"/>
        <w:rPr>
          <w:rFonts w:ascii="Source Sans Pro" w:hAnsi="Source Sans Pro"/>
          <w:lang w:val="sk"/>
        </w:rPr>
      </w:pPr>
      <w:bookmarkStart w:id="171" w:name="_Ref483902844"/>
      <w:bookmarkStart w:id="172" w:name="_Toc504149630"/>
      <w:r w:rsidRPr="001C6E94">
        <w:rPr>
          <w:rFonts w:ascii="Source Sans Pro" w:hAnsi="Source Sans Pro"/>
          <w:lang w:val="sk"/>
        </w:rPr>
        <w:t>Dane</w:t>
      </w:r>
      <w:bookmarkEnd w:id="171"/>
      <w:bookmarkEnd w:id="172"/>
    </w:p>
    <w:p w14:paraId="5E615B93"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 xml:space="preserve">Ak akákoľvek čiastka splatná na základe tejto Dohody bude alebo sa stane predmetom akýchkoľvek povinných odpočtov alebo zrážok dane, čiastka týchto platieb sa zvýši tak, aby sa čistá čiastka prijatá príslušnou Zmluvnou stranou rovnala čiastke, ktorá by bola splatná, ak by sa odpočet alebo zrážka nevyžadovala. </w:t>
      </w:r>
    </w:p>
    <w:p w14:paraId="5802EDB1" w14:textId="720420E8" w:rsidR="00C1425F" w:rsidRPr="001C6E94" w:rsidRDefault="00C1425F" w:rsidP="00C1425F">
      <w:pPr>
        <w:pStyle w:val="AOHead1"/>
        <w:rPr>
          <w:rFonts w:ascii="Source Sans Pro" w:hAnsi="Source Sans Pro"/>
          <w:lang w:val="sk"/>
        </w:rPr>
      </w:pPr>
      <w:bookmarkStart w:id="173" w:name="_Toc128393181"/>
      <w:bookmarkStart w:id="174" w:name="_Toc187549103"/>
      <w:bookmarkStart w:id="175" w:name="_Toc504149631"/>
      <w:r w:rsidRPr="001C6E94">
        <w:rPr>
          <w:rFonts w:ascii="Source Sans Pro" w:hAnsi="Source Sans Pro"/>
          <w:lang w:val="sk"/>
        </w:rPr>
        <w:t>Čiastočná neplatnosť</w:t>
      </w:r>
      <w:bookmarkEnd w:id="173"/>
      <w:bookmarkEnd w:id="174"/>
      <w:bookmarkEnd w:id="175"/>
    </w:p>
    <w:p w14:paraId="03659099"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Ak je alebo sa stane akékoľvek ustanovenie tejto Dohody nezákonným, neplatným alebo nevymožiteľným, zákonnosť, platnosť či vymožiteľnosť zostávajúcich ustanovení, nebudú žiadnym spôsobom dotknuté.</w:t>
      </w:r>
    </w:p>
    <w:p w14:paraId="6A68E345" w14:textId="0F3998D9" w:rsidR="00C1425F" w:rsidRPr="001C6E94" w:rsidRDefault="00C1425F" w:rsidP="00C1425F">
      <w:pPr>
        <w:pStyle w:val="AOHead1"/>
        <w:rPr>
          <w:rFonts w:ascii="Source Sans Pro" w:hAnsi="Source Sans Pro"/>
          <w:lang w:val="sk"/>
        </w:rPr>
      </w:pPr>
      <w:bookmarkStart w:id="176" w:name="_Ref484453705"/>
      <w:bookmarkStart w:id="177" w:name="_Toc504149632"/>
      <w:r w:rsidRPr="001C6E94">
        <w:rPr>
          <w:rFonts w:ascii="Source Sans Pro" w:hAnsi="Source Sans Pro"/>
          <w:lang w:val="sk"/>
        </w:rPr>
        <w:t>Prevod práv a záväzkov</w:t>
      </w:r>
      <w:bookmarkEnd w:id="176"/>
      <w:bookmarkEnd w:id="177"/>
    </w:p>
    <w:p w14:paraId="54E3B5EB" w14:textId="7DD789D4" w:rsidR="00C1425F" w:rsidRPr="001C6E94" w:rsidRDefault="00C1425F" w:rsidP="00C1425F">
      <w:pPr>
        <w:pStyle w:val="AOHead2"/>
        <w:rPr>
          <w:rFonts w:ascii="Source Sans Pro" w:hAnsi="Source Sans Pro"/>
          <w:lang w:val="sk"/>
        </w:rPr>
      </w:pPr>
      <w:r w:rsidRPr="001C6E94">
        <w:rPr>
          <w:rFonts w:ascii="Source Sans Pro" w:hAnsi="Source Sans Pro"/>
          <w:lang w:val="sk"/>
        </w:rPr>
        <w:t xml:space="preserve">Prevod práv a záväzkov </w:t>
      </w:r>
      <w:r w:rsidR="00646F8F" w:rsidRPr="001C6E94">
        <w:rPr>
          <w:rFonts w:ascii="Source Sans Pro" w:hAnsi="Source Sans Pro"/>
          <w:lang w:val="sk"/>
        </w:rPr>
        <w:t>Verite</w:t>
      </w:r>
      <w:r w:rsidRPr="001C6E94">
        <w:rPr>
          <w:rFonts w:ascii="Source Sans Pro" w:hAnsi="Source Sans Pro"/>
          <w:lang w:val="sk"/>
        </w:rPr>
        <w:t>ľom</w:t>
      </w:r>
    </w:p>
    <w:p w14:paraId="3EC6C8C5" w14:textId="50CF7756" w:rsidR="00C1425F" w:rsidRPr="001C6E94" w:rsidRDefault="00646F8F" w:rsidP="00C1425F">
      <w:pPr>
        <w:pStyle w:val="AODocTxtL1"/>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 xml:space="preserve">ľ nemôže postúpiť žiadne zo svojich práv ani previesť žiadne zo svojich práv alebo záväzkov vyplývajúcich z tejto Dohody bez predchádzajúceho písomného súhlasu Ručiteľa.  </w:t>
      </w:r>
    </w:p>
    <w:p w14:paraId="6B110395" w14:textId="77777777" w:rsidR="00C1425F" w:rsidRPr="001C6E94" w:rsidRDefault="00C1425F" w:rsidP="00C1425F">
      <w:pPr>
        <w:pStyle w:val="AOHead2"/>
        <w:rPr>
          <w:rFonts w:ascii="Source Sans Pro" w:hAnsi="Source Sans Pro"/>
          <w:lang w:val="sk"/>
        </w:rPr>
      </w:pPr>
      <w:bookmarkStart w:id="178" w:name="_Ref483903286"/>
      <w:r w:rsidRPr="001C6E94">
        <w:rPr>
          <w:rFonts w:ascii="Source Sans Pro" w:hAnsi="Source Sans Pro"/>
          <w:lang w:val="sk"/>
        </w:rPr>
        <w:t>Prevod práv a záväzkov Ručiteľ</w:t>
      </w:r>
      <w:bookmarkEnd w:id="178"/>
      <w:r w:rsidRPr="001C6E94">
        <w:rPr>
          <w:rFonts w:ascii="Source Sans Pro" w:hAnsi="Source Sans Pro"/>
          <w:lang w:val="sk"/>
        </w:rPr>
        <w:t>om</w:t>
      </w:r>
    </w:p>
    <w:p w14:paraId="06C3590D" w14:textId="12073F41" w:rsidR="00C1425F" w:rsidRPr="001C6E94" w:rsidRDefault="00C1425F" w:rsidP="006E7C76">
      <w:pPr>
        <w:pStyle w:val="AOAltHead3"/>
        <w:rPr>
          <w:rFonts w:ascii="Source Sans Pro" w:hAnsi="Source Sans Pro"/>
          <w:lang w:val="sk"/>
        </w:rPr>
      </w:pPr>
      <w:bookmarkStart w:id="179" w:name="_Ref484445571"/>
      <w:bookmarkStart w:id="180" w:name="_Toc187549106"/>
      <w:r w:rsidRPr="001C6E94">
        <w:rPr>
          <w:rFonts w:ascii="Source Sans Pro" w:hAnsi="Source Sans Pro"/>
          <w:lang w:val="sk"/>
        </w:rPr>
        <w:t xml:space="preserve">S výnimkou podľa odseku </w:t>
      </w:r>
      <w:r w:rsidRPr="001C6E94">
        <w:rPr>
          <w:rFonts w:ascii="Source Sans Pro" w:hAnsi="Source Sans Pro"/>
          <w:lang w:val="sk"/>
        </w:rPr>
        <w:fldChar w:fldCharType="begin"/>
      </w:r>
      <w:r w:rsidRPr="001C6E94">
        <w:rPr>
          <w:rFonts w:ascii="Source Sans Pro" w:hAnsi="Source Sans Pro"/>
          <w:lang w:val="sk"/>
        </w:rPr>
        <w:instrText xml:space="preserve"> REF _Ref484445482 \r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(b) nižšie</w:t>
      </w:r>
      <w:r w:rsidRPr="001C6E94">
        <w:rPr>
          <w:rFonts w:ascii="Source Sans Pro" w:hAnsi="Source Sans Pro"/>
          <w:lang w:val="sk"/>
        </w:rPr>
        <w:fldChar w:fldCharType="end"/>
      </w:r>
      <w:r w:rsidRPr="001C6E94">
        <w:rPr>
          <w:rFonts w:ascii="Source Sans Pro" w:hAnsi="Source Sans Pro"/>
          <w:lang w:val="sk"/>
        </w:rPr>
        <w:t xml:space="preserve">, Ručiteľ nemôže postúpiť žiadne zo svojich práv ani previesť žiadne zo svojich práv alebo záväzkov </w:t>
      </w:r>
      <w:r w:rsidRPr="001C6E94">
        <w:rPr>
          <w:rFonts w:ascii="Source Sans Pro" w:hAnsi="Source Sans Pro"/>
          <w:lang w:val="sk"/>
        </w:rPr>
        <w:lastRenderedPageBreak/>
        <w:t xml:space="preserve">vyplývajúcich z tejto Dohody bez predchádzajúceho písomného súhlasu </w:t>
      </w:r>
      <w:r w:rsidR="00646F8F" w:rsidRPr="001C6E94">
        <w:rPr>
          <w:rFonts w:ascii="Source Sans Pro" w:hAnsi="Source Sans Pro"/>
          <w:lang w:val="sk"/>
        </w:rPr>
        <w:t>Verite</w:t>
      </w:r>
      <w:r w:rsidRPr="001C6E94">
        <w:rPr>
          <w:rFonts w:ascii="Source Sans Pro" w:hAnsi="Source Sans Pro"/>
          <w:lang w:val="sk"/>
        </w:rPr>
        <w:t>ľa.</w:t>
      </w:r>
      <w:bookmarkEnd w:id="179"/>
    </w:p>
    <w:p w14:paraId="0F3C0D2F" w14:textId="4B0832D1" w:rsidR="00C1425F" w:rsidRPr="001C6E94" w:rsidRDefault="00C1425F" w:rsidP="006E7C76">
      <w:pPr>
        <w:pStyle w:val="AOAltHead3"/>
        <w:rPr>
          <w:rFonts w:ascii="Source Sans Pro" w:hAnsi="Source Sans Pro"/>
          <w:lang w:val="sk"/>
        </w:rPr>
      </w:pPr>
      <w:bookmarkStart w:id="181" w:name="_Ref484445482"/>
      <w:r w:rsidRPr="001C6E94">
        <w:rPr>
          <w:rFonts w:ascii="Source Sans Pro" w:hAnsi="Source Sans Pro"/>
          <w:lang w:val="sk"/>
        </w:rPr>
        <w:t xml:space="preserve">Bez ohľadu na odsek </w:t>
      </w:r>
      <w:r w:rsidRPr="001C6E94">
        <w:rPr>
          <w:rFonts w:ascii="Source Sans Pro" w:hAnsi="Source Sans Pro"/>
          <w:lang w:val="sk"/>
        </w:rPr>
        <w:fldChar w:fldCharType="begin"/>
      </w:r>
      <w:r w:rsidRPr="001C6E94">
        <w:rPr>
          <w:rFonts w:ascii="Source Sans Pro" w:hAnsi="Source Sans Pro"/>
          <w:lang w:val="sk"/>
        </w:rPr>
        <w:instrText xml:space="preserve"> REF _Ref484445571 \r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(a) vyššie</w:t>
      </w:r>
      <w:r w:rsidRPr="001C6E94">
        <w:rPr>
          <w:rFonts w:ascii="Source Sans Pro" w:hAnsi="Source Sans Pro"/>
          <w:lang w:val="sk"/>
        </w:rPr>
        <w:fldChar w:fldCharType="end"/>
      </w:r>
      <w:r w:rsidRPr="001C6E94">
        <w:rPr>
          <w:rFonts w:ascii="Source Sans Pro" w:hAnsi="Source Sans Pro"/>
          <w:lang w:val="sk"/>
        </w:rPr>
        <w:t>, Ručiteľ má právo postúpiť akékoľvek alebo všetky svoje práva a záväzky podľa tejto Dohody na akúkoľvek osobu, ktorú určia Vnútroštátne orgány.</w:t>
      </w:r>
      <w:bookmarkEnd w:id="181"/>
    </w:p>
    <w:p w14:paraId="0DD2862A" w14:textId="08ABAA51" w:rsidR="00C1425F" w:rsidRPr="001C6E94" w:rsidRDefault="00C1425F" w:rsidP="00C1425F">
      <w:pPr>
        <w:pStyle w:val="AOHead1"/>
        <w:rPr>
          <w:rFonts w:ascii="Source Sans Pro" w:hAnsi="Source Sans Pro"/>
          <w:lang w:val="sk"/>
        </w:rPr>
      </w:pPr>
      <w:bookmarkStart w:id="182" w:name="_Ref483902858"/>
      <w:bookmarkStart w:id="183" w:name="_Ref484453722"/>
      <w:bookmarkStart w:id="184" w:name="_Toc504149633"/>
      <w:r w:rsidRPr="001C6E94">
        <w:rPr>
          <w:rFonts w:ascii="Source Sans Pro" w:hAnsi="Source Sans Pro"/>
          <w:lang w:val="sk"/>
        </w:rPr>
        <w:t>Dôvernosť informácií</w:t>
      </w:r>
      <w:bookmarkEnd w:id="180"/>
      <w:bookmarkEnd w:id="182"/>
      <w:bookmarkEnd w:id="183"/>
      <w:bookmarkEnd w:id="184"/>
      <w:r w:rsidRPr="001C6E94">
        <w:rPr>
          <w:rFonts w:ascii="Source Sans Pro" w:hAnsi="Source Sans Pro"/>
          <w:lang w:val="sk"/>
        </w:rPr>
        <w:t xml:space="preserve"> </w:t>
      </w:r>
    </w:p>
    <w:p w14:paraId="6071B4AD" w14:textId="340A4E16" w:rsidR="00C1425F" w:rsidRPr="001C6E94" w:rsidRDefault="00C1425F" w:rsidP="006E7C76">
      <w:pPr>
        <w:pStyle w:val="AOAltHead3"/>
        <w:rPr>
          <w:rFonts w:ascii="Source Sans Pro" w:hAnsi="Source Sans Pro"/>
          <w:lang w:val="sk"/>
        </w:rPr>
      </w:pPr>
      <w:r w:rsidRPr="001C6E94">
        <w:rPr>
          <w:rFonts w:ascii="Source Sans Pro" w:hAnsi="Source Sans Pro"/>
          <w:lang w:val="sk"/>
        </w:rPr>
        <w:t xml:space="preserve">Bez toho, aby tým boli dotknuté ustanovenia článku </w:t>
      </w:r>
      <w:r w:rsidRPr="001C6E94">
        <w:rPr>
          <w:rFonts w:ascii="Source Sans Pro" w:hAnsi="Source Sans Pro"/>
          <w:lang w:val="sk"/>
        </w:rPr>
        <w:fldChar w:fldCharType="begin"/>
      </w:r>
      <w:r w:rsidRPr="001C6E94">
        <w:rPr>
          <w:rFonts w:ascii="Source Sans Pro" w:hAnsi="Source Sans Pro"/>
          <w:lang w:val="sk"/>
        </w:rPr>
        <w:instrText xml:space="preserve"> REF _Ref483902787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17.1</w:t>
      </w:r>
      <w:r w:rsidRPr="001C6E94">
        <w:rPr>
          <w:rFonts w:ascii="Source Sans Pro" w:hAnsi="Source Sans Pro"/>
          <w:lang w:val="sk"/>
        </w:rPr>
        <w:fldChar w:fldCharType="end"/>
      </w:r>
      <w:r w:rsidRPr="001C6E94">
        <w:rPr>
          <w:rFonts w:ascii="Source Sans Pro" w:hAnsi="Source Sans Pro"/>
          <w:lang w:val="sk"/>
        </w:rPr>
        <w:t xml:space="preserve"> (Viditeľnosť a propagácia) bude každá Zmluvná strana zachovávať ako dôverné všetky Dôverné informácie, ktoré jej budú poskytnuté v súvislosti s touto Dohodou. </w:t>
      </w:r>
    </w:p>
    <w:p w14:paraId="052D2C44" w14:textId="77777777" w:rsidR="00C1425F" w:rsidRPr="001C6E94" w:rsidRDefault="00C1425F" w:rsidP="006E7C76">
      <w:pPr>
        <w:pStyle w:val="AOAltHead3"/>
        <w:rPr>
          <w:rFonts w:ascii="Source Sans Pro" w:hAnsi="Source Sans Pro"/>
          <w:lang w:val="sk"/>
        </w:rPr>
      </w:pPr>
      <w:r w:rsidRPr="001C6E94">
        <w:rPr>
          <w:rFonts w:ascii="Source Sans Pro" w:hAnsi="Source Sans Pro"/>
          <w:lang w:val="sk"/>
        </w:rPr>
        <w:t>Bez ohľadu na vyššie uvedené má každá Zmluvná strana právo sprístupniť Dôverné informácie:</w:t>
      </w:r>
    </w:p>
    <w:p w14:paraId="3107D0E5" w14:textId="77777777" w:rsidR="00C1425F" w:rsidRPr="001C6E94" w:rsidRDefault="00C1425F" w:rsidP="006E7C76">
      <w:pPr>
        <w:pStyle w:val="AOAltHead4"/>
        <w:rPr>
          <w:rFonts w:ascii="Source Sans Pro" w:hAnsi="Source Sans Pro"/>
          <w:lang w:val="sk"/>
        </w:rPr>
      </w:pPr>
      <w:r w:rsidRPr="001C6E94">
        <w:rPr>
          <w:rFonts w:ascii="Source Sans Pro" w:hAnsi="Source Sans Pro"/>
          <w:lang w:val="sk"/>
        </w:rPr>
        <w:t>na základe predchádzajúceho písomného súhlasu druhej Zmluvnej strany;</w:t>
      </w:r>
    </w:p>
    <w:p w14:paraId="13E5B0C5" w14:textId="77777777" w:rsidR="00C1425F" w:rsidRPr="001C6E94" w:rsidRDefault="00C1425F" w:rsidP="006E7C76">
      <w:pPr>
        <w:pStyle w:val="AOAltHead4"/>
        <w:rPr>
          <w:rFonts w:ascii="Source Sans Pro" w:hAnsi="Source Sans Pro"/>
          <w:lang w:val="sk"/>
        </w:rPr>
      </w:pPr>
      <w:bookmarkStart w:id="185" w:name="_Ref483898361"/>
      <w:r w:rsidRPr="001C6E94">
        <w:rPr>
          <w:rFonts w:ascii="Source Sans Pro" w:hAnsi="Source Sans Pro"/>
          <w:lang w:val="sk"/>
        </w:rPr>
        <w:t>ak to od nej vyžaduje bankový, daňový alebo iný správny orgán alebo ak sa to vyžaduje podľa akéhokoľvek právneho predpisu alebo s cieľom dodržať rozhodnutie súdu príslušnej jurisdikcie za predpokladu, že je to primerane možné a nie je to právnymi predpismi zakázané, sprístupňujúca Zmluvná strana je povinná konzultovať s druhou stranou v dobrej viere spôsob a načasovanie tohto sprístupnenia a je povinná za každých okolností informovať druhú Zmluvnú stranu o tomto sprístupnení, pokiaľ jej to nezakazuje príslušný právny predpis;</w:t>
      </w:r>
      <w:bookmarkEnd w:id="185"/>
    </w:p>
    <w:p w14:paraId="220B2AAE" w14:textId="7FBC6D11" w:rsidR="009F62FD" w:rsidRPr="001C6E94" w:rsidRDefault="00646F8F" w:rsidP="00EE0AE5">
      <w:pPr>
        <w:pStyle w:val="AOAltHead4"/>
        <w:rPr>
          <w:rFonts w:ascii="Source Sans Pro" w:hAnsi="Source Sans Pro"/>
          <w:lang w:val="sk"/>
        </w:rPr>
      </w:pPr>
      <w:r w:rsidRPr="001C6E94">
        <w:rPr>
          <w:rFonts w:ascii="Source Sans Pro" w:hAnsi="Source Sans Pro"/>
          <w:lang w:val="sk"/>
        </w:rPr>
        <w:t>Verite</w:t>
      </w:r>
      <w:r w:rsidR="009F62FD" w:rsidRPr="001C6E94">
        <w:rPr>
          <w:rFonts w:ascii="Source Sans Pro" w:hAnsi="Source Sans Pro"/>
          <w:lang w:val="sk"/>
        </w:rPr>
        <w:t xml:space="preserve">ľovej ovládajúcej osobe; alebo osobe, v ktorej má </w:t>
      </w:r>
      <w:r w:rsidRPr="001C6E94">
        <w:rPr>
          <w:rFonts w:ascii="Source Sans Pro" w:hAnsi="Source Sans Pro"/>
          <w:lang w:val="sk"/>
        </w:rPr>
        <w:t>Verite</w:t>
      </w:r>
      <w:r w:rsidR="009F62FD" w:rsidRPr="001C6E94">
        <w:rPr>
          <w:rFonts w:ascii="Source Sans Pro" w:hAnsi="Source Sans Pro"/>
          <w:lang w:val="sk"/>
        </w:rPr>
        <w:t xml:space="preserve">ľova ovládajúca osoba postavenie ovládajúcej osoby alebo podobné postavenie; alebo osobe, vo vzťahu ku ktorej má </w:t>
      </w:r>
      <w:r w:rsidRPr="001C6E94">
        <w:rPr>
          <w:rFonts w:ascii="Source Sans Pro" w:hAnsi="Source Sans Pro"/>
          <w:lang w:val="sk"/>
        </w:rPr>
        <w:lastRenderedPageBreak/>
        <w:t>Verite</w:t>
      </w:r>
      <w:r w:rsidR="009F62FD" w:rsidRPr="001C6E94">
        <w:rPr>
          <w:rFonts w:ascii="Source Sans Pro" w:hAnsi="Source Sans Pro"/>
          <w:lang w:val="sk"/>
        </w:rPr>
        <w:t>ľova ovládajúca osoba postavenie ovládanej osoby alebo podobné postavenie;</w:t>
      </w:r>
    </w:p>
    <w:p w14:paraId="6DBB254B" w14:textId="7121356A" w:rsidR="00C1425F" w:rsidRPr="001C6E94" w:rsidRDefault="00C1425F" w:rsidP="006E7C76">
      <w:pPr>
        <w:pStyle w:val="AOAltHead4"/>
        <w:rPr>
          <w:rFonts w:ascii="Source Sans Pro" w:hAnsi="Source Sans Pro"/>
          <w:lang w:val="sk"/>
        </w:rPr>
      </w:pPr>
      <w:r w:rsidRPr="001C6E94">
        <w:rPr>
          <w:rFonts w:ascii="Source Sans Pro" w:hAnsi="Source Sans Pro"/>
          <w:lang w:val="sk"/>
        </w:rPr>
        <w:t>svojim audítorom a iným odborným poradcom za predpokladu, že sprístupňujúca Zmluvná strana zabezpečí, že daní audítori a iní odborní poradcovia berú na vedomie a dodržia ustanovenia tohto článku;</w:t>
      </w:r>
    </w:p>
    <w:p w14:paraId="3F92A322" w14:textId="77777777" w:rsidR="00C1425F" w:rsidRPr="001C6E94" w:rsidRDefault="00C1425F" w:rsidP="006E7C76">
      <w:pPr>
        <w:pStyle w:val="AOAltHead4"/>
        <w:rPr>
          <w:rFonts w:ascii="Source Sans Pro" w:hAnsi="Source Sans Pro"/>
          <w:lang w:val="sk"/>
        </w:rPr>
      </w:pPr>
      <w:r w:rsidRPr="001C6E94">
        <w:rPr>
          <w:rFonts w:ascii="Source Sans Pro" w:hAnsi="Source Sans Pro"/>
          <w:lang w:val="sk"/>
        </w:rPr>
        <w:t xml:space="preserve">Vnútroštátnym orgánom, Komisii, zástupcom Komisie (vrátane úradu OLAF), EDA, Európskej investičnej banke a akémukoľvek inému subjektu, ktorému Ručiteľ podlieha; </w:t>
      </w:r>
    </w:p>
    <w:p w14:paraId="778936F9" w14:textId="7DE23B4F" w:rsidR="00C1425F" w:rsidRPr="001C6E94" w:rsidRDefault="00C1425F" w:rsidP="006E7C76">
      <w:pPr>
        <w:pStyle w:val="AOAltHead4"/>
        <w:rPr>
          <w:rFonts w:ascii="Source Sans Pro" w:hAnsi="Source Sans Pro"/>
          <w:lang w:val="sk"/>
        </w:rPr>
      </w:pPr>
      <w:r w:rsidRPr="001C6E94">
        <w:rPr>
          <w:rFonts w:ascii="Source Sans Pro" w:hAnsi="Source Sans Pro"/>
          <w:lang w:val="sk"/>
        </w:rPr>
        <w:t xml:space="preserve">akémukoľvek nadobúdateľovi určenému v súlade s článkom </w:t>
      </w:r>
      <w:r w:rsidRPr="001C6E94">
        <w:rPr>
          <w:rFonts w:ascii="Source Sans Pro" w:hAnsi="Source Sans Pro"/>
          <w:lang w:val="sk"/>
        </w:rPr>
        <w:fldChar w:fldCharType="begin"/>
      </w:r>
      <w:r w:rsidRPr="001C6E94">
        <w:rPr>
          <w:rFonts w:ascii="Source Sans Pro" w:hAnsi="Source Sans Pro"/>
          <w:lang w:val="sk"/>
        </w:rPr>
        <w:instrText xml:space="preserve"> REF _Ref483903286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27.2</w:t>
      </w:r>
      <w:r w:rsidRPr="001C6E94">
        <w:rPr>
          <w:rFonts w:ascii="Source Sans Pro" w:hAnsi="Source Sans Pro"/>
          <w:lang w:val="sk"/>
        </w:rPr>
        <w:fldChar w:fldCharType="end"/>
      </w:r>
      <w:r w:rsidRPr="001C6E94">
        <w:rPr>
          <w:rFonts w:ascii="Source Sans Pro" w:hAnsi="Source Sans Pro"/>
          <w:lang w:val="sk"/>
        </w:rPr>
        <w:t xml:space="preserve"> (Prevod práv a záväzkov Ručiteľom); </w:t>
      </w:r>
    </w:p>
    <w:p w14:paraId="660EF6AD" w14:textId="78081696" w:rsidR="00C1425F" w:rsidRPr="001C6E94" w:rsidRDefault="00C1425F" w:rsidP="006E7C76">
      <w:pPr>
        <w:pStyle w:val="AOAltHead4"/>
        <w:rPr>
          <w:rFonts w:ascii="Source Sans Pro" w:hAnsi="Source Sans Pro"/>
          <w:lang w:val="sk"/>
        </w:rPr>
      </w:pPr>
      <w:r w:rsidRPr="001C6E94">
        <w:rPr>
          <w:rFonts w:ascii="Source Sans Pro" w:hAnsi="Source Sans Pro"/>
          <w:lang w:val="sk"/>
        </w:rPr>
        <w:t xml:space="preserve">v súlade s ustanoveniami tejto Dohody, najmä povinnosti predkladania správ a monitorovania, ktoré musí </w:t>
      </w:r>
      <w:r w:rsidR="00646F8F" w:rsidRPr="001C6E94">
        <w:rPr>
          <w:rFonts w:ascii="Source Sans Pro" w:hAnsi="Source Sans Pro"/>
          <w:lang w:val="sk"/>
        </w:rPr>
        <w:t>Verite</w:t>
      </w:r>
      <w:r w:rsidRPr="001C6E94">
        <w:rPr>
          <w:rFonts w:ascii="Source Sans Pro" w:hAnsi="Source Sans Pro"/>
          <w:lang w:val="sk"/>
        </w:rPr>
        <w:t>ľ dodržiavať; a</w:t>
      </w:r>
    </w:p>
    <w:p w14:paraId="671A2D60" w14:textId="695777F1" w:rsidR="00C1425F" w:rsidRPr="001C6E94" w:rsidRDefault="00C1425F" w:rsidP="006E7C76">
      <w:pPr>
        <w:pStyle w:val="AOAltHead4"/>
        <w:rPr>
          <w:rFonts w:ascii="Source Sans Pro" w:hAnsi="Source Sans Pro"/>
          <w:lang w:val="sk"/>
        </w:rPr>
      </w:pPr>
      <w:r w:rsidRPr="001C6E94">
        <w:rPr>
          <w:rFonts w:ascii="Source Sans Pro" w:hAnsi="Source Sans Pro"/>
          <w:lang w:val="sk"/>
        </w:rPr>
        <w:t>zahŕňajúce zverejnenie tejto Dohody v plnom rozsahu  na účely splnenia požiadaviek podľa §</w:t>
      </w:r>
      <w:r w:rsidR="00D360ED" w:rsidRPr="001C6E94">
        <w:rPr>
          <w:rFonts w:ascii="Source Sans Pro" w:hAnsi="Source Sans Pro"/>
          <w:lang w:val="sk"/>
        </w:rPr>
        <w:t xml:space="preserve"> </w:t>
      </w:r>
      <w:r w:rsidRPr="001C6E94">
        <w:rPr>
          <w:rFonts w:ascii="Source Sans Pro" w:hAnsi="Source Sans Pro"/>
          <w:lang w:val="sk"/>
        </w:rPr>
        <w:t xml:space="preserve">5a a nasl. zákona č. 211/2000 Z. z. o slobodnom prístupe k informáciám v znení neskorších predpisov a § 47a Občianskeho zákonníka (ďalej spoločne ako </w:t>
      </w:r>
      <w:r w:rsidRPr="001C6E94">
        <w:rPr>
          <w:rFonts w:ascii="Source Sans Pro" w:hAnsi="Source Sans Pro"/>
          <w:b/>
          <w:lang w:val="sk"/>
        </w:rPr>
        <w:t>Právne predpisy pre zverejňovanie</w:t>
      </w:r>
      <w:r w:rsidRPr="001C6E94">
        <w:rPr>
          <w:rFonts w:ascii="Source Sans Pro" w:hAnsi="Source Sans Pro"/>
          <w:lang w:val="sk"/>
        </w:rPr>
        <w:t xml:space="preserve">), a to bez toho, aby tým bola obmedzená povinnosť </w:t>
      </w:r>
      <w:r w:rsidR="00646F8F" w:rsidRPr="001C6E94">
        <w:rPr>
          <w:rFonts w:ascii="Source Sans Pro" w:hAnsi="Source Sans Pro"/>
          <w:lang w:val="sk"/>
        </w:rPr>
        <w:t>Verite</w:t>
      </w:r>
      <w:r w:rsidRPr="001C6E94">
        <w:rPr>
          <w:rFonts w:ascii="Source Sans Pro" w:hAnsi="Source Sans Pro"/>
          <w:lang w:val="sk"/>
        </w:rPr>
        <w:t>ľa nezávisle posúdiť použiteľnosť Právnych predpisov pre zverejňovanie na ustanovenia tejto Dohody.</w:t>
      </w:r>
    </w:p>
    <w:p w14:paraId="724BB69B" w14:textId="5BA157B4" w:rsidR="00C1425F" w:rsidRPr="001C6E94" w:rsidRDefault="00C1425F" w:rsidP="00C1425F">
      <w:pPr>
        <w:pStyle w:val="AODocTxtL1"/>
        <w:rPr>
          <w:rFonts w:ascii="Source Sans Pro" w:hAnsi="Source Sans Pro"/>
          <w:lang w:val="sk"/>
        </w:rPr>
      </w:pPr>
      <w:r w:rsidRPr="001C6E94">
        <w:rPr>
          <w:rFonts w:ascii="Source Sans Pro" w:hAnsi="Source Sans Pro"/>
          <w:lang w:val="sk"/>
        </w:rPr>
        <w:t xml:space="preserve">Ak </w:t>
      </w:r>
      <w:r w:rsidR="00646F8F" w:rsidRPr="001C6E94">
        <w:rPr>
          <w:rFonts w:ascii="Source Sans Pro" w:hAnsi="Source Sans Pro"/>
          <w:lang w:val="sk"/>
        </w:rPr>
        <w:t>Verite</w:t>
      </w:r>
      <w:r w:rsidRPr="001C6E94">
        <w:rPr>
          <w:rFonts w:ascii="Source Sans Pro" w:hAnsi="Source Sans Pro"/>
          <w:lang w:val="sk"/>
        </w:rPr>
        <w:t>ľ sprístupňuje akúkoľvek informáciu, má povinnosť dokázať, že jej sprístupnenie je v zmysle tohto článku povolené.</w:t>
      </w:r>
    </w:p>
    <w:p w14:paraId="5DA94660" w14:textId="1738779B" w:rsidR="00C1425F" w:rsidRPr="001C6E94" w:rsidRDefault="00C1425F" w:rsidP="00C1425F">
      <w:pPr>
        <w:pStyle w:val="AOHead1"/>
        <w:rPr>
          <w:rFonts w:ascii="Source Sans Pro" w:hAnsi="Source Sans Pro"/>
          <w:lang w:val="sk"/>
        </w:rPr>
      </w:pPr>
      <w:bookmarkStart w:id="186" w:name="_Toc484344938"/>
      <w:bookmarkStart w:id="187" w:name="_Toc504149634"/>
      <w:r w:rsidRPr="001C6E94">
        <w:rPr>
          <w:rFonts w:ascii="Source Sans Pro" w:hAnsi="Source Sans Pro" w:cs="Arial"/>
          <w:lang w:val="sk"/>
        </w:rPr>
        <w:lastRenderedPageBreak/>
        <w:t>Ochrana</w:t>
      </w:r>
      <w:r w:rsidRPr="001C6E94">
        <w:rPr>
          <w:rFonts w:ascii="Source Sans Pro" w:hAnsi="Source Sans Pro"/>
          <w:lang w:val="sk"/>
        </w:rPr>
        <w:t xml:space="preserve"> bankového tajomstva</w:t>
      </w:r>
      <w:bookmarkEnd w:id="186"/>
      <w:bookmarkEnd w:id="187"/>
    </w:p>
    <w:p w14:paraId="41FDCAA2" w14:textId="5B2EEEF0" w:rsidR="00C1425F" w:rsidRPr="001C6E94" w:rsidRDefault="00646F8F" w:rsidP="00C1425F">
      <w:pPr>
        <w:pStyle w:val="AODocTxtL1"/>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 xml:space="preserve">ľ je povinný zabezpečiť, že zmluvná dokumentácia </w:t>
      </w:r>
      <w:r w:rsidR="00C1425F" w:rsidRPr="001C6E94">
        <w:rPr>
          <w:rFonts w:ascii="Source Sans Pro" w:hAnsi="Source Sans Pro" w:cs="Arial"/>
          <w:lang w:val="sk"/>
        </w:rPr>
        <w:t>medzi</w:t>
      </w:r>
      <w:r w:rsidR="00C1425F" w:rsidRPr="001C6E94">
        <w:rPr>
          <w:rFonts w:ascii="Source Sans Pro" w:hAnsi="Source Sans Pro"/>
          <w:lang w:val="sk"/>
        </w:rPr>
        <w:t xml:space="preserve"> </w:t>
      </w:r>
      <w:r w:rsidRPr="001C6E94">
        <w:rPr>
          <w:rFonts w:ascii="Source Sans Pro" w:hAnsi="Source Sans Pro"/>
          <w:lang w:val="sk"/>
        </w:rPr>
        <w:t>Verite</w:t>
      </w:r>
      <w:r w:rsidR="00C1425F" w:rsidRPr="001C6E94">
        <w:rPr>
          <w:rFonts w:ascii="Source Sans Pro" w:hAnsi="Source Sans Pro"/>
          <w:lang w:val="sk"/>
        </w:rPr>
        <w:t>ľom a MSP týkajúca sa Úveru MSP musí obsahovať predchádzajúci písomný súhlas MSP podľa §</w:t>
      </w:r>
      <w:r w:rsidR="00D360ED" w:rsidRPr="001C6E94">
        <w:rPr>
          <w:rFonts w:ascii="Source Sans Pro" w:hAnsi="Source Sans Pro"/>
          <w:lang w:val="sk"/>
        </w:rPr>
        <w:t xml:space="preserve"> </w:t>
      </w:r>
      <w:r w:rsidR="00C1425F" w:rsidRPr="001C6E94">
        <w:rPr>
          <w:rFonts w:ascii="Source Sans Pro" w:hAnsi="Source Sans Pro"/>
          <w:lang w:val="sk"/>
        </w:rPr>
        <w:t>91 ods. 1 zákona č. 483/2001 Z.z. o</w:t>
      </w:r>
      <w:r w:rsidR="00233ECF" w:rsidRPr="001C6E94">
        <w:rPr>
          <w:rFonts w:ascii="Source Sans Pro" w:hAnsi="Source Sans Pro"/>
          <w:lang w:val="sk"/>
        </w:rPr>
        <w:t> </w:t>
      </w:r>
      <w:r w:rsidR="00C1425F" w:rsidRPr="001C6E94">
        <w:rPr>
          <w:rFonts w:ascii="Source Sans Pro" w:hAnsi="Source Sans Pro"/>
          <w:lang w:val="sk"/>
        </w:rPr>
        <w:t>bankách</w:t>
      </w:r>
      <w:r w:rsidR="00233ECF" w:rsidRPr="001C6E94">
        <w:rPr>
          <w:rFonts w:ascii="Source Sans Pro" w:hAnsi="Source Sans Pro"/>
          <w:lang w:val="sk"/>
        </w:rPr>
        <w:t>,</w:t>
      </w:r>
      <w:r w:rsidR="00C1425F" w:rsidRPr="001C6E94">
        <w:rPr>
          <w:rFonts w:ascii="Source Sans Pro" w:hAnsi="Source Sans Pro"/>
          <w:lang w:val="sk"/>
        </w:rPr>
        <w:t xml:space="preserve"> v znení neskorších predpisov</w:t>
      </w:r>
      <w:r w:rsidR="00E50151" w:rsidRPr="001C6E94">
        <w:rPr>
          <w:rFonts w:ascii="Source Sans Pro" w:hAnsi="Source Sans Pro"/>
          <w:lang w:val="sk"/>
        </w:rPr>
        <w:t xml:space="preserve"> na účely plnenia záväzkov Zmluvných strán podľa tejto Dohody</w:t>
      </w:r>
      <w:r w:rsidR="00C1425F" w:rsidRPr="001C6E94">
        <w:rPr>
          <w:rFonts w:ascii="Source Sans Pro" w:hAnsi="Source Sans Pro"/>
          <w:lang w:val="sk"/>
        </w:rPr>
        <w:t>.</w:t>
      </w:r>
    </w:p>
    <w:p w14:paraId="4053890F" w14:textId="4AF557FB" w:rsidR="00C1425F" w:rsidRPr="001C6E94" w:rsidRDefault="00C1425F" w:rsidP="00C1425F">
      <w:pPr>
        <w:pStyle w:val="AOHead1"/>
        <w:rPr>
          <w:rFonts w:ascii="Source Sans Pro" w:hAnsi="Source Sans Pro"/>
          <w:lang w:val="sk"/>
        </w:rPr>
      </w:pPr>
      <w:bookmarkStart w:id="188" w:name="_Ref483902868"/>
      <w:bookmarkStart w:id="189" w:name="_Toc504149635"/>
      <w:r w:rsidRPr="001C6E94">
        <w:rPr>
          <w:rFonts w:ascii="Source Sans Pro" w:hAnsi="Source Sans Pro"/>
          <w:lang w:val="sk"/>
        </w:rPr>
        <w:t>Vyhotovenia</w:t>
      </w:r>
      <w:bookmarkEnd w:id="188"/>
      <w:bookmarkEnd w:id="189"/>
    </w:p>
    <w:p w14:paraId="5FBDE6FA"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Táto Dohoda môže byť podpísaná v akomkoľvek počte vyhotovení, pričom to bude mať rovnaký účinok, ako keby podpisy na vyhotoveniach boli na jedinej verzii originálu tejto Dohody.</w:t>
      </w:r>
    </w:p>
    <w:p w14:paraId="1352FF8E" w14:textId="77777777" w:rsidR="00C1425F" w:rsidRPr="001C6E94" w:rsidRDefault="00C1425F" w:rsidP="00C1425F">
      <w:pPr>
        <w:pStyle w:val="AOHead1"/>
        <w:rPr>
          <w:rFonts w:ascii="Source Sans Pro" w:hAnsi="Source Sans Pro"/>
          <w:lang w:val="sk"/>
        </w:rPr>
      </w:pPr>
      <w:bookmarkStart w:id="190" w:name="_Toc504149636"/>
      <w:bookmarkStart w:id="191" w:name="_Toc187549108"/>
      <w:r w:rsidRPr="001C6E94">
        <w:rPr>
          <w:rFonts w:ascii="Source Sans Pro" w:hAnsi="Source Sans Pro"/>
          <w:lang w:val="sk"/>
        </w:rPr>
        <w:t>Zmeny</w:t>
      </w:r>
      <w:bookmarkEnd w:id="190"/>
    </w:p>
    <w:p w14:paraId="7222B24A"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 xml:space="preserve">Túto Dohodu možno meniť iba vo forme písomných dodatkov. </w:t>
      </w:r>
    </w:p>
    <w:p w14:paraId="381EBA91" w14:textId="77777777" w:rsidR="00C1425F" w:rsidRPr="001C6E94" w:rsidRDefault="00C1425F" w:rsidP="00C1425F">
      <w:pPr>
        <w:pStyle w:val="AOHead1"/>
        <w:rPr>
          <w:rFonts w:ascii="Source Sans Pro" w:hAnsi="Source Sans Pro"/>
          <w:lang w:val="sk"/>
        </w:rPr>
      </w:pPr>
      <w:bookmarkStart w:id="192" w:name="_Ref484453747"/>
      <w:bookmarkStart w:id="193" w:name="_Toc504149637"/>
      <w:r w:rsidRPr="001C6E94">
        <w:rPr>
          <w:rFonts w:ascii="Source Sans Pro" w:hAnsi="Source Sans Pro"/>
          <w:lang w:val="sk"/>
        </w:rPr>
        <w:t>Rozhodné právo a </w:t>
      </w:r>
      <w:bookmarkEnd w:id="191"/>
      <w:r w:rsidRPr="001C6E94">
        <w:rPr>
          <w:rFonts w:ascii="Source Sans Pro" w:hAnsi="Source Sans Pro"/>
          <w:lang w:val="sk"/>
        </w:rPr>
        <w:t>riešenie sporov</w:t>
      </w:r>
      <w:bookmarkEnd w:id="192"/>
      <w:bookmarkEnd w:id="193"/>
    </w:p>
    <w:p w14:paraId="0DE825EB" w14:textId="77777777" w:rsidR="00C1425F" w:rsidRPr="001C6E94" w:rsidRDefault="00C1425F" w:rsidP="00C1425F">
      <w:pPr>
        <w:pStyle w:val="AOHead2"/>
        <w:rPr>
          <w:rFonts w:ascii="Source Sans Pro" w:hAnsi="Source Sans Pro"/>
          <w:lang w:val="sk"/>
        </w:rPr>
      </w:pPr>
      <w:r w:rsidRPr="001C6E94">
        <w:rPr>
          <w:rFonts w:ascii="Source Sans Pro" w:hAnsi="Source Sans Pro"/>
          <w:lang w:val="sk"/>
        </w:rPr>
        <w:t>Rozhodné právo</w:t>
      </w:r>
    </w:p>
    <w:p w14:paraId="1E0368A9" w14:textId="77777777" w:rsidR="00C1425F" w:rsidRPr="001C6E94" w:rsidRDefault="00C1425F" w:rsidP="006E7C76">
      <w:pPr>
        <w:pStyle w:val="AOAltHead3"/>
        <w:rPr>
          <w:rFonts w:ascii="Source Sans Pro" w:hAnsi="Source Sans Pro"/>
          <w:lang w:val="sk"/>
        </w:rPr>
      </w:pPr>
      <w:r w:rsidRPr="001C6E94">
        <w:rPr>
          <w:rFonts w:ascii="Source Sans Pro" w:hAnsi="Source Sans Pro"/>
          <w:lang w:val="sk"/>
        </w:rPr>
        <w:t>Táto Dohoda a akékoľvek mimozmluvné záväzky vyplývajúce z nej alebo súvisiace s ňou sa riadia právom Slovenskej republiky.</w:t>
      </w:r>
    </w:p>
    <w:p w14:paraId="03D2EF65" w14:textId="77777777" w:rsidR="00C1425F" w:rsidRPr="001C6E94" w:rsidRDefault="00C1425F" w:rsidP="006E7C76">
      <w:pPr>
        <w:pStyle w:val="AOAltHead3"/>
        <w:rPr>
          <w:rFonts w:ascii="Source Sans Pro" w:hAnsi="Source Sans Pro"/>
          <w:lang w:val="sk"/>
        </w:rPr>
      </w:pPr>
      <w:r w:rsidRPr="001C6E94">
        <w:rPr>
          <w:rFonts w:ascii="Source Sans Pro" w:hAnsi="Source Sans Pro"/>
          <w:lang w:val="sk"/>
        </w:rPr>
        <w:t xml:space="preserve">Navyše ku všetkým špecifickým vylúčeniam, ktoré sú upravené na iných miestach tejto Dohody a bez toho, aby sa to dotklo ktoréhokoľvek takéhoto vylúčenia, sa Zmluvné strany dohodli, že použitie akéhokoľvek ustanovenia právneho poriadku Slovenskej republiky, ktoré nemá výslovne kogentnú povahu, sa výslovne vylučuje, pokiaľ by mohlo zmeniť význam alebo účel ktoréhokoľvek ustanovenia tejto Dohody. </w:t>
      </w:r>
    </w:p>
    <w:p w14:paraId="4E369A8E" w14:textId="77777777" w:rsidR="00C1425F" w:rsidRPr="001C6E94" w:rsidRDefault="00C1425F" w:rsidP="006E7C76">
      <w:pPr>
        <w:pStyle w:val="AOAltHead3"/>
        <w:rPr>
          <w:rFonts w:ascii="Source Sans Pro" w:hAnsi="Source Sans Pro"/>
          <w:lang w:val="sk"/>
        </w:rPr>
      </w:pPr>
      <w:r w:rsidRPr="001C6E94">
        <w:rPr>
          <w:rFonts w:ascii="Source Sans Pro" w:hAnsi="Source Sans Pro"/>
          <w:lang w:val="sk"/>
        </w:rPr>
        <w:t>Bez toho, aby sa to dotklo všeobecnej povahy vyššie uvedeného, Zmluvné strany sa konkrétne dohodli na vylúčení použitia ustanovení §§306 ods. 1, 332, 356 a 728 Obchodného zákonníka, ktoré neplatia pre túto Dohodu.</w:t>
      </w:r>
    </w:p>
    <w:p w14:paraId="1FD42184" w14:textId="77777777" w:rsidR="00C1425F" w:rsidRPr="001C6E94" w:rsidRDefault="00C1425F" w:rsidP="006E7C76">
      <w:pPr>
        <w:pStyle w:val="AOAltHead3"/>
        <w:rPr>
          <w:rFonts w:ascii="Source Sans Pro" w:hAnsi="Source Sans Pro"/>
          <w:lang w:val="sk"/>
        </w:rPr>
      </w:pPr>
      <w:r w:rsidRPr="001C6E94">
        <w:rPr>
          <w:rFonts w:ascii="Source Sans Pro" w:hAnsi="Source Sans Pro"/>
          <w:lang w:val="sk"/>
        </w:rPr>
        <w:lastRenderedPageBreak/>
        <w:t>Ručiteľ má zachované všetky ďalšie práva, ktoré mu vyplývajú z právnych predpisov.</w:t>
      </w:r>
    </w:p>
    <w:p w14:paraId="281675F5" w14:textId="77777777" w:rsidR="00C1425F" w:rsidRPr="001C6E94" w:rsidRDefault="00C1425F" w:rsidP="00C1425F">
      <w:pPr>
        <w:pStyle w:val="AOHead2"/>
        <w:rPr>
          <w:rFonts w:ascii="Source Sans Pro" w:hAnsi="Source Sans Pro"/>
          <w:lang w:val="sk"/>
        </w:rPr>
      </w:pPr>
      <w:r w:rsidRPr="001C6E94">
        <w:rPr>
          <w:rFonts w:ascii="Source Sans Pro" w:hAnsi="Source Sans Pro"/>
          <w:lang w:val="sk"/>
        </w:rPr>
        <w:t>Riešenie sporov</w:t>
      </w:r>
    </w:p>
    <w:p w14:paraId="00B809E8" w14:textId="77777777" w:rsidR="00C1425F" w:rsidRPr="001C6E94" w:rsidRDefault="00C1425F" w:rsidP="006E7C76">
      <w:pPr>
        <w:pStyle w:val="AODocTxtL1"/>
        <w:rPr>
          <w:rFonts w:ascii="Source Sans Pro" w:hAnsi="Source Sans Pro"/>
          <w:lang w:val="sk"/>
        </w:rPr>
      </w:pPr>
      <w:r w:rsidRPr="001C6E94">
        <w:rPr>
          <w:rFonts w:ascii="Source Sans Pro" w:hAnsi="Source Sans Pro"/>
          <w:lang w:val="sk"/>
        </w:rPr>
        <w:t>Zmluvné strany sa dohodli, že akýkoľvek spor vzniknutý z tejto Dohody alebo v súvislosti s ňou (vrátane akejkoľvek otázky týkajúcej sa jej existencie, platnosti alebo ukončenia) bude postúpený a s konečnou platnosťou rozhodnutý príslušným súdom Slovenskej republiky.</w:t>
      </w:r>
    </w:p>
    <w:p w14:paraId="2F60AADA" w14:textId="77777777" w:rsidR="00C1425F" w:rsidRPr="001C6E94" w:rsidRDefault="00C1425F" w:rsidP="00C1425F">
      <w:pPr>
        <w:pStyle w:val="AODocTxt"/>
        <w:rPr>
          <w:rFonts w:ascii="Source Sans Pro" w:hAnsi="Source Sans Pro"/>
          <w:lang w:val="sk"/>
        </w:rPr>
      </w:pPr>
      <w:r w:rsidRPr="001C6E94">
        <w:rPr>
          <w:rFonts w:ascii="Source Sans Pro" w:hAnsi="Source Sans Pro"/>
          <w:b/>
          <w:lang w:val="sk"/>
        </w:rPr>
        <w:t>TÁTO DOHODA</w:t>
      </w:r>
      <w:r w:rsidRPr="001C6E94">
        <w:rPr>
          <w:rFonts w:ascii="Source Sans Pro" w:hAnsi="Source Sans Pro"/>
          <w:lang w:val="sk"/>
        </w:rPr>
        <w:t xml:space="preserve"> bola uzatvorená v deň uvedený na začiatku tejto Dohody a nadobúda účinnosť v Deň účinnosti.</w:t>
      </w:r>
    </w:p>
    <w:p w14:paraId="2A872F0F" w14:textId="77777777" w:rsidR="00C1425F" w:rsidRPr="001C6E94" w:rsidRDefault="00C1425F" w:rsidP="00D20E5F">
      <w:pPr>
        <w:pStyle w:val="AOSchHead"/>
        <w:tabs>
          <w:tab w:val="clear" w:pos="5104"/>
        </w:tabs>
        <w:ind w:left="0"/>
        <w:rPr>
          <w:rFonts w:ascii="Source Sans Pro" w:hAnsi="Source Sans Pro"/>
          <w:lang w:val="sk"/>
        </w:rPr>
      </w:pPr>
    </w:p>
    <w:p w14:paraId="1F252AD4" w14:textId="57719F3B" w:rsidR="00C1425F" w:rsidRPr="001C6E94" w:rsidRDefault="00C1425F" w:rsidP="00C1425F">
      <w:pPr>
        <w:pStyle w:val="AOSchTitle"/>
        <w:rPr>
          <w:rFonts w:ascii="Source Sans Pro" w:hAnsi="Source Sans Pro"/>
          <w:lang w:val="sk"/>
        </w:rPr>
      </w:pPr>
      <w:bookmarkStart w:id="194" w:name="_Toc504149638"/>
      <w:r w:rsidRPr="001C6E94">
        <w:rPr>
          <w:rFonts w:ascii="Source Sans Pro" w:hAnsi="Source Sans Pro"/>
          <w:lang w:val="sk"/>
        </w:rPr>
        <w:t>Forma Oznámenia o schválení na konci Obdobia dostupnosti</w:t>
      </w:r>
      <w:bookmarkEnd w:id="194"/>
    </w:p>
    <w:p w14:paraId="3CF691F2" w14:textId="345307E6" w:rsidR="00754E16" w:rsidRPr="001C6E94" w:rsidRDefault="00754E16" w:rsidP="00754E16">
      <w:pPr>
        <w:pStyle w:val="AODocTxt"/>
        <w:jc w:val="center"/>
        <w:rPr>
          <w:lang w:val="sk"/>
        </w:rPr>
      </w:pPr>
      <w:r w:rsidRPr="001C6E94">
        <w:rPr>
          <w:rFonts w:ascii="Source Sans Pro" w:hAnsi="Source Sans Pro"/>
          <w:b/>
          <w:caps/>
          <w:lang w:val="sk"/>
        </w:rPr>
        <w:t>ZA PORTFÓLIO A / PORTFÓLIO B / PORTFÓLIO C</w:t>
      </w:r>
      <w:r w:rsidRPr="001C6E94">
        <w:rPr>
          <w:rStyle w:val="Odkaznapoznmkupodiarou"/>
          <w:rFonts w:ascii="Source Sans Pro" w:hAnsi="Source Sans Pro"/>
          <w:sz w:val="18"/>
          <w:szCs w:val="18"/>
          <w:lang w:val="sk"/>
        </w:rPr>
        <w:footnoteReference w:id="2"/>
      </w:r>
    </w:p>
    <w:p w14:paraId="6FE8D713" w14:textId="42A8CBA3" w:rsidR="00C1425F" w:rsidRPr="001C6E94" w:rsidRDefault="00C1425F" w:rsidP="00C1425F">
      <w:pPr>
        <w:pStyle w:val="AODocTxt"/>
        <w:rPr>
          <w:rFonts w:ascii="Source Sans Pro" w:hAnsi="Source Sans Pro"/>
          <w:lang w:val="sk"/>
        </w:rPr>
      </w:pPr>
      <w:r w:rsidRPr="001C6E94">
        <w:rPr>
          <w:rFonts w:ascii="Source Sans Pro" w:hAnsi="Source Sans Pro"/>
          <w:lang w:val="sk"/>
        </w:rPr>
        <w:t>Pre:</w:t>
      </w:r>
      <w:r w:rsidRPr="001C6E94">
        <w:rPr>
          <w:rFonts w:ascii="Source Sans Pro" w:hAnsi="Source Sans Pro"/>
          <w:lang w:val="sk"/>
        </w:rPr>
        <w:tab/>
      </w:r>
      <w:r w:rsidR="0072612B" w:rsidRPr="001C6E94">
        <w:rPr>
          <w:rFonts w:ascii="Source Sans Pro" w:hAnsi="Source Sans Pro"/>
          <w:b/>
          <w:lang w:val="sk"/>
        </w:rPr>
        <w:t>National Development Fund II., a.s.</w:t>
      </w:r>
    </w:p>
    <w:p w14:paraId="528FE41B" w14:textId="32915C88" w:rsidR="00C1425F" w:rsidRPr="001C6E94" w:rsidRDefault="00C1425F" w:rsidP="00C1425F">
      <w:pPr>
        <w:pStyle w:val="AODocTxt"/>
        <w:rPr>
          <w:rFonts w:ascii="Source Sans Pro" w:hAnsi="Source Sans Pro"/>
          <w:b/>
          <w:lang w:val="sk"/>
        </w:rPr>
      </w:pPr>
      <w:r w:rsidRPr="001C6E94">
        <w:rPr>
          <w:rFonts w:ascii="Source Sans Pro" w:hAnsi="Source Sans Pro"/>
          <w:lang w:val="sk"/>
        </w:rPr>
        <w:t>Od:</w:t>
      </w:r>
      <w:r w:rsidRPr="001C6E94">
        <w:rPr>
          <w:rFonts w:ascii="Source Sans Pro" w:hAnsi="Source Sans Pro"/>
          <w:lang w:val="sk"/>
        </w:rPr>
        <w:tab/>
      </w:r>
      <w:r w:rsidRPr="001C6E94">
        <w:rPr>
          <w:rFonts w:ascii="Source Sans Pro" w:hAnsi="Source Sans Pro"/>
          <w:b/>
          <w:lang w:val="sk"/>
        </w:rPr>
        <w:t>[</w:t>
      </w:r>
      <w:r w:rsidR="00646F8F" w:rsidRPr="001C6E94">
        <w:rPr>
          <w:rFonts w:ascii="Source Sans Pro" w:hAnsi="Source Sans Pro"/>
          <w:b/>
          <w:lang w:val="sk"/>
        </w:rPr>
        <w:t>Verite</w:t>
      </w:r>
      <w:r w:rsidRPr="001C6E94">
        <w:rPr>
          <w:rFonts w:ascii="Source Sans Pro" w:hAnsi="Source Sans Pro"/>
          <w:b/>
          <w:lang w:val="sk"/>
        </w:rPr>
        <w:t>ľ]</w:t>
      </w:r>
    </w:p>
    <w:p w14:paraId="752ECD20" w14:textId="77777777" w:rsidR="00C1425F" w:rsidRPr="001C6E94" w:rsidRDefault="00C1425F" w:rsidP="00C1425F">
      <w:pPr>
        <w:pStyle w:val="AODocTxt"/>
        <w:rPr>
          <w:rFonts w:ascii="Source Sans Pro" w:hAnsi="Source Sans Pro"/>
          <w:lang w:val="sk"/>
        </w:rPr>
      </w:pPr>
      <w:r w:rsidRPr="001C6E94">
        <w:rPr>
          <w:rFonts w:ascii="Source Sans Pro" w:hAnsi="Source Sans Pro"/>
          <w:lang w:val="sk"/>
        </w:rPr>
        <w:t>[</w:t>
      </w:r>
      <w:r w:rsidRPr="001C6E94">
        <w:rPr>
          <w:rFonts w:ascii="Source Sans Pro" w:hAnsi="Source Sans Pro"/>
          <w:i/>
          <w:lang w:val="sk"/>
        </w:rPr>
        <w:t>Dátum</w:t>
      </w:r>
      <w:r w:rsidRPr="001C6E94">
        <w:rPr>
          <w:rFonts w:ascii="Source Sans Pro" w:hAnsi="Source Sans Pro"/>
          <w:lang w:val="sk"/>
        </w:rPr>
        <w:t>]</w:t>
      </w:r>
    </w:p>
    <w:p w14:paraId="1F80455B" w14:textId="3CDBCF3F" w:rsidR="00C1425F" w:rsidRPr="001C6E94" w:rsidRDefault="00C1425F" w:rsidP="00C1425F">
      <w:pPr>
        <w:pStyle w:val="AODocTxt"/>
        <w:rPr>
          <w:rFonts w:ascii="Source Sans Pro" w:hAnsi="Source Sans Pro"/>
          <w:b/>
          <w:lang w:val="sk"/>
        </w:rPr>
      </w:pPr>
      <w:r w:rsidRPr="001C6E94">
        <w:rPr>
          <w:rFonts w:ascii="Source Sans Pro" w:hAnsi="Source Sans Pro"/>
          <w:b/>
          <w:lang w:val="sk"/>
        </w:rPr>
        <w:t>Dohoda o</w:t>
      </w:r>
      <w:r w:rsidR="00FA0DEB" w:rsidRPr="001C6E94">
        <w:rPr>
          <w:rFonts w:ascii="Source Sans Pro" w:hAnsi="Source Sans Pro"/>
          <w:b/>
          <w:lang w:val="sk"/>
        </w:rPr>
        <w:t xml:space="preserve"> záručnom nástroji </w:t>
      </w:r>
      <w:r w:rsidR="001B7091" w:rsidRPr="001C6E94">
        <w:rPr>
          <w:rFonts w:ascii="Source Sans Pro" w:hAnsi="Source Sans Pro"/>
          <w:b/>
          <w:lang w:val="sk"/>
        </w:rPr>
        <w:t xml:space="preserve">SIH </w:t>
      </w:r>
      <w:r w:rsidR="00B26E0B" w:rsidRPr="001C6E94">
        <w:rPr>
          <w:rFonts w:ascii="Source Sans Pro" w:hAnsi="Source Sans Pro"/>
          <w:b/>
          <w:lang w:val="sk"/>
        </w:rPr>
        <w:t>an</w:t>
      </w:r>
      <w:r w:rsidR="001B7091" w:rsidRPr="001C6E94">
        <w:rPr>
          <w:rFonts w:ascii="Source Sans Pro" w:hAnsi="Source Sans Pro"/>
          <w:b/>
          <w:lang w:val="sk"/>
        </w:rPr>
        <w:t xml:space="preserve">tikorona </w:t>
      </w:r>
      <w:r w:rsidR="00B26E0B" w:rsidRPr="001C6E94">
        <w:rPr>
          <w:rFonts w:ascii="Source Sans Pro" w:hAnsi="Source Sans Pro"/>
          <w:b/>
          <w:lang w:val="sk"/>
        </w:rPr>
        <w:t xml:space="preserve">záruka </w:t>
      </w:r>
      <w:r w:rsidRPr="001C6E94">
        <w:rPr>
          <w:rFonts w:ascii="Source Sans Pro" w:hAnsi="Source Sans Pro"/>
          <w:b/>
          <w:lang w:val="sk"/>
        </w:rPr>
        <w:t>zo dňa [</w:t>
      </w:r>
      <w:r w:rsidRPr="001C6E94">
        <w:rPr>
          <w:rFonts w:ascii="Source Sans Pro" w:hAnsi="Source Sans Pro"/>
          <w:b/>
          <w:lang w:val="sk"/>
        </w:rPr>
        <w:sym w:font="Wingdings" w:char="F06C"/>
      </w:r>
      <w:r w:rsidRPr="001C6E94">
        <w:rPr>
          <w:rFonts w:ascii="Source Sans Pro" w:hAnsi="Source Sans Pro"/>
          <w:b/>
          <w:lang w:val="sk"/>
        </w:rPr>
        <w:t xml:space="preserve">] </w:t>
      </w:r>
      <w:r w:rsidRPr="001C6E94">
        <w:rPr>
          <w:rFonts w:ascii="Source Sans Pro" w:hAnsi="Source Sans Pro"/>
          <w:lang w:val="sk"/>
        </w:rPr>
        <w:t>(ďalej len</w:t>
      </w:r>
      <w:r w:rsidRPr="001C6E94">
        <w:rPr>
          <w:rFonts w:ascii="Source Sans Pro" w:hAnsi="Source Sans Pro"/>
          <w:b/>
          <w:lang w:val="sk"/>
        </w:rPr>
        <w:t xml:space="preserve"> Dohoda o záruke</w:t>
      </w:r>
      <w:r w:rsidRPr="001C6E94">
        <w:rPr>
          <w:rFonts w:ascii="Source Sans Pro" w:hAnsi="Source Sans Pro"/>
          <w:lang w:val="sk"/>
        </w:rPr>
        <w:t>)</w:t>
      </w:r>
      <w:r w:rsidRPr="001C6E94">
        <w:rPr>
          <w:rFonts w:ascii="Source Sans Pro" w:hAnsi="Source Sans Pro"/>
          <w:b/>
          <w:lang w:val="sk"/>
        </w:rPr>
        <w:t xml:space="preserve"> - Schválenie na konci obdobia dostupnosti</w:t>
      </w:r>
    </w:p>
    <w:p w14:paraId="16F169EF" w14:textId="77777777" w:rsidR="00C1425F" w:rsidRPr="001C6E94" w:rsidRDefault="00C1425F" w:rsidP="00C1425F">
      <w:pPr>
        <w:pStyle w:val="AODocTxt"/>
        <w:rPr>
          <w:rFonts w:ascii="Source Sans Pro" w:hAnsi="Source Sans Pro"/>
          <w:lang w:val="sk"/>
        </w:rPr>
      </w:pPr>
      <w:r w:rsidRPr="001C6E94">
        <w:rPr>
          <w:rFonts w:ascii="Source Sans Pro" w:hAnsi="Source Sans Pro"/>
          <w:lang w:val="sk"/>
        </w:rPr>
        <w:t>Vážený pán/Vážená pani,</w:t>
      </w:r>
    </w:p>
    <w:p w14:paraId="4679C04E" w14:textId="77777777" w:rsidR="00C1425F" w:rsidRPr="001C6E94" w:rsidRDefault="00C1425F" w:rsidP="00C1425F">
      <w:pPr>
        <w:pStyle w:val="AODocTxt"/>
        <w:rPr>
          <w:rFonts w:ascii="Source Sans Pro" w:hAnsi="Source Sans Pro"/>
          <w:lang w:val="sk"/>
        </w:rPr>
      </w:pPr>
      <w:r w:rsidRPr="001C6E94">
        <w:rPr>
          <w:rFonts w:ascii="Source Sans Pro" w:hAnsi="Source Sans Pro"/>
          <w:lang w:val="sk"/>
        </w:rPr>
        <w:t>referujeme na Dohodu. Pojmy definované v Dohode majú rovnaký význam v tomto oznámení.</w:t>
      </w:r>
    </w:p>
    <w:p w14:paraId="47D338F1" w14:textId="77777777" w:rsidR="00C1425F" w:rsidRPr="001C6E94" w:rsidRDefault="00C1425F" w:rsidP="00C1425F">
      <w:pPr>
        <w:pStyle w:val="AODocTxt"/>
        <w:rPr>
          <w:rFonts w:ascii="Source Sans Pro" w:hAnsi="Source Sans Pro"/>
          <w:lang w:val="sk"/>
        </w:rPr>
      </w:pPr>
      <w:r w:rsidRPr="001C6E94">
        <w:rPr>
          <w:rFonts w:ascii="Source Sans Pro" w:hAnsi="Source Sans Pro"/>
          <w:lang w:val="sk"/>
        </w:rPr>
        <w:t>Oznamujeme Vám, že ku koncu Obdobia dostupnosti [nemáme schválené žiadne Oprávnené úvery MSP a také, ktoré by ešte neboli zahrnuté do Portfólia] ALEBO [sme schválili a zatiaľ nezahrnuli do Portfólia nasledujúce Oprávnené úvery MSP:</w:t>
      </w:r>
    </w:p>
    <w:p w14:paraId="0D3C4FC5" w14:textId="77777777" w:rsidR="00C1425F" w:rsidRPr="001C6E94" w:rsidRDefault="00C1425F" w:rsidP="00C1425F">
      <w:pPr>
        <w:pStyle w:val="AOGenNum3"/>
        <w:rPr>
          <w:rFonts w:ascii="Source Sans Pro" w:hAnsi="Source Sans Pro"/>
          <w:lang w:val="sk"/>
        </w:rPr>
      </w:pPr>
      <w:r w:rsidRPr="001C6E94">
        <w:rPr>
          <w:rFonts w:ascii="Source Sans Pro" w:hAnsi="Source Sans Pro"/>
          <w:lang w:val="sk"/>
        </w:rPr>
        <w:t>počet schválených Úverov MSP: [</w:t>
      </w:r>
      <w:r w:rsidRPr="001C6E94">
        <w:rPr>
          <w:rFonts w:ascii="Source Sans Pro" w:hAnsi="Source Sans Pro"/>
          <w:lang w:val="sk"/>
        </w:rPr>
        <w:sym w:font="Wingdings" w:char="F06C"/>
      </w:r>
      <w:r w:rsidRPr="001C6E94">
        <w:rPr>
          <w:rFonts w:ascii="Source Sans Pro" w:hAnsi="Source Sans Pro"/>
          <w:lang w:val="sk"/>
        </w:rPr>
        <w:t>]</w:t>
      </w:r>
    </w:p>
    <w:p w14:paraId="5DCCE05A" w14:textId="77777777" w:rsidR="00C1425F" w:rsidRPr="001C6E94" w:rsidRDefault="00C1425F" w:rsidP="00C1425F">
      <w:pPr>
        <w:pStyle w:val="AOGenNum3"/>
        <w:rPr>
          <w:rFonts w:ascii="Source Sans Pro" w:hAnsi="Source Sans Pro"/>
          <w:lang w:val="sk"/>
        </w:rPr>
      </w:pPr>
      <w:r w:rsidRPr="001C6E94">
        <w:rPr>
          <w:rFonts w:ascii="Source Sans Pro" w:hAnsi="Source Sans Pro"/>
          <w:lang w:val="sk"/>
        </w:rPr>
        <w:t>Celková istina schválených úverov MSP: [</w:t>
      </w:r>
      <w:r w:rsidRPr="001C6E94">
        <w:rPr>
          <w:rFonts w:ascii="Source Sans Pro" w:hAnsi="Source Sans Pro"/>
          <w:lang w:val="sk"/>
        </w:rPr>
        <w:sym w:font="Wingdings" w:char="F06C"/>
      </w:r>
      <w:r w:rsidRPr="001C6E94">
        <w:rPr>
          <w:rFonts w:ascii="Source Sans Pro" w:hAnsi="Source Sans Pro"/>
          <w:lang w:val="sk"/>
        </w:rPr>
        <w:t>].</w:t>
      </w:r>
    </w:p>
    <w:p w14:paraId="17C7C7D8" w14:textId="77777777" w:rsidR="00C1425F" w:rsidRPr="001C6E94" w:rsidRDefault="00C1425F" w:rsidP="00C1425F">
      <w:pPr>
        <w:pStyle w:val="AODocTxt"/>
        <w:rPr>
          <w:rFonts w:ascii="Source Sans Pro" w:hAnsi="Source Sans Pro"/>
          <w:lang w:val="sk"/>
        </w:rPr>
      </w:pPr>
      <w:r w:rsidRPr="001C6E94">
        <w:rPr>
          <w:rFonts w:ascii="Source Sans Pro" w:hAnsi="Source Sans Pro"/>
          <w:lang w:val="sk"/>
        </w:rPr>
        <w:t>S pozdravom,</w:t>
      </w:r>
    </w:p>
    <w:p w14:paraId="664A7991" w14:textId="77777777" w:rsidR="00C1425F" w:rsidRPr="001C6E94" w:rsidRDefault="00C1425F" w:rsidP="00C1425F">
      <w:pPr>
        <w:pStyle w:val="AODocTxt"/>
        <w:rPr>
          <w:rFonts w:ascii="Source Sans Pro" w:hAnsi="Source Sans Pro"/>
          <w:lang w:val="sk"/>
        </w:rPr>
      </w:pPr>
      <w:bookmarkStart w:id="195" w:name="_Ref483899125"/>
    </w:p>
    <w:tbl>
      <w:tblPr>
        <w:tblW w:w="5000" w:type="pct"/>
        <w:tblLook w:val="0000" w:firstRow="0" w:lastRow="0" w:firstColumn="0" w:lastColumn="0" w:noHBand="0" w:noVBand="0"/>
      </w:tblPr>
      <w:tblGrid>
        <w:gridCol w:w="4933"/>
        <w:gridCol w:w="4698"/>
      </w:tblGrid>
      <w:tr w:rsidR="00C1425F" w:rsidRPr="001C6E94" w14:paraId="4D93C9C8" w14:textId="77777777" w:rsidTr="00426C47">
        <w:trPr>
          <w:trHeight w:val="199"/>
        </w:trPr>
        <w:tc>
          <w:tcPr>
            <w:tcW w:w="2561" w:type="pct"/>
          </w:tcPr>
          <w:p w14:paraId="5226902F" w14:textId="0D97A41A" w:rsidR="00C1425F" w:rsidRPr="001C6E94" w:rsidRDefault="00646F8F" w:rsidP="00426C47">
            <w:pPr>
              <w:widowControl w:val="0"/>
              <w:ind w:left="2"/>
              <w:rPr>
                <w:rFonts w:ascii="Source Sans Pro" w:eastAsia="Batang" w:hAnsi="Source Sans Pro"/>
                <w:lang w:val="sk"/>
              </w:rPr>
            </w:pPr>
            <w:r w:rsidRPr="001C6E94">
              <w:rPr>
                <w:rFonts w:ascii="Source Sans Pro" w:eastAsia="Batang" w:hAnsi="Source Sans Pro"/>
                <w:lang w:val="sk"/>
              </w:rPr>
              <w:t>Verite</w:t>
            </w:r>
            <w:r w:rsidR="00C1425F" w:rsidRPr="001C6E94">
              <w:rPr>
                <w:rFonts w:ascii="Source Sans Pro" w:eastAsia="Batang" w:hAnsi="Source Sans Pro"/>
                <w:lang w:val="sk"/>
              </w:rPr>
              <w:t>ľ</w:t>
            </w:r>
          </w:p>
        </w:tc>
        <w:tc>
          <w:tcPr>
            <w:tcW w:w="2439" w:type="pct"/>
          </w:tcPr>
          <w:p w14:paraId="2C76331E" w14:textId="77777777" w:rsidR="00C1425F" w:rsidRPr="001C6E94" w:rsidRDefault="00C1425F" w:rsidP="00426C47">
            <w:pPr>
              <w:widowControl w:val="0"/>
              <w:rPr>
                <w:rFonts w:ascii="Source Sans Pro" w:eastAsia="Batang" w:hAnsi="Source Sans Pro"/>
                <w:lang w:val="sk"/>
              </w:rPr>
            </w:pPr>
          </w:p>
        </w:tc>
      </w:tr>
      <w:tr w:rsidR="00C1425F" w:rsidRPr="001C6E94" w14:paraId="5F4B76E1" w14:textId="77777777" w:rsidTr="00426C47">
        <w:trPr>
          <w:trHeight w:val="310"/>
        </w:trPr>
        <w:tc>
          <w:tcPr>
            <w:tcW w:w="2561" w:type="pct"/>
          </w:tcPr>
          <w:p w14:paraId="39B0ED3A" w14:textId="63D400EE" w:rsidR="00C1425F" w:rsidRPr="001C6E94" w:rsidRDefault="00C1425F" w:rsidP="00426C47">
            <w:pPr>
              <w:widowControl w:val="0"/>
              <w:ind w:left="2"/>
              <w:rPr>
                <w:rFonts w:ascii="Source Sans Pro" w:eastAsia="Batang" w:hAnsi="Source Sans Pro"/>
                <w:lang w:val="sk"/>
              </w:rPr>
            </w:pPr>
            <w:r w:rsidRPr="001C6E94">
              <w:rPr>
                <w:rFonts w:ascii="Source Sans Pro" w:hAnsi="Source Sans Pro"/>
                <w:b/>
                <w:lang w:val="sk" w:bidi="sk-SK"/>
              </w:rPr>
              <w:lastRenderedPageBreak/>
              <w:t>[</w:t>
            </w:r>
            <w:r w:rsidR="00646F8F" w:rsidRPr="001C6E94">
              <w:rPr>
                <w:rFonts w:ascii="Source Sans Pro" w:hAnsi="Source Sans Pro"/>
                <w:b/>
                <w:lang w:val="sk" w:bidi="sk-SK"/>
              </w:rPr>
              <w:t>Verite</w:t>
            </w:r>
            <w:r w:rsidRPr="001C6E94">
              <w:rPr>
                <w:rFonts w:ascii="Source Sans Pro" w:hAnsi="Source Sans Pro"/>
                <w:b/>
                <w:lang w:val="sk" w:bidi="sk-SK"/>
              </w:rPr>
              <w:t>ľ]</w:t>
            </w:r>
          </w:p>
        </w:tc>
        <w:tc>
          <w:tcPr>
            <w:tcW w:w="2439" w:type="pct"/>
          </w:tcPr>
          <w:p w14:paraId="53898F4E" w14:textId="77777777" w:rsidR="00C1425F" w:rsidRPr="001C6E94" w:rsidRDefault="00C1425F" w:rsidP="00426C47">
            <w:pPr>
              <w:widowControl w:val="0"/>
              <w:rPr>
                <w:rFonts w:ascii="Source Sans Pro" w:eastAsia="Batang" w:hAnsi="Source Sans Pro"/>
                <w:lang w:val="sk"/>
              </w:rPr>
            </w:pPr>
          </w:p>
        </w:tc>
      </w:tr>
      <w:tr w:rsidR="00C1425F" w:rsidRPr="001C6E94" w14:paraId="2B0ABF21" w14:textId="77777777" w:rsidTr="00426C47">
        <w:trPr>
          <w:trHeight w:val="747"/>
        </w:trPr>
        <w:tc>
          <w:tcPr>
            <w:tcW w:w="2561" w:type="pct"/>
          </w:tcPr>
          <w:p w14:paraId="6D1C83E1" w14:textId="77777777" w:rsidR="00C1425F" w:rsidRPr="001C6E94" w:rsidRDefault="00C1425F" w:rsidP="00426C47">
            <w:pPr>
              <w:widowControl w:val="0"/>
              <w:ind w:left="2"/>
              <w:rPr>
                <w:rFonts w:ascii="Source Sans Pro" w:eastAsia="Batang" w:hAnsi="Source Sans Pro"/>
                <w:lang w:val="sk"/>
              </w:rPr>
            </w:pPr>
          </w:p>
          <w:p w14:paraId="79FC4F63" w14:textId="77777777" w:rsidR="00C1425F" w:rsidRPr="001C6E94" w:rsidRDefault="00C1425F" w:rsidP="00426C47">
            <w:pPr>
              <w:widowControl w:val="0"/>
              <w:ind w:left="2"/>
              <w:rPr>
                <w:rFonts w:ascii="Source Sans Pro" w:eastAsia="Batang" w:hAnsi="Source Sans Pro"/>
                <w:lang w:val="sk"/>
              </w:rPr>
            </w:pPr>
          </w:p>
          <w:p w14:paraId="5F7E8485" w14:textId="77777777" w:rsidR="00C1425F" w:rsidRPr="001C6E94" w:rsidRDefault="00C1425F" w:rsidP="00426C47">
            <w:pPr>
              <w:widowControl w:val="0"/>
              <w:ind w:left="2"/>
              <w:rPr>
                <w:rFonts w:ascii="Source Sans Pro" w:hAnsi="Source Sans Pro"/>
                <w:b/>
                <w:lang w:val="sk"/>
              </w:rPr>
            </w:pPr>
            <w:r w:rsidRPr="001C6E94">
              <w:rPr>
                <w:rFonts w:ascii="Source Sans Pro" w:eastAsia="Batang" w:hAnsi="Source Sans Pro"/>
                <w:lang w:val="sk"/>
              </w:rPr>
              <w:t>Podpis:</w:t>
            </w:r>
            <w:r w:rsidRPr="001C6E94">
              <w:rPr>
                <w:rFonts w:ascii="Source Sans Pro" w:eastAsia="Batang" w:hAnsi="Source Sans Pro"/>
                <w:lang w:val="sk"/>
              </w:rPr>
              <w:tab/>
              <w:t>_______________________________</w:t>
            </w:r>
          </w:p>
        </w:tc>
        <w:tc>
          <w:tcPr>
            <w:tcW w:w="2439" w:type="pct"/>
          </w:tcPr>
          <w:p w14:paraId="13AED064" w14:textId="77777777" w:rsidR="00C1425F" w:rsidRPr="001C6E94" w:rsidRDefault="00C1425F" w:rsidP="00426C47">
            <w:pPr>
              <w:widowControl w:val="0"/>
              <w:rPr>
                <w:rFonts w:ascii="Source Sans Pro" w:eastAsia="Batang" w:hAnsi="Source Sans Pro"/>
                <w:lang w:val="sk"/>
              </w:rPr>
            </w:pPr>
          </w:p>
          <w:p w14:paraId="347D3949" w14:textId="77777777" w:rsidR="00C1425F" w:rsidRPr="001C6E94" w:rsidRDefault="00C1425F" w:rsidP="00426C47">
            <w:pPr>
              <w:spacing w:line="260" w:lineRule="atLeast"/>
              <w:rPr>
                <w:rFonts w:ascii="Source Sans Pro" w:hAnsi="Source Sans Pro"/>
                <w:lang w:val="sk"/>
              </w:rPr>
            </w:pPr>
          </w:p>
          <w:p w14:paraId="430B7EC2" w14:textId="77777777" w:rsidR="00C1425F" w:rsidRPr="001C6E94" w:rsidRDefault="00C1425F" w:rsidP="00426C47">
            <w:pPr>
              <w:widowControl w:val="0"/>
              <w:rPr>
                <w:rFonts w:ascii="Source Sans Pro" w:eastAsia="Batang" w:hAnsi="Source Sans Pro"/>
                <w:lang w:val="sk"/>
              </w:rPr>
            </w:pPr>
            <w:r w:rsidRPr="001C6E94">
              <w:rPr>
                <w:rFonts w:ascii="Source Sans Pro" w:eastAsia="Batang" w:hAnsi="Source Sans Pro"/>
                <w:lang w:val="sk"/>
              </w:rPr>
              <w:t>Podpis: ________________________________</w:t>
            </w:r>
          </w:p>
        </w:tc>
      </w:tr>
      <w:tr w:rsidR="00C1425F" w:rsidRPr="001C6E94" w14:paraId="016E91DC" w14:textId="77777777" w:rsidTr="00426C47">
        <w:tc>
          <w:tcPr>
            <w:tcW w:w="2561" w:type="pct"/>
          </w:tcPr>
          <w:p w14:paraId="565328FB"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Meno:</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c>
          <w:tcPr>
            <w:tcW w:w="2439" w:type="pct"/>
          </w:tcPr>
          <w:p w14:paraId="4F5816C6" w14:textId="77777777" w:rsidR="00C1425F" w:rsidRPr="001C6E94" w:rsidRDefault="00C1425F" w:rsidP="00426C47">
            <w:pPr>
              <w:widowControl w:val="0"/>
              <w:spacing w:before="60" w:after="60"/>
              <w:rPr>
                <w:rFonts w:ascii="Source Sans Pro" w:eastAsia="Batang" w:hAnsi="Source Sans Pro"/>
                <w:sz w:val="20"/>
                <w:lang w:val="sk"/>
              </w:rPr>
            </w:pPr>
            <w:r w:rsidRPr="001C6E94">
              <w:rPr>
                <w:rFonts w:ascii="Source Sans Pro" w:eastAsia="Batang" w:hAnsi="Source Sans Pro"/>
                <w:sz w:val="20"/>
                <w:lang w:val="sk"/>
              </w:rPr>
              <w:t>Meno:</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r>
      <w:tr w:rsidR="00C1425F" w:rsidRPr="001C6E94" w14:paraId="77B1A811" w14:textId="77777777" w:rsidTr="00426C47">
        <w:tc>
          <w:tcPr>
            <w:tcW w:w="2561" w:type="pct"/>
          </w:tcPr>
          <w:p w14:paraId="09DE55EE"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Funkcia:</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c>
          <w:tcPr>
            <w:tcW w:w="2439" w:type="pct"/>
          </w:tcPr>
          <w:p w14:paraId="319336FF" w14:textId="77777777" w:rsidR="00C1425F" w:rsidRPr="001C6E94" w:rsidRDefault="00C1425F" w:rsidP="00426C47">
            <w:pPr>
              <w:widowControl w:val="0"/>
              <w:spacing w:before="60" w:after="60"/>
              <w:ind w:left="772" w:hanging="772"/>
              <w:rPr>
                <w:rFonts w:ascii="Source Sans Pro" w:eastAsia="Batang" w:hAnsi="Source Sans Pro"/>
                <w:sz w:val="20"/>
                <w:lang w:val="sk"/>
              </w:rPr>
            </w:pPr>
            <w:r w:rsidRPr="001C6E94">
              <w:rPr>
                <w:rFonts w:ascii="Source Sans Pro" w:eastAsia="Batang" w:hAnsi="Source Sans Pro"/>
                <w:sz w:val="20"/>
                <w:lang w:val="sk"/>
              </w:rPr>
              <w:t>Funkcia:</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r>
    </w:tbl>
    <w:p w14:paraId="75898B0C" w14:textId="77777777" w:rsidR="00C1425F" w:rsidRPr="001C6E94" w:rsidRDefault="00C1425F" w:rsidP="00364EF2">
      <w:pPr>
        <w:pStyle w:val="AOSchHead"/>
        <w:tabs>
          <w:tab w:val="clear" w:pos="5104"/>
          <w:tab w:val="num" w:pos="5245"/>
        </w:tabs>
        <w:ind w:left="0"/>
        <w:rPr>
          <w:rFonts w:ascii="Source Sans Pro" w:hAnsi="Source Sans Pro"/>
          <w:lang w:val="sk"/>
        </w:rPr>
      </w:pPr>
    </w:p>
    <w:p w14:paraId="38A83F20" w14:textId="77777777" w:rsidR="00C1425F" w:rsidRPr="001C6E94" w:rsidRDefault="00C1425F" w:rsidP="00C1425F">
      <w:pPr>
        <w:pStyle w:val="AOSchTitle"/>
        <w:rPr>
          <w:rFonts w:ascii="Source Sans Pro" w:hAnsi="Source Sans Pro"/>
          <w:lang w:val="sk"/>
        </w:rPr>
      </w:pPr>
      <w:bookmarkStart w:id="196" w:name="_Toc187547200"/>
      <w:bookmarkStart w:id="197" w:name="_Toc504149639"/>
      <w:bookmarkEnd w:id="195"/>
      <w:r w:rsidRPr="001C6E94">
        <w:rPr>
          <w:rFonts w:ascii="Source Sans Pro" w:hAnsi="Source Sans Pro"/>
          <w:lang w:val="sk"/>
        </w:rPr>
        <w:t>Forma Oznámenia o zahrnutí</w:t>
      </w:r>
      <w:bookmarkEnd w:id="196"/>
      <w:bookmarkEnd w:id="197"/>
    </w:p>
    <w:p w14:paraId="298A7A87" w14:textId="7BC46F81" w:rsidR="00C1425F" w:rsidRPr="001C6E94" w:rsidRDefault="00C1425F" w:rsidP="00C1425F">
      <w:pPr>
        <w:pStyle w:val="AODocTxt"/>
        <w:rPr>
          <w:rFonts w:ascii="Source Sans Pro" w:hAnsi="Source Sans Pro"/>
          <w:lang w:val="sk"/>
        </w:rPr>
      </w:pPr>
      <w:r w:rsidRPr="001C6E94">
        <w:rPr>
          <w:rFonts w:ascii="Source Sans Pro" w:hAnsi="Source Sans Pro"/>
          <w:lang w:val="sk"/>
        </w:rPr>
        <w:t>Pre:</w:t>
      </w:r>
      <w:r w:rsidRPr="001C6E94">
        <w:rPr>
          <w:rFonts w:ascii="Source Sans Pro" w:hAnsi="Source Sans Pro"/>
          <w:lang w:val="sk"/>
        </w:rPr>
        <w:tab/>
      </w:r>
      <w:r w:rsidR="0072612B" w:rsidRPr="001C6E94">
        <w:rPr>
          <w:rFonts w:ascii="Source Sans Pro" w:hAnsi="Source Sans Pro"/>
          <w:b/>
          <w:lang w:val="sk"/>
        </w:rPr>
        <w:t>National Development Fund II., a.s.</w:t>
      </w:r>
    </w:p>
    <w:p w14:paraId="408B66F5" w14:textId="5DCC19E0" w:rsidR="00C1425F" w:rsidRPr="001C6E94" w:rsidRDefault="00C1425F" w:rsidP="00C1425F">
      <w:pPr>
        <w:pStyle w:val="AODocTxt"/>
        <w:rPr>
          <w:rFonts w:ascii="Source Sans Pro" w:hAnsi="Source Sans Pro"/>
          <w:b/>
          <w:lang w:val="sk"/>
        </w:rPr>
      </w:pPr>
      <w:r w:rsidRPr="001C6E94">
        <w:rPr>
          <w:rFonts w:ascii="Source Sans Pro" w:hAnsi="Source Sans Pro"/>
          <w:lang w:val="sk"/>
        </w:rPr>
        <w:t>Od:</w:t>
      </w:r>
      <w:r w:rsidRPr="001C6E94">
        <w:rPr>
          <w:rFonts w:ascii="Source Sans Pro" w:hAnsi="Source Sans Pro"/>
          <w:lang w:val="sk"/>
        </w:rPr>
        <w:tab/>
      </w:r>
      <w:r w:rsidRPr="001C6E94">
        <w:rPr>
          <w:rFonts w:ascii="Source Sans Pro" w:hAnsi="Source Sans Pro"/>
          <w:b/>
          <w:lang w:val="sk"/>
        </w:rPr>
        <w:t>[</w:t>
      </w:r>
      <w:r w:rsidR="00646F8F" w:rsidRPr="001C6E94">
        <w:rPr>
          <w:rFonts w:ascii="Source Sans Pro" w:hAnsi="Source Sans Pro"/>
          <w:b/>
          <w:lang w:val="sk"/>
        </w:rPr>
        <w:t>Verite</w:t>
      </w:r>
      <w:r w:rsidRPr="001C6E94">
        <w:rPr>
          <w:rFonts w:ascii="Source Sans Pro" w:hAnsi="Source Sans Pro"/>
          <w:b/>
          <w:lang w:val="sk"/>
        </w:rPr>
        <w:t>ľ]</w:t>
      </w:r>
    </w:p>
    <w:p w14:paraId="3EF99DA5" w14:textId="77777777" w:rsidR="00C1425F" w:rsidRPr="001C6E94" w:rsidRDefault="00C1425F" w:rsidP="00C1425F">
      <w:pPr>
        <w:pStyle w:val="AODocTxt"/>
        <w:rPr>
          <w:rFonts w:ascii="Source Sans Pro" w:hAnsi="Source Sans Pro"/>
          <w:lang w:val="sk"/>
        </w:rPr>
      </w:pPr>
      <w:r w:rsidRPr="001C6E94">
        <w:rPr>
          <w:rFonts w:ascii="Source Sans Pro" w:hAnsi="Source Sans Pro"/>
          <w:lang w:val="sk"/>
        </w:rPr>
        <w:t>[</w:t>
      </w:r>
      <w:r w:rsidRPr="001C6E94">
        <w:rPr>
          <w:rFonts w:ascii="Source Sans Pro" w:hAnsi="Source Sans Pro"/>
          <w:i/>
          <w:lang w:val="sk"/>
        </w:rPr>
        <w:t>Dátum</w:t>
      </w:r>
      <w:r w:rsidRPr="001C6E94">
        <w:rPr>
          <w:rFonts w:ascii="Source Sans Pro" w:hAnsi="Source Sans Pro"/>
          <w:lang w:val="sk"/>
        </w:rPr>
        <w:t>]</w:t>
      </w:r>
    </w:p>
    <w:p w14:paraId="09219837" w14:textId="38945E18" w:rsidR="00C1425F" w:rsidRPr="001C6E94" w:rsidRDefault="00C1425F" w:rsidP="00C1425F">
      <w:pPr>
        <w:pStyle w:val="AODocTxt"/>
        <w:rPr>
          <w:rFonts w:ascii="Source Sans Pro" w:hAnsi="Source Sans Pro"/>
          <w:b/>
          <w:lang w:val="sk"/>
        </w:rPr>
      </w:pPr>
      <w:r w:rsidRPr="001C6E94">
        <w:rPr>
          <w:rFonts w:ascii="Source Sans Pro" w:hAnsi="Source Sans Pro"/>
          <w:b/>
          <w:lang w:val="sk"/>
        </w:rPr>
        <w:t xml:space="preserve">Dohoda o </w:t>
      </w:r>
      <w:r w:rsidR="008D20E8" w:rsidRPr="001C6E94">
        <w:rPr>
          <w:rFonts w:ascii="Source Sans Pro" w:hAnsi="Source Sans Pro"/>
          <w:b/>
          <w:lang w:val="sk"/>
        </w:rPr>
        <w:t xml:space="preserve">záručnom nástroji </w:t>
      </w:r>
      <w:r w:rsidR="001B7091" w:rsidRPr="001C6E94">
        <w:rPr>
          <w:rFonts w:ascii="Source Sans Pro" w:hAnsi="Source Sans Pro"/>
          <w:b/>
          <w:lang w:val="sk"/>
        </w:rPr>
        <w:t xml:space="preserve">SIH </w:t>
      </w:r>
      <w:r w:rsidR="00B26E0B" w:rsidRPr="001C6E94">
        <w:rPr>
          <w:rFonts w:ascii="Source Sans Pro" w:hAnsi="Source Sans Pro"/>
          <w:b/>
          <w:lang w:val="sk"/>
        </w:rPr>
        <w:t>a</w:t>
      </w:r>
      <w:r w:rsidR="001B7091" w:rsidRPr="001C6E94">
        <w:rPr>
          <w:rFonts w:ascii="Source Sans Pro" w:hAnsi="Source Sans Pro"/>
          <w:b/>
          <w:lang w:val="sk"/>
        </w:rPr>
        <w:t xml:space="preserve">ntikorona </w:t>
      </w:r>
      <w:r w:rsidR="00B26E0B" w:rsidRPr="001C6E94">
        <w:rPr>
          <w:rFonts w:ascii="Source Sans Pro" w:hAnsi="Source Sans Pro"/>
          <w:b/>
          <w:lang w:val="sk"/>
        </w:rPr>
        <w:t>záruka</w:t>
      </w:r>
      <w:r w:rsidRPr="001C6E94">
        <w:rPr>
          <w:rFonts w:ascii="Source Sans Pro" w:hAnsi="Source Sans Pro"/>
          <w:b/>
          <w:lang w:val="sk"/>
        </w:rPr>
        <w:t xml:space="preserve"> zo dňa [</w:t>
      </w:r>
      <w:r w:rsidRPr="001C6E94">
        <w:rPr>
          <w:rFonts w:ascii="Source Sans Pro" w:hAnsi="Source Sans Pro"/>
          <w:b/>
          <w:lang w:val="sk"/>
        </w:rPr>
        <w:sym w:font="Wingdings" w:char="F06C"/>
      </w:r>
      <w:r w:rsidRPr="001C6E94">
        <w:rPr>
          <w:rFonts w:ascii="Source Sans Pro" w:hAnsi="Source Sans Pro"/>
          <w:b/>
          <w:lang w:val="sk"/>
        </w:rPr>
        <w:t xml:space="preserve">] </w:t>
      </w:r>
      <w:r w:rsidRPr="001C6E94">
        <w:rPr>
          <w:rFonts w:ascii="Source Sans Pro" w:hAnsi="Source Sans Pro"/>
          <w:lang w:val="sk"/>
        </w:rPr>
        <w:t>(ďalej len</w:t>
      </w:r>
      <w:r w:rsidRPr="001C6E94">
        <w:rPr>
          <w:rFonts w:ascii="Source Sans Pro" w:hAnsi="Source Sans Pro"/>
          <w:b/>
          <w:lang w:val="sk"/>
        </w:rPr>
        <w:t xml:space="preserve"> Dohoda o záruke</w:t>
      </w:r>
      <w:r w:rsidRPr="001C6E94">
        <w:rPr>
          <w:rFonts w:ascii="Source Sans Pro" w:hAnsi="Source Sans Pro"/>
          <w:lang w:val="sk"/>
        </w:rPr>
        <w:t>)</w:t>
      </w:r>
      <w:r w:rsidRPr="001C6E94">
        <w:rPr>
          <w:rFonts w:ascii="Source Sans Pro" w:hAnsi="Source Sans Pro"/>
          <w:b/>
          <w:lang w:val="sk"/>
        </w:rPr>
        <w:t xml:space="preserve"> - Oznámenie o zahrnutí</w:t>
      </w:r>
    </w:p>
    <w:p w14:paraId="68D91E37" w14:textId="77777777" w:rsidR="00C1425F" w:rsidRPr="001C6E94" w:rsidRDefault="00C1425F" w:rsidP="00C1425F">
      <w:pPr>
        <w:pStyle w:val="AODocTxt"/>
        <w:rPr>
          <w:rFonts w:ascii="Source Sans Pro" w:hAnsi="Source Sans Pro"/>
          <w:lang w:val="sk"/>
        </w:rPr>
      </w:pPr>
      <w:r w:rsidRPr="001C6E94">
        <w:rPr>
          <w:rFonts w:ascii="Source Sans Pro" w:hAnsi="Source Sans Pro"/>
          <w:lang w:val="sk"/>
        </w:rPr>
        <w:t>Vážený pán/Vážená pani,</w:t>
      </w:r>
    </w:p>
    <w:p w14:paraId="6C691292" w14:textId="77777777" w:rsidR="00C1425F" w:rsidRPr="001C6E94" w:rsidRDefault="00C1425F" w:rsidP="00C1425F">
      <w:pPr>
        <w:pStyle w:val="AODocTxt"/>
        <w:rPr>
          <w:rFonts w:ascii="Source Sans Pro" w:hAnsi="Source Sans Pro"/>
          <w:lang w:val="sk"/>
        </w:rPr>
      </w:pPr>
      <w:r w:rsidRPr="001C6E94">
        <w:rPr>
          <w:rFonts w:ascii="Source Sans Pro" w:hAnsi="Source Sans Pro"/>
          <w:lang w:val="sk"/>
        </w:rPr>
        <w:t>referujeme na Dohodu. Pojmy definované v Dohode majú rovnaký význam v tomto Oznámení o zahrnutí, s výnimkou ak je v tomto Oznámení o zahrnutí uvedené inak.</w:t>
      </w:r>
    </w:p>
    <w:p w14:paraId="15FA6F24" w14:textId="1C657801" w:rsidR="00C1425F" w:rsidRPr="001C6E94" w:rsidRDefault="00C1425F" w:rsidP="00C1425F">
      <w:pPr>
        <w:pStyle w:val="AOGenNum3"/>
        <w:numPr>
          <w:ilvl w:val="0"/>
          <w:numId w:val="25"/>
        </w:numPr>
        <w:rPr>
          <w:rFonts w:ascii="Source Sans Pro" w:hAnsi="Source Sans Pro"/>
          <w:lang w:val="sk"/>
        </w:rPr>
      </w:pPr>
      <w:r w:rsidRPr="001C6E94">
        <w:rPr>
          <w:rFonts w:ascii="Source Sans Pro" w:hAnsi="Source Sans Pro"/>
          <w:lang w:val="sk"/>
        </w:rPr>
        <w:t xml:space="preserve">Oznamujeme Vám, že [sme uzavreli Úver/-y MSP uvedené v Správe, ktorá Vám bola odoslaná v rovnaký deň ako toto Oznámenie o zahrnutí, ktoré je v súlade so všetkými Kritériami oprávnenosti a v súlade s [článkom </w:t>
      </w:r>
      <w:r w:rsidRPr="001C6E94">
        <w:rPr>
          <w:rFonts w:ascii="Source Sans Pro" w:hAnsi="Source Sans Pro"/>
          <w:lang w:val="sk"/>
        </w:rPr>
        <w:fldChar w:fldCharType="begin"/>
      </w:r>
      <w:r w:rsidRPr="001C6E94">
        <w:rPr>
          <w:rFonts w:ascii="Source Sans Pro" w:hAnsi="Source Sans Pro"/>
          <w:lang w:val="sk"/>
        </w:rPr>
        <w:instrText xml:space="preserve"> REF _Ref483896388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5.1</w:t>
      </w:r>
      <w:r w:rsidRPr="001C6E94">
        <w:rPr>
          <w:rFonts w:ascii="Source Sans Pro" w:hAnsi="Source Sans Pro"/>
          <w:lang w:val="sk"/>
        </w:rPr>
        <w:fldChar w:fldCharType="end"/>
      </w:r>
      <w:r w:rsidRPr="001C6E94">
        <w:rPr>
          <w:rFonts w:ascii="Source Sans Pro" w:hAnsi="Source Sans Pro"/>
          <w:lang w:val="sk"/>
        </w:rPr>
        <w:t xml:space="preserve"> (Proces zahrnutia)] ALEBO [článkom </w:t>
      </w:r>
      <w:r w:rsidRPr="001C6E94">
        <w:rPr>
          <w:rFonts w:ascii="Source Sans Pro" w:hAnsi="Source Sans Pro"/>
          <w:lang w:val="sk"/>
        </w:rPr>
        <w:fldChar w:fldCharType="begin"/>
      </w:r>
      <w:r w:rsidRPr="001C6E94">
        <w:rPr>
          <w:rFonts w:ascii="Source Sans Pro" w:hAnsi="Source Sans Pro"/>
          <w:lang w:val="sk"/>
        </w:rPr>
        <w:instrText xml:space="preserve"> REF _Ref483897465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7.2</w:t>
      </w:r>
      <w:r w:rsidRPr="001C6E94">
        <w:rPr>
          <w:rFonts w:ascii="Source Sans Pro" w:hAnsi="Source Sans Pro"/>
          <w:lang w:val="sk"/>
        </w:rPr>
        <w:fldChar w:fldCharType="end"/>
      </w:r>
      <w:r w:rsidRPr="001C6E94">
        <w:rPr>
          <w:rFonts w:ascii="Source Sans Pro" w:hAnsi="Source Sans Pro"/>
          <w:lang w:val="sk"/>
        </w:rPr>
        <w:t xml:space="preserve"> (Náhrada)] Dohody a žiadame Vás o zahrnutie týchto Úverov MSP do Portfólia.] ALEBO [sme neurčili žiadne Úvery MSP na zahrnutie do Portfólia.].</w:t>
      </w:r>
    </w:p>
    <w:p w14:paraId="4386748C" w14:textId="57DE32EB" w:rsidR="00C1425F" w:rsidRPr="001C6E94" w:rsidRDefault="00C1425F" w:rsidP="00C1425F">
      <w:pPr>
        <w:pStyle w:val="AOGenNum3"/>
        <w:numPr>
          <w:ilvl w:val="0"/>
          <w:numId w:val="25"/>
        </w:numPr>
        <w:rPr>
          <w:rFonts w:ascii="Source Sans Pro" w:hAnsi="Source Sans Pro"/>
          <w:lang w:val="sk"/>
        </w:rPr>
      </w:pPr>
      <w:r w:rsidRPr="001C6E94">
        <w:rPr>
          <w:rFonts w:ascii="Source Sans Pro" w:hAnsi="Source Sans Pro"/>
          <w:lang w:val="sk"/>
        </w:rPr>
        <w:t>[Súhrnná výška istiny Úverov MSP, ktoré žiadame zahrnúť je [</w:t>
      </w:r>
      <w:r w:rsidRPr="001C6E94">
        <w:rPr>
          <w:rFonts w:ascii="Source Sans Pro" w:hAnsi="Source Sans Pro"/>
          <w:lang w:val="sk"/>
        </w:rPr>
        <w:sym w:font="Wingdings" w:char="F06C"/>
      </w:r>
      <w:r w:rsidRPr="001C6E94">
        <w:rPr>
          <w:rFonts w:ascii="Source Sans Pro" w:hAnsi="Source Sans Pro"/>
          <w:lang w:val="sk"/>
        </w:rPr>
        <w:t>]. Po zahrnutí týchto Úverov MSP do Portfólia bude Aktuálna výška portfólia [</w:t>
      </w:r>
      <w:r w:rsidRPr="001C6E94">
        <w:rPr>
          <w:rFonts w:ascii="Source Sans Pro" w:hAnsi="Source Sans Pro"/>
          <w:lang w:val="sk"/>
        </w:rPr>
        <w:sym w:font="Wingdings" w:char="F06C"/>
      </w:r>
      <w:r w:rsidRPr="001C6E94">
        <w:rPr>
          <w:rFonts w:ascii="Source Sans Pro" w:hAnsi="Source Sans Pro"/>
          <w:lang w:val="sk"/>
        </w:rPr>
        <w:t>], Časť aktuálnej výšky portfólia A [</w:t>
      </w:r>
      <w:r w:rsidRPr="001C6E94">
        <w:rPr>
          <w:rFonts w:ascii="Source Sans Pro" w:hAnsi="Source Sans Pro"/>
          <w:lang w:val="sk"/>
        </w:rPr>
        <w:sym w:font="Wingdings" w:char="F06C"/>
      </w:r>
      <w:r w:rsidRPr="001C6E94">
        <w:rPr>
          <w:rFonts w:ascii="Source Sans Pro" w:hAnsi="Source Sans Pro"/>
          <w:lang w:val="sk"/>
        </w:rPr>
        <w:t xml:space="preserve">] </w:t>
      </w:r>
      <w:r w:rsidR="007F5A23" w:rsidRPr="001C6E94">
        <w:rPr>
          <w:rFonts w:ascii="Source Sans Pro" w:hAnsi="Source Sans Pro"/>
          <w:lang w:val="sk"/>
        </w:rPr>
        <w:t>, Časť aktuálnej výšky portfólia B [</w:t>
      </w:r>
      <w:r w:rsidR="007F5A23" w:rsidRPr="001C6E94">
        <w:rPr>
          <w:rFonts w:ascii="Source Sans Pro" w:hAnsi="Source Sans Pro"/>
          <w:lang w:val="sk"/>
        </w:rPr>
        <w:sym w:font="Wingdings" w:char="F06C"/>
      </w:r>
      <w:r w:rsidR="007F5A23" w:rsidRPr="001C6E94">
        <w:rPr>
          <w:rFonts w:ascii="Source Sans Pro" w:hAnsi="Source Sans Pro"/>
          <w:lang w:val="sk"/>
        </w:rPr>
        <w:t xml:space="preserve">] </w:t>
      </w:r>
      <w:r w:rsidRPr="001C6E94">
        <w:rPr>
          <w:rFonts w:ascii="Source Sans Pro" w:hAnsi="Source Sans Pro"/>
          <w:lang w:val="sk"/>
        </w:rPr>
        <w:t xml:space="preserve">a Časť aktuálnej výšky portfólia </w:t>
      </w:r>
      <w:r w:rsidR="007F5A23" w:rsidRPr="001C6E94">
        <w:rPr>
          <w:rFonts w:ascii="Source Sans Pro" w:hAnsi="Source Sans Pro"/>
          <w:lang w:val="sk"/>
        </w:rPr>
        <w:t xml:space="preserve">C </w:t>
      </w:r>
      <w:r w:rsidRPr="001C6E94">
        <w:rPr>
          <w:rFonts w:ascii="Source Sans Pro" w:hAnsi="Source Sans Pro"/>
          <w:lang w:val="sk"/>
        </w:rPr>
        <w:t>[</w:t>
      </w:r>
      <w:r w:rsidRPr="001C6E94">
        <w:rPr>
          <w:rFonts w:ascii="Source Sans Pro" w:hAnsi="Source Sans Pro"/>
          <w:lang w:val="sk"/>
        </w:rPr>
        <w:sym w:font="Wingdings" w:char="F06C"/>
      </w:r>
      <w:r w:rsidRPr="001C6E94">
        <w:rPr>
          <w:rFonts w:ascii="Source Sans Pro" w:hAnsi="Source Sans Pro"/>
          <w:lang w:val="sk"/>
        </w:rPr>
        <w:t>] a počet Úverov MSP zahrnutých do Portfólia bude [</w:t>
      </w:r>
      <w:r w:rsidRPr="001C6E94">
        <w:rPr>
          <w:rFonts w:ascii="Source Sans Pro" w:hAnsi="Source Sans Pro"/>
          <w:lang w:val="sk"/>
        </w:rPr>
        <w:sym w:font="Wingdings" w:char="F06C"/>
      </w:r>
      <w:r w:rsidRPr="001C6E94">
        <w:rPr>
          <w:rFonts w:ascii="Source Sans Pro" w:hAnsi="Source Sans Pro"/>
          <w:lang w:val="sk"/>
        </w:rPr>
        <w:t>].]</w:t>
      </w:r>
    </w:p>
    <w:p w14:paraId="1831E8BE" w14:textId="77777777" w:rsidR="00C1425F" w:rsidRPr="001C6E94" w:rsidRDefault="00C1425F" w:rsidP="00C1425F">
      <w:pPr>
        <w:pStyle w:val="AOGenNum3"/>
        <w:numPr>
          <w:ilvl w:val="0"/>
          <w:numId w:val="25"/>
        </w:numPr>
        <w:rPr>
          <w:rFonts w:ascii="Source Sans Pro" w:hAnsi="Source Sans Pro"/>
          <w:lang w:val="sk"/>
        </w:rPr>
      </w:pPr>
      <w:r w:rsidRPr="001C6E94">
        <w:rPr>
          <w:rFonts w:ascii="Source Sans Pro" w:hAnsi="Source Sans Pro"/>
          <w:lang w:val="sk"/>
        </w:rPr>
        <w:t>Oznamujeme Vám, že počas kalendárneho štvrťroka, ktorého sa týka Správa, ktorá Vám bola poslaná k rovnakému dňu ako toto Oznámenie o zahrnutí:</w:t>
      </w:r>
    </w:p>
    <w:p w14:paraId="4DBA783F" w14:textId="77777777" w:rsidR="00C1425F" w:rsidRPr="001C6E94" w:rsidRDefault="00C1425F" w:rsidP="00C1425F">
      <w:pPr>
        <w:pStyle w:val="AOGenNum3List"/>
        <w:numPr>
          <w:ilvl w:val="3"/>
          <w:numId w:val="25"/>
        </w:numPr>
        <w:rPr>
          <w:rFonts w:ascii="Source Sans Pro" w:hAnsi="Source Sans Pro"/>
          <w:lang w:val="sk"/>
        </w:rPr>
      </w:pPr>
      <w:r w:rsidRPr="001C6E94">
        <w:rPr>
          <w:rFonts w:ascii="Source Sans Pro" w:hAnsi="Source Sans Pro"/>
          <w:lang w:val="sk"/>
        </w:rPr>
        <w:lastRenderedPageBreak/>
        <w:t>[súhrnná čiastka Strát, ktoré vznikli v rámci Úverov MSP zahrnutých do Portfólia je [</w:t>
      </w:r>
      <w:r w:rsidRPr="001C6E94">
        <w:rPr>
          <w:rFonts w:ascii="Source Sans Pro" w:hAnsi="Source Sans Pro"/>
          <w:lang w:val="sk"/>
        </w:rPr>
        <w:sym w:font="Wingdings" w:char="F06C"/>
      </w:r>
      <w:r w:rsidRPr="001C6E94">
        <w:rPr>
          <w:rFonts w:ascii="Source Sans Pro" w:hAnsi="Source Sans Pro"/>
          <w:lang w:val="sk"/>
        </w:rPr>
        <w:t>]] ALEBO [nevznikli nám žiadne Straty v súvislosti s Úvermi MSP zahrnutými do Portfólia]; a</w:t>
      </w:r>
    </w:p>
    <w:p w14:paraId="05A3DDB6" w14:textId="77777777" w:rsidR="00C1425F" w:rsidRPr="001C6E94" w:rsidRDefault="00C1425F" w:rsidP="00C1425F">
      <w:pPr>
        <w:pStyle w:val="AOGenNum3List"/>
        <w:numPr>
          <w:ilvl w:val="3"/>
          <w:numId w:val="25"/>
        </w:numPr>
        <w:rPr>
          <w:rFonts w:ascii="Source Sans Pro" w:hAnsi="Source Sans Pro"/>
          <w:lang w:val="sk"/>
        </w:rPr>
      </w:pPr>
      <w:r w:rsidRPr="001C6E94">
        <w:rPr>
          <w:rFonts w:ascii="Source Sans Pro" w:hAnsi="Source Sans Pro"/>
          <w:lang w:val="sk"/>
        </w:rPr>
        <w:t>[súhrnná čiastka, ktorú sme vymohli alebo získali v súvislosti so Stratami vzniknutými v rámci Úverov MSP zahrnutých do Portfólia je [</w:t>
      </w:r>
      <w:r w:rsidRPr="001C6E94">
        <w:rPr>
          <w:rFonts w:ascii="Source Sans Pro" w:hAnsi="Source Sans Pro"/>
          <w:lang w:val="sk"/>
        </w:rPr>
        <w:sym w:font="Wingdings" w:char="F06C"/>
      </w:r>
      <w:r w:rsidRPr="001C6E94">
        <w:rPr>
          <w:rFonts w:ascii="Source Sans Pro" w:hAnsi="Source Sans Pro"/>
          <w:lang w:val="sk"/>
        </w:rPr>
        <w:t>]] ALEBO [nevymohli sme ani nezískali žiadne čiastky v súvislosti so Stratami (ak vznikli), ktoré vznikli v rámci Úverov MSP zahrnutých do Portfólia].</w:t>
      </w:r>
    </w:p>
    <w:p w14:paraId="7A7D33E7" w14:textId="77777777" w:rsidR="00C1425F" w:rsidRPr="001C6E94" w:rsidRDefault="00C1425F" w:rsidP="00C1425F">
      <w:pPr>
        <w:pStyle w:val="AOGenNum3"/>
        <w:numPr>
          <w:ilvl w:val="0"/>
          <w:numId w:val="25"/>
        </w:numPr>
        <w:rPr>
          <w:rFonts w:ascii="Source Sans Pro" w:hAnsi="Source Sans Pro"/>
          <w:lang w:val="sk"/>
        </w:rPr>
      </w:pPr>
      <w:r w:rsidRPr="001C6E94">
        <w:rPr>
          <w:rFonts w:ascii="Source Sans Pro" w:hAnsi="Source Sans Pro"/>
          <w:lang w:val="sk"/>
        </w:rPr>
        <w:t>Vyhlasujeme, že všetky podmienky uvedené v Dohode boli dodržané ku dňu tohto Oznámenia o zahrnutí.</w:t>
      </w:r>
    </w:p>
    <w:p w14:paraId="303D2C3D" w14:textId="77777777" w:rsidR="00C1425F" w:rsidRPr="001C6E94" w:rsidRDefault="00C1425F" w:rsidP="00C1425F">
      <w:pPr>
        <w:pStyle w:val="AODocTxt"/>
        <w:rPr>
          <w:rFonts w:ascii="Source Sans Pro" w:hAnsi="Source Sans Pro"/>
          <w:lang w:val="sk"/>
        </w:rPr>
      </w:pPr>
      <w:r w:rsidRPr="001C6E94">
        <w:rPr>
          <w:rFonts w:ascii="Source Sans Pro" w:hAnsi="Source Sans Pro"/>
          <w:lang w:val="sk"/>
        </w:rPr>
        <w:t>S pozdravom,</w:t>
      </w:r>
    </w:p>
    <w:p w14:paraId="35D6FBCC" w14:textId="77777777" w:rsidR="00C1425F" w:rsidRPr="001C6E94" w:rsidRDefault="00C1425F" w:rsidP="00C1425F">
      <w:pPr>
        <w:pStyle w:val="AODocTxt"/>
        <w:rPr>
          <w:rFonts w:ascii="Source Sans Pro" w:hAnsi="Source Sans Pro"/>
          <w:lang w:val="sk"/>
        </w:rPr>
      </w:pPr>
    </w:p>
    <w:tbl>
      <w:tblPr>
        <w:tblW w:w="5000" w:type="pct"/>
        <w:tblLook w:val="0000" w:firstRow="0" w:lastRow="0" w:firstColumn="0" w:lastColumn="0" w:noHBand="0" w:noVBand="0"/>
      </w:tblPr>
      <w:tblGrid>
        <w:gridCol w:w="4933"/>
        <w:gridCol w:w="4698"/>
      </w:tblGrid>
      <w:tr w:rsidR="00C1425F" w:rsidRPr="001C6E94" w14:paraId="33D7A278" w14:textId="77777777" w:rsidTr="00426C47">
        <w:trPr>
          <w:trHeight w:val="199"/>
        </w:trPr>
        <w:tc>
          <w:tcPr>
            <w:tcW w:w="2561" w:type="pct"/>
          </w:tcPr>
          <w:p w14:paraId="1386A092" w14:textId="5E51188F" w:rsidR="00C1425F" w:rsidRPr="001C6E94" w:rsidRDefault="00646F8F" w:rsidP="00426C47">
            <w:pPr>
              <w:widowControl w:val="0"/>
              <w:ind w:left="2"/>
              <w:rPr>
                <w:rFonts w:ascii="Source Sans Pro" w:eastAsia="Batang" w:hAnsi="Source Sans Pro"/>
                <w:lang w:val="sk"/>
              </w:rPr>
            </w:pPr>
            <w:r w:rsidRPr="001C6E94">
              <w:rPr>
                <w:rFonts w:ascii="Source Sans Pro" w:eastAsia="Batang" w:hAnsi="Source Sans Pro"/>
                <w:lang w:val="sk"/>
              </w:rPr>
              <w:t>Verite</w:t>
            </w:r>
            <w:r w:rsidR="00C1425F" w:rsidRPr="001C6E94">
              <w:rPr>
                <w:rFonts w:ascii="Source Sans Pro" w:eastAsia="Batang" w:hAnsi="Source Sans Pro"/>
                <w:lang w:val="sk"/>
              </w:rPr>
              <w:t>ľ</w:t>
            </w:r>
          </w:p>
        </w:tc>
        <w:tc>
          <w:tcPr>
            <w:tcW w:w="2439" w:type="pct"/>
          </w:tcPr>
          <w:p w14:paraId="2ECAC440" w14:textId="77777777" w:rsidR="00C1425F" w:rsidRPr="001C6E94" w:rsidRDefault="00C1425F" w:rsidP="00426C47">
            <w:pPr>
              <w:widowControl w:val="0"/>
              <w:rPr>
                <w:rFonts w:ascii="Source Sans Pro" w:eastAsia="Batang" w:hAnsi="Source Sans Pro"/>
                <w:lang w:val="sk"/>
              </w:rPr>
            </w:pPr>
          </w:p>
        </w:tc>
      </w:tr>
      <w:tr w:rsidR="00C1425F" w:rsidRPr="001C6E94" w14:paraId="04E3761B" w14:textId="77777777" w:rsidTr="00426C47">
        <w:trPr>
          <w:trHeight w:val="310"/>
        </w:trPr>
        <w:tc>
          <w:tcPr>
            <w:tcW w:w="2561" w:type="pct"/>
          </w:tcPr>
          <w:p w14:paraId="7280998D" w14:textId="6828087A" w:rsidR="00C1425F" w:rsidRPr="001C6E94" w:rsidRDefault="00C1425F" w:rsidP="00426C47">
            <w:pPr>
              <w:widowControl w:val="0"/>
              <w:ind w:left="2"/>
              <w:rPr>
                <w:rFonts w:ascii="Source Sans Pro" w:eastAsia="Batang" w:hAnsi="Source Sans Pro"/>
                <w:lang w:val="sk"/>
              </w:rPr>
            </w:pPr>
            <w:r w:rsidRPr="001C6E94">
              <w:rPr>
                <w:rFonts w:ascii="Source Sans Pro" w:hAnsi="Source Sans Pro"/>
                <w:b/>
                <w:lang w:val="sk" w:bidi="sk-SK"/>
              </w:rPr>
              <w:t>[</w:t>
            </w:r>
            <w:r w:rsidR="00646F8F" w:rsidRPr="001C6E94">
              <w:rPr>
                <w:rFonts w:ascii="Source Sans Pro" w:hAnsi="Source Sans Pro"/>
                <w:b/>
                <w:lang w:val="sk" w:bidi="sk-SK"/>
              </w:rPr>
              <w:t>Verite</w:t>
            </w:r>
            <w:r w:rsidRPr="001C6E94">
              <w:rPr>
                <w:rFonts w:ascii="Source Sans Pro" w:hAnsi="Source Sans Pro"/>
                <w:b/>
                <w:lang w:val="sk" w:bidi="sk-SK"/>
              </w:rPr>
              <w:t>ľ]</w:t>
            </w:r>
          </w:p>
        </w:tc>
        <w:tc>
          <w:tcPr>
            <w:tcW w:w="2439" w:type="pct"/>
          </w:tcPr>
          <w:p w14:paraId="4A8FACC2" w14:textId="77777777" w:rsidR="00C1425F" w:rsidRPr="001C6E94" w:rsidRDefault="00C1425F" w:rsidP="00426C47">
            <w:pPr>
              <w:widowControl w:val="0"/>
              <w:rPr>
                <w:rFonts w:ascii="Source Sans Pro" w:eastAsia="Batang" w:hAnsi="Source Sans Pro"/>
                <w:lang w:val="sk"/>
              </w:rPr>
            </w:pPr>
          </w:p>
        </w:tc>
      </w:tr>
      <w:tr w:rsidR="00C1425F" w:rsidRPr="001C6E94" w14:paraId="028D04E8" w14:textId="77777777" w:rsidTr="00426C47">
        <w:trPr>
          <w:trHeight w:val="747"/>
        </w:trPr>
        <w:tc>
          <w:tcPr>
            <w:tcW w:w="2561" w:type="pct"/>
          </w:tcPr>
          <w:p w14:paraId="2536A54E" w14:textId="77777777" w:rsidR="00C1425F" w:rsidRPr="001C6E94" w:rsidRDefault="00C1425F" w:rsidP="00426C47">
            <w:pPr>
              <w:widowControl w:val="0"/>
              <w:ind w:left="2"/>
              <w:rPr>
                <w:rFonts w:ascii="Source Sans Pro" w:eastAsia="Batang" w:hAnsi="Source Sans Pro"/>
                <w:lang w:val="sk"/>
              </w:rPr>
            </w:pPr>
          </w:p>
          <w:p w14:paraId="3C705D5B" w14:textId="77777777" w:rsidR="00C1425F" w:rsidRPr="001C6E94" w:rsidRDefault="00C1425F" w:rsidP="00426C47">
            <w:pPr>
              <w:widowControl w:val="0"/>
              <w:ind w:left="2"/>
              <w:rPr>
                <w:rFonts w:ascii="Source Sans Pro" w:eastAsia="Batang" w:hAnsi="Source Sans Pro"/>
                <w:lang w:val="sk"/>
              </w:rPr>
            </w:pPr>
          </w:p>
          <w:p w14:paraId="3DBA327E" w14:textId="77777777" w:rsidR="00C1425F" w:rsidRPr="001C6E94" w:rsidRDefault="00C1425F" w:rsidP="00426C47">
            <w:pPr>
              <w:widowControl w:val="0"/>
              <w:ind w:left="2"/>
              <w:rPr>
                <w:rFonts w:ascii="Source Sans Pro" w:hAnsi="Source Sans Pro"/>
                <w:b/>
                <w:lang w:val="sk"/>
              </w:rPr>
            </w:pPr>
            <w:r w:rsidRPr="001C6E94">
              <w:rPr>
                <w:rFonts w:ascii="Source Sans Pro" w:eastAsia="Batang" w:hAnsi="Source Sans Pro"/>
                <w:lang w:val="sk"/>
              </w:rPr>
              <w:t>Podpis:</w:t>
            </w:r>
            <w:r w:rsidRPr="001C6E94">
              <w:rPr>
                <w:rFonts w:ascii="Source Sans Pro" w:eastAsia="Batang" w:hAnsi="Source Sans Pro"/>
                <w:lang w:val="sk"/>
              </w:rPr>
              <w:tab/>
              <w:t>_______________________________</w:t>
            </w:r>
          </w:p>
        </w:tc>
        <w:tc>
          <w:tcPr>
            <w:tcW w:w="2439" w:type="pct"/>
          </w:tcPr>
          <w:p w14:paraId="2B2FDBB9" w14:textId="77777777" w:rsidR="00C1425F" w:rsidRPr="001C6E94" w:rsidRDefault="00C1425F" w:rsidP="00426C47">
            <w:pPr>
              <w:widowControl w:val="0"/>
              <w:rPr>
                <w:rFonts w:ascii="Source Sans Pro" w:eastAsia="Batang" w:hAnsi="Source Sans Pro"/>
                <w:lang w:val="sk"/>
              </w:rPr>
            </w:pPr>
          </w:p>
          <w:p w14:paraId="660D1AC7" w14:textId="77777777" w:rsidR="00C1425F" w:rsidRPr="001C6E94" w:rsidRDefault="00C1425F" w:rsidP="00426C47">
            <w:pPr>
              <w:spacing w:line="260" w:lineRule="atLeast"/>
              <w:rPr>
                <w:rFonts w:ascii="Source Sans Pro" w:hAnsi="Source Sans Pro"/>
                <w:lang w:val="sk"/>
              </w:rPr>
            </w:pPr>
          </w:p>
          <w:p w14:paraId="1FC92494" w14:textId="77777777" w:rsidR="00C1425F" w:rsidRPr="001C6E94" w:rsidRDefault="00C1425F" w:rsidP="00426C47">
            <w:pPr>
              <w:widowControl w:val="0"/>
              <w:rPr>
                <w:rFonts w:ascii="Source Sans Pro" w:eastAsia="Batang" w:hAnsi="Source Sans Pro"/>
                <w:lang w:val="sk"/>
              </w:rPr>
            </w:pPr>
            <w:r w:rsidRPr="001C6E94">
              <w:rPr>
                <w:rFonts w:ascii="Source Sans Pro" w:eastAsia="Batang" w:hAnsi="Source Sans Pro"/>
                <w:lang w:val="sk"/>
              </w:rPr>
              <w:t>Podpis: ________________________________</w:t>
            </w:r>
          </w:p>
        </w:tc>
      </w:tr>
      <w:tr w:rsidR="00C1425F" w:rsidRPr="001C6E94" w14:paraId="3DEE0745" w14:textId="77777777" w:rsidTr="00426C47">
        <w:tc>
          <w:tcPr>
            <w:tcW w:w="2561" w:type="pct"/>
          </w:tcPr>
          <w:p w14:paraId="7701E22A"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Meno:</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c>
          <w:tcPr>
            <w:tcW w:w="2439" w:type="pct"/>
          </w:tcPr>
          <w:p w14:paraId="1E4E53B5"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Meno:</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r>
      <w:tr w:rsidR="00C1425F" w:rsidRPr="001C6E94" w14:paraId="37D0BA1C" w14:textId="77777777" w:rsidTr="00426C47">
        <w:tc>
          <w:tcPr>
            <w:tcW w:w="2561" w:type="pct"/>
          </w:tcPr>
          <w:p w14:paraId="6F99A49A"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Funkcia:</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c>
          <w:tcPr>
            <w:tcW w:w="2439" w:type="pct"/>
          </w:tcPr>
          <w:p w14:paraId="744C8D2C"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Funkcia:</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r>
    </w:tbl>
    <w:p w14:paraId="5D809804" w14:textId="77777777" w:rsidR="00C1425F" w:rsidRPr="001C6E94" w:rsidRDefault="00C1425F" w:rsidP="00C1425F">
      <w:pPr>
        <w:pStyle w:val="AODocTxt"/>
        <w:rPr>
          <w:rFonts w:ascii="Source Sans Pro" w:hAnsi="Source Sans Pro"/>
          <w:lang w:val="sk"/>
        </w:rPr>
      </w:pPr>
      <w:r w:rsidRPr="001C6E94">
        <w:rPr>
          <w:rFonts w:ascii="Source Sans Pro" w:hAnsi="Source Sans Pro"/>
          <w:lang w:val="sk"/>
        </w:rPr>
        <w:t>Príloha: Správa</w:t>
      </w:r>
    </w:p>
    <w:p w14:paraId="2954B51C" w14:textId="77777777" w:rsidR="00C1425F" w:rsidRPr="001C6E94" w:rsidRDefault="00C1425F" w:rsidP="00C1425F">
      <w:pPr>
        <w:pStyle w:val="AODocTxt"/>
        <w:rPr>
          <w:rFonts w:ascii="Source Sans Pro" w:hAnsi="Source Sans Pro"/>
          <w:lang w:val="sk"/>
        </w:rPr>
        <w:sectPr w:rsidR="00C1425F" w:rsidRPr="001C6E94" w:rsidSect="00916477">
          <w:headerReference w:type="default" r:id="rId18"/>
          <w:footerReference w:type="default" r:id="rId19"/>
          <w:headerReference w:type="first" r:id="rId20"/>
          <w:footerReference w:type="first" r:id="rId21"/>
          <w:footnotePr>
            <w:numRestart w:val="eachPage"/>
          </w:footnotePr>
          <w:type w:val="nextColumn"/>
          <w:pgSz w:w="11907" w:h="16839" w:code="9"/>
          <w:pgMar w:top="1584" w:right="1138" w:bottom="1022" w:left="1138" w:header="850" w:footer="461" w:gutter="0"/>
          <w:pgNumType w:start="1" w:chapStyle="1"/>
          <w:cols w:space="720"/>
          <w:docGrid w:linePitch="299"/>
        </w:sectPr>
      </w:pPr>
    </w:p>
    <w:p w14:paraId="31B4BCFA" w14:textId="77777777" w:rsidR="00C1425F" w:rsidRPr="001C6E94" w:rsidRDefault="00C1425F" w:rsidP="00C1425F">
      <w:pPr>
        <w:pStyle w:val="AOTitle"/>
        <w:rPr>
          <w:rFonts w:ascii="Source Sans Pro" w:hAnsi="Source Sans Pro"/>
          <w:lang w:val="sk"/>
        </w:rPr>
      </w:pPr>
      <w:r w:rsidRPr="001C6E94">
        <w:rPr>
          <w:rFonts w:ascii="Source Sans Pro" w:hAnsi="Source Sans Pro"/>
          <w:lang w:val="sk"/>
        </w:rPr>
        <w:lastRenderedPageBreak/>
        <w:t>Príloha 2A</w:t>
      </w:r>
    </w:p>
    <w:p w14:paraId="7DC2996F" w14:textId="77777777" w:rsidR="00C1425F" w:rsidRPr="001C6E94" w:rsidRDefault="00C1425F" w:rsidP="00C1425F">
      <w:pPr>
        <w:pStyle w:val="AOTitle"/>
        <w:rPr>
          <w:rFonts w:ascii="Source Sans Pro" w:hAnsi="Source Sans Pro"/>
          <w:lang w:val="sk"/>
        </w:rPr>
      </w:pPr>
      <w:r w:rsidRPr="001C6E94">
        <w:rPr>
          <w:rFonts w:ascii="Source Sans Pro" w:hAnsi="Source Sans Pro"/>
          <w:lang w:val="sk"/>
        </w:rPr>
        <w:t>Forma Správy</w:t>
      </w:r>
    </w:p>
    <w:p w14:paraId="2D8536A1" w14:textId="77777777" w:rsidR="00C1425F" w:rsidRPr="001C6E94" w:rsidRDefault="00C1425F" w:rsidP="00C1425F">
      <w:pPr>
        <w:pStyle w:val="AONormal"/>
        <w:rPr>
          <w:rFonts w:ascii="Source Sans Pro" w:hAnsi="Source Sans Pro"/>
          <w:lang w:val="sk"/>
        </w:rPr>
      </w:pPr>
    </w:p>
    <w:tbl>
      <w:tblPr>
        <w:tblW w:w="5000" w:type="pct"/>
        <w:tblCellMar>
          <w:left w:w="70" w:type="dxa"/>
          <w:right w:w="70" w:type="dxa"/>
        </w:tblCellMar>
        <w:tblLook w:val="04A0" w:firstRow="1" w:lastRow="0" w:firstColumn="1" w:lastColumn="0" w:noHBand="0" w:noVBand="1"/>
      </w:tblPr>
      <w:tblGrid>
        <w:gridCol w:w="7701"/>
        <w:gridCol w:w="1716"/>
        <w:gridCol w:w="196"/>
        <w:gridCol w:w="1373"/>
        <w:gridCol w:w="196"/>
        <w:gridCol w:w="1716"/>
        <w:gridCol w:w="266"/>
        <w:gridCol w:w="1399"/>
      </w:tblGrid>
      <w:tr w:rsidR="0082385B" w:rsidRPr="001C6E94" w14:paraId="36F46BF5" w14:textId="77777777" w:rsidTr="0082385B">
        <w:trPr>
          <w:trHeight w:val="285"/>
        </w:trPr>
        <w:tc>
          <w:tcPr>
            <w:tcW w:w="2645" w:type="pct"/>
            <w:tcBorders>
              <w:top w:val="nil"/>
              <w:left w:val="nil"/>
              <w:bottom w:val="nil"/>
              <w:right w:val="nil"/>
            </w:tcBorders>
            <w:shd w:val="clear" w:color="000000" w:fill="FFFFFF"/>
            <w:noWrap/>
            <w:vAlign w:val="bottom"/>
            <w:hideMark/>
          </w:tcPr>
          <w:p w14:paraId="497BFCB6"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781" w:type="pct"/>
            <w:gridSpan w:val="5"/>
            <w:tcBorders>
              <w:top w:val="nil"/>
              <w:left w:val="nil"/>
              <w:bottom w:val="nil"/>
              <w:right w:val="nil"/>
            </w:tcBorders>
            <w:shd w:val="clear" w:color="000000" w:fill="FFFFFF"/>
            <w:noWrap/>
            <w:vAlign w:val="bottom"/>
            <w:hideMark/>
          </w:tcPr>
          <w:p w14:paraId="349AB09A"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Čiastka</w:t>
            </w:r>
          </w:p>
        </w:tc>
        <w:tc>
          <w:tcPr>
            <w:tcW w:w="92" w:type="pct"/>
            <w:tcBorders>
              <w:top w:val="nil"/>
              <w:left w:val="nil"/>
              <w:bottom w:val="nil"/>
              <w:right w:val="nil"/>
            </w:tcBorders>
            <w:shd w:val="clear" w:color="000000" w:fill="FFFFFF"/>
            <w:noWrap/>
            <w:vAlign w:val="bottom"/>
            <w:hideMark/>
          </w:tcPr>
          <w:p w14:paraId="2D75DFA9"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c>
          <w:tcPr>
            <w:tcW w:w="483" w:type="pct"/>
            <w:tcBorders>
              <w:top w:val="nil"/>
              <w:left w:val="nil"/>
              <w:bottom w:val="nil"/>
              <w:right w:val="nil"/>
            </w:tcBorders>
            <w:shd w:val="clear" w:color="000000" w:fill="FFFFFF"/>
            <w:noWrap/>
            <w:vAlign w:val="bottom"/>
            <w:hideMark/>
          </w:tcPr>
          <w:p w14:paraId="1E121676"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r>
      <w:tr w:rsidR="0082385B" w:rsidRPr="001C6E94" w14:paraId="5E1448F8" w14:textId="77777777" w:rsidTr="0082385B">
        <w:trPr>
          <w:trHeight w:val="300"/>
        </w:trPr>
        <w:tc>
          <w:tcPr>
            <w:tcW w:w="2645" w:type="pct"/>
            <w:tcBorders>
              <w:top w:val="nil"/>
              <w:left w:val="nil"/>
              <w:bottom w:val="nil"/>
              <w:right w:val="nil"/>
            </w:tcBorders>
            <w:shd w:val="clear" w:color="000000" w:fill="FFFFFF"/>
            <w:noWrap/>
            <w:vAlign w:val="bottom"/>
            <w:hideMark/>
          </w:tcPr>
          <w:p w14:paraId="59DE6D98" w14:textId="77777777" w:rsidR="0082385B" w:rsidRPr="001C6E94" w:rsidRDefault="0082385B" w:rsidP="0082385B">
            <w:pPr>
              <w:rPr>
                <w:rFonts w:ascii="Arial" w:eastAsia="Times New Roman" w:hAnsi="Arial" w:cs="Arial"/>
                <w:b/>
                <w:bCs/>
                <w:lang w:val="sk-SK" w:eastAsia="sk-SK"/>
              </w:rPr>
            </w:pPr>
            <w:r w:rsidRPr="001C6E94">
              <w:rPr>
                <w:rFonts w:ascii="Arial" w:eastAsia="Times New Roman" w:hAnsi="Arial" w:cs="Arial"/>
                <w:b/>
                <w:bCs/>
                <w:lang w:val="sk-SK" w:eastAsia="sk-SK"/>
              </w:rPr>
              <w:t>Úroveň portfólia</w:t>
            </w:r>
          </w:p>
        </w:tc>
        <w:tc>
          <w:tcPr>
            <w:tcW w:w="1127" w:type="pct"/>
            <w:gridSpan w:val="3"/>
            <w:tcBorders>
              <w:top w:val="nil"/>
              <w:left w:val="nil"/>
              <w:bottom w:val="nil"/>
              <w:right w:val="nil"/>
            </w:tcBorders>
            <w:shd w:val="clear" w:color="000000" w:fill="FFFFFF"/>
            <w:noWrap/>
            <w:vAlign w:val="bottom"/>
            <w:hideMark/>
          </w:tcPr>
          <w:p w14:paraId="451F4705"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ŠŠ/RR</w:t>
            </w:r>
          </w:p>
        </w:tc>
        <w:tc>
          <w:tcPr>
            <w:tcW w:w="65" w:type="pct"/>
            <w:tcBorders>
              <w:top w:val="nil"/>
              <w:left w:val="nil"/>
              <w:bottom w:val="nil"/>
              <w:right w:val="nil"/>
            </w:tcBorders>
            <w:shd w:val="clear" w:color="000000" w:fill="FFFFFF"/>
            <w:noWrap/>
            <w:vAlign w:val="bottom"/>
            <w:hideMark/>
          </w:tcPr>
          <w:p w14:paraId="5BF46CBF"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c>
          <w:tcPr>
            <w:tcW w:w="1164" w:type="pct"/>
            <w:gridSpan w:val="3"/>
            <w:tcBorders>
              <w:top w:val="nil"/>
              <w:left w:val="nil"/>
              <w:bottom w:val="nil"/>
              <w:right w:val="nil"/>
            </w:tcBorders>
            <w:shd w:val="clear" w:color="000000" w:fill="FFFFFF"/>
            <w:noWrap/>
            <w:vAlign w:val="bottom"/>
            <w:hideMark/>
          </w:tcPr>
          <w:p w14:paraId="4AFCC4BC"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Kumulovaná</w:t>
            </w:r>
          </w:p>
        </w:tc>
      </w:tr>
      <w:tr w:rsidR="0082385B" w:rsidRPr="001C6E94" w14:paraId="52112BB6" w14:textId="77777777" w:rsidTr="0082385B">
        <w:trPr>
          <w:trHeight w:val="300"/>
        </w:trPr>
        <w:tc>
          <w:tcPr>
            <w:tcW w:w="2645" w:type="pct"/>
            <w:tcBorders>
              <w:top w:val="nil"/>
              <w:left w:val="nil"/>
              <w:bottom w:val="nil"/>
              <w:right w:val="nil"/>
            </w:tcBorders>
            <w:shd w:val="clear" w:color="000000" w:fill="FFFFFF"/>
            <w:noWrap/>
            <w:vAlign w:val="bottom"/>
            <w:hideMark/>
          </w:tcPr>
          <w:p w14:paraId="4B4048C8" w14:textId="77777777" w:rsidR="0082385B" w:rsidRPr="001C6E94" w:rsidRDefault="0082385B" w:rsidP="0082385B">
            <w:pPr>
              <w:rPr>
                <w:rFonts w:ascii="Arial" w:eastAsia="Times New Roman" w:hAnsi="Arial" w:cs="Arial"/>
                <w:b/>
                <w:bCs/>
                <w:lang w:val="sk-SK" w:eastAsia="sk-SK"/>
              </w:rPr>
            </w:pPr>
            <w:r w:rsidRPr="001C6E94">
              <w:rPr>
                <w:rFonts w:ascii="Arial" w:eastAsia="Times New Roman" w:hAnsi="Arial" w:cs="Arial"/>
                <w:b/>
                <w:bCs/>
                <w:lang w:val="sk-SK" w:eastAsia="sk-SK"/>
              </w:rPr>
              <w:t> </w:t>
            </w:r>
          </w:p>
        </w:tc>
        <w:tc>
          <w:tcPr>
            <w:tcW w:w="590" w:type="pct"/>
            <w:tcBorders>
              <w:top w:val="nil"/>
              <w:left w:val="nil"/>
              <w:bottom w:val="nil"/>
              <w:right w:val="nil"/>
            </w:tcBorders>
            <w:shd w:val="clear" w:color="000000" w:fill="FFFFFF"/>
            <w:noWrap/>
            <w:vAlign w:val="bottom"/>
            <w:hideMark/>
          </w:tcPr>
          <w:p w14:paraId="7C34EFB4"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Portfólio A, B</w:t>
            </w:r>
          </w:p>
        </w:tc>
        <w:tc>
          <w:tcPr>
            <w:tcW w:w="65" w:type="pct"/>
            <w:tcBorders>
              <w:top w:val="nil"/>
              <w:left w:val="nil"/>
              <w:bottom w:val="nil"/>
              <w:right w:val="nil"/>
            </w:tcBorders>
            <w:shd w:val="clear" w:color="000000" w:fill="FFFFFF"/>
            <w:noWrap/>
            <w:vAlign w:val="bottom"/>
            <w:hideMark/>
          </w:tcPr>
          <w:p w14:paraId="15DCBE6F"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c>
          <w:tcPr>
            <w:tcW w:w="472" w:type="pct"/>
            <w:tcBorders>
              <w:top w:val="nil"/>
              <w:left w:val="nil"/>
              <w:bottom w:val="nil"/>
              <w:right w:val="nil"/>
            </w:tcBorders>
            <w:shd w:val="clear" w:color="000000" w:fill="FFFFFF"/>
            <w:noWrap/>
            <w:vAlign w:val="bottom"/>
            <w:hideMark/>
          </w:tcPr>
          <w:p w14:paraId="50826D7B"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Portfólio C</w:t>
            </w:r>
          </w:p>
        </w:tc>
        <w:tc>
          <w:tcPr>
            <w:tcW w:w="65" w:type="pct"/>
            <w:tcBorders>
              <w:top w:val="nil"/>
              <w:left w:val="nil"/>
              <w:bottom w:val="nil"/>
              <w:right w:val="nil"/>
            </w:tcBorders>
            <w:shd w:val="clear" w:color="000000" w:fill="FFFFFF"/>
            <w:noWrap/>
            <w:vAlign w:val="bottom"/>
            <w:hideMark/>
          </w:tcPr>
          <w:p w14:paraId="36AEFAA0"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c>
          <w:tcPr>
            <w:tcW w:w="590" w:type="pct"/>
            <w:tcBorders>
              <w:top w:val="nil"/>
              <w:left w:val="nil"/>
              <w:bottom w:val="nil"/>
              <w:right w:val="nil"/>
            </w:tcBorders>
            <w:shd w:val="clear" w:color="000000" w:fill="FFFFFF"/>
            <w:noWrap/>
            <w:vAlign w:val="bottom"/>
            <w:hideMark/>
          </w:tcPr>
          <w:p w14:paraId="71D19806" w14:textId="77777777" w:rsidR="0082385B" w:rsidRPr="001C6E94" w:rsidRDefault="0082385B" w:rsidP="0082385B">
            <w:pP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Portfólio A, B</w:t>
            </w:r>
          </w:p>
        </w:tc>
        <w:tc>
          <w:tcPr>
            <w:tcW w:w="92" w:type="pct"/>
            <w:tcBorders>
              <w:top w:val="nil"/>
              <w:left w:val="nil"/>
              <w:bottom w:val="nil"/>
              <w:right w:val="nil"/>
            </w:tcBorders>
            <w:shd w:val="clear" w:color="000000" w:fill="FFFFFF"/>
            <w:noWrap/>
            <w:vAlign w:val="bottom"/>
            <w:hideMark/>
          </w:tcPr>
          <w:p w14:paraId="10C21E76" w14:textId="77777777" w:rsidR="0082385B" w:rsidRPr="001C6E94" w:rsidRDefault="0082385B" w:rsidP="0082385B">
            <w:pP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c>
          <w:tcPr>
            <w:tcW w:w="483" w:type="pct"/>
            <w:tcBorders>
              <w:top w:val="nil"/>
              <w:left w:val="nil"/>
              <w:bottom w:val="nil"/>
              <w:right w:val="nil"/>
            </w:tcBorders>
            <w:shd w:val="clear" w:color="000000" w:fill="FFFFFF"/>
            <w:noWrap/>
            <w:vAlign w:val="bottom"/>
            <w:hideMark/>
          </w:tcPr>
          <w:p w14:paraId="02174726" w14:textId="77777777" w:rsidR="0082385B" w:rsidRPr="001C6E94" w:rsidRDefault="0082385B" w:rsidP="0082385B">
            <w:pP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Portfólio C</w:t>
            </w:r>
          </w:p>
        </w:tc>
      </w:tr>
      <w:tr w:rsidR="0082385B" w:rsidRPr="001C6E94" w14:paraId="39C70E61" w14:textId="77777777" w:rsidTr="0082385B">
        <w:trPr>
          <w:trHeight w:val="285"/>
        </w:trPr>
        <w:tc>
          <w:tcPr>
            <w:tcW w:w="2645" w:type="pct"/>
            <w:tcBorders>
              <w:top w:val="nil"/>
              <w:left w:val="nil"/>
              <w:bottom w:val="nil"/>
              <w:right w:val="nil"/>
            </w:tcBorders>
            <w:shd w:val="clear" w:color="000000" w:fill="FFFFFF"/>
            <w:noWrap/>
            <w:vAlign w:val="bottom"/>
            <w:hideMark/>
          </w:tcPr>
          <w:p w14:paraId="77C6B3B7" w14:textId="77777777" w:rsidR="0082385B" w:rsidRPr="001C6E94" w:rsidRDefault="0082385B" w:rsidP="0082385B">
            <w:pP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c>
          <w:tcPr>
            <w:tcW w:w="590" w:type="pct"/>
            <w:tcBorders>
              <w:top w:val="nil"/>
              <w:left w:val="nil"/>
              <w:bottom w:val="nil"/>
              <w:right w:val="nil"/>
            </w:tcBorders>
            <w:shd w:val="clear" w:color="000000" w:fill="FFFFFF"/>
            <w:noWrap/>
            <w:vAlign w:val="bottom"/>
            <w:hideMark/>
          </w:tcPr>
          <w:p w14:paraId="1CE97915"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c>
          <w:tcPr>
            <w:tcW w:w="65" w:type="pct"/>
            <w:tcBorders>
              <w:top w:val="nil"/>
              <w:left w:val="nil"/>
              <w:bottom w:val="nil"/>
              <w:right w:val="nil"/>
            </w:tcBorders>
            <w:shd w:val="clear" w:color="000000" w:fill="FFFFFF"/>
            <w:noWrap/>
            <w:vAlign w:val="bottom"/>
            <w:hideMark/>
          </w:tcPr>
          <w:p w14:paraId="43D6C902"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c>
          <w:tcPr>
            <w:tcW w:w="472" w:type="pct"/>
            <w:tcBorders>
              <w:top w:val="nil"/>
              <w:left w:val="nil"/>
              <w:bottom w:val="nil"/>
              <w:right w:val="nil"/>
            </w:tcBorders>
            <w:shd w:val="clear" w:color="000000" w:fill="FFFFFF"/>
            <w:noWrap/>
            <w:vAlign w:val="bottom"/>
            <w:hideMark/>
          </w:tcPr>
          <w:p w14:paraId="21EA3C47"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c>
          <w:tcPr>
            <w:tcW w:w="65" w:type="pct"/>
            <w:tcBorders>
              <w:top w:val="nil"/>
              <w:left w:val="nil"/>
              <w:bottom w:val="nil"/>
              <w:right w:val="nil"/>
            </w:tcBorders>
            <w:shd w:val="clear" w:color="000000" w:fill="FFFFFF"/>
            <w:noWrap/>
            <w:vAlign w:val="bottom"/>
            <w:hideMark/>
          </w:tcPr>
          <w:p w14:paraId="32172E82"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c>
          <w:tcPr>
            <w:tcW w:w="590" w:type="pct"/>
            <w:tcBorders>
              <w:top w:val="nil"/>
              <w:left w:val="nil"/>
              <w:bottom w:val="nil"/>
              <w:right w:val="nil"/>
            </w:tcBorders>
            <w:shd w:val="clear" w:color="000000" w:fill="FFFFFF"/>
            <w:noWrap/>
            <w:vAlign w:val="bottom"/>
            <w:hideMark/>
          </w:tcPr>
          <w:p w14:paraId="3E600C57" w14:textId="77777777" w:rsidR="0082385B" w:rsidRPr="001C6E94" w:rsidRDefault="0082385B" w:rsidP="0082385B">
            <w:pP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c>
          <w:tcPr>
            <w:tcW w:w="92" w:type="pct"/>
            <w:tcBorders>
              <w:top w:val="nil"/>
              <w:left w:val="nil"/>
              <w:bottom w:val="nil"/>
              <w:right w:val="nil"/>
            </w:tcBorders>
            <w:shd w:val="clear" w:color="000000" w:fill="FFFFFF"/>
            <w:noWrap/>
            <w:vAlign w:val="bottom"/>
            <w:hideMark/>
          </w:tcPr>
          <w:p w14:paraId="05C63AA7" w14:textId="77777777" w:rsidR="0082385B" w:rsidRPr="001C6E94" w:rsidRDefault="0082385B" w:rsidP="0082385B">
            <w:pP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c>
          <w:tcPr>
            <w:tcW w:w="483" w:type="pct"/>
            <w:tcBorders>
              <w:top w:val="nil"/>
              <w:left w:val="nil"/>
              <w:bottom w:val="nil"/>
              <w:right w:val="nil"/>
            </w:tcBorders>
            <w:shd w:val="clear" w:color="000000" w:fill="FFFFFF"/>
            <w:noWrap/>
            <w:vAlign w:val="bottom"/>
            <w:hideMark/>
          </w:tcPr>
          <w:p w14:paraId="20C4D25D" w14:textId="77777777" w:rsidR="0082385B" w:rsidRPr="001C6E94" w:rsidRDefault="0082385B" w:rsidP="0082385B">
            <w:pP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r>
      <w:tr w:rsidR="0082385B" w:rsidRPr="001C6E94" w14:paraId="79C00098" w14:textId="77777777" w:rsidTr="0082385B">
        <w:trPr>
          <w:trHeight w:val="300"/>
        </w:trPr>
        <w:tc>
          <w:tcPr>
            <w:tcW w:w="2645" w:type="pct"/>
            <w:tcBorders>
              <w:top w:val="nil"/>
              <w:left w:val="nil"/>
              <w:bottom w:val="nil"/>
              <w:right w:val="nil"/>
            </w:tcBorders>
            <w:shd w:val="clear" w:color="000000" w:fill="FFFFFF"/>
            <w:noWrap/>
            <w:vAlign w:val="bottom"/>
            <w:hideMark/>
          </w:tcPr>
          <w:p w14:paraId="247F7BDA" w14:textId="77777777" w:rsidR="0082385B" w:rsidRPr="001C6E94" w:rsidRDefault="0082385B" w:rsidP="0082385B">
            <w:pPr>
              <w:rPr>
                <w:rFonts w:ascii="Arial" w:eastAsia="Times New Roman" w:hAnsi="Arial" w:cs="Arial"/>
                <w:b/>
                <w:bCs/>
                <w:color w:val="000000"/>
                <w:lang w:val="sk-SK" w:eastAsia="sk-SK"/>
              </w:rPr>
            </w:pPr>
            <w:r w:rsidRPr="001C6E94">
              <w:rPr>
                <w:rFonts w:ascii="Arial" w:eastAsia="Times New Roman" w:hAnsi="Arial" w:cs="Arial"/>
                <w:b/>
                <w:bCs/>
                <w:color w:val="000000"/>
                <w:lang w:val="sk-SK" w:eastAsia="sk-SK"/>
              </w:rPr>
              <w:t>Kryté úvery MSP</w:t>
            </w:r>
          </w:p>
        </w:tc>
        <w:tc>
          <w:tcPr>
            <w:tcW w:w="590" w:type="pct"/>
            <w:tcBorders>
              <w:top w:val="nil"/>
              <w:left w:val="nil"/>
              <w:bottom w:val="nil"/>
              <w:right w:val="nil"/>
            </w:tcBorders>
            <w:shd w:val="clear" w:color="000000" w:fill="FFFFFF"/>
            <w:noWrap/>
            <w:vAlign w:val="bottom"/>
            <w:hideMark/>
          </w:tcPr>
          <w:p w14:paraId="49BF2127"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c>
          <w:tcPr>
            <w:tcW w:w="65" w:type="pct"/>
            <w:tcBorders>
              <w:top w:val="nil"/>
              <w:left w:val="nil"/>
              <w:bottom w:val="nil"/>
              <w:right w:val="nil"/>
            </w:tcBorders>
            <w:shd w:val="clear" w:color="000000" w:fill="FFFFFF"/>
            <w:noWrap/>
            <w:vAlign w:val="bottom"/>
            <w:hideMark/>
          </w:tcPr>
          <w:p w14:paraId="4467AF88"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c>
          <w:tcPr>
            <w:tcW w:w="472" w:type="pct"/>
            <w:tcBorders>
              <w:top w:val="nil"/>
              <w:left w:val="nil"/>
              <w:bottom w:val="nil"/>
              <w:right w:val="nil"/>
            </w:tcBorders>
            <w:shd w:val="clear" w:color="000000" w:fill="FFFFFF"/>
            <w:noWrap/>
            <w:vAlign w:val="bottom"/>
            <w:hideMark/>
          </w:tcPr>
          <w:p w14:paraId="58C5D07E"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c>
          <w:tcPr>
            <w:tcW w:w="65" w:type="pct"/>
            <w:tcBorders>
              <w:top w:val="nil"/>
              <w:left w:val="nil"/>
              <w:bottom w:val="nil"/>
              <w:right w:val="nil"/>
            </w:tcBorders>
            <w:shd w:val="clear" w:color="000000" w:fill="FFFFFF"/>
            <w:noWrap/>
            <w:vAlign w:val="bottom"/>
            <w:hideMark/>
          </w:tcPr>
          <w:p w14:paraId="37DC54AE"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c>
          <w:tcPr>
            <w:tcW w:w="590" w:type="pct"/>
            <w:tcBorders>
              <w:top w:val="nil"/>
              <w:left w:val="nil"/>
              <w:bottom w:val="nil"/>
              <w:right w:val="nil"/>
            </w:tcBorders>
            <w:shd w:val="clear" w:color="000000" w:fill="FFFFFF"/>
            <w:noWrap/>
            <w:vAlign w:val="bottom"/>
            <w:hideMark/>
          </w:tcPr>
          <w:p w14:paraId="1AA96810" w14:textId="77777777" w:rsidR="0082385B" w:rsidRPr="001C6E94" w:rsidRDefault="0082385B" w:rsidP="0082385B">
            <w:pP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c>
          <w:tcPr>
            <w:tcW w:w="92" w:type="pct"/>
            <w:tcBorders>
              <w:top w:val="nil"/>
              <w:left w:val="nil"/>
              <w:bottom w:val="nil"/>
              <w:right w:val="nil"/>
            </w:tcBorders>
            <w:shd w:val="clear" w:color="000000" w:fill="FFFFFF"/>
            <w:noWrap/>
            <w:vAlign w:val="bottom"/>
            <w:hideMark/>
          </w:tcPr>
          <w:p w14:paraId="7009E0E9" w14:textId="77777777" w:rsidR="0082385B" w:rsidRPr="001C6E94" w:rsidRDefault="0082385B" w:rsidP="0082385B">
            <w:pP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c>
          <w:tcPr>
            <w:tcW w:w="483" w:type="pct"/>
            <w:tcBorders>
              <w:top w:val="nil"/>
              <w:left w:val="nil"/>
              <w:bottom w:val="nil"/>
              <w:right w:val="nil"/>
            </w:tcBorders>
            <w:shd w:val="clear" w:color="000000" w:fill="FFFFFF"/>
            <w:noWrap/>
            <w:vAlign w:val="bottom"/>
            <w:hideMark/>
          </w:tcPr>
          <w:p w14:paraId="46064634" w14:textId="77777777" w:rsidR="0082385B" w:rsidRPr="001C6E94" w:rsidRDefault="0082385B" w:rsidP="0082385B">
            <w:pP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r>
      <w:tr w:rsidR="0082385B" w:rsidRPr="001C6E94" w14:paraId="43883703" w14:textId="77777777" w:rsidTr="0082385B">
        <w:trPr>
          <w:trHeight w:val="285"/>
        </w:trPr>
        <w:tc>
          <w:tcPr>
            <w:tcW w:w="2645" w:type="pct"/>
            <w:tcBorders>
              <w:top w:val="nil"/>
              <w:left w:val="nil"/>
              <w:bottom w:val="nil"/>
              <w:right w:val="nil"/>
            </w:tcBorders>
            <w:shd w:val="clear" w:color="000000" w:fill="FFFFFF"/>
            <w:noWrap/>
            <w:vAlign w:val="bottom"/>
            <w:hideMark/>
          </w:tcPr>
          <w:p w14:paraId="55E3C0E7"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590" w:type="pct"/>
            <w:tcBorders>
              <w:top w:val="nil"/>
              <w:left w:val="nil"/>
              <w:bottom w:val="nil"/>
              <w:right w:val="nil"/>
            </w:tcBorders>
            <w:shd w:val="clear" w:color="000000" w:fill="FFFFFF"/>
            <w:noWrap/>
            <w:vAlign w:val="bottom"/>
            <w:hideMark/>
          </w:tcPr>
          <w:p w14:paraId="1D6C3729"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5B8CE02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72" w:type="pct"/>
            <w:tcBorders>
              <w:top w:val="nil"/>
              <w:left w:val="nil"/>
              <w:bottom w:val="nil"/>
              <w:right w:val="nil"/>
            </w:tcBorders>
            <w:shd w:val="clear" w:color="000000" w:fill="FFFFFF"/>
            <w:noWrap/>
            <w:vAlign w:val="bottom"/>
            <w:hideMark/>
          </w:tcPr>
          <w:p w14:paraId="46813F12"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675D60C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590" w:type="pct"/>
            <w:tcBorders>
              <w:top w:val="nil"/>
              <w:left w:val="nil"/>
              <w:bottom w:val="nil"/>
              <w:right w:val="nil"/>
            </w:tcBorders>
            <w:shd w:val="clear" w:color="000000" w:fill="FFFFFF"/>
            <w:noWrap/>
            <w:vAlign w:val="bottom"/>
            <w:hideMark/>
          </w:tcPr>
          <w:p w14:paraId="04562722"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92" w:type="pct"/>
            <w:tcBorders>
              <w:top w:val="nil"/>
              <w:left w:val="nil"/>
              <w:bottom w:val="nil"/>
              <w:right w:val="nil"/>
            </w:tcBorders>
            <w:shd w:val="clear" w:color="000000" w:fill="FFFFFF"/>
            <w:noWrap/>
            <w:vAlign w:val="bottom"/>
            <w:hideMark/>
          </w:tcPr>
          <w:p w14:paraId="7827F45A"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83" w:type="pct"/>
            <w:tcBorders>
              <w:top w:val="nil"/>
              <w:left w:val="nil"/>
              <w:bottom w:val="nil"/>
              <w:right w:val="nil"/>
            </w:tcBorders>
            <w:shd w:val="clear" w:color="000000" w:fill="FFFFFF"/>
            <w:noWrap/>
            <w:vAlign w:val="bottom"/>
            <w:hideMark/>
          </w:tcPr>
          <w:p w14:paraId="2FD618F5"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r>
      <w:tr w:rsidR="0082385B" w:rsidRPr="001C6E94" w14:paraId="17DA0D00" w14:textId="77777777" w:rsidTr="0082385B">
        <w:trPr>
          <w:trHeight w:val="285"/>
        </w:trPr>
        <w:tc>
          <w:tcPr>
            <w:tcW w:w="2645" w:type="pct"/>
            <w:tcBorders>
              <w:top w:val="nil"/>
              <w:left w:val="nil"/>
              <w:bottom w:val="nil"/>
              <w:right w:val="nil"/>
            </w:tcBorders>
            <w:shd w:val="clear" w:color="000000" w:fill="FFFFFF"/>
            <w:noWrap/>
            <w:vAlign w:val="bottom"/>
            <w:hideMark/>
          </w:tcPr>
          <w:p w14:paraId="5BB336EB"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Počet uzavretých Úverov MSP</w:t>
            </w:r>
          </w:p>
        </w:tc>
        <w:tc>
          <w:tcPr>
            <w:tcW w:w="590" w:type="pct"/>
            <w:tcBorders>
              <w:top w:val="nil"/>
              <w:left w:val="nil"/>
              <w:bottom w:val="single" w:sz="4" w:space="0" w:color="auto"/>
              <w:right w:val="nil"/>
            </w:tcBorders>
            <w:shd w:val="clear" w:color="000000" w:fill="FFFFFF"/>
            <w:noWrap/>
            <w:vAlign w:val="bottom"/>
            <w:hideMark/>
          </w:tcPr>
          <w:p w14:paraId="054EC47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39D4D790"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72" w:type="pct"/>
            <w:tcBorders>
              <w:top w:val="nil"/>
              <w:left w:val="nil"/>
              <w:bottom w:val="single" w:sz="4" w:space="0" w:color="auto"/>
              <w:right w:val="nil"/>
            </w:tcBorders>
            <w:shd w:val="clear" w:color="000000" w:fill="FFFFFF"/>
            <w:noWrap/>
            <w:vAlign w:val="bottom"/>
            <w:hideMark/>
          </w:tcPr>
          <w:p w14:paraId="355E7539"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03C3D13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590" w:type="pct"/>
            <w:tcBorders>
              <w:top w:val="nil"/>
              <w:left w:val="nil"/>
              <w:bottom w:val="single" w:sz="4" w:space="0" w:color="auto"/>
              <w:right w:val="nil"/>
            </w:tcBorders>
            <w:shd w:val="clear" w:color="000000" w:fill="FFFFFF"/>
            <w:noWrap/>
            <w:vAlign w:val="bottom"/>
            <w:hideMark/>
          </w:tcPr>
          <w:p w14:paraId="0A3F0095"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2" w:type="pct"/>
            <w:tcBorders>
              <w:top w:val="nil"/>
              <w:left w:val="nil"/>
              <w:bottom w:val="nil"/>
              <w:right w:val="nil"/>
            </w:tcBorders>
            <w:shd w:val="clear" w:color="000000" w:fill="FFFFFF"/>
            <w:noWrap/>
            <w:vAlign w:val="bottom"/>
            <w:hideMark/>
          </w:tcPr>
          <w:p w14:paraId="2E060B6D"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single" w:sz="4" w:space="0" w:color="auto"/>
              <w:right w:val="nil"/>
            </w:tcBorders>
            <w:shd w:val="clear" w:color="000000" w:fill="FFFFFF"/>
            <w:noWrap/>
            <w:vAlign w:val="bottom"/>
            <w:hideMark/>
          </w:tcPr>
          <w:p w14:paraId="38F13063"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445AB0EF" w14:textId="77777777" w:rsidTr="0082385B">
        <w:trPr>
          <w:trHeight w:val="285"/>
        </w:trPr>
        <w:tc>
          <w:tcPr>
            <w:tcW w:w="2645" w:type="pct"/>
            <w:tcBorders>
              <w:top w:val="nil"/>
              <w:left w:val="nil"/>
              <w:bottom w:val="nil"/>
              <w:right w:val="nil"/>
            </w:tcBorders>
            <w:shd w:val="clear" w:color="000000" w:fill="FFFFFF"/>
            <w:noWrap/>
            <w:vAlign w:val="bottom"/>
            <w:hideMark/>
          </w:tcPr>
          <w:p w14:paraId="233173F8"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Počet čerpaných Úverov MSP (čerpaných aj čiastočne)</w:t>
            </w:r>
          </w:p>
        </w:tc>
        <w:tc>
          <w:tcPr>
            <w:tcW w:w="590" w:type="pct"/>
            <w:tcBorders>
              <w:top w:val="nil"/>
              <w:left w:val="nil"/>
              <w:bottom w:val="single" w:sz="4" w:space="0" w:color="auto"/>
              <w:right w:val="nil"/>
            </w:tcBorders>
            <w:shd w:val="clear" w:color="000000" w:fill="FFFFFF"/>
            <w:noWrap/>
            <w:vAlign w:val="bottom"/>
            <w:hideMark/>
          </w:tcPr>
          <w:p w14:paraId="3B3AC90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594027B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72" w:type="pct"/>
            <w:tcBorders>
              <w:top w:val="nil"/>
              <w:left w:val="nil"/>
              <w:bottom w:val="single" w:sz="4" w:space="0" w:color="auto"/>
              <w:right w:val="nil"/>
            </w:tcBorders>
            <w:shd w:val="clear" w:color="000000" w:fill="FFFFFF"/>
            <w:noWrap/>
            <w:vAlign w:val="bottom"/>
            <w:hideMark/>
          </w:tcPr>
          <w:p w14:paraId="0D40FE43"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1167153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590" w:type="pct"/>
            <w:tcBorders>
              <w:top w:val="nil"/>
              <w:left w:val="nil"/>
              <w:bottom w:val="single" w:sz="4" w:space="0" w:color="auto"/>
              <w:right w:val="nil"/>
            </w:tcBorders>
            <w:shd w:val="clear" w:color="000000" w:fill="FFFFFF"/>
            <w:noWrap/>
            <w:vAlign w:val="bottom"/>
            <w:hideMark/>
          </w:tcPr>
          <w:p w14:paraId="3AA51C98"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2" w:type="pct"/>
            <w:tcBorders>
              <w:top w:val="nil"/>
              <w:left w:val="nil"/>
              <w:bottom w:val="nil"/>
              <w:right w:val="nil"/>
            </w:tcBorders>
            <w:shd w:val="clear" w:color="000000" w:fill="FFFFFF"/>
            <w:noWrap/>
            <w:vAlign w:val="bottom"/>
            <w:hideMark/>
          </w:tcPr>
          <w:p w14:paraId="6B46CF9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single" w:sz="4" w:space="0" w:color="auto"/>
              <w:right w:val="nil"/>
            </w:tcBorders>
            <w:shd w:val="clear" w:color="000000" w:fill="FFFFFF"/>
            <w:noWrap/>
            <w:vAlign w:val="bottom"/>
            <w:hideMark/>
          </w:tcPr>
          <w:p w14:paraId="169745B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7E0AC41B" w14:textId="77777777" w:rsidTr="0082385B">
        <w:trPr>
          <w:trHeight w:val="285"/>
        </w:trPr>
        <w:tc>
          <w:tcPr>
            <w:tcW w:w="2645" w:type="pct"/>
            <w:tcBorders>
              <w:top w:val="nil"/>
              <w:left w:val="nil"/>
              <w:bottom w:val="nil"/>
              <w:right w:val="nil"/>
            </w:tcBorders>
            <w:shd w:val="clear" w:color="000000" w:fill="FFFFFF"/>
            <w:noWrap/>
            <w:vAlign w:val="bottom"/>
            <w:hideMark/>
          </w:tcPr>
          <w:p w14:paraId="66429BC9"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Počet MSP</w:t>
            </w:r>
          </w:p>
        </w:tc>
        <w:tc>
          <w:tcPr>
            <w:tcW w:w="590" w:type="pct"/>
            <w:tcBorders>
              <w:top w:val="nil"/>
              <w:left w:val="nil"/>
              <w:bottom w:val="single" w:sz="4" w:space="0" w:color="auto"/>
              <w:right w:val="nil"/>
            </w:tcBorders>
            <w:shd w:val="clear" w:color="000000" w:fill="FFFFFF"/>
            <w:noWrap/>
            <w:vAlign w:val="bottom"/>
            <w:hideMark/>
          </w:tcPr>
          <w:p w14:paraId="245F5B7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7945B2B5"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72" w:type="pct"/>
            <w:tcBorders>
              <w:top w:val="nil"/>
              <w:left w:val="nil"/>
              <w:bottom w:val="single" w:sz="4" w:space="0" w:color="auto"/>
              <w:right w:val="nil"/>
            </w:tcBorders>
            <w:shd w:val="clear" w:color="000000" w:fill="FFFFFF"/>
            <w:noWrap/>
            <w:vAlign w:val="bottom"/>
            <w:hideMark/>
          </w:tcPr>
          <w:p w14:paraId="01E5C3F7"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669B9818"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590" w:type="pct"/>
            <w:tcBorders>
              <w:top w:val="nil"/>
              <w:left w:val="nil"/>
              <w:bottom w:val="single" w:sz="4" w:space="0" w:color="auto"/>
              <w:right w:val="nil"/>
            </w:tcBorders>
            <w:shd w:val="clear" w:color="000000" w:fill="FFFFFF"/>
            <w:noWrap/>
            <w:vAlign w:val="bottom"/>
            <w:hideMark/>
          </w:tcPr>
          <w:p w14:paraId="7A26C7DB"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2" w:type="pct"/>
            <w:tcBorders>
              <w:top w:val="nil"/>
              <w:left w:val="nil"/>
              <w:bottom w:val="nil"/>
              <w:right w:val="nil"/>
            </w:tcBorders>
            <w:shd w:val="clear" w:color="000000" w:fill="FFFFFF"/>
            <w:noWrap/>
            <w:vAlign w:val="bottom"/>
            <w:hideMark/>
          </w:tcPr>
          <w:p w14:paraId="3CCE060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single" w:sz="4" w:space="0" w:color="auto"/>
              <w:right w:val="nil"/>
            </w:tcBorders>
            <w:shd w:val="clear" w:color="000000" w:fill="FFFFFF"/>
            <w:noWrap/>
            <w:vAlign w:val="bottom"/>
            <w:hideMark/>
          </w:tcPr>
          <w:p w14:paraId="46CB3DB3"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4116B27B" w14:textId="77777777" w:rsidTr="0082385B">
        <w:trPr>
          <w:trHeight w:val="285"/>
        </w:trPr>
        <w:tc>
          <w:tcPr>
            <w:tcW w:w="2645" w:type="pct"/>
            <w:tcBorders>
              <w:top w:val="nil"/>
              <w:left w:val="nil"/>
              <w:bottom w:val="nil"/>
              <w:right w:val="nil"/>
            </w:tcBorders>
            <w:shd w:val="clear" w:color="000000" w:fill="FFFFFF"/>
            <w:noWrap/>
            <w:vAlign w:val="bottom"/>
            <w:hideMark/>
          </w:tcPr>
          <w:p w14:paraId="7E1235F8"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590" w:type="pct"/>
            <w:tcBorders>
              <w:top w:val="nil"/>
              <w:left w:val="nil"/>
              <w:bottom w:val="nil"/>
              <w:right w:val="nil"/>
            </w:tcBorders>
            <w:shd w:val="clear" w:color="000000" w:fill="FFFFFF"/>
            <w:noWrap/>
            <w:vAlign w:val="bottom"/>
            <w:hideMark/>
          </w:tcPr>
          <w:p w14:paraId="1BAD562B"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63CF78D3"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72" w:type="pct"/>
            <w:tcBorders>
              <w:top w:val="nil"/>
              <w:left w:val="nil"/>
              <w:bottom w:val="nil"/>
              <w:right w:val="nil"/>
            </w:tcBorders>
            <w:shd w:val="clear" w:color="000000" w:fill="FFFFFF"/>
            <w:noWrap/>
            <w:vAlign w:val="bottom"/>
            <w:hideMark/>
          </w:tcPr>
          <w:p w14:paraId="295B2240"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283DC4CC"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590" w:type="pct"/>
            <w:tcBorders>
              <w:top w:val="nil"/>
              <w:left w:val="nil"/>
              <w:bottom w:val="nil"/>
              <w:right w:val="nil"/>
            </w:tcBorders>
            <w:shd w:val="clear" w:color="000000" w:fill="FFFFFF"/>
            <w:noWrap/>
            <w:vAlign w:val="bottom"/>
            <w:hideMark/>
          </w:tcPr>
          <w:p w14:paraId="64B38DE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2" w:type="pct"/>
            <w:tcBorders>
              <w:top w:val="nil"/>
              <w:left w:val="nil"/>
              <w:bottom w:val="nil"/>
              <w:right w:val="nil"/>
            </w:tcBorders>
            <w:shd w:val="clear" w:color="000000" w:fill="FFFFFF"/>
            <w:noWrap/>
            <w:vAlign w:val="bottom"/>
            <w:hideMark/>
          </w:tcPr>
          <w:p w14:paraId="57573E1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nil"/>
              <w:right w:val="nil"/>
            </w:tcBorders>
            <w:shd w:val="clear" w:color="000000" w:fill="FFFFFF"/>
            <w:noWrap/>
            <w:vAlign w:val="bottom"/>
            <w:hideMark/>
          </w:tcPr>
          <w:p w14:paraId="48F6DA0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432D8FDC" w14:textId="77777777" w:rsidTr="0082385B">
        <w:trPr>
          <w:trHeight w:val="285"/>
        </w:trPr>
        <w:tc>
          <w:tcPr>
            <w:tcW w:w="2645" w:type="pct"/>
            <w:tcBorders>
              <w:top w:val="nil"/>
              <w:left w:val="nil"/>
              <w:bottom w:val="nil"/>
              <w:right w:val="nil"/>
            </w:tcBorders>
            <w:shd w:val="clear" w:color="000000" w:fill="FFFFFF"/>
            <w:noWrap/>
            <w:vAlign w:val="bottom"/>
            <w:hideMark/>
          </w:tcPr>
          <w:p w14:paraId="1EC9E929"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Súhrnná zazmluvnená čiastka istiny Úverov MSP</w:t>
            </w:r>
          </w:p>
        </w:tc>
        <w:tc>
          <w:tcPr>
            <w:tcW w:w="590" w:type="pct"/>
            <w:tcBorders>
              <w:top w:val="nil"/>
              <w:left w:val="nil"/>
              <w:bottom w:val="single" w:sz="4" w:space="0" w:color="auto"/>
              <w:right w:val="nil"/>
            </w:tcBorders>
            <w:shd w:val="clear" w:color="000000" w:fill="FFFFFF"/>
            <w:noWrap/>
            <w:vAlign w:val="bottom"/>
            <w:hideMark/>
          </w:tcPr>
          <w:p w14:paraId="4302808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520931C0"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72" w:type="pct"/>
            <w:tcBorders>
              <w:top w:val="nil"/>
              <w:left w:val="nil"/>
              <w:bottom w:val="single" w:sz="4" w:space="0" w:color="auto"/>
              <w:right w:val="nil"/>
            </w:tcBorders>
            <w:shd w:val="clear" w:color="000000" w:fill="FFFFFF"/>
            <w:noWrap/>
            <w:vAlign w:val="bottom"/>
            <w:hideMark/>
          </w:tcPr>
          <w:p w14:paraId="45C67ED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6AFE0EF8"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590" w:type="pct"/>
            <w:tcBorders>
              <w:top w:val="nil"/>
              <w:left w:val="nil"/>
              <w:bottom w:val="single" w:sz="4" w:space="0" w:color="auto"/>
              <w:right w:val="nil"/>
            </w:tcBorders>
            <w:shd w:val="clear" w:color="000000" w:fill="FFFFFF"/>
            <w:noWrap/>
            <w:vAlign w:val="bottom"/>
            <w:hideMark/>
          </w:tcPr>
          <w:p w14:paraId="2F9137C1"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2" w:type="pct"/>
            <w:tcBorders>
              <w:top w:val="nil"/>
              <w:left w:val="nil"/>
              <w:bottom w:val="nil"/>
              <w:right w:val="nil"/>
            </w:tcBorders>
            <w:shd w:val="clear" w:color="000000" w:fill="FFFFFF"/>
            <w:noWrap/>
            <w:vAlign w:val="bottom"/>
            <w:hideMark/>
          </w:tcPr>
          <w:p w14:paraId="7114C419"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single" w:sz="4" w:space="0" w:color="auto"/>
              <w:right w:val="nil"/>
            </w:tcBorders>
            <w:shd w:val="clear" w:color="000000" w:fill="FFFFFF"/>
            <w:noWrap/>
            <w:vAlign w:val="bottom"/>
            <w:hideMark/>
          </w:tcPr>
          <w:p w14:paraId="44B3DCE1"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3A580A6C" w14:textId="77777777" w:rsidTr="0082385B">
        <w:trPr>
          <w:trHeight w:val="285"/>
        </w:trPr>
        <w:tc>
          <w:tcPr>
            <w:tcW w:w="2645" w:type="pct"/>
            <w:tcBorders>
              <w:top w:val="nil"/>
              <w:left w:val="nil"/>
              <w:bottom w:val="nil"/>
              <w:right w:val="nil"/>
            </w:tcBorders>
            <w:shd w:val="clear" w:color="000000" w:fill="FFFFFF"/>
            <w:noWrap/>
            <w:vAlign w:val="bottom"/>
            <w:hideMark/>
          </w:tcPr>
          <w:p w14:paraId="45F4C8E2"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Súhrnná čerpaná čiastka istiny Úverov MSP</w:t>
            </w:r>
          </w:p>
        </w:tc>
        <w:tc>
          <w:tcPr>
            <w:tcW w:w="590" w:type="pct"/>
            <w:tcBorders>
              <w:top w:val="nil"/>
              <w:left w:val="nil"/>
              <w:bottom w:val="single" w:sz="4" w:space="0" w:color="auto"/>
              <w:right w:val="nil"/>
            </w:tcBorders>
            <w:shd w:val="clear" w:color="000000" w:fill="FFFFFF"/>
            <w:noWrap/>
            <w:vAlign w:val="bottom"/>
            <w:hideMark/>
          </w:tcPr>
          <w:p w14:paraId="5ACB5766"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45E4C0F7"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72" w:type="pct"/>
            <w:tcBorders>
              <w:top w:val="nil"/>
              <w:left w:val="nil"/>
              <w:bottom w:val="single" w:sz="4" w:space="0" w:color="auto"/>
              <w:right w:val="nil"/>
            </w:tcBorders>
            <w:shd w:val="clear" w:color="000000" w:fill="FFFFFF"/>
            <w:noWrap/>
            <w:vAlign w:val="bottom"/>
            <w:hideMark/>
          </w:tcPr>
          <w:p w14:paraId="73CBA68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66C1AC31"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590" w:type="pct"/>
            <w:tcBorders>
              <w:top w:val="nil"/>
              <w:left w:val="nil"/>
              <w:bottom w:val="single" w:sz="4" w:space="0" w:color="auto"/>
              <w:right w:val="nil"/>
            </w:tcBorders>
            <w:shd w:val="clear" w:color="000000" w:fill="FFFFFF"/>
            <w:noWrap/>
            <w:vAlign w:val="bottom"/>
            <w:hideMark/>
          </w:tcPr>
          <w:p w14:paraId="2EF7B18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2" w:type="pct"/>
            <w:tcBorders>
              <w:top w:val="nil"/>
              <w:left w:val="nil"/>
              <w:bottom w:val="nil"/>
              <w:right w:val="nil"/>
            </w:tcBorders>
            <w:shd w:val="clear" w:color="000000" w:fill="FFFFFF"/>
            <w:noWrap/>
            <w:vAlign w:val="bottom"/>
            <w:hideMark/>
          </w:tcPr>
          <w:p w14:paraId="6F62B786"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single" w:sz="4" w:space="0" w:color="auto"/>
              <w:right w:val="nil"/>
            </w:tcBorders>
            <w:shd w:val="clear" w:color="000000" w:fill="FFFFFF"/>
            <w:noWrap/>
            <w:vAlign w:val="bottom"/>
            <w:hideMark/>
          </w:tcPr>
          <w:p w14:paraId="392778F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201C3D21" w14:textId="77777777" w:rsidTr="0082385B">
        <w:trPr>
          <w:trHeight w:val="285"/>
        </w:trPr>
        <w:tc>
          <w:tcPr>
            <w:tcW w:w="2645" w:type="pct"/>
            <w:tcBorders>
              <w:top w:val="nil"/>
              <w:left w:val="nil"/>
              <w:bottom w:val="nil"/>
              <w:right w:val="nil"/>
            </w:tcBorders>
            <w:shd w:val="clear" w:color="000000" w:fill="FFFFFF"/>
            <w:noWrap/>
            <w:vAlign w:val="bottom"/>
            <w:hideMark/>
          </w:tcPr>
          <w:p w14:paraId="5E94ACA5"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Súhrnná čiastka zníženia Úverov MSP</w:t>
            </w:r>
          </w:p>
        </w:tc>
        <w:tc>
          <w:tcPr>
            <w:tcW w:w="590" w:type="pct"/>
            <w:tcBorders>
              <w:top w:val="nil"/>
              <w:left w:val="nil"/>
              <w:bottom w:val="single" w:sz="4" w:space="0" w:color="auto"/>
              <w:right w:val="nil"/>
            </w:tcBorders>
            <w:shd w:val="clear" w:color="000000" w:fill="FFFFFF"/>
            <w:noWrap/>
            <w:vAlign w:val="bottom"/>
            <w:hideMark/>
          </w:tcPr>
          <w:p w14:paraId="08B026DD"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68CF957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72" w:type="pct"/>
            <w:tcBorders>
              <w:top w:val="nil"/>
              <w:left w:val="nil"/>
              <w:bottom w:val="single" w:sz="4" w:space="0" w:color="auto"/>
              <w:right w:val="nil"/>
            </w:tcBorders>
            <w:shd w:val="clear" w:color="000000" w:fill="FFFFFF"/>
            <w:noWrap/>
            <w:vAlign w:val="bottom"/>
            <w:hideMark/>
          </w:tcPr>
          <w:p w14:paraId="7EA6FF3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679A48F5"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590" w:type="pct"/>
            <w:tcBorders>
              <w:top w:val="nil"/>
              <w:left w:val="nil"/>
              <w:bottom w:val="single" w:sz="4" w:space="0" w:color="auto"/>
              <w:right w:val="nil"/>
            </w:tcBorders>
            <w:shd w:val="clear" w:color="000000" w:fill="FFFFFF"/>
            <w:noWrap/>
            <w:vAlign w:val="bottom"/>
            <w:hideMark/>
          </w:tcPr>
          <w:p w14:paraId="24EDC6A2"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2" w:type="pct"/>
            <w:tcBorders>
              <w:top w:val="nil"/>
              <w:left w:val="nil"/>
              <w:bottom w:val="nil"/>
              <w:right w:val="nil"/>
            </w:tcBorders>
            <w:shd w:val="clear" w:color="000000" w:fill="FFFFFF"/>
            <w:noWrap/>
            <w:vAlign w:val="bottom"/>
            <w:hideMark/>
          </w:tcPr>
          <w:p w14:paraId="50E9F058"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single" w:sz="4" w:space="0" w:color="auto"/>
              <w:right w:val="nil"/>
            </w:tcBorders>
            <w:shd w:val="clear" w:color="000000" w:fill="FFFFFF"/>
            <w:noWrap/>
            <w:vAlign w:val="bottom"/>
            <w:hideMark/>
          </w:tcPr>
          <w:p w14:paraId="39B6425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382FA0C0" w14:textId="77777777" w:rsidTr="0082385B">
        <w:trPr>
          <w:trHeight w:val="285"/>
        </w:trPr>
        <w:tc>
          <w:tcPr>
            <w:tcW w:w="2645" w:type="pct"/>
            <w:tcBorders>
              <w:top w:val="nil"/>
              <w:left w:val="nil"/>
              <w:bottom w:val="nil"/>
              <w:right w:val="nil"/>
            </w:tcBorders>
            <w:shd w:val="clear" w:color="000000" w:fill="FFFFFF"/>
            <w:noWrap/>
            <w:vAlign w:val="bottom"/>
            <w:hideMark/>
          </w:tcPr>
          <w:p w14:paraId="7661EAEF"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Súhrnná poskytnutá a nesplatená čiastka istiny Úverov MSP</w:t>
            </w:r>
          </w:p>
        </w:tc>
        <w:tc>
          <w:tcPr>
            <w:tcW w:w="590" w:type="pct"/>
            <w:tcBorders>
              <w:top w:val="nil"/>
              <w:left w:val="nil"/>
              <w:bottom w:val="single" w:sz="4" w:space="0" w:color="auto"/>
              <w:right w:val="nil"/>
            </w:tcBorders>
            <w:shd w:val="clear" w:color="000000" w:fill="FFFFFF"/>
            <w:noWrap/>
            <w:vAlign w:val="bottom"/>
            <w:hideMark/>
          </w:tcPr>
          <w:p w14:paraId="257ECBC3"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0C5BB1E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72" w:type="pct"/>
            <w:tcBorders>
              <w:top w:val="nil"/>
              <w:left w:val="nil"/>
              <w:bottom w:val="single" w:sz="4" w:space="0" w:color="auto"/>
              <w:right w:val="nil"/>
            </w:tcBorders>
            <w:shd w:val="clear" w:color="000000" w:fill="FFFFFF"/>
            <w:noWrap/>
            <w:vAlign w:val="bottom"/>
            <w:hideMark/>
          </w:tcPr>
          <w:p w14:paraId="34C508B8"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05EC42DB"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590" w:type="pct"/>
            <w:tcBorders>
              <w:top w:val="nil"/>
              <w:left w:val="nil"/>
              <w:bottom w:val="single" w:sz="4" w:space="0" w:color="auto"/>
              <w:right w:val="nil"/>
            </w:tcBorders>
            <w:shd w:val="clear" w:color="000000" w:fill="FFFFFF"/>
            <w:noWrap/>
            <w:vAlign w:val="bottom"/>
            <w:hideMark/>
          </w:tcPr>
          <w:p w14:paraId="53CD6E06"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2" w:type="pct"/>
            <w:tcBorders>
              <w:top w:val="nil"/>
              <w:left w:val="nil"/>
              <w:bottom w:val="nil"/>
              <w:right w:val="nil"/>
            </w:tcBorders>
            <w:shd w:val="clear" w:color="000000" w:fill="FFFFFF"/>
            <w:noWrap/>
            <w:vAlign w:val="bottom"/>
            <w:hideMark/>
          </w:tcPr>
          <w:p w14:paraId="0B02CB4D"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single" w:sz="4" w:space="0" w:color="auto"/>
              <w:right w:val="nil"/>
            </w:tcBorders>
            <w:shd w:val="clear" w:color="000000" w:fill="FFFFFF"/>
            <w:noWrap/>
            <w:vAlign w:val="bottom"/>
            <w:hideMark/>
          </w:tcPr>
          <w:p w14:paraId="053E0AC3"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3248672E" w14:textId="77777777" w:rsidTr="0082385B">
        <w:trPr>
          <w:trHeight w:val="285"/>
        </w:trPr>
        <w:tc>
          <w:tcPr>
            <w:tcW w:w="2645" w:type="pct"/>
            <w:tcBorders>
              <w:top w:val="nil"/>
              <w:left w:val="nil"/>
              <w:bottom w:val="nil"/>
              <w:right w:val="nil"/>
            </w:tcBorders>
            <w:shd w:val="clear" w:color="000000" w:fill="FFFFFF"/>
            <w:noWrap/>
            <w:vAlign w:val="bottom"/>
            <w:hideMark/>
          </w:tcPr>
          <w:p w14:paraId="1636AB49"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590" w:type="pct"/>
            <w:tcBorders>
              <w:top w:val="nil"/>
              <w:left w:val="nil"/>
              <w:bottom w:val="nil"/>
              <w:right w:val="nil"/>
            </w:tcBorders>
            <w:shd w:val="clear" w:color="000000" w:fill="FFFFFF"/>
            <w:noWrap/>
            <w:vAlign w:val="bottom"/>
            <w:hideMark/>
          </w:tcPr>
          <w:p w14:paraId="4A55D893"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5A625D10"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72" w:type="pct"/>
            <w:tcBorders>
              <w:top w:val="nil"/>
              <w:left w:val="nil"/>
              <w:bottom w:val="nil"/>
              <w:right w:val="nil"/>
            </w:tcBorders>
            <w:shd w:val="clear" w:color="000000" w:fill="FFFFFF"/>
            <w:noWrap/>
            <w:vAlign w:val="bottom"/>
            <w:hideMark/>
          </w:tcPr>
          <w:p w14:paraId="0A990A9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2C387CFB"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590" w:type="pct"/>
            <w:tcBorders>
              <w:top w:val="nil"/>
              <w:left w:val="nil"/>
              <w:bottom w:val="nil"/>
              <w:right w:val="nil"/>
            </w:tcBorders>
            <w:shd w:val="clear" w:color="000000" w:fill="FFFFFF"/>
            <w:noWrap/>
            <w:vAlign w:val="bottom"/>
            <w:hideMark/>
          </w:tcPr>
          <w:p w14:paraId="0E1F6428"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2" w:type="pct"/>
            <w:tcBorders>
              <w:top w:val="nil"/>
              <w:left w:val="nil"/>
              <w:bottom w:val="nil"/>
              <w:right w:val="nil"/>
            </w:tcBorders>
            <w:shd w:val="clear" w:color="000000" w:fill="FFFFFF"/>
            <w:noWrap/>
            <w:vAlign w:val="bottom"/>
            <w:hideMark/>
          </w:tcPr>
          <w:p w14:paraId="65520422"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nil"/>
              <w:right w:val="nil"/>
            </w:tcBorders>
            <w:shd w:val="clear" w:color="000000" w:fill="FFFFFF"/>
            <w:noWrap/>
            <w:vAlign w:val="bottom"/>
            <w:hideMark/>
          </w:tcPr>
          <w:p w14:paraId="16756FA2"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5EB55A7D" w14:textId="77777777" w:rsidTr="0082385B">
        <w:trPr>
          <w:trHeight w:val="285"/>
        </w:trPr>
        <w:tc>
          <w:tcPr>
            <w:tcW w:w="2645" w:type="pct"/>
            <w:tcBorders>
              <w:top w:val="nil"/>
              <w:left w:val="nil"/>
              <w:bottom w:val="nil"/>
              <w:right w:val="nil"/>
            </w:tcBorders>
            <w:shd w:val="clear" w:color="000000" w:fill="FFFFFF"/>
            <w:noWrap/>
            <w:vAlign w:val="bottom"/>
            <w:hideMark/>
          </w:tcPr>
          <w:p w14:paraId="1EAB1493"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590" w:type="pct"/>
            <w:tcBorders>
              <w:top w:val="nil"/>
              <w:left w:val="nil"/>
              <w:bottom w:val="nil"/>
              <w:right w:val="nil"/>
            </w:tcBorders>
            <w:shd w:val="clear" w:color="000000" w:fill="FFFFFF"/>
            <w:noWrap/>
            <w:vAlign w:val="bottom"/>
            <w:hideMark/>
          </w:tcPr>
          <w:p w14:paraId="2440FC1C"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6C147431"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72" w:type="pct"/>
            <w:tcBorders>
              <w:top w:val="nil"/>
              <w:left w:val="nil"/>
              <w:bottom w:val="nil"/>
              <w:right w:val="nil"/>
            </w:tcBorders>
            <w:shd w:val="clear" w:color="000000" w:fill="FFFFFF"/>
            <w:noWrap/>
            <w:vAlign w:val="bottom"/>
            <w:hideMark/>
          </w:tcPr>
          <w:p w14:paraId="67BA7A9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77FD667D"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590" w:type="pct"/>
            <w:tcBorders>
              <w:top w:val="nil"/>
              <w:left w:val="nil"/>
              <w:bottom w:val="nil"/>
              <w:right w:val="nil"/>
            </w:tcBorders>
            <w:shd w:val="clear" w:color="000000" w:fill="FFFFFF"/>
            <w:noWrap/>
            <w:vAlign w:val="bottom"/>
            <w:hideMark/>
          </w:tcPr>
          <w:p w14:paraId="4F51CABC"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2" w:type="pct"/>
            <w:tcBorders>
              <w:top w:val="nil"/>
              <w:left w:val="nil"/>
              <w:bottom w:val="nil"/>
              <w:right w:val="nil"/>
            </w:tcBorders>
            <w:shd w:val="clear" w:color="000000" w:fill="FFFFFF"/>
            <w:noWrap/>
            <w:vAlign w:val="bottom"/>
            <w:hideMark/>
          </w:tcPr>
          <w:p w14:paraId="0FDB7BEC"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nil"/>
              <w:right w:val="nil"/>
            </w:tcBorders>
            <w:shd w:val="clear" w:color="000000" w:fill="FFFFFF"/>
            <w:noWrap/>
            <w:vAlign w:val="bottom"/>
            <w:hideMark/>
          </w:tcPr>
          <w:p w14:paraId="722DB63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126E73CD" w14:textId="77777777" w:rsidTr="0082385B">
        <w:trPr>
          <w:trHeight w:val="285"/>
        </w:trPr>
        <w:tc>
          <w:tcPr>
            <w:tcW w:w="2645" w:type="pct"/>
            <w:tcBorders>
              <w:top w:val="nil"/>
              <w:left w:val="nil"/>
              <w:bottom w:val="nil"/>
              <w:right w:val="nil"/>
            </w:tcBorders>
            <w:shd w:val="clear" w:color="000000" w:fill="FFFFFF"/>
            <w:noWrap/>
            <w:vAlign w:val="bottom"/>
            <w:hideMark/>
          </w:tcPr>
          <w:p w14:paraId="6E5D51E3"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Súhrnná čiastka zlyhaných Úverov MSP (istina + úrok)</w:t>
            </w:r>
          </w:p>
        </w:tc>
        <w:tc>
          <w:tcPr>
            <w:tcW w:w="590" w:type="pct"/>
            <w:tcBorders>
              <w:top w:val="nil"/>
              <w:left w:val="nil"/>
              <w:bottom w:val="single" w:sz="4" w:space="0" w:color="auto"/>
              <w:right w:val="nil"/>
            </w:tcBorders>
            <w:shd w:val="clear" w:color="000000" w:fill="FFFFFF"/>
            <w:noWrap/>
            <w:vAlign w:val="bottom"/>
            <w:hideMark/>
          </w:tcPr>
          <w:p w14:paraId="0D1B6190"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6E7A7A98"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72" w:type="pct"/>
            <w:tcBorders>
              <w:top w:val="nil"/>
              <w:left w:val="nil"/>
              <w:bottom w:val="single" w:sz="4" w:space="0" w:color="auto"/>
              <w:right w:val="nil"/>
            </w:tcBorders>
            <w:shd w:val="clear" w:color="000000" w:fill="FFFFFF"/>
            <w:noWrap/>
            <w:vAlign w:val="bottom"/>
            <w:hideMark/>
          </w:tcPr>
          <w:p w14:paraId="6BBE1CA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775DB07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590" w:type="pct"/>
            <w:tcBorders>
              <w:top w:val="nil"/>
              <w:left w:val="nil"/>
              <w:bottom w:val="single" w:sz="4" w:space="0" w:color="auto"/>
              <w:right w:val="nil"/>
            </w:tcBorders>
            <w:shd w:val="clear" w:color="000000" w:fill="FFFFFF"/>
            <w:noWrap/>
            <w:vAlign w:val="bottom"/>
            <w:hideMark/>
          </w:tcPr>
          <w:p w14:paraId="6048C7C9"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2" w:type="pct"/>
            <w:tcBorders>
              <w:top w:val="nil"/>
              <w:left w:val="nil"/>
              <w:bottom w:val="nil"/>
              <w:right w:val="nil"/>
            </w:tcBorders>
            <w:shd w:val="clear" w:color="000000" w:fill="FFFFFF"/>
            <w:noWrap/>
            <w:vAlign w:val="bottom"/>
            <w:hideMark/>
          </w:tcPr>
          <w:p w14:paraId="63254727"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single" w:sz="4" w:space="0" w:color="auto"/>
              <w:right w:val="nil"/>
            </w:tcBorders>
            <w:shd w:val="clear" w:color="000000" w:fill="FFFFFF"/>
            <w:noWrap/>
            <w:vAlign w:val="bottom"/>
            <w:hideMark/>
          </w:tcPr>
          <w:p w14:paraId="28279AE8"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1757077B" w14:textId="77777777" w:rsidTr="0082385B">
        <w:trPr>
          <w:trHeight w:val="285"/>
        </w:trPr>
        <w:tc>
          <w:tcPr>
            <w:tcW w:w="2645" w:type="pct"/>
            <w:tcBorders>
              <w:top w:val="nil"/>
              <w:left w:val="nil"/>
              <w:bottom w:val="nil"/>
              <w:right w:val="nil"/>
            </w:tcBorders>
            <w:shd w:val="clear" w:color="000000" w:fill="FFFFFF"/>
            <w:noWrap/>
            <w:vAlign w:val="bottom"/>
            <w:hideMark/>
          </w:tcPr>
          <w:p w14:paraId="325D37D2"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Počet zlyhaných Úverov MSP</w:t>
            </w:r>
          </w:p>
        </w:tc>
        <w:tc>
          <w:tcPr>
            <w:tcW w:w="590" w:type="pct"/>
            <w:tcBorders>
              <w:top w:val="nil"/>
              <w:left w:val="nil"/>
              <w:bottom w:val="single" w:sz="4" w:space="0" w:color="auto"/>
              <w:right w:val="nil"/>
            </w:tcBorders>
            <w:shd w:val="clear" w:color="000000" w:fill="FFFFFF"/>
            <w:noWrap/>
            <w:vAlign w:val="bottom"/>
            <w:hideMark/>
          </w:tcPr>
          <w:p w14:paraId="3D333D8B"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71CCD78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72" w:type="pct"/>
            <w:tcBorders>
              <w:top w:val="nil"/>
              <w:left w:val="nil"/>
              <w:bottom w:val="single" w:sz="4" w:space="0" w:color="auto"/>
              <w:right w:val="nil"/>
            </w:tcBorders>
            <w:shd w:val="clear" w:color="000000" w:fill="FFFFFF"/>
            <w:noWrap/>
            <w:vAlign w:val="bottom"/>
            <w:hideMark/>
          </w:tcPr>
          <w:p w14:paraId="5A766F86"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0CA15B26"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590" w:type="pct"/>
            <w:tcBorders>
              <w:top w:val="nil"/>
              <w:left w:val="nil"/>
              <w:bottom w:val="single" w:sz="4" w:space="0" w:color="auto"/>
              <w:right w:val="nil"/>
            </w:tcBorders>
            <w:shd w:val="clear" w:color="000000" w:fill="FFFFFF"/>
            <w:noWrap/>
            <w:vAlign w:val="bottom"/>
            <w:hideMark/>
          </w:tcPr>
          <w:p w14:paraId="253270C3"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2" w:type="pct"/>
            <w:tcBorders>
              <w:top w:val="nil"/>
              <w:left w:val="nil"/>
              <w:bottom w:val="nil"/>
              <w:right w:val="nil"/>
            </w:tcBorders>
            <w:shd w:val="clear" w:color="000000" w:fill="FFFFFF"/>
            <w:noWrap/>
            <w:vAlign w:val="bottom"/>
            <w:hideMark/>
          </w:tcPr>
          <w:p w14:paraId="1B1CA5E9"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single" w:sz="4" w:space="0" w:color="auto"/>
              <w:right w:val="nil"/>
            </w:tcBorders>
            <w:shd w:val="clear" w:color="000000" w:fill="FFFFFF"/>
            <w:noWrap/>
            <w:vAlign w:val="bottom"/>
            <w:hideMark/>
          </w:tcPr>
          <w:p w14:paraId="3515908B"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77ECB217" w14:textId="77777777" w:rsidTr="0082385B">
        <w:trPr>
          <w:trHeight w:val="285"/>
        </w:trPr>
        <w:tc>
          <w:tcPr>
            <w:tcW w:w="2645" w:type="pct"/>
            <w:tcBorders>
              <w:top w:val="nil"/>
              <w:left w:val="nil"/>
              <w:bottom w:val="nil"/>
              <w:right w:val="nil"/>
            </w:tcBorders>
            <w:shd w:val="clear" w:color="000000" w:fill="FFFFFF"/>
            <w:noWrap/>
            <w:vAlign w:val="bottom"/>
            <w:hideMark/>
          </w:tcPr>
          <w:p w14:paraId="00C6AB24"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Vymožená čiastka</w:t>
            </w:r>
          </w:p>
        </w:tc>
        <w:tc>
          <w:tcPr>
            <w:tcW w:w="590" w:type="pct"/>
            <w:tcBorders>
              <w:top w:val="nil"/>
              <w:left w:val="nil"/>
              <w:bottom w:val="single" w:sz="4" w:space="0" w:color="auto"/>
              <w:right w:val="nil"/>
            </w:tcBorders>
            <w:shd w:val="clear" w:color="000000" w:fill="FFFFFF"/>
            <w:noWrap/>
            <w:vAlign w:val="bottom"/>
            <w:hideMark/>
          </w:tcPr>
          <w:p w14:paraId="60A0330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7CD39C0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72" w:type="pct"/>
            <w:tcBorders>
              <w:top w:val="nil"/>
              <w:left w:val="nil"/>
              <w:bottom w:val="single" w:sz="4" w:space="0" w:color="auto"/>
              <w:right w:val="nil"/>
            </w:tcBorders>
            <w:shd w:val="clear" w:color="000000" w:fill="FFFFFF"/>
            <w:noWrap/>
            <w:vAlign w:val="bottom"/>
            <w:hideMark/>
          </w:tcPr>
          <w:p w14:paraId="5D153B6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12944193"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590" w:type="pct"/>
            <w:tcBorders>
              <w:top w:val="nil"/>
              <w:left w:val="nil"/>
              <w:bottom w:val="single" w:sz="4" w:space="0" w:color="auto"/>
              <w:right w:val="nil"/>
            </w:tcBorders>
            <w:shd w:val="clear" w:color="000000" w:fill="FFFFFF"/>
            <w:noWrap/>
            <w:vAlign w:val="bottom"/>
            <w:hideMark/>
          </w:tcPr>
          <w:p w14:paraId="5CA45A80"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2" w:type="pct"/>
            <w:tcBorders>
              <w:top w:val="nil"/>
              <w:left w:val="nil"/>
              <w:bottom w:val="nil"/>
              <w:right w:val="nil"/>
            </w:tcBorders>
            <w:shd w:val="clear" w:color="000000" w:fill="FFFFFF"/>
            <w:noWrap/>
            <w:vAlign w:val="bottom"/>
            <w:hideMark/>
          </w:tcPr>
          <w:p w14:paraId="2830BFE3"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single" w:sz="4" w:space="0" w:color="auto"/>
              <w:right w:val="nil"/>
            </w:tcBorders>
            <w:shd w:val="clear" w:color="000000" w:fill="FFFFFF"/>
            <w:noWrap/>
            <w:vAlign w:val="bottom"/>
            <w:hideMark/>
          </w:tcPr>
          <w:p w14:paraId="713E23B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5D4F1270" w14:textId="77777777" w:rsidTr="0082385B">
        <w:trPr>
          <w:trHeight w:val="285"/>
        </w:trPr>
        <w:tc>
          <w:tcPr>
            <w:tcW w:w="2645" w:type="pct"/>
            <w:tcBorders>
              <w:top w:val="nil"/>
              <w:left w:val="nil"/>
              <w:bottom w:val="nil"/>
              <w:right w:val="nil"/>
            </w:tcBorders>
            <w:shd w:val="clear" w:color="000000" w:fill="FFFFFF"/>
            <w:noWrap/>
            <w:vAlign w:val="bottom"/>
            <w:hideMark/>
          </w:tcPr>
          <w:p w14:paraId="4E790661"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Čiastka na plnenie na základe Žiadosti o plnenie</w:t>
            </w:r>
          </w:p>
        </w:tc>
        <w:tc>
          <w:tcPr>
            <w:tcW w:w="590" w:type="pct"/>
            <w:tcBorders>
              <w:top w:val="nil"/>
              <w:left w:val="nil"/>
              <w:bottom w:val="single" w:sz="4" w:space="0" w:color="auto"/>
              <w:right w:val="nil"/>
            </w:tcBorders>
            <w:shd w:val="clear" w:color="000000" w:fill="FFFFFF"/>
            <w:noWrap/>
            <w:vAlign w:val="bottom"/>
            <w:hideMark/>
          </w:tcPr>
          <w:p w14:paraId="13F691FB"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754AFC62"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72" w:type="pct"/>
            <w:tcBorders>
              <w:top w:val="nil"/>
              <w:left w:val="nil"/>
              <w:bottom w:val="single" w:sz="4" w:space="0" w:color="auto"/>
              <w:right w:val="nil"/>
            </w:tcBorders>
            <w:shd w:val="clear" w:color="000000" w:fill="FFFFFF"/>
            <w:noWrap/>
            <w:vAlign w:val="bottom"/>
            <w:hideMark/>
          </w:tcPr>
          <w:p w14:paraId="58C1304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06657381"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590" w:type="pct"/>
            <w:tcBorders>
              <w:top w:val="nil"/>
              <w:left w:val="nil"/>
              <w:bottom w:val="single" w:sz="4" w:space="0" w:color="auto"/>
              <w:right w:val="nil"/>
            </w:tcBorders>
            <w:shd w:val="clear" w:color="000000" w:fill="FFFFFF"/>
            <w:noWrap/>
            <w:vAlign w:val="bottom"/>
            <w:hideMark/>
          </w:tcPr>
          <w:p w14:paraId="7D0CC452"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2" w:type="pct"/>
            <w:tcBorders>
              <w:top w:val="nil"/>
              <w:left w:val="nil"/>
              <w:bottom w:val="nil"/>
              <w:right w:val="nil"/>
            </w:tcBorders>
            <w:shd w:val="clear" w:color="000000" w:fill="FFFFFF"/>
            <w:noWrap/>
            <w:vAlign w:val="bottom"/>
            <w:hideMark/>
          </w:tcPr>
          <w:p w14:paraId="6DD48149"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single" w:sz="4" w:space="0" w:color="auto"/>
              <w:right w:val="nil"/>
            </w:tcBorders>
            <w:shd w:val="clear" w:color="000000" w:fill="FFFFFF"/>
            <w:noWrap/>
            <w:vAlign w:val="bottom"/>
            <w:hideMark/>
          </w:tcPr>
          <w:p w14:paraId="0C70C555"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6C6B2293" w14:textId="77777777" w:rsidTr="0082385B">
        <w:trPr>
          <w:trHeight w:val="285"/>
        </w:trPr>
        <w:tc>
          <w:tcPr>
            <w:tcW w:w="2645" w:type="pct"/>
            <w:tcBorders>
              <w:top w:val="nil"/>
              <w:left w:val="nil"/>
              <w:bottom w:val="nil"/>
              <w:right w:val="nil"/>
            </w:tcBorders>
            <w:shd w:val="clear" w:color="000000" w:fill="FFFFFF"/>
            <w:noWrap/>
            <w:vAlign w:val="bottom"/>
            <w:hideMark/>
          </w:tcPr>
          <w:p w14:paraId="3D83343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590" w:type="pct"/>
            <w:tcBorders>
              <w:top w:val="nil"/>
              <w:left w:val="nil"/>
              <w:bottom w:val="nil"/>
              <w:right w:val="nil"/>
            </w:tcBorders>
            <w:shd w:val="clear" w:color="000000" w:fill="FFFFFF"/>
            <w:noWrap/>
            <w:vAlign w:val="bottom"/>
            <w:hideMark/>
          </w:tcPr>
          <w:p w14:paraId="6D781B6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33BFC89C"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72" w:type="pct"/>
            <w:tcBorders>
              <w:top w:val="nil"/>
              <w:left w:val="nil"/>
              <w:bottom w:val="nil"/>
              <w:right w:val="nil"/>
            </w:tcBorders>
            <w:shd w:val="clear" w:color="000000" w:fill="FFFFFF"/>
            <w:noWrap/>
            <w:vAlign w:val="bottom"/>
            <w:hideMark/>
          </w:tcPr>
          <w:p w14:paraId="5F7FD71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466CA0EB"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590" w:type="pct"/>
            <w:tcBorders>
              <w:top w:val="nil"/>
              <w:left w:val="nil"/>
              <w:bottom w:val="nil"/>
              <w:right w:val="nil"/>
            </w:tcBorders>
            <w:shd w:val="clear" w:color="000000" w:fill="FFFFFF"/>
            <w:noWrap/>
            <w:vAlign w:val="bottom"/>
            <w:hideMark/>
          </w:tcPr>
          <w:p w14:paraId="50663D59"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2" w:type="pct"/>
            <w:tcBorders>
              <w:top w:val="nil"/>
              <w:left w:val="nil"/>
              <w:bottom w:val="nil"/>
              <w:right w:val="nil"/>
            </w:tcBorders>
            <w:shd w:val="clear" w:color="000000" w:fill="FFFFFF"/>
            <w:noWrap/>
            <w:vAlign w:val="bottom"/>
            <w:hideMark/>
          </w:tcPr>
          <w:p w14:paraId="7D4C6156"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nil"/>
              <w:right w:val="nil"/>
            </w:tcBorders>
            <w:shd w:val="clear" w:color="000000" w:fill="FFFFFF"/>
            <w:noWrap/>
            <w:vAlign w:val="bottom"/>
            <w:hideMark/>
          </w:tcPr>
          <w:p w14:paraId="763F108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21675102" w14:textId="77777777" w:rsidTr="0082385B">
        <w:trPr>
          <w:trHeight w:val="285"/>
        </w:trPr>
        <w:tc>
          <w:tcPr>
            <w:tcW w:w="2645" w:type="pct"/>
            <w:tcBorders>
              <w:top w:val="nil"/>
              <w:left w:val="nil"/>
              <w:bottom w:val="nil"/>
              <w:right w:val="nil"/>
            </w:tcBorders>
            <w:shd w:val="clear" w:color="000000" w:fill="FFFFFF"/>
            <w:noWrap/>
            <w:vAlign w:val="bottom"/>
            <w:hideMark/>
          </w:tcPr>
          <w:p w14:paraId="651A5F81"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Počet Vylúčených úverov MSP</w:t>
            </w:r>
          </w:p>
        </w:tc>
        <w:tc>
          <w:tcPr>
            <w:tcW w:w="590" w:type="pct"/>
            <w:tcBorders>
              <w:top w:val="nil"/>
              <w:left w:val="nil"/>
              <w:bottom w:val="single" w:sz="4" w:space="0" w:color="auto"/>
              <w:right w:val="nil"/>
            </w:tcBorders>
            <w:shd w:val="clear" w:color="000000" w:fill="FFFFFF"/>
            <w:noWrap/>
            <w:vAlign w:val="bottom"/>
            <w:hideMark/>
          </w:tcPr>
          <w:p w14:paraId="3FCECCAD"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7B8EE980"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72" w:type="pct"/>
            <w:tcBorders>
              <w:top w:val="nil"/>
              <w:left w:val="nil"/>
              <w:bottom w:val="single" w:sz="4" w:space="0" w:color="auto"/>
              <w:right w:val="nil"/>
            </w:tcBorders>
            <w:shd w:val="clear" w:color="000000" w:fill="FFFFFF"/>
            <w:noWrap/>
            <w:vAlign w:val="bottom"/>
            <w:hideMark/>
          </w:tcPr>
          <w:p w14:paraId="34A0DFD7"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1AB81D30"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590" w:type="pct"/>
            <w:tcBorders>
              <w:top w:val="nil"/>
              <w:left w:val="nil"/>
              <w:bottom w:val="single" w:sz="4" w:space="0" w:color="auto"/>
              <w:right w:val="nil"/>
            </w:tcBorders>
            <w:shd w:val="clear" w:color="000000" w:fill="FFFFFF"/>
            <w:noWrap/>
            <w:vAlign w:val="bottom"/>
            <w:hideMark/>
          </w:tcPr>
          <w:p w14:paraId="24448B5D"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2" w:type="pct"/>
            <w:tcBorders>
              <w:top w:val="nil"/>
              <w:left w:val="nil"/>
              <w:bottom w:val="nil"/>
              <w:right w:val="nil"/>
            </w:tcBorders>
            <w:shd w:val="clear" w:color="000000" w:fill="FFFFFF"/>
            <w:noWrap/>
            <w:vAlign w:val="bottom"/>
            <w:hideMark/>
          </w:tcPr>
          <w:p w14:paraId="74A328D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single" w:sz="4" w:space="0" w:color="auto"/>
              <w:right w:val="nil"/>
            </w:tcBorders>
            <w:shd w:val="clear" w:color="000000" w:fill="FFFFFF"/>
            <w:noWrap/>
            <w:vAlign w:val="bottom"/>
            <w:hideMark/>
          </w:tcPr>
          <w:p w14:paraId="32632AA2"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6B3386CB" w14:textId="77777777" w:rsidTr="0082385B">
        <w:trPr>
          <w:trHeight w:val="285"/>
        </w:trPr>
        <w:tc>
          <w:tcPr>
            <w:tcW w:w="2645" w:type="pct"/>
            <w:tcBorders>
              <w:top w:val="nil"/>
              <w:left w:val="nil"/>
              <w:bottom w:val="nil"/>
              <w:right w:val="nil"/>
            </w:tcBorders>
            <w:shd w:val="clear" w:color="000000" w:fill="FFFFFF"/>
            <w:noWrap/>
            <w:vAlign w:val="bottom"/>
            <w:hideMark/>
          </w:tcPr>
          <w:p w14:paraId="139B907F"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Súhrnná čiastka istiny Vylúčených úverov MSP</w:t>
            </w:r>
          </w:p>
        </w:tc>
        <w:tc>
          <w:tcPr>
            <w:tcW w:w="590" w:type="pct"/>
            <w:tcBorders>
              <w:top w:val="nil"/>
              <w:left w:val="nil"/>
              <w:bottom w:val="single" w:sz="4" w:space="0" w:color="auto"/>
              <w:right w:val="nil"/>
            </w:tcBorders>
            <w:shd w:val="clear" w:color="000000" w:fill="FFFFFF"/>
            <w:noWrap/>
            <w:vAlign w:val="bottom"/>
            <w:hideMark/>
          </w:tcPr>
          <w:p w14:paraId="520318A6"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5BD5813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72" w:type="pct"/>
            <w:tcBorders>
              <w:top w:val="nil"/>
              <w:left w:val="nil"/>
              <w:bottom w:val="single" w:sz="4" w:space="0" w:color="auto"/>
              <w:right w:val="nil"/>
            </w:tcBorders>
            <w:shd w:val="clear" w:color="000000" w:fill="FFFFFF"/>
            <w:noWrap/>
            <w:vAlign w:val="bottom"/>
            <w:hideMark/>
          </w:tcPr>
          <w:p w14:paraId="28CA8D1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5" w:type="pct"/>
            <w:tcBorders>
              <w:top w:val="nil"/>
              <w:left w:val="nil"/>
              <w:bottom w:val="nil"/>
              <w:right w:val="nil"/>
            </w:tcBorders>
            <w:shd w:val="clear" w:color="000000" w:fill="FFFFFF"/>
            <w:noWrap/>
            <w:vAlign w:val="bottom"/>
            <w:hideMark/>
          </w:tcPr>
          <w:p w14:paraId="7D94A0F2"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590" w:type="pct"/>
            <w:tcBorders>
              <w:top w:val="nil"/>
              <w:left w:val="nil"/>
              <w:bottom w:val="single" w:sz="4" w:space="0" w:color="auto"/>
              <w:right w:val="nil"/>
            </w:tcBorders>
            <w:shd w:val="clear" w:color="000000" w:fill="FFFFFF"/>
            <w:noWrap/>
            <w:vAlign w:val="bottom"/>
            <w:hideMark/>
          </w:tcPr>
          <w:p w14:paraId="49EF571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2" w:type="pct"/>
            <w:tcBorders>
              <w:top w:val="nil"/>
              <w:left w:val="nil"/>
              <w:bottom w:val="nil"/>
              <w:right w:val="nil"/>
            </w:tcBorders>
            <w:shd w:val="clear" w:color="000000" w:fill="FFFFFF"/>
            <w:noWrap/>
            <w:vAlign w:val="bottom"/>
            <w:hideMark/>
          </w:tcPr>
          <w:p w14:paraId="7DEC7B25"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single" w:sz="4" w:space="0" w:color="auto"/>
              <w:right w:val="nil"/>
            </w:tcBorders>
            <w:shd w:val="clear" w:color="000000" w:fill="FFFFFF"/>
            <w:noWrap/>
            <w:vAlign w:val="bottom"/>
            <w:hideMark/>
          </w:tcPr>
          <w:p w14:paraId="743D3552"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bl>
    <w:p w14:paraId="090D4838" w14:textId="612D9EAD" w:rsidR="00C1425F" w:rsidRPr="001C6E94" w:rsidRDefault="00C1425F" w:rsidP="00C1425F">
      <w:pPr>
        <w:pStyle w:val="AODocTxt"/>
        <w:rPr>
          <w:rFonts w:ascii="Source Sans Pro" w:hAnsi="Source Sans Pro"/>
          <w:lang w:val="sk"/>
        </w:rPr>
      </w:pPr>
    </w:p>
    <w:p w14:paraId="2E2D3C6C" w14:textId="1873D274" w:rsidR="0082385B" w:rsidRPr="001C6E94" w:rsidRDefault="0082385B" w:rsidP="00C1425F">
      <w:pPr>
        <w:pStyle w:val="AODocTxt"/>
        <w:rPr>
          <w:rFonts w:ascii="Source Sans Pro" w:hAnsi="Source Sans Pro"/>
          <w:lang w:val="sk"/>
        </w:rPr>
      </w:pPr>
    </w:p>
    <w:tbl>
      <w:tblPr>
        <w:tblW w:w="5000" w:type="pct"/>
        <w:tblCellMar>
          <w:left w:w="70" w:type="dxa"/>
          <w:right w:w="70" w:type="dxa"/>
        </w:tblCellMar>
        <w:tblLook w:val="04A0" w:firstRow="1" w:lastRow="0" w:firstColumn="1" w:lastColumn="0" w:noHBand="0" w:noVBand="1"/>
      </w:tblPr>
      <w:tblGrid>
        <w:gridCol w:w="6876"/>
        <w:gridCol w:w="1447"/>
        <w:gridCol w:w="196"/>
        <w:gridCol w:w="1308"/>
        <w:gridCol w:w="265"/>
        <w:gridCol w:w="1407"/>
        <w:gridCol w:w="213"/>
        <w:gridCol w:w="1341"/>
        <w:gridCol w:w="202"/>
        <w:gridCol w:w="1308"/>
      </w:tblGrid>
      <w:tr w:rsidR="0082385B" w:rsidRPr="001C6E94" w14:paraId="14D285E5" w14:textId="77777777" w:rsidTr="0082385B">
        <w:trPr>
          <w:trHeight w:val="300"/>
        </w:trPr>
        <w:tc>
          <w:tcPr>
            <w:tcW w:w="2361" w:type="pct"/>
            <w:tcBorders>
              <w:top w:val="nil"/>
              <w:left w:val="nil"/>
              <w:bottom w:val="nil"/>
              <w:right w:val="nil"/>
            </w:tcBorders>
            <w:shd w:val="clear" w:color="000000" w:fill="FFFFFF"/>
            <w:vAlign w:val="center"/>
            <w:hideMark/>
          </w:tcPr>
          <w:p w14:paraId="66EFFF2D" w14:textId="77777777" w:rsidR="0082385B" w:rsidRPr="001C6E94" w:rsidRDefault="0082385B" w:rsidP="0082385B">
            <w:pPr>
              <w:rPr>
                <w:rFonts w:ascii="Arial" w:eastAsia="Times New Roman" w:hAnsi="Arial" w:cs="Arial"/>
                <w:b/>
                <w:bCs/>
                <w:color w:val="000000"/>
                <w:lang w:val="sk-SK" w:eastAsia="sk-SK"/>
              </w:rPr>
            </w:pPr>
            <w:r w:rsidRPr="001C6E94">
              <w:rPr>
                <w:rFonts w:ascii="Arial" w:eastAsia="Times New Roman" w:hAnsi="Arial" w:cs="Arial"/>
                <w:b/>
                <w:bCs/>
                <w:color w:val="000000"/>
                <w:lang w:val="sk-SK" w:eastAsia="sk-SK"/>
              </w:rPr>
              <w:t>Limity</w:t>
            </w:r>
          </w:p>
        </w:tc>
        <w:tc>
          <w:tcPr>
            <w:tcW w:w="497" w:type="pct"/>
            <w:tcBorders>
              <w:top w:val="nil"/>
              <w:left w:val="nil"/>
              <w:bottom w:val="nil"/>
              <w:right w:val="nil"/>
            </w:tcBorders>
            <w:shd w:val="clear" w:color="000000" w:fill="FFFFFF"/>
            <w:noWrap/>
            <w:vAlign w:val="bottom"/>
            <w:hideMark/>
          </w:tcPr>
          <w:p w14:paraId="201D618D"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ŠŠ/RR</w:t>
            </w:r>
          </w:p>
        </w:tc>
        <w:tc>
          <w:tcPr>
            <w:tcW w:w="67" w:type="pct"/>
            <w:tcBorders>
              <w:top w:val="nil"/>
              <w:left w:val="nil"/>
              <w:bottom w:val="nil"/>
              <w:right w:val="nil"/>
            </w:tcBorders>
            <w:shd w:val="clear" w:color="000000" w:fill="FFFFFF"/>
            <w:noWrap/>
            <w:vAlign w:val="bottom"/>
            <w:hideMark/>
          </w:tcPr>
          <w:p w14:paraId="22342FE6" w14:textId="77777777" w:rsidR="0082385B" w:rsidRPr="001C6E94" w:rsidRDefault="0082385B" w:rsidP="0082385B">
            <w:pP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c>
          <w:tcPr>
            <w:tcW w:w="449" w:type="pct"/>
            <w:tcBorders>
              <w:top w:val="nil"/>
              <w:left w:val="nil"/>
              <w:bottom w:val="nil"/>
              <w:right w:val="nil"/>
            </w:tcBorders>
            <w:shd w:val="clear" w:color="000000" w:fill="FFFFFF"/>
            <w:noWrap/>
            <w:vAlign w:val="bottom"/>
            <w:hideMark/>
          </w:tcPr>
          <w:p w14:paraId="471E3D95"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ŠŠ/RR</w:t>
            </w:r>
          </w:p>
        </w:tc>
        <w:tc>
          <w:tcPr>
            <w:tcW w:w="91" w:type="pct"/>
            <w:tcBorders>
              <w:top w:val="nil"/>
              <w:left w:val="nil"/>
              <w:bottom w:val="nil"/>
              <w:right w:val="nil"/>
            </w:tcBorders>
            <w:shd w:val="clear" w:color="000000" w:fill="FFFFFF"/>
            <w:noWrap/>
            <w:vAlign w:val="bottom"/>
            <w:hideMark/>
          </w:tcPr>
          <w:p w14:paraId="6E2D4B5A"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c>
          <w:tcPr>
            <w:tcW w:w="483" w:type="pct"/>
            <w:tcBorders>
              <w:top w:val="nil"/>
              <w:left w:val="nil"/>
              <w:bottom w:val="nil"/>
              <w:right w:val="nil"/>
            </w:tcBorders>
            <w:shd w:val="clear" w:color="000000" w:fill="FFFFFF"/>
            <w:noWrap/>
            <w:vAlign w:val="bottom"/>
            <w:hideMark/>
          </w:tcPr>
          <w:p w14:paraId="5AB0ADCF" w14:textId="77777777" w:rsidR="0082385B" w:rsidRPr="001C6E94" w:rsidRDefault="0082385B" w:rsidP="0082385B">
            <w:pPr>
              <w:jc w:val="center"/>
              <w:rPr>
                <w:rFonts w:ascii="Arial" w:eastAsia="Times New Roman" w:hAnsi="Arial" w:cs="Arial"/>
                <w:b/>
                <w:bCs/>
                <w:color w:val="000000"/>
                <w:sz w:val="20"/>
                <w:szCs w:val="20"/>
                <w:lang w:val="sk-SK" w:eastAsia="sk-SK"/>
              </w:rPr>
            </w:pPr>
            <w:r w:rsidRPr="001C6E94">
              <w:rPr>
                <w:rFonts w:ascii="Arial" w:eastAsia="Times New Roman" w:hAnsi="Arial" w:cs="Arial"/>
                <w:b/>
                <w:bCs/>
                <w:color w:val="000000"/>
                <w:sz w:val="20"/>
                <w:szCs w:val="20"/>
                <w:lang w:val="sk-SK" w:eastAsia="sk-SK"/>
              </w:rPr>
              <w:t xml:space="preserve">Kumulované </w:t>
            </w:r>
          </w:p>
        </w:tc>
        <w:tc>
          <w:tcPr>
            <w:tcW w:w="73" w:type="pct"/>
            <w:tcBorders>
              <w:top w:val="nil"/>
              <w:left w:val="nil"/>
              <w:bottom w:val="nil"/>
              <w:right w:val="nil"/>
            </w:tcBorders>
            <w:shd w:val="clear" w:color="000000" w:fill="FFFFFF"/>
            <w:noWrap/>
            <w:vAlign w:val="bottom"/>
            <w:hideMark/>
          </w:tcPr>
          <w:p w14:paraId="4708D09D" w14:textId="77777777" w:rsidR="0082385B" w:rsidRPr="001C6E94" w:rsidRDefault="0082385B" w:rsidP="0082385B">
            <w:pPr>
              <w:rPr>
                <w:rFonts w:ascii="Arial" w:eastAsia="Times New Roman" w:hAnsi="Arial" w:cs="Arial"/>
                <w:b/>
                <w:bCs/>
                <w:color w:val="000000"/>
                <w:sz w:val="20"/>
                <w:szCs w:val="20"/>
                <w:lang w:val="sk-SK" w:eastAsia="sk-SK"/>
              </w:rPr>
            </w:pPr>
            <w:r w:rsidRPr="001C6E94">
              <w:rPr>
                <w:rFonts w:ascii="Arial" w:eastAsia="Times New Roman" w:hAnsi="Arial" w:cs="Arial"/>
                <w:b/>
                <w:bCs/>
                <w:color w:val="000000"/>
                <w:sz w:val="20"/>
                <w:szCs w:val="20"/>
                <w:lang w:val="sk-SK" w:eastAsia="sk-SK"/>
              </w:rPr>
              <w:t> </w:t>
            </w:r>
          </w:p>
        </w:tc>
        <w:tc>
          <w:tcPr>
            <w:tcW w:w="460" w:type="pct"/>
            <w:tcBorders>
              <w:top w:val="nil"/>
              <w:left w:val="nil"/>
              <w:bottom w:val="nil"/>
              <w:right w:val="nil"/>
            </w:tcBorders>
            <w:shd w:val="clear" w:color="000000" w:fill="FFFFFF"/>
            <w:noWrap/>
            <w:vAlign w:val="bottom"/>
            <w:hideMark/>
          </w:tcPr>
          <w:p w14:paraId="3837FEE3" w14:textId="77777777" w:rsidR="0082385B" w:rsidRPr="001C6E94" w:rsidRDefault="0082385B" w:rsidP="0082385B">
            <w:pPr>
              <w:jc w:val="center"/>
              <w:rPr>
                <w:rFonts w:ascii="Arial" w:eastAsia="Times New Roman" w:hAnsi="Arial" w:cs="Arial"/>
                <w:b/>
                <w:bCs/>
                <w:color w:val="000000"/>
                <w:sz w:val="20"/>
                <w:szCs w:val="20"/>
                <w:lang w:val="sk-SK" w:eastAsia="sk-SK"/>
              </w:rPr>
            </w:pPr>
            <w:r w:rsidRPr="001C6E94">
              <w:rPr>
                <w:rFonts w:ascii="Arial" w:eastAsia="Times New Roman" w:hAnsi="Arial" w:cs="Arial"/>
                <w:b/>
                <w:bCs/>
                <w:color w:val="000000"/>
                <w:sz w:val="20"/>
                <w:szCs w:val="20"/>
                <w:lang w:val="sk-SK" w:eastAsia="sk-SK"/>
              </w:rPr>
              <w:t xml:space="preserve">Kumulované </w:t>
            </w:r>
          </w:p>
        </w:tc>
        <w:tc>
          <w:tcPr>
            <w:tcW w:w="69" w:type="pct"/>
            <w:tcBorders>
              <w:top w:val="nil"/>
              <w:left w:val="nil"/>
              <w:bottom w:val="nil"/>
              <w:right w:val="nil"/>
            </w:tcBorders>
            <w:shd w:val="clear" w:color="000000" w:fill="FFFFFF"/>
            <w:noWrap/>
            <w:vAlign w:val="bottom"/>
            <w:hideMark/>
          </w:tcPr>
          <w:p w14:paraId="573A1ADD"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49" w:type="pct"/>
            <w:tcBorders>
              <w:top w:val="nil"/>
              <w:left w:val="nil"/>
              <w:bottom w:val="nil"/>
              <w:right w:val="nil"/>
            </w:tcBorders>
            <w:shd w:val="clear" w:color="000000" w:fill="FFFFFF"/>
            <w:noWrap/>
            <w:vAlign w:val="bottom"/>
            <w:hideMark/>
          </w:tcPr>
          <w:p w14:paraId="6B25664D"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Limit</w:t>
            </w:r>
          </w:p>
        </w:tc>
      </w:tr>
      <w:tr w:rsidR="0082385B" w:rsidRPr="001C6E94" w14:paraId="56CBA8F7" w14:textId="77777777" w:rsidTr="0082385B">
        <w:trPr>
          <w:trHeight w:val="285"/>
        </w:trPr>
        <w:tc>
          <w:tcPr>
            <w:tcW w:w="2361" w:type="pct"/>
            <w:tcBorders>
              <w:top w:val="nil"/>
              <w:left w:val="nil"/>
              <w:bottom w:val="nil"/>
              <w:right w:val="nil"/>
            </w:tcBorders>
            <w:shd w:val="clear" w:color="000000" w:fill="FFFFFF"/>
            <w:noWrap/>
            <w:vAlign w:val="bottom"/>
            <w:hideMark/>
          </w:tcPr>
          <w:p w14:paraId="6B6767A6"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97" w:type="pct"/>
            <w:tcBorders>
              <w:top w:val="nil"/>
              <w:left w:val="nil"/>
              <w:bottom w:val="nil"/>
              <w:right w:val="nil"/>
            </w:tcBorders>
            <w:shd w:val="clear" w:color="000000" w:fill="FFFFFF"/>
            <w:noWrap/>
            <w:vAlign w:val="bottom"/>
            <w:hideMark/>
          </w:tcPr>
          <w:p w14:paraId="790033C0"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Portfólio A, B</w:t>
            </w:r>
          </w:p>
        </w:tc>
        <w:tc>
          <w:tcPr>
            <w:tcW w:w="67" w:type="pct"/>
            <w:tcBorders>
              <w:top w:val="nil"/>
              <w:left w:val="nil"/>
              <w:bottom w:val="nil"/>
              <w:right w:val="nil"/>
            </w:tcBorders>
            <w:shd w:val="clear" w:color="000000" w:fill="FFFFFF"/>
            <w:noWrap/>
            <w:vAlign w:val="bottom"/>
            <w:hideMark/>
          </w:tcPr>
          <w:p w14:paraId="17CE550C"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49" w:type="pct"/>
            <w:tcBorders>
              <w:top w:val="nil"/>
              <w:left w:val="nil"/>
              <w:bottom w:val="nil"/>
              <w:right w:val="nil"/>
            </w:tcBorders>
            <w:shd w:val="clear" w:color="000000" w:fill="FFFFFF"/>
            <w:noWrap/>
            <w:vAlign w:val="bottom"/>
            <w:hideMark/>
          </w:tcPr>
          <w:p w14:paraId="61A1706B"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Portfólio C</w:t>
            </w:r>
          </w:p>
        </w:tc>
        <w:tc>
          <w:tcPr>
            <w:tcW w:w="91" w:type="pct"/>
            <w:tcBorders>
              <w:top w:val="nil"/>
              <w:left w:val="nil"/>
              <w:bottom w:val="nil"/>
              <w:right w:val="nil"/>
            </w:tcBorders>
            <w:shd w:val="clear" w:color="000000" w:fill="FFFFFF"/>
            <w:noWrap/>
            <w:vAlign w:val="bottom"/>
            <w:hideMark/>
          </w:tcPr>
          <w:p w14:paraId="0962A885"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nil"/>
              <w:right w:val="nil"/>
            </w:tcBorders>
            <w:shd w:val="clear" w:color="000000" w:fill="FFFFFF"/>
            <w:noWrap/>
            <w:vAlign w:val="bottom"/>
            <w:hideMark/>
          </w:tcPr>
          <w:p w14:paraId="28E79C28"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portfólio A, B</w:t>
            </w:r>
          </w:p>
        </w:tc>
        <w:tc>
          <w:tcPr>
            <w:tcW w:w="73" w:type="pct"/>
            <w:tcBorders>
              <w:top w:val="nil"/>
              <w:left w:val="nil"/>
              <w:bottom w:val="nil"/>
              <w:right w:val="nil"/>
            </w:tcBorders>
            <w:shd w:val="clear" w:color="000000" w:fill="FFFFFF"/>
            <w:noWrap/>
            <w:vAlign w:val="bottom"/>
            <w:hideMark/>
          </w:tcPr>
          <w:p w14:paraId="585E79F4" w14:textId="77777777" w:rsidR="0082385B" w:rsidRPr="001C6E94" w:rsidRDefault="0082385B" w:rsidP="0082385B">
            <w:pP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c>
          <w:tcPr>
            <w:tcW w:w="460" w:type="pct"/>
            <w:tcBorders>
              <w:top w:val="nil"/>
              <w:left w:val="nil"/>
              <w:bottom w:val="nil"/>
              <w:right w:val="nil"/>
            </w:tcBorders>
            <w:shd w:val="clear" w:color="000000" w:fill="FFFFFF"/>
            <w:noWrap/>
            <w:vAlign w:val="bottom"/>
            <w:hideMark/>
          </w:tcPr>
          <w:p w14:paraId="3B797429"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portfólio C</w:t>
            </w:r>
          </w:p>
        </w:tc>
        <w:tc>
          <w:tcPr>
            <w:tcW w:w="69" w:type="pct"/>
            <w:tcBorders>
              <w:top w:val="nil"/>
              <w:left w:val="nil"/>
              <w:bottom w:val="nil"/>
              <w:right w:val="nil"/>
            </w:tcBorders>
            <w:shd w:val="clear" w:color="000000" w:fill="FFFFFF"/>
            <w:noWrap/>
            <w:vAlign w:val="bottom"/>
            <w:hideMark/>
          </w:tcPr>
          <w:p w14:paraId="3D6A1FA9"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49" w:type="pct"/>
            <w:tcBorders>
              <w:top w:val="nil"/>
              <w:left w:val="nil"/>
              <w:bottom w:val="nil"/>
              <w:right w:val="nil"/>
            </w:tcBorders>
            <w:shd w:val="clear" w:color="000000" w:fill="FFFFFF"/>
            <w:noWrap/>
            <w:vAlign w:val="bottom"/>
            <w:hideMark/>
          </w:tcPr>
          <w:p w14:paraId="2B4D7D46"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4AFCE2A7" w14:textId="77777777" w:rsidTr="0082385B">
        <w:trPr>
          <w:trHeight w:val="285"/>
        </w:trPr>
        <w:tc>
          <w:tcPr>
            <w:tcW w:w="2361" w:type="pct"/>
            <w:tcBorders>
              <w:top w:val="nil"/>
              <w:left w:val="nil"/>
              <w:bottom w:val="nil"/>
              <w:right w:val="nil"/>
            </w:tcBorders>
            <w:shd w:val="clear" w:color="000000" w:fill="FFFFFF"/>
            <w:noWrap/>
            <w:vAlign w:val="bottom"/>
            <w:hideMark/>
          </w:tcPr>
          <w:p w14:paraId="5E1DF0F5"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97" w:type="pct"/>
            <w:tcBorders>
              <w:top w:val="nil"/>
              <w:left w:val="nil"/>
              <w:bottom w:val="nil"/>
              <w:right w:val="nil"/>
            </w:tcBorders>
            <w:shd w:val="clear" w:color="000000" w:fill="FFFFFF"/>
            <w:noWrap/>
            <w:vAlign w:val="bottom"/>
            <w:hideMark/>
          </w:tcPr>
          <w:p w14:paraId="3DB1D00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7" w:type="pct"/>
            <w:tcBorders>
              <w:top w:val="nil"/>
              <w:left w:val="nil"/>
              <w:bottom w:val="nil"/>
              <w:right w:val="nil"/>
            </w:tcBorders>
            <w:shd w:val="clear" w:color="000000" w:fill="FFFFFF"/>
            <w:noWrap/>
            <w:vAlign w:val="bottom"/>
            <w:hideMark/>
          </w:tcPr>
          <w:p w14:paraId="698775E3"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49" w:type="pct"/>
            <w:tcBorders>
              <w:top w:val="nil"/>
              <w:left w:val="nil"/>
              <w:bottom w:val="nil"/>
              <w:right w:val="nil"/>
            </w:tcBorders>
            <w:shd w:val="clear" w:color="000000" w:fill="FFFFFF"/>
            <w:noWrap/>
            <w:vAlign w:val="bottom"/>
            <w:hideMark/>
          </w:tcPr>
          <w:p w14:paraId="0CC26647"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1" w:type="pct"/>
            <w:tcBorders>
              <w:top w:val="nil"/>
              <w:left w:val="nil"/>
              <w:bottom w:val="nil"/>
              <w:right w:val="nil"/>
            </w:tcBorders>
            <w:shd w:val="clear" w:color="000000" w:fill="FFFFFF"/>
            <w:noWrap/>
            <w:vAlign w:val="bottom"/>
            <w:hideMark/>
          </w:tcPr>
          <w:p w14:paraId="18DA58FC"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nil"/>
              <w:right w:val="nil"/>
            </w:tcBorders>
            <w:shd w:val="clear" w:color="000000" w:fill="FFFFFF"/>
            <w:noWrap/>
            <w:vAlign w:val="bottom"/>
            <w:hideMark/>
          </w:tcPr>
          <w:p w14:paraId="0B946EF4"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c>
          <w:tcPr>
            <w:tcW w:w="73" w:type="pct"/>
            <w:tcBorders>
              <w:top w:val="nil"/>
              <w:left w:val="nil"/>
              <w:bottom w:val="nil"/>
              <w:right w:val="nil"/>
            </w:tcBorders>
            <w:shd w:val="clear" w:color="000000" w:fill="FFFFFF"/>
            <w:noWrap/>
            <w:vAlign w:val="bottom"/>
            <w:hideMark/>
          </w:tcPr>
          <w:p w14:paraId="58712AFB"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c>
          <w:tcPr>
            <w:tcW w:w="460" w:type="pct"/>
            <w:tcBorders>
              <w:top w:val="nil"/>
              <w:left w:val="nil"/>
              <w:bottom w:val="nil"/>
              <w:right w:val="nil"/>
            </w:tcBorders>
            <w:shd w:val="clear" w:color="000000" w:fill="FFFFFF"/>
            <w:noWrap/>
            <w:vAlign w:val="bottom"/>
            <w:hideMark/>
          </w:tcPr>
          <w:p w14:paraId="088ABCB3" w14:textId="77777777" w:rsidR="0082385B" w:rsidRPr="001C6E94" w:rsidRDefault="0082385B" w:rsidP="0082385B">
            <w:pPr>
              <w:jc w:val="center"/>
              <w:rPr>
                <w:rFonts w:ascii="Arial" w:eastAsia="Times New Roman" w:hAnsi="Arial" w:cs="Arial"/>
                <w:b/>
                <w:bCs/>
                <w:sz w:val="20"/>
                <w:szCs w:val="20"/>
                <w:lang w:val="sk-SK" w:eastAsia="sk-SK"/>
              </w:rPr>
            </w:pPr>
            <w:r w:rsidRPr="001C6E94">
              <w:rPr>
                <w:rFonts w:ascii="Arial" w:eastAsia="Times New Roman" w:hAnsi="Arial" w:cs="Arial"/>
                <w:b/>
                <w:bCs/>
                <w:sz w:val="20"/>
                <w:szCs w:val="20"/>
                <w:lang w:val="sk-SK" w:eastAsia="sk-SK"/>
              </w:rPr>
              <w:t> </w:t>
            </w:r>
          </w:p>
        </w:tc>
        <w:tc>
          <w:tcPr>
            <w:tcW w:w="69" w:type="pct"/>
            <w:tcBorders>
              <w:top w:val="nil"/>
              <w:left w:val="nil"/>
              <w:bottom w:val="nil"/>
              <w:right w:val="nil"/>
            </w:tcBorders>
            <w:shd w:val="clear" w:color="000000" w:fill="FFFFFF"/>
            <w:noWrap/>
            <w:vAlign w:val="bottom"/>
            <w:hideMark/>
          </w:tcPr>
          <w:p w14:paraId="4D75C684"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49" w:type="pct"/>
            <w:tcBorders>
              <w:top w:val="nil"/>
              <w:left w:val="nil"/>
              <w:bottom w:val="nil"/>
              <w:right w:val="nil"/>
            </w:tcBorders>
            <w:shd w:val="clear" w:color="000000" w:fill="FFFFFF"/>
            <w:noWrap/>
            <w:vAlign w:val="bottom"/>
            <w:hideMark/>
          </w:tcPr>
          <w:p w14:paraId="3A4D853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30816D95" w14:textId="77777777" w:rsidTr="0082385B">
        <w:trPr>
          <w:trHeight w:val="300"/>
        </w:trPr>
        <w:tc>
          <w:tcPr>
            <w:tcW w:w="2361" w:type="pct"/>
            <w:tcBorders>
              <w:top w:val="nil"/>
              <w:left w:val="nil"/>
              <w:bottom w:val="nil"/>
              <w:right w:val="nil"/>
            </w:tcBorders>
            <w:shd w:val="clear" w:color="000000" w:fill="FFFFFF"/>
            <w:noWrap/>
            <w:vAlign w:val="bottom"/>
            <w:hideMark/>
          </w:tcPr>
          <w:p w14:paraId="628FFFAD" w14:textId="77777777" w:rsidR="0082385B" w:rsidRPr="001C6E94" w:rsidRDefault="0082385B" w:rsidP="0082385B">
            <w:pPr>
              <w:rPr>
                <w:rFonts w:ascii="Arial" w:eastAsia="Times New Roman" w:hAnsi="Arial" w:cs="Arial"/>
                <w:b/>
                <w:bCs/>
                <w:color w:val="000000"/>
                <w:lang w:val="sk-SK" w:eastAsia="sk-SK"/>
              </w:rPr>
            </w:pPr>
            <w:r w:rsidRPr="001C6E94">
              <w:rPr>
                <w:rFonts w:ascii="Arial" w:eastAsia="Times New Roman" w:hAnsi="Arial" w:cs="Arial"/>
                <w:b/>
                <w:bCs/>
                <w:color w:val="000000"/>
                <w:lang w:val="sk-SK" w:eastAsia="sk-SK"/>
              </w:rPr>
              <w:t>Kritériá oprávnenosti Úveru MSP</w:t>
            </w:r>
          </w:p>
        </w:tc>
        <w:tc>
          <w:tcPr>
            <w:tcW w:w="497" w:type="pct"/>
            <w:tcBorders>
              <w:top w:val="nil"/>
              <w:left w:val="nil"/>
              <w:bottom w:val="nil"/>
              <w:right w:val="nil"/>
            </w:tcBorders>
            <w:shd w:val="clear" w:color="000000" w:fill="FFFFFF"/>
            <w:noWrap/>
            <w:vAlign w:val="bottom"/>
            <w:hideMark/>
          </w:tcPr>
          <w:p w14:paraId="495075F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7" w:type="pct"/>
            <w:tcBorders>
              <w:top w:val="nil"/>
              <w:left w:val="nil"/>
              <w:bottom w:val="nil"/>
              <w:right w:val="nil"/>
            </w:tcBorders>
            <w:shd w:val="clear" w:color="000000" w:fill="FFFFFF"/>
            <w:noWrap/>
            <w:vAlign w:val="bottom"/>
            <w:hideMark/>
          </w:tcPr>
          <w:p w14:paraId="2ECAC167"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49" w:type="pct"/>
            <w:tcBorders>
              <w:top w:val="nil"/>
              <w:left w:val="nil"/>
              <w:bottom w:val="nil"/>
              <w:right w:val="nil"/>
            </w:tcBorders>
            <w:shd w:val="clear" w:color="000000" w:fill="FFFFFF"/>
            <w:noWrap/>
            <w:vAlign w:val="bottom"/>
            <w:hideMark/>
          </w:tcPr>
          <w:p w14:paraId="336A4E22"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1" w:type="pct"/>
            <w:tcBorders>
              <w:top w:val="nil"/>
              <w:left w:val="nil"/>
              <w:bottom w:val="nil"/>
              <w:right w:val="nil"/>
            </w:tcBorders>
            <w:shd w:val="clear" w:color="000000" w:fill="FFFFFF"/>
            <w:noWrap/>
            <w:vAlign w:val="bottom"/>
            <w:hideMark/>
          </w:tcPr>
          <w:p w14:paraId="10442D4B"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nil"/>
              <w:right w:val="nil"/>
            </w:tcBorders>
            <w:shd w:val="clear" w:color="000000" w:fill="FFFFFF"/>
            <w:noWrap/>
            <w:vAlign w:val="bottom"/>
            <w:hideMark/>
          </w:tcPr>
          <w:p w14:paraId="228A5FE7"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73" w:type="pct"/>
            <w:tcBorders>
              <w:top w:val="nil"/>
              <w:left w:val="nil"/>
              <w:bottom w:val="nil"/>
              <w:right w:val="nil"/>
            </w:tcBorders>
            <w:shd w:val="clear" w:color="000000" w:fill="FFFFFF"/>
            <w:noWrap/>
            <w:vAlign w:val="bottom"/>
            <w:hideMark/>
          </w:tcPr>
          <w:p w14:paraId="318DE99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60" w:type="pct"/>
            <w:tcBorders>
              <w:top w:val="nil"/>
              <w:left w:val="nil"/>
              <w:bottom w:val="nil"/>
              <w:right w:val="nil"/>
            </w:tcBorders>
            <w:shd w:val="clear" w:color="000000" w:fill="FFFFFF"/>
            <w:noWrap/>
            <w:vAlign w:val="bottom"/>
            <w:hideMark/>
          </w:tcPr>
          <w:p w14:paraId="2C4773C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9" w:type="pct"/>
            <w:tcBorders>
              <w:top w:val="nil"/>
              <w:left w:val="nil"/>
              <w:bottom w:val="nil"/>
              <w:right w:val="nil"/>
            </w:tcBorders>
            <w:shd w:val="clear" w:color="000000" w:fill="FFFFFF"/>
            <w:noWrap/>
            <w:vAlign w:val="bottom"/>
            <w:hideMark/>
          </w:tcPr>
          <w:p w14:paraId="4C30F03B"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49" w:type="pct"/>
            <w:tcBorders>
              <w:top w:val="nil"/>
              <w:left w:val="nil"/>
              <w:bottom w:val="nil"/>
              <w:right w:val="nil"/>
            </w:tcBorders>
            <w:shd w:val="clear" w:color="000000" w:fill="FFFFFF"/>
            <w:noWrap/>
            <w:vAlign w:val="bottom"/>
            <w:hideMark/>
          </w:tcPr>
          <w:p w14:paraId="0C7CF2F6"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4EECF3B1" w14:textId="77777777" w:rsidTr="0082385B">
        <w:trPr>
          <w:trHeight w:val="285"/>
        </w:trPr>
        <w:tc>
          <w:tcPr>
            <w:tcW w:w="2361" w:type="pct"/>
            <w:tcBorders>
              <w:top w:val="nil"/>
              <w:left w:val="nil"/>
              <w:bottom w:val="nil"/>
              <w:right w:val="nil"/>
            </w:tcBorders>
            <w:shd w:val="clear" w:color="000000" w:fill="FFFFFF"/>
            <w:noWrap/>
            <w:vAlign w:val="bottom"/>
            <w:hideMark/>
          </w:tcPr>
          <w:p w14:paraId="7055B907"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xml:space="preserve">Minimálna splatnosť Úveru MSP v mesiacoch </w:t>
            </w:r>
          </w:p>
        </w:tc>
        <w:tc>
          <w:tcPr>
            <w:tcW w:w="497" w:type="pct"/>
            <w:tcBorders>
              <w:top w:val="nil"/>
              <w:left w:val="nil"/>
              <w:bottom w:val="single" w:sz="4" w:space="0" w:color="auto"/>
              <w:right w:val="nil"/>
            </w:tcBorders>
            <w:shd w:val="clear" w:color="000000" w:fill="FFFFFF"/>
            <w:noWrap/>
            <w:vAlign w:val="bottom"/>
            <w:hideMark/>
          </w:tcPr>
          <w:p w14:paraId="23A841D2"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7" w:type="pct"/>
            <w:tcBorders>
              <w:top w:val="nil"/>
              <w:left w:val="nil"/>
              <w:bottom w:val="nil"/>
              <w:right w:val="nil"/>
            </w:tcBorders>
            <w:shd w:val="clear" w:color="000000" w:fill="FFFFFF"/>
            <w:noWrap/>
            <w:vAlign w:val="bottom"/>
            <w:hideMark/>
          </w:tcPr>
          <w:p w14:paraId="08F1EDE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49" w:type="pct"/>
            <w:tcBorders>
              <w:top w:val="nil"/>
              <w:left w:val="nil"/>
              <w:bottom w:val="single" w:sz="4" w:space="0" w:color="auto"/>
              <w:right w:val="nil"/>
            </w:tcBorders>
            <w:shd w:val="clear" w:color="000000" w:fill="FFFFFF"/>
            <w:noWrap/>
            <w:vAlign w:val="bottom"/>
            <w:hideMark/>
          </w:tcPr>
          <w:p w14:paraId="444198BB"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1" w:type="pct"/>
            <w:tcBorders>
              <w:top w:val="nil"/>
              <w:left w:val="nil"/>
              <w:bottom w:val="nil"/>
              <w:right w:val="nil"/>
            </w:tcBorders>
            <w:shd w:val="clear" w:color="000000" w:fill="FFFFFF"/>
            <w:noWrap/>
            <w:vAlign w:val="bottom"/>
            <w:hideMark/>
          </w:tcPr>
          <w:p w14:paraId="238D0C89"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single" w:sz="4" w:space="0" w:color="auto"/>
              <w:right w:val="nil"/>
            </w:tcBorders>
            <w:shd w:val="clear" w:color="000000" w:fill="FFFFFF"/>
            <w:noWrap/>
            <w:vAlign w:val="bottom"/>
            <w:hideMark/>
          </w:tcPr>
          <w:p w14:paraId="7526ABF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73" w:type="pct"/>
            <w:tcBorders>
              <w:top w:val="nil"/>
              <w:left w:val="nil"/>
              <w:bottom w:val="nil"/>
              <w:right w:val="nil"/>
            </w:tcBorders>
            <w:shd w:val="clear" w:color="000000" w:fill="FFFFFF"/>
            <w:noWrap/>
            <w:vAlign w:val="bottom"/>
            <w:hideMark/>
          </w:tcPr>
          <w:p w14:paraId="67A159BC"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60" w:type="pct"/>
            <w:tcBorders>
              <w:top w:val="nil"/>
              <w:left w:val="nil"/>
              <w:bottom w:val="single" w:sz="4" w:space="0" w:color="auto"/>
              <w:right w:val="nil"/>
            </w:tcBorders>
            <w:shd w:val="clear" w:color="000000" w:fill="FFFFFF"/>
            <w:noWrap/>
            <w:vAlign w:val="bottom"/>
            <w:hideMark/>
          </w:tcPr>
          <w:p w14:paraId="33FC6421"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9" w:type="pct"/>
            <w:tcBorders>
              <w:top w:val="nil"/>
              <w:left w:val="nil"/>
              <w:bottom w:val="nil"/>
              <w:right w:val="nil"/>
            </w:tcBorders>
            <w:shd w:val="clear" w:color="000000" w:fill="FFFFFF"/>
            <w:noWrap/>
            <w:vAlign w:val="bottom"/>
            <w:hideMark/>
          </w:tcPr>
          <w:p w14:paraId="749A0FDD"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49" w:type="pct"/>
            <w:tcBorders>
              <w:top w:val="nil"/>
              <w:left w:val="nil"/>
              <w:bottom w:val="single" w:sz="4" w:space="0" w:color="auto"/>
              <w:right w:val="nil"/>
            </w:tcBorders>
            <w:shd w:val="clear" w:color="000000" w:fill="FFFFFF"/>
            <w:noWrap/>
            <w:vAlign w:val="bottom"/>
            <w:hideMark/>
          </w:tcPr>
          <w:p w14:paraId="555F953C"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29381AC5" w14:textId="77777777" w:rsidTr="0082385B">
        <w:trPr>
          <w:trHeight w:val="285"/>
        </w:trPr>
        <w:tc>
          <w:tcPr>
            <w:tcW w:w="2361" w:type="pct"/>
            <w:tcBorders>
              <w:top w:val="nil"/>
              <w:left w:val="nil"/>
              <w:bottom w:val="nil"/>
              <w:right w:val="nil"/>
            </w:tcBorders>
            <w:shd w:val="clear" w:color="000000" w:fill="FFFFFF"/>
            <w:noWrap/>
            <w:vAlign w:val="bottom"/>
            <w:hideMark/>
          </w:tcPr>
          <w:p w14:paraId="734D9F6B"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xml:space="preserve">Maximálna splatnosť Úveru MSP v mesiacoch </w:t>
            </w:r>
          </w:p>
        </w:tc>
        <w:tc>
          <w:tcPr>
            <w:tcW w:w="497" w:type="pct"/>
            <w:tcBorders>
              <w:top w:val="nil"/>
              <w:left w:val="nil"/>
              <w:bottom w:val="single" w:sz="4" w:space="0" w:color="auto"/>
              <w:right w:val="nil"/>
            </w:tcBorders>
            <w:shd w:val="clear" w:color="000000" w:fill="FFFFFF"/>
            <w:noWrap/>
            <w:vAlign w:val="bottom"/>
            <w:hideMark/>
          </w:tcPr>
          <w:p w14:paraId="03E9CF13"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7" w:type="pct"/>
            <w:tcBorders>
              <w:top w:val="nil"/>
              <w:left w:val="nil"/>
              <w:bottom w:val="nil"/>
              <w:right w:val="nil"/>
            </w:tcBorders>
            <w:shd w:val="clear" w:color="000000" w:fill="FFFFFF"/>
            <w:noWrap/>
            <w:vAlign w:val="bottom"/>
            <w:hideMark/>
          </w:tcPr>
          <w:p w14:paraId="3BB9C17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49" w:type="pct"/>
            <w:tcBorders>
              <w:top w:val="nil"/>
              <w:left w:val="nil"/>
              <w:bottom w:val="single" w:sz="4" w:space="0" w:color="auto"/>
              <w:right w:val="nil"/>
            </w:tcBorders>
            <w:shd w:val="clear" w:color="000000" w:fill="FFFFFF"/>
            <w:noWrap/>
            <w:vAlign w:val="bottom"/>
            <w:hideMark/>
          </w:tcPr>
          <w:p w14:paraId="60403A4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1" w:type="pct"/>
            <w:tcBorders>
              <w:top w:val="nil"/>
              <w:left w:val="nil"/>
              <w:bottom w:val="nil"/>
              <w:right w:val="nil"/>
            </w:tcBorders>
            <w:shd w:val="clear" w:color="000000" w:fill="FFFFFF"/>
            <w:noWrap/>
            <w:vAlign w:val="bottom"/>
            <w:hideMark/>
          </w:tcPr>
          <w:p w14:paraId="1B0901F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single" w:sz="4" w:space="0" w:color="auto"/>
              <w:right w:val="nil"/>
            </w:tcBorders>
            <w:shd w:val="clear" w:color="000000" w:fill="FFFFFF"/>
            <w:noWrap/>
            <w:vAlign w:val="bottom"/>
            <w:hideMark/>
          </w:tcPr>
          <w:p w14:paraId="439D862C"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73" w:type="pct"/>
            <w:tcBorders>
              <w:top w:val="nil"/>
              <w:left w:val="nil"/>
              <w:bottom w:val="nil"/>
              <w:right w:val="nil"/>
            </w:tcBorders>
            <w:shd w:val="clear" w:color="000000" w:fill="FFFFFF"/>
            <w:noWrap/>
            <w:vAlign w:val="bottom"/>
            <w:hideMark/>
          </w:tcPr>
          <w:p w14:paraId="0D312239"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60" w:type="pct"/>
            <w:tcBorders>
              <w:top w:val="nil"/>
              <w:left w:val="nil"/>
              <w:bottom w:val="single" w:sz="4" w:space="0" w:color="auto"/>
              <w:right w:val="nil"/>
            </w:tcBorders>
            <w:shd w:val="clear" w:color="000000" w:fill="FFFFFF"/>
            <w:noWrap/>
            <w:vAlign w:val="bottom"/>
            <w:hideMark/>
          </w:tcPr>
          <w:p w14:paraId="30FAAF30"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9" w:type="pct"/>
            <w:tcBorders>
              <w:top w:val="nil"/>
              <w:left w:val="nil"/>
              <w:bottom w:val="nil"/>
              <w:right w:val="nil"/>
            </w:tcBorders>
            <w:shd w:val="clear" w:color="000000" w:fill="FFFFFF"/>
            <w:noWrap/>
            <w:vAlign w:val="bottom"/>
            <w:hideMark/>
          </w:tcPr>
          <w:p w14:paraId="1C1F8D0C"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49" w:type="pct"/>
            <w:tcBorders>
              <w:top w:val="nil"/>
              <w:left w:val="nil"/>
              <w:bottom w:val="single" w:sz="4" w:space="0" w:color="auto"/>
              <w:right w:val="nil"/>
            </w:tcBorders>
            <w:shd w:val="clear" w:color="000000" w:fill="FFFFFF"/>
            <w:noWrap/>
            <w:vAlign w:val="bottom"/>
            <w:hideMark/>
          </w:tcPr>
          <w:p w14:paraId="0172B937"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45481ED3" w14:textId="77777777" w:rsidTr="0082385B">
        <w:trPr>
          <w:trHeight w:val="285"/>
        </w:trPr>
        <w:tc>
          <w:tcPr>
            <w:tcW w:w="2361" w:type="pct"/>
            <w:tcBorders>
              <w:top w:val="nil"/>
              <w:left w:val="nil"/>
              <w:bottom w:val="nil"/>
              <w:right w:val="nil"/>
            </w:tcBorders>
            <w:shd w:val="clear" w:color="000000" w:fill="FFFFFF"/>
            <w:noWrap/>
            <w:vAlign w:val="bottom"/>
            <w:hideMark/>
          </w:tcPr>
          <w:p w14:paraId="6867BC5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97" w:type="pct"/>
            <w:tcBorders>
              <w:top w:val="nil"/>
              <w:left w:val="nil"/>
              <w:bottom w:val="single" w:sz="4" w:space="0" w:color="auto"/>
              <w:right w:val="nil"/>
            </w:tcBorders>
            <w:shd w:val="clear" w:color="000000" w:fill="FFFFFF"/>
            <w:noWrap/>
            <w:vAlign w:val="bottom"/>
            <w:hideMark/>
          </w:tcPr>
          <w:p w14:paraId="6EB1A44B"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7" w:type="pct"/>
            <w:tcBorders>
              <w:top w:val="nil"/>
              <w:left w:val="nil"/>
              <w:bottom w:val="nil"/>
              <w:right w:val="nil"/>
            </w:tcBorders>
            <w:shd w:val="clear" w:color="000000" w:fill="FFFFFF"/>
            <w:noWrap/>
            <w:vAlign w:val="bottom"/>
            <w:hideMark/>
          </w:tcPr>
          <w:p w14:paraId="2FF8C071"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49" w:type="pct"/>
            <w:tcBorders>
              <w:top w:val="nil"/>
              <w:left w:val="nil"/>
              <w:bottom w:val="single" w:sz="4" w:space="0" w:color="auto"/>
              <w:right w:val="nil"/>
            </w:tcBorders>
            <w:shd w:val="clear" w:color="000000" w:fill="FFFFFF"/>
            <w:noWrap/>
            <w:vAlign w:val="bottom"/>
            <w:hideMark/>
          </w:tcPr>
          <w:p w14:paraId="74FB77C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1" w:type="pct"/>
            <w:tcBorders>
              <w:top w:val="nil"/>
              <w:left w:val="nil"/>
              <w:bottom w:val="nil"/>
              <w:right w:val="nil"/>
            </w:tcBorders>
            <w:shd w:val="clear" w:color="000000" w:fill="FFFFFF"/>
            <w:noWrap/>
            <w:vAlign w:val="bottom"/>
            <w:hideMark/>
          </w:tcPr>
          <w:p w14:paraId="6E3001FC"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single" w:sz="4" w:space="0" w:color="auto"/>
              <w:right w:val="nil"/>
            </w:tcBorders>
            <w:shd w:val="clear" w:color="000000" w:fill="FFFFFF"/>
            <w:noWrap/>
            <w:vAlign w:val="bottom"/>
            <w:hideMark/>
          </w:tcPr>
          <w:p w14:paraId="42C90CF8"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73" w:type="pct"/>
            <w:tcBorders>
              <w:top w:val="nil"/>
              <w:left w:val="nil"/>
              <w:bottom w:val="nil"/>
              <w:right w:val="nil"/>
            </w:tcBorders>
            <w:shd w:val="clear" w:color="000000" w:fill="FFFFFF"/>
            <w:noWrap/>
            <w:vAlign w:val="bottom"/>
            <w:hideMark/>
          </w:tcPr>
          <w:p w14:paraId="360359A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60" w:type="pct"/>
            <w:tcBorders>
              <w:top w:val="nil"/>
              <w:left w:val="nil"/>
              <w:bottom w:val="single" w:sz="4" w:space="0" w:color="auto"/>
              <w:right w:val="nil"/>
            </w:tcBorders>
            <w:shd w:val="clear" w:color="000000" w:fill="FFFFFF"/>
            <w:noWrap/>
            <w:vAlign w:val="bottom"/>
            <w:hideMark/>
          </w:tcPr>
          <w:p w14:paraId="3992B05C"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9" w:type="pct"/>
            <w:tcBorders>
              <w:top w:val="nil"/>
              <w:left w:val="nil"/>
              <w:bottom w:val="nil"/>
              <w:right w:val="nil"/>
            </w:tcBorders>
            <w:shd w:val="clear" w:color="000000" w:fill="FFFFFF"/>
            <w:noWrap/>
            <w:vAlign w:val="bottom"/>
            <w:hideMark/>
          </w:tcPr>
          <w:p w14:paraId="4B8493B6"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49" w:type="pct"/>
            <w:tcBorders>
              <w:top w:val="nil"/>
              <w:left w:val="nil"/>
              <w:bottom w:val="single" w:sz="4" w:space="0" w:color="auto"/>
              <w:right w:val="nil"/>
            </w:tcBorders>
            <w:shd w:val="clear" w:color="000000" w:fill="FFFFFF"/>
            <w:noWrap/>
            <w:vAlign w:val="bottom"/>
            <w:hideMark/>
          </w:tcPr>
          <w:p w14:paraId="3823823D"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75A544CB" w14:textId="77777777" w:rsidTr="005F373A">
        <w:trPr>
          <w:trHeight w:val="300"/>
        </w:trPr>
        <w:tc>
          <w:tcPr>
            <w:tcW w:w="2361" w:type="pct"/>
            <w:tcBorders>
              <w:top w:val="nil"/>
              <w:left w:val="nil"/>
              <w:bottom w:val="nil"/>
              <w:right w:val="nil"/>
            </w:tcBorders>
            <w:shd w:val="clear" w:color="000000" w:fill="FFFFFF"/>
            <w:vAlign w:val="center"/>
            <w:hideMark/>
          </w:tcPr>
          <w:p w14:paraId="7AD3551F" w14:textId="77777777" w:rsidR="0082385B" w:rsidRPr="001C6E94" w:rsidRDefault="0082385B" w:rsidP="0082385B">
            <w:pPr>
              <w:rPr>
                <w:rFonts w:ascii="Arial" w:eastAsia="Times New Roman" w:hAnsi="Arial" w:cs="Arial"/>
                <w:b/>
                <w:bCs/>
                <w:color w:val="000000"/>
                <w:lang w:val="sk-SK" w:eastAsia="sk-SK"/>
              </w:rPr>
            </w:pPr>
            <w:r w:rsidRPr="001C6E94">
              <w:rPr>
                <w:rFonts w:ascii="Arial" w:eastAsia="Times New Roman" w:hAnsi="Arial" w:cs="Arial"/>
                <w:b/>
                <w:bCs/>
                <w:color w:val="000000"/>
                <w:lang w:val="sk-SK" w:eastAsia="sk-SK"/>
              </w:rPr>
              <w:t>Kritériá oprávnenosti portfólia</w:t>
            </w:r>
          </w:p>
        </w:tc>
        <w:tc>
          <w:tcPr>
            <w:tcW w:w="497" w:type="pct"/>
            <w:tcBorders>
              <w:top w:val="nil"/>
              <w:left w:val="nil"/>
              <w:right w:val="nil"/>
            </w:tcBorders>
            <w:shd w:val="clear" w:color="000000" w:fill="FFFFFF"/>
            <w:noWrap/>
            <w:vAlign w:val="bottom"/>
            <w:hideMark/>
          </w:tcPr>
          <w:p w14:paraId="1875899D"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7" w:type="pct"/>
            <w:tcBorders>
              <w:top w:val="nil"/>
              <w:left w:val="nil"/>
              <w:right w:val="nil"/>
            </w:tcBorders>
            <w:shd w:val="clear" w:color="000000" w:fill="FFFFFF"/>
            <w:noWrap/>
            <w:vAlign w:val="bottom"/>
            <w:hideMark/>
          </w:tcPr>
          <w:p w14:paraId="702D0F8B"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49" w:type="pct"/>
            <w:tcBorders>
              <w:top w:val="nil"/>
              <w:left w:val="nil"/>
              <w:right w:val="nil"/>
            </w:tcBorders>
            <w:shd w:val="clear" w:color="000000" w:fill="FFFFFF"/>
            <w:noWrap/>
            <w:vAlign w:val="bottom"/>
            <w:hideMark/>
          </w:tcPr>
          <w:p w14:paraId="0BBA3A97"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1" w:type="pct"/>
            <w:tcBorders>
              <w:top w:val="nil"/>
              <w:left w:val="nil"/>
              <w:right w:val="nil"/>
            </w:tcBorders>
            <w:shd w:val="clear" w:color="000000" w:fill="FFFFFF"/>
            <w:noWrap/>
            <w:vAlign w:val="bottom"/>
            <w:hideMark/>
          </w:tcPr>
          <w:p w14:paraId="02666656"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right w:val="nil"/>
            </w:tcBorders>
            <w:shd w:val="clear" w:color="000000" w:fill="FFFFFF"/>
            <w:noWrap/>
            <w:vAlign w:val="bottom"/>
            <w:hideMark/>
          </w:tcPr>
          <w:p w14:paraId="2D709C8D"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73" w:type="pct"/>
            <w:tcBorders>
              <w:top w:val="nil"/>
              <w:left w:val="nil"/>
              <w:right w:val="nil"/>
            </w:tcBorders>
            <w:shd w:val="clear" w:color="000000" w:fill="FFFFFF"/>
            <w:noWrap/>
            <w:vAlign w:val="bottom"/>
            <w:hideMark/>
          </w:tcPr>
          <w:p w14:paraId="5432A69D"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60" w:type="pct"/>
            <w:tcBorders>
              <w:top w:val="nil"/>
              <w:left w:val="nil"/>
              <w:right w:val="nil"/>
            </w:tcBorders>
            <w:shd w:val="clear" w:color="000000" w:fill="FFFFFF"/>
            <w:noWrap/>
            <w:vAlign w:val="bottom"/>
            <w:hideMark/>
          </w:tcPr>
          <w:p w14:paraId="362EBA4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9" w:type="pct"/>
            <w:tcBorders>
              <w:top w:val="nil"/>
              <w:left w:val="nil"/>
              <w:right w:val="nil"/>
            </w:tcBorders>
            <w:shd w:val="clear" w:color="000000" w:fill="FFFFFF"/>
            <w:noWrap/>
            <w:vAlign w:val="bottom"/>
            <w:hideMark/>
          </w:tcPr>
          <w:p w14:paraId="39AC8564"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49" w:type="pct"/>
            <w:tcBorders>
              <w:top w:val="nil"/>
              <w:left w:val="nil"/>
              <w:right w:val="nil"/>
            </w:tcBorders>
            <w:shd w:val="clear" w:color="000000" w:fill="FFFFFF"/>
            <w:noWrap/>
            <w:vAlign w:val="bottom"/>
            <w:hideMark/>
          </w:tcPr>
          <w:p w14:paraId="2A861A22"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38BA1C41" w14:textId="77777777" w:rsidTr="005F373A">
        <w:trPr>
          <w:trHeight w:val="58"/>
        </w:trPr>
        <w:tc>
          <w:tcPr>
            <w:tcW w:w="2361" w:type="pct"/>
            <w:tcBorders>
              <w:top w:val="nil"/>
              <w:left w:val="nil"/>
              <w:bottom w:val="nil"/>
              <w:right w:val="nil"/>
            </w:tcBorders>
            <w:shd w:val="clear" w:color="000000" w:fill="FFFFFF"/>
            <w:vAlign w:val="center"/>
          </w:tcPr>
          <w:p w14:paraId="604D13A9" w14:textId="2EEAA23A" w:rsidR="0082385B" w:rsidRPr="001C6E94" w:rsidRDefault="0082385B" w:rsidP="0082385B">
            <w:pPr>
              <w:rPr>
                <w:rFonts w:ascii="Arial" w:eastAsia="Times New Roman" w:hAnsi="Arial" w:cs="Arial"/>
                <w:strike/>
                <w:color w:val="000000"/>
                <w:lang w:val="sk-SK" w:eastAsia="sk-SK"/>
              </w:rPr>
            </w:pPr>
          </w:p>
        </w:tc>
        <w:tc>
          <w:tcPr>
            <w:tcW w:w="497" w:type="pct"/>
            <w:tcBorders>
              <w:top w:val="nil"/>
              <w:left w:val="nil"/>
              <w:right w:val="nil"/>
            </w:tcBorders>
            <w:shd w:val="clear" w:color="000000" w:fill="FFFFFF"/>
            <w:noWrap/>
            <w:vAlign w:val="bottom"/>
          </w:tcPr>
          <w:p w14:paraId="07F8143D" w14:textId="7A5E46EF" w:rsidR="0082385B" w:rsidRPr="001C6E94" w:rsidRDefault="0082385B" w:rsidP="0082385B">
            <w:pPr>
              <w:rPr>
                <w:rFonts w:ascii="Arial" w:eastAsia="Times New Roman" w:hAnsi="Arial" w:cs="Arial"/>
                <w:strike/>
                <w:sz w:val="20"/>
                <w:szCs w:val="20"/>
                <w:lang w:val="sk-SK" w:eastAsia="sk-SK"/>
              </w:rPr>
            </w:pPr>
          </w:p>
        </w:tc>
        <w:tc>
          <w:tcPr>
            <w:tcW w:w="67" w:type="pct"/>
            <w:tcBorders>
              <w:top w:val="nil"/>
              <w:left w:val="nil"/>
              <w:right w:val="nil"/>
            </w:tcBorders>
            <w:shd w:val="clear" w:color="000000" w:fill="FFFFFF"/>
            <w:noWrap/>
            <w:vAlign w:val="bottom"/>
          </w:tcPr>
          <w:p w14:paraId="532D1378" w14:textId="0DD4440D" w:rsidR="0082385B" w:rsidRPr="001C6E94" w:rsidRDefault="0082385B" w:rsidP="0082385B">
            <w:pPr>
              <w:rPr>
                <w:rFonts w:ascii="Arial" w:eastAsia="Times New Roman" w:hAnsi="Arial" w:cs="Arial"/>
                <w:strike/>
                <w:sz w:val="20"/>
                <w:szCs w:val="20"/>
                <w:lang w:val="sk-SK" w:eastAsia="sk-SK"/>
              </w:rPr>
            </w:pPr>
          </w:p>
        </w:tc>
        <w:tc>
          <w:tcPr>
            <w:tcW w:w="449" w:type="pct"/>
            <w:tcBorders>
              <w:top w:val="nil"/>
              <w:left w:val="nil"/>
              <w:right w:val="nil"/>
            </w:tcBorders>
            <w:shd w:val="clear" w:color="000000" w:fill="FFFFFF"/>
            <w:noWrap/>
            <w:vAlign w:val="bottom"/>
          </w:tcPr>
          <w:p w14:paraId="0350BBFD" w14:textId="234358B4" w:rsidR="0082385B" w:rsidRPr="001C6E94" w:rsidRDefault="0082385B" w:rsidP="0082385B">
            <w:pPr>
              <w:rPr>
                <w:rFonts w:ascii="Arial" w:eastAsia="Times New Roman" w:hAnsi="Arial" w:cs="Arial"/>
                <w:strike/>
                <w:sz w:val="20"/>
                <w:szCs w:val="20"/>
                <w:lang w:val="sk-SK" w:eastAsia="sk-SK"/>
              </w:rPr>
            </w:pPr>
          </w:p>
        </w:tc>
        <w:tc>
          <w:tcPr>
            <w:tcW w:w="91" w:type="pct"/>
            <w:tcBorders>
              <w:top w:val="nil"/>
              <w:left w:val="nil"/>
              <w:right w:val="nil"/>
            </w:tcBorders>
            <w:shd w:val="clear" w:color="000000" w:fill="FFFFFF"/>
            <w:noWrap/>
            <w:vAlign w:val="bottom"/>
          </w:tcPr>
          <w:p w14:paraId="4B4880C6" w14:textId="69AEAAC9" w:rsidR="0082385B" w:rsidRPr="001C6E94" w:rsidRDefault="0082385B" w:rsidP="0082385B">
            <w:pPr>
              <w:rPr>
                <w:rFonts w:ascii="Arial" w:eastAsia="Times New Roman" w:hAnsi="Arial" w:cs="Arial"/>
                <w:strike/>
                <w:sz w:val="20"/>
                <w:szCs w:val="20"/>
                <w:lang w:val="sk-SK" w:eastAsia="sk-SK"/>
              </w:rPr>
            </w:pPr>
          </w:p>
        </w:tc>
        <w:tc>
          <w:tcPr>
            <w:tcW w:w="483" w:type="pct"/>
            <w:tcBorders>
              <w:top w:val="nil"/>
              <w:left w:val="nil"/>
              <w:right w:val="nil"/>
            </w:tcBorders>
            <w:shd w:val="clear" w:color="000000" w:fill="FFFFFF"/>
            <w:noWrap/>
            <w:vAlign w:val="bottom"/>
          </w:tcPr>
          <w:p w14:paraId="3780F7AF" w14:textId="6CDAC01A" w:rsidR="0082385B" w:rsidRPr="001C6E94" w:rsidRDefault="0082385B" w:rsidP="0082385B">
            <w:pPr>
              <w:rPr>
                <w:rFonts w:ascii="Arial" w:eastAsia="Times New Roman" w:hAnsi="Arial" w:cs="Arial"/>
                <w:strike/>
                <w:sz w:val="20"/>
                <w:szCs w:val="20"/>
                <w:lang w:val="sk-SK" w:eastAsia="sk-SK"/>
              </w:rPr>
            </w:pPr>
          </w:p>
        </w:tc>
        <w:tc>
          <w:tcPr>
            <w:tcW w:w="73" w:type="pct"/>
            <w:tcBorders>
              <w:top w:val="nil"/>
              <w:left w:val="nil"/>
              <w:right w:val="nil"/>
            </w:tcBorders>
            <w:shd w:val="clear" w:color="000000" w:fill="FFFFFF"/>
            <w:noWrap/>
            <w:vAlign w:val="bottom"/>
          </w:tcPr>
          <w:p w14:paraId="69AAD78D" w14:textId="1F08928B" w:rsidR="0082385B" w:rsidRPr="001C6E94" w:rsidRDefault="0082385B" w:rsidP="0082385B">
            <w:pPr>
              <w:rPr>
                <w:rFonts w:ascii="Arial" w:eastAsia="Times New Roman" w:hAnsi="Arial" w:cs="Arial"/>
                <w:strike/>
                <w:sz w:val="20"/>
                <w:szCs w:val="20"/>
                <w:lang w:val="sk-SK" w:eastAsia="sk-SK"/>
              </w:rPr>
            </w:pPr>
          </w:p>
        </w:tc>
        <w:tc>
          <w:tcPr>
            <w:tcW w:w="460" w:type="pct"/>
            <w:tcBorders>
              <w:top w:val="nil"/>
              <w:left w:val="nil"/>
              <w:right w:val="nil"/>
            </w:tcBorders>
            <w:shd w:val="clear" w:color="000000" w:fill="FFFFFF"/>
            <w:noWrap/>
            <w:vAlign w:val="bottom"/>
          </w:tcPr>
          <w:p w14:paraId="5A1C3A67" w14:textId="26EAA3F5" w:rsidR="0082385B" w:rsidRPr="001C6E94" w:rsidRDefault="0082385B" w:rsidP="0082385B">
            <w:pPr>
              <w:rPr>
                <w:rFonts w:ascii="Arial" w:eastAsia="Times New Roman" w:hAnsi="Arial" w:cs="Arial"/>
                <w:strike/>
                <w:sz w:val="20"/>
                <w:szCs w:val="20"/>
                <w:lang w:val="sk-SK" w:eastAsia="sk-SK"/>
              </w:rPr>
            </w:pPr>
          </w:p>
        </w:tc>
        <w:tc>
          <w:tcPr>
            <w:tcW w:w="69" w:type="pct"/>
            <w:tcBorders>
              <w:top w:val="nil"/>
              <w:left w:val="nil"/>
              <w:right w:val="nil"/>
            </w:tcBorders>
            <w:shd w:val="clear" w:color="000000" w:fill="FFFFFF"/>
            <w:noWrap/>
            <w:vAlign w:val="bottom"/>
          </w:tcPr>
          <w:p w14:paraId="07F956C4" w14:textId="12A0B018" w:rsidR="0082385B" w:rsidRPr="001C6E94" w:rsidRDefault="0082385B" w:rsidP="0082385B">
            <w:pPr>
              <w:rPr>
                <w:rFonts w:ascii="Arial" w:eastAsia="Times New Roman" w:hAnsi="Arial" w:cs="Arial"/>
                <w:strike/>
                <w:color w:val="000000"/>
                <w:lang w:val="sk-SK" w:eastAsia="sk-SK"/>
              </w:rPr>
            </w:pPr>
          </w:p>
        </w:tc>
        <w:tc>
          <w:tcPr>
            <w:tcW w:w="449" w:type="pct"/>
            <w:tcBorders>
              <w:top w:val="nil"/>
              <w:left w:val="nil"/>
              <w:right w:val="nil"/>
            </w:tcBorders>
            <w:shd w:val="clear" w:color="000000" w:fill="FFFFFF"/>
            <w:noWrap/>
            <w:vAlign w:val="bottom"/>
          </w:tcPr>
          <w:p w14:paraId="03824C69" w14:textId="39904423" w:rsidR="0082385B" w:rsidRPr="001C6E94" w:rsidRDefault="0082385B" w:rsidP="0082385B">
            <w:pPr>
              <w:rPr>
                <w:rFonts w:ascii="Arial" w:eastAsia="Times New Roman" w:hAnsi="Arial" w:cs="Arial"/>
                <w:strike/>
                <w:sz w:val="20"/>
                <w:szCs w:val="20"/>
                <w:lang w:val="sk-SK" w:eastAsia="sk-SK"/>
              </w:rPr>
            </w:pPr>
          </w:p>
        </w:tc>
      </w:tr>
      <w:tr w:rsidR="0082385B" w:rsidRPr="001C6E94" w14:paraId="57336E44" w14:textId="77777777" w:rsidTr="005F373A">
        <w:trPr>
          <w:trHeight w:val="133"/>
        </w:trPr>
        <w:tc>
          <w:tcPr>
            <w:tcW w:w="2361" w:type="pct"/>
            <w:tcBorders>
              <w:top w:val="nil"/>
              <w:left w:val="nil"/>
              <w:bottom w:val="nil"/>
              <w:right w:val="nil"/>
            </w:tcBorders>
            <w:shd w:val="clear" w:color="000000" w:fill="FFFFFF"/>
            <w:vAlign w:val="center"/>
          </w:tcPr>
          <w:p w14:paraId="56DAC7B9" w14:textId="16E6A782" w:rsidR="0082385B" w:rsidRPr="001C6E94" w:rsidRDefault="0082385B" w:rsidP="0082385B">
            <w:pPr>
              <w:rPr>
                <w:rFonts w:ascii="Arial" w:eastAsia="Times New Roman" w:hAnsi="Arial" w:cs="Arial"/>
                <w:lang w:val="sk-SK" w:eastAsia="sk-SK"/>
              </w:rPr>
            </w:pPr>
            <w:r w:rsidRPr="001C6E94">
              <w:rPr>
                <w:rFonts w:ascii="Arial" w:eastAsia="Times New Roman" w:hAnsi="Arial" w:cs="Arial"/>
                <w:lang w:val="sk-SK" w:eastAsia="sk-SK"/>
              </w:rPr>
              <w:t>Maximálna miera rizika MSP</w:t>
            </w:r>
          </w:p>
        </w:tc>
        <w:tc>
          <w:tcPr>
            <w:tcW w:w="497" w:type="pct"/>
            <w:tcBorders>
              <w:left w:val="nil"/>
              <w:bottom w:val="single" w:sz="4" w:space="0" w:color="auto"/>
              <w:right w:val="nil"/>
            </w:tcBorders>
            <w:shd w:val="clear" w:color="000000" w:fill="FFFFFF"/>
            <w:noWrap/>
            <w:vAlign w:val="bottom"/>
          </w:tcPr>
          <w:p w14:paraId="222CE371" w14:textId="62DA2B0D" w:rsidR="0082385B" w:rsidRPr="001C6E94" w:rsidRDefault="0082385B" w:rsidP="0082385B">
            <w:pPr>
              <w:rPr>
                <w:rFonts w:ascii="Arial" w:eastAsia="Times New Roman" w:hAnsi="Arial" w:cs="Arial"/>
                <w:sz w:val="20"/>
                <w:szCs w:val="20"/>
                <w:lang w:val="sk-SK" w:eastAsia="sk-SK"/>
              </w:rPr>
            </w:pPr>
          </w:p>
        </w:tc>
        <w:tc>
          <w:tcPr>
            <w:tcW w:w="67" w:type="pct"/>
            <w:tcBorders>
              <w:left w:val="nil"/>
              <w:right w:val="nil"/>
            </w:tcBorders>
            <w:shd w:val="clear" w:color="000000" w:fill="FFFFFF"/>
            <w:noWrap/>
            <w:vAlign w:val="bottom"/>
          </w:tcPr>
          <w:p w14:paraId="2F1E3AB9" w14:textId="66B27FCA" w:rsidR="0082385B" w:rsidRPr="001C6E94" w:rsidRDefault="0082385B" w:rsidP="0082385B">
            <w:pPr>
              <w:rPr>
                <w:rFonts w:ascii="Arial" w:eastAsia="Times New Roman" w:hAnsi="Arial" w:cs="Arial"/>
                <w:sz w:val="20"/>
                <w:szCs w:val="20"/>
                <w:lang w:val="sk-SK" w:eastAsia="sk-SK"/>
              </w:rPr>
            </w:pPr>
          </w:p>
        </w:tc>
        <w:tc>
          <w:tcPr>
            <w:tcW w:w="449" w:type="pct"/>
            <w:tcBorders>
              <w:left w:val="nil"/>
              <w:bottom w:val="single" w:sz="4" w:space="0" w:color="auto"/>
              <w:right w:val="nil"/>
            </w:tcBorders>
            <w:shd w:val="clear" w:color="000000" w:fill="FFFFFF"/>
            <w:noWrap/>
            <w:vAlign w:val="bottom"/>
          </w:tcPr>
          <w:p w14:paraId="35BF886D" w14:textId="68DD6210" w:rsidR="0082385B" w:rsidRPr="001C6E94" w:rsidRDefault="0082385B" w:rsidP="0082385B">
            <w:pPr>
              <w:rPr>
                <w:rFonts w:ascii="Arial" w:eastAsia="Times New Roman" w:hAnsi="Arial" w:cs="Arial"/>
                <w:sz w:val="20"/>
                <w:szCs w:val="20"/>
                <w:lang w:val="sk-SK" w:eastAsia="sk-SK"/>
              </w:rPr>
            </w:pPr>
          </w:p>
        </w:tc>
        <w:tc>
          <w:tcPr>
            <w:tcW w:w="91" w:type="pct"/>
            <w:tcBorders>
              <w:left w:val="nil"/>
              <w:right w:val="nil"/>
            </w:tcBorders>
            <w:shd w:val="clear" w:color="000000" w:fill="FFFFFF"/>
            <w:noWrap/>
            <w:vAlign w:val="bottom"/>
          </w:tcPr>
          <w:p w14:paraId="0FE18070" w14:textId="1007FF6B" w:rsidR="0082385B" w:rsidRPr="001C6E94" w:rsidRDefault="0082385B" w:rsidP="0082385B">
            <w:pPr>
              <w:rPr>
                <w:rFonts w:ascii="Arial" w:eastAsia="Times New Roman" w:hAnsi="Arial" w:cs="Arial"/>
                <w:sz w:val="20"/>
                <w:szCs w:val="20"/>
                <w:lang w:val="sk-SK" w:eastAsia="sk-SK"/>
              </w:rPr>
            </w:pPr>
          </w:p>
        </w:tc>
        <w:tc>
          <w:tcPr>
            <w:tcW w:w="483" w:type="pct"/>
            <w:tcBorders>
              <w:left w:val="nil"/>
              <w:bottom w:val="single" w:sz="4" w:space="0" w:color="auto"/>
              <w:right w:val="nil"/>
            </w:tcBorders>
            <w:shd w:val="clear" w:color="000000" w:fill="FFFFFF"/>
            <w:noWrap/>
            <w:vAlign w:val="bottom"/>
          </w:tcPr>
          <w:p w14:paraId="5908FD10" w14:textId="1DDE6C29" w:rsidR="0082385B" w:rsidRPr="001C6E94" w:rsidRDefault="0082385B" w:rsidP="0082385B">
            <w:pPr>
              <w:rPr>
                <w:rFonts w:ascii="Arial" w:eastAsia="Times New Roman" w:hAnsi="Arial" w:cs="Arial"/>
                <w:sz w:val="20"/>
                <w:szCs w:val="20"/>
                <w:lang w:val="sk-SK" w:eastAsia="sk-SK"/>
              </w:rPr>
            </w:pPr>
          </w:p>
        </w:tc>
        <w:tc>
          <w:tcPr>
            <w:tcW w:w="73" w:type="pct"/>
            <w:tcBorders>
              <w:left w:val="nil"/>
              <w:right w:val="nil"/>
            </w:tcBorders>
            <w:shd w:val="clear" w:color="000000" w:fill="FFFFFF"/>
            <w:noWrap/>
            <w:vAlign w:val="bottom"/>
          </w:tcPr>
          <w:p w14:paraId="48E12761" w14:textId="78E834E3" w:rsidR="0082385B" w:rsidRPr="001C6E94" w:rsidRDefault="0082385B" w:rsidP="0082385B">
            <w:pPr>
              <w:rPr>
                <w:rFonts w:ascii="Arial" w:eastAsia="Times New Roman" w:hAnsi="Arial" w:cs="Arial"/>
                <w:sz w:val="20"/>
                <w:szCs w:val="20"/>
                <w:lang w:val="sk-SK" w:eastAsia="sk-SK"/>
              </w:rPr>
            </w:pPr>
          </w:p>
        </w:tc>
        <w:tc>
          <w:tcPr>
            <w:tcW w:w="460" w:type="pct"/>
            <w:tcBorders>
              <w:left w:val="nil"/>
              <w:bottom w:val="single" w:sz="4" w:space="0" w:color="auto"/>
              <w:right w:val="nil"/>
            </w:tcBorders>
            <w:shd w:val="clear" w:color="000000" w:fill="FFFFFF"/>
            <w:noWrap/>
            <w:vAlign w:val="bottom"/>
          </w:tcPr>
          <w:p w14:paraId="00B0828B" w14:textId="7F41DA0D" w:rsidR="0082385B" w:rsidRPr="001C6E94" w:rsidRDefault="0082385B" w:rsidP="0082385B">
            <w:pPr>
              <w:rPr>
                <w:rFonts w:ascii="Arial" w:eastAsia="Times New Roman" w:hAnsi="Arial" w:cs="Arial"/>
                <w:sz w:val="20"/>
                <w:szCs w:val="20"/>
                <w:lang w:val="sk-SK" w:eastAsia="sk-SK"/>
              </w:rPr>
            </w:pPr>
          </w:p>
        </w:tc>
        <w:tc>
          <w:tcPr>
            <w:tcW w:w="69" w:type="pct"/>
            <w:tcBorders>
              <w:left w:val="nil"/>
              <w:right w:val="nil"/>
            </w:tcBorders>
            <w:shd w:val="clear" w:color="000000" w:fill="FFFFFF"/>
            <w:noWrap/>
            <w:vAlign w:val="bottom"/>
          </w:tcPr>
          <w:p w14:paraId="0E8CBADB" w14:textId="1C573304" w:rsidR="0082385B" w:rsidRPr="001C6E94" w:rsidRDefault="0082385B" w:rsidP="0082385B">
            <w:pPr>
              <w:rPr>
                <w:rFonts w:ascii="Arial" w:eastAsia="Times New Roman" w:hAnsi="Arial" w:cs="Arial"/>
                <w:color w:val="000000"/>
                <w:lang w:val="sk-SK" w:eastAsia="sk-SK"/>
              </w:rPr>
            </w:pPr>
          </w:p>
        </w:tc>
        <w:tc>
          <w:tcPr>
            <w:tcW w:w="449" w:type="pct"/>
            <w:tcBorders>
              <w:left w:val="nil"/>
              <w:bottom w:val="single" w:sz="4" w:space="0" w:color="auto"/>
              <w:right w:val="nil"/>
            </w:tcBorders>
            <w:shd w:val="clear" w:color="000000" w:fill="FFFFFF"/>
            <w:noWrap/>
            <w:vAlign w:val="bottom"/>
          </w:tcPr>
          <w:p w14:paraId="47E92B6A" w14:textId="584CD188" w:rsidR="0082385B" w:rsidRPr="001C6E94" w:rsidRDefault="0082385B" w:rsidP="0082385B">
            <w:pPr>
              <w:rPr>
                <w:rFonts w:ascii="Arial" w:eastAsia="Times New Roman" w:hAnsi="Arial" w:cs="Arial"/>
                <w:sz w:val="20"/>
                <w:szCs w:val="20"/>
                <w:lang w:val="sk-SK" w:eastAsia="sk-SK"/>
              </w:rPr>
            </w:pPr>
          </w:p>
        </w:tc>
      </w:tr>
      <w:tr w:rsidR="001B7091" w:rsidRPr="001C6E94" w14:paraId="0B28201F" w14:textId="77777777" w:rsidTr="000A6242">
        <w:trPr>
          <w:trHeight w:val="285"/>
        </w:trPr>
        <w:tc>
          <w:tcPr>
            <w:tcW w:w="2361" w:type="pct"/>
            <w:tcBorders>
              <w:top w:val="nil"/>
              <w:left w:val="nil"/>
              <w:bottom w:val="nil"/>
              <w:right w:val="nil"/>
            </w:tcBorders>
            <w:shd w:val="clear" w:color="000000" w:fill="FFFFFF"/>
            <w:noWrap/>
            <w:vAlign w:val="bottom"/>
            <w:hideMark/>
          </w:tcPr>
          <w:p w14:paraId="6B1A064F" w14:textId="77777777" w:rsidR="005F373A" w:rsidRPr="001C6E94" w:rsidRDefault="005F373A" w:rsidP="005F373A">
            <w:pPr>
              <w:rPr>
                <w:rFonts w:ascii="Arial" w:eastAsia="Times New Roman" w:hAnsi="Arial" w:cs="Arial"/>
                <w:color w:val="000000"/>
                <w:lang w:val="sk-SK" w:eastAsia="sk-SK"/>
              </w:rPr>
            </w:pPr>
            <w:r w:rsidRPr="001C6E94">
              <w:rPr>
                <w:rFonts w:ascii="Arial" w:eastAsia="Times New Roman" w:hAnsi="Arial" w:cs="Arial"/>
                <w:color w:val="000000"/>
                <w:lang w:val="sk-SK" w:eastAsia="sk-SK"/>
              </w:rPr>
              <w:t>akékoľvek ďalšie Kritériá oprávnenosti portfólia</w:t>
            </w:r>
          </w:p>
        </w:tc>
        <w:tc>
          <w:tcPr>
            <w:tcW w:w="497" w:type="pct"/>
            <w:tcBorders>
              <w:top w:val="single" w:sz="4" w:space="0" w:color="auto"/>
              <w:left w:val="nil"/>
              <w:bottom w:val="single" w:sz="4" w:space="0" w:color="auto"/>
              <w:right w:val="nil"/>
            </w:tcBorders>
            <w:shd w:val="clear" w:color="000000" w:fill="FFFFFF"/>
            <w:noWrap/>
            <w:vAlign w:val="bottom"/>
            <w:hideMark/>
          </w:tcPr>
          <w:p w14:paraId="6070FC35" w14:textId="6E92CE20" w:rsidR="005F373A" w:rsidRPr="001C6E94" w:rsidRDefault="005F373A" w:rsidP="005F373A">
            <w:pPr>
              <w:rPr>
                <w:rFonts w:ascii="Arial" w:eastAsia="Times New Roman" w:hAnsi="Arial" w:cs="Arial"/>
                <w:sz w:val="20"/>
                <w:szCs w:val="20"/>
                <w:lang w:val="sk-SK" w:eastAsia="sk-SK"/>
              </w:rPr>
            </w:pPr>
          </w:p>
        </w:tc>
        <w:tc>
          <w:tcPr>
            <w:tcW w:w="67" w:type="pct"/>
            <w:tcBorders>
              <w:top w:val="nil"/>
              <w:left w:val="nil"/>
              <w:right w:val="nil"/>
            </w:tcBorders>
            <w:shd w:val="clear" w:color="000000" w:fill="FFFFFF"/>
            <w:noWrap/>
            <w:vAlign w:val="bottom"/>
            <w:hideMark/>
          </w:tcPr>
          <w:p w14:paraId="698872AA" w14:textId="10FA928C" w:rsidR="005F373A" w:rsidRPr="001C6E94" w:rsidRDefault="005F373A" w:rsidP="005F373A">
            <w:pPr>
              <w:rPr>
                <w:rFonts w:ascii="Arial" w:eastAsia="Times New Roman" w:hAnsi="Arial" w:cs="Arial"/>
                <w:sz w:val="20"/>
                <w:szCs w:val="20"/>
                <w:lang w:val="sk-SK" w:eastAsia="sk-SK"/>
              </w:rPr>
            </w:pPr>
          </w:p>
        </w:tc>
        <w:tc>
          <w:tcPr>
            <w:tcW w:w="449" w:type="pct"/>
            <w:tcBorders>
              <w:top w:val="single" w:sz="4" w:space="0" w:color="auto"/>
              <w:left w:val="nil"/>
              <w:bottom w:val="single" w:sz="4" w:space="0" w:color="auto"/>
              <w:right w:val="nil"/>
            </w:tcBorders>
            <w:shd w:val="clear" w:color="000000" w:fill="FFFFFF"/>
            <w:noWrap/>
            <w:vAlign w:val="bottom"/>
            <w:hideMark/>
          </w:tcPr>
          <w:p w14:paraId="32A3D5CD" w14:textId="77D4AE24" w:rsidR="005F373A" w:rsidRPr="001C6E94" w:rsidRDefault="005F373A" w:rsidP="005F373A">
            <w:pPr>
              <w:rPr>
                <w:rFonts w:ascii="Arial" w:eastAsia="Times New Roman" w:hAnsi="Arial" w:cs="Arial"/>
                <w:sz w:val="20"/>
                <w:szCs w:val="20"/>
                <w:lang w:val="sk-SK" w:eastAsia="sk-SK"/>
              </w:rPr>
            </w:pPr>
          </w:p>
        </w:tc>
        <w:tc>
          <w:tcPr>
            <w:tcW w:w="91" w:type="pct"/>
            <w:tcBorders>
              <w:top w:val="nil"/>
              <w:left w:val="nil"/>
              <w:right w:val="nil"/>
            </w:tcBorders>
            <w:shd w:val="clear" w:color="000000" w:fill="FFFFFF"/>
            <w:noWrap/>
            <w:vAlign w:val="bottom"/>
            <w:hideMark/>
          </w:tcPr>
          <w:p w14:paraId="524DDE7B" w14:textId="35299E81" w:rsidR="005F373A" w:rsidRPr="001C6E94" w:rsidRDefault="005F373A" w:rsidP="005F373A">
            <w:pPr>
              <w:rPr>
                <w:rFonts w:ascii="Arial" w:eastAsia="Times New Roman" w:hAnsi="Arial" w:cs="Arial"/>
                <w:sz w:val="20"/>
                <w:szCs w:val="20"/>
                <w:lang w:val="sk-SK" w:eastAsia="sk-SK"/>
              </w:rPr>
            </w:pPr>
          </w:p>
        </w:tc>
        <w:tc>
          <w:tcPr>
            <w:tcW w:w="483" w:type="pct"/>
            <w:tcBorders>
              <w:top w:val="single" w:sz="4" w:space="0" w:color="auto"/>
              <w:left w:val="nil"/>
              <w:bottom w:val="single" w:sz="4" w:space="0" w:color="auto"/>
              <w:right w:val="nil"/>
            </w:tcBorders>
            <w:shd w:val="clear" w:color="000000" w:fill="FFFFFF"/>
            <w:noWrap/>
            <w:vAlign w:val="bottom"/>
            <w:hideMark/>
          </w:tcPr>
          <w:p w14:paraId="105CF9B1" w14:textId="18B2856B" w:rsidR="005F373A" w:rsidRPr="001C6E94" w:rsidRDefault="005F373A" w:rsidP="005F373A">
            <w:pPr>
              <w:rPr>
                <w:rFonts w:ascii="Arial" w:eastAsia="Times New Roman" w:hAnsi="Arial" w:cs="Arial"/>
                <w:sz w:val="20"/>
                <w:szCs w:val="20"/>
                <w:lang w:val="sk-SK" w:eastAsia="sk-SK"/>
              </w:rPr>
            </w:pPr>
          </w:p>
        </w:tc>
        <w:tc>
          <w:tcPr>
            <w:tcW w:w="73" w:type="pct"/>
            <w:tcBorders>
              <w:top w:val="nil"/>
              <w:left w:val="nil"/>
              <w:right w:val="nil"/>
            </w:tcBorders>
            <w:shd w:val="clear" w:color="000000" w:fill="FFFFFF"/>
            <w:noWrap/>
            <w:vAlign w:val="bottom"/>
            <w:hideMark/>
          </w:tcPr>
          <w:p w14:paraId="59E3A915" w14:textId="13B52973" w:rsidR="005F373A" w:rsidRPr="001C6E94" w:rsidRDefault="005F373A" w:rsidP="005F373A">
            <w:pPr>
              <w:rPr>
                <w:rFonts w:ascii="Arial" w:eastAsia="Times New Roman" w:hAnsi="Arial" w:cs="Arial"/>
                <w:sz w:val="20"/>
                <w:szCs w:val="20"/>
                <w:lang w:val="sk-SK" w:eastAsia="sk-SK"/>
              </w:rPr>
            </w:pPr>
          </w:p>
        </w:tc>
        <w:tc>
          <w:tcPr>
            <w:tcW w:w="460" w:type="pct"/>
            <w:tcBorders>
              <w:top w:val="single" w:sz="4" w:space="0" w:color="auto"/>
              <w:left w:val="nil"/>
              <w:bottom w:val="single" w:sz="4" w:space="0" w:color="auto"/>
              <w:right w:val="nil"/>
            </w:tcBorders>
            <w:shd w:val="clear" w:color="000000" w:fill="FFFFFF"/>
            <w:noWrap/>
            <w:vAlign w:val="bottom"/>
            <w:hideMark/>
          </w:tcPr>
          <w:p w14:paraId="0DDA63CC" w14:textId="2803D082" w:rsidR="005F373A" w:rsidRPr="001C6E94" w:rsidRDefault="005F373A" w:rsidP="005F373A">
            <w:pPr>
              <w:rPr>
                <w:rFonts w:ascii="Arial" w:eastAsia="Times New Roman" w:hAnsi="Arial" w:cs="Arial"/>
                <w:sz w:val="20"/>
                <w:szCs w:val="20"/>
                <w:lang w:val="sk-SK" w:eastAsia="sk-SK"/>
              </w:rPr>
            </w:pPr>
          </w:p>
        </w:tc>
        <w:tc>
          <w:tcPr>
            <w:tcW w:w="69" w:type="pct"/>
            <w:tcBorders>
              <w:top w:val="nil"/>
              <w:left w:val="nil"/>
              <w:right w:val="nil"/>
            </w:tcBorders>
            <w:shd w:val="clear" w:color="000000" w:fill="FFFFFF"/>
            <w:noWrap/>
            <w:vAlign w:val="bottom"/>
            <w:hideMark/>
          </w:tcPr>
          <w:p w14:paraId="0E33426F" w14:textId="3562D9C1" w:rsidR="005F373A" w:rsidRPr="001C6E94" w:rsidRDefault="005F373A" w:rsidP="005F373A">
            <w:pPr>
              <w:rPr>
                <w:rFonts w:ascii="Arial" w:eastAsia="Times New Roman" w:hAnsi="Arial" w:cs="Arial"/>
                <w:color w:val="000000"/>
                <w:lang w:val="sk-SK" w:eastAsia="sk-SK"/>
              </w:rPr>
            </w:pPr>
          </w:p>
        </w:tc>
        <w:tc>
          <w:tcPr>
            <w:tcW w:w="449" w:type="pct"/>
            <w:tcBorders>
              <w:top w:val="single" w:sz="4" w:space="0" w:color="auto"/>
              <w:left w:val="nil"/>
              <w:bottom w:val="single" w:sz="4" w:space="0" w:color="auto"/>
              <w:right w:val="nil"/>
            </w:tcBorders>
            <w:shd w:val="clear" w:color="000000" w:fill="FFFFFF"/>
            <w:noWrap/>
            <w:vAlign w:val="bottom"/>
            <w:hideMark/>
          </w:tcPr>
          <w:p w14:paraId="5F884E13" w14:textId="2C488261" w:rsidR="005F373A" w:rsidRPr="001C6E94" w:rsidRDefault="005F373A" w:rsidP="005F373A">
            <w:pPr>
              <w:rPr>
                <w:rFonts w:ascii="Arial" w:eastAsia="Times New Roman" w:hAnsi="Arial" w:cs="Arial"/>
                <w:sz w:val="20"/>
                <w:szCs w:val="20"/>
                <w:lang w:val="sk-SK" w:eastAsia="sk-SK"/>
              </w:rPr>
            </w:pPr>
          </w:p>
        </w:tc>
      </w:tr>
      <w:tr w:rsidR="0082385B" w:rsidRPr="001C6E94" w14:paraId="059B0BD4" w14:textId="77777777" w:rsidTr="0082385B">
        <w:trPr>
          <w:trHeight w:val="285"/>
        </w:trPr>
        <w:tc>
          <w:tcPr>
            <w:tcW w:w="2361" w:type="pct"/>
            <w:tcBorders>
              <w:top w:val="nil"/>
              <w:left w:val="nil"/>
              <w:bottom w:val="nil"/>
              <w:right w:val="nil"/>
            </w:tcBorders>
            <w:shd w:val="clear" w:color="000000" w:fill="FFFFFF"/>
            <w:noWrap/>
            <w:vAlign w:val="bottom"/>
            <w:hideMark/>
          </w:tcPr>
          <w:p w14:paraId="1D650A59"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97" w:type="pct"/>
            <w:tcBorders>
              <w:top w:val="nil"/>
              <w:left w:val="nil"/>
              <w:bottom w:val="nil"/>
              <w:right w:val="nil"/>
            </w:tcBorders>
            <w:shd w:val="clear" w:color="000000" w:fill="FFFFFF"/>
            <w:noWrap/>
            <w:vAlign w:val="bottom"/>
            <w:hideMark/>
          </w:tcPr>
          <w:p w14:paraId="484ABDF1"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7" w:type="pct"/>
            <w:tcBorders>
              <w:top w:val="nil"/>
              <w:left w:val="nil"/>
              <w:bottom w:val="nil"/>
              <w:right w:val="nil"/>
            </w:tcBorders>
            <w:shd w:val="clear" w:color="000000" w:fill="FFFFFF"/>
            <w:noWrap/>
            <w:vAlign w:val="bottom"/>
            <w:hideMark/>
          </w:tcPr>
          <w:p w14:paraId="76659692"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49" w:type="pct"/>
            <w:tcBorders>
              <w:top w:val="nil"/>
              <w:left w:val="nil"/>
              <w:bottom w:val="nil"/>
              <w:right w:val="nil"/>
            </w:tcBorders>
            <w:shd w:val="clear" w:color="000000" w:fill="FFFFFF"/>
            <w:noWrap/>
            <w:vAlign w:val="bottom"/>
            <w:hideMark/>
          </w:tcPr>
          <w:p w14:paraId="324E5EF1"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1" w:type="pct"/>
            <w:tcBorders>
              <w:top w:val="nil"/>
              <w:left w:val="nil"/>
              <w:bottom w:val="nil"/>
              <w:right w:val="nil"/>
            </w:tcBorders>
            <w:shd w:val="clear" w:color="000000" w:fill="FFFFFF"/>
            <w:noWrap/>
            <w:vAlign w:val="bottom"/>
            <w:hideMark/>
          </w:tcPr>
          <w:p w14:paraId="039D1FCB"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nil"/>
              <w:right w:val="nil"/>
            </w:tcBorders>
            <w:shd w:val="clear" w:color="000000" w:fill="FFFFFF"/>
            <w:noWrap/>
            <w:vAlign w:val="bottom"/>
            <w:hideMark/>
          </w:tcPr>
          <w:p w14:paraId="3DD952DD"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73" w:type="pct"/>
            <w:tcBorders>
              <w:top w:val="nil"/>
              <w:left w:val="nil"/>
              <w:bottom w:val="nil"/>
              <w:right w:val="nil"/>
            </w:tcBorders>
            <w:shd w:val="clear" w:color="000000" w:fill="FFFFFF"/>
            <w:noWrap/>
            <w:vAlign w:val="bottom"/>
            <w:hideMark/>
          </w:tcPr>
          <w:p w14:paraId="554CB0E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60" w:type="pct"/>
            <w:tcBorders>
              <w:top w:val="nil"/>
              <w:left w:val="nil"/>
              <w:bottom w:val="nil"/>
              <w:right w:val="nil"/>
            </w:tcBorders>
            <w:shd w:val="clear" w:color="000000" w:fill="FFFFFF"/>
            <w:noWrap/>
            <w:vAlign w:val="bottom"/>
            <w:hideMark/>
          </w:tcPr>
          <w:p w14:paraId="7A2AF50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9" w:type="pct"/>
            <w:tcBorders>
              <w:top w:val="nil"/>
              <w:left w:val="nil"/>
              <w:bottom w:val="nil"/>
              <w:right w:val="nil"/>
            </w:tcBorders>
            <w:shd w:val="clear" w:color="000000" w:fill="FFFFFF"/>
            <w:noWrap/>
            <w:vAlign w:val="bottom"/>
            <w:hideMark/>
          </w:tcPr>
          <w:p w14:paraId="5D077525"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49" w:type="pct"/>
            <w:tcBorders>
              <w:top w:val="nil"/>
              <w:left w:val="nil"/>
              <w:bottom w:val="nil"/>
              <w:right w:val="nil"/>
            </w:tcBorders>
            <w:shd w:val="clear" w:color="000000" w:fill="FFFFFF"/>
            <w:noWrap/>
            <w:vAlign w:val="bottom"/>
            <w:hideMark/>
          </w:tcPr>
          <w:p w14:paraId="0225F7AB"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25355DEB" w14:textId="77777777" w:rsidTr="0082385B">
        <w:trPr>
          <w:trHeight w:val="300"/>
        </w:trPr>
        <w:tc>
          <w:tcPr>
            <w:tcW w:w="2361" w:type="pct"/>
            <w:tcBorders>
              <w:top w:val="nil"/>
              <w:left w:val="nil"/>
              <w:bottom w:val="nil"/>
              <w:right w:val="nil"/>
            </w:tcBorders>
            <w:shd w:val="clear" w:color="000000" w:fill="FFFFFF"/>
            <w:noWrap/>
            <w:vAlign w:val="bottom"/>
            <w:hideMark/>
          </w:tcPr>
          <w:p w14:paraId="28217A0B" w14:textId="77777777" w:rsidR="0082385B" w:rsidRPr="001C6E94" w:rsidRDefault="0082385B" w:rsidP="0082385B">
            <w:pPr>
              <w:rPr>
                <w:rFonts w:ascii="Arial" w:eastAsia="Times New Roman" w:hAnsi="Arial" w:cs="Arial"/>
                <w:b/>
                <w:bCs/>
                <w:color w:val="000000"/>
                <w:lang w:val="sk-SK" w:eastAsia="sk-SK"/>
              </w:rPr>
            </w:pPr>
            <w:r w:rsidRPr="001C6E94">
              <w:rPr>
                <w:rFonts w:ascii="Arial" w:eastAsia="Times New Roman" w:hAnsi="Arial" w:cs="Arial"/>
                <w:b/>
                <w:bCs/>
                <w:color w:val="000000"/>
                <w:lang w:val="sk-SK" w:eastAsia="sk-SK"/>
              </w:rPr>
              <w:t>Výška portfólia</w:t>
            </w:r>
          </w:p>
        </w:tc>
        <w:tc>
          <w:tcPr>
            <w:tcW w:w="497" w:type="pct"/>
            <w:tcBorders>
              <w:top w:val="nil"/>
              <w:left w:val="nil"/>
              <w:bottom w:val="nil"/>
              <w:right w:val="nil"/>
            </w:tcBorders>
            <w:shd w:val="clear" w:color="000000" w:fill="FFFFFF"/>
            <w:noWrap/>
            <w:vAlign w:val="bottom"/>
            <w:hideMark/>
          </w:tcPr>
          <w:p w14:paraId="2753C10B"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7" w:type="pct"/>
            <w:tcBorders>
              <w:top w:val="nil"/>
              <w:left w:val="nil"/>
              <w:bottom w:val="nil"/>
              <w:right w:val="nil"/>
            </w:tcBorders>
            <w:shd w:val="clear" w:color="000000" w:fill="FFFFFF"/>
            <w:noWrap/>
            <w:vAlign w:val="bottom"/>
            <w:hideMark/>
          </w:tcPr>
          <w:p w14:paraId="53219168"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49" w:type="pct"/>
            <w:tcBorders>
              <w:top w:val="nil"/>
              <w:left w:val="nil"/>
              <w:bottom w:val="nil"/>
              <w:right w:val="nil"/>
            </w:tcBorders>
            <w:shd w:val="clear" w:color="000000" w:fill="FFFFFF"/>
            <w:noWrap/>
            <w:vAlign w:val="bottom"/>
            <w:hideMark/>
          </w:tcPr>
          <w:p w14:paraId="49D43323"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1" w:type="pct"/>
            <w:tcBorders>
              <w:top w:val="nil"/>
              <w:left w:val="nil"/>
              <w:bottom w:val="nil"/>
              <w:right w:val="nil"/>
            </w:tcBorders>
            <w:shd w:val="clear" w:color="000000" w:fill="FFFFFF"/>
            <w:noWrap/>
            <w:vAlign w:val="bottom"/>
            <w:hideMark/>
          </w:tcPr>
          <w:p w14:paraId="6CBA9A88"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nil"/>
              <w:right w:val="nil"/>
            </w:tcBorders>
            <w:shd w:val="clear" w:color="000000" w:fill="FFFFFF"/>
            <w:noWrap/>
            <w:vAlign w:val="bottom"/>
            <w:hideMark/>
          </w:tcPr>
          <w:p w14:paraId="4DC744EC"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73" w:type="pct"/>
            <w:tcBorders>
              <w:top w:val="nil"/>
              <w:left w:val="nil"/>
              <w:bottom w:val="nil"/>
              <w:right w:val="nil"/>
            </w:tcBorders>
            <w:shd w:val="clear" w:color="000000" w:fill="FFFFFF"/>
            <w:noWrap/>
            <w:vAlign w:val="bottom"/>
            <w:hideMark/>
          </w:tcPr>
          <w:p w14:paraId="70ABF2C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60" w:type="pct"/>
            <w:tcBorders>
              <w:top w:val="nil"/>
              <w:left w:val="nil"/>
              <w:bottom w:val="nil"/>
              <w:right w:val="nil"/>
            </w:tcBorders>
            <w:shd w:val="clear" w:color="000000" w:fill="FFFFFF"/>
            <w:noWrap/>
            <w:vAlign w:val="bottom"/>
            <w:hideMark/>
          </w:tcPr>
          <w:p w14:paraId="0F8D2BA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9" w:type="pct"/>
            <w:tcBorders>
              <w:top w:val="nil"/>
              <w:left w:val="nil"/>
              <w:bottom w:val="nil"/>
              <w:right w:val="nil"/>
            </w:tcBorders>
            <w:shd w:val="clear" w:color="000000" w:fill="FFFFFF"/>
            <w:noWrap/>
            <w:vAlign w:val="bottom"/>
            <w:hideMark/>
          </w:tcPr>
          <w:p w14:paraId="35D0BFF2"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49" w:type="pct"/>
            <w:tcBorders>
              <w:top w:val="nil"/>
              <w:left w:val="nil"/>
              <w:bottom w:val="nil"/>
              <w:right w:val="nil"/>
            </w:tcBorders>
            <w:shd w:val="clear" w:color="000000" w:fill="FFFFFF"/>
            <w:noWrap/>
            <w:vAlign w:val="bottom"/>
            <w:hideMark/>
          </w:tcPr>
          <w:p w14:paraId="246080A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3AB01324" w14:textId="77777777" w:rsidTr="0082385B">
        <w:trPr>
          <w:trHeight w:val="285"/>
        </w:trPr>
        <w:tc>
          <w:tcPr>
            <w:tcW w:w="2361" w:type="pct"/>
            <w:tcBorders>
              <w:top w:val="nil"/>
              <w:left w:val="nil"/>
              <w:bottom w:val="nil"/>
              <w:right w:val="nil"/>
            </w:tcBorders>
            <w:shd w:val="clear" w:color="000000" w:fill="FFFFFF"/>
            <w:noWrap/>
            <w:vAlign w:val="bottom"/>
            <w:hideMark/>
          </w:tcPr>
          <w:p w14:paraId="0B60B786"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Dohodnutá výška Portfólia A</w:t>
            </w:r>
          </w:p>
        </w:tc>
        <w:tc>
          <w:tcPr>
            <w:tcW w:w="497" w:type="pct"/>
            <w:tcBorders>
              <w:top w:val="nil"/>
              <w:left w:val="nil"/>
              <w:bottom w:val="nil"/>
              <w:right w:val="nil"/>
            </w:tcBorders>
            <w:shd w:val="clear" w:color="000000" w:fill="FFFFFF"/>
            <w:noWrap/>
            <w:vAlign w:val="bottom"/>
            <w:hideMark/>
          </w:tcPr>
          <w:p w14:paraId="186D372B"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7" w:type="pct"/>
            <w:tcBorders>
              <w:top w:val="nil"/>
              <w:left w:val="nil"/>
              <w:bottom w:val="nil"/>
              <w:right w:val="nil"/>
            </w:tcBorders>
            <w:shd w:val="clear" w:color="000000" w:fill="FFFFFF"/>
            <w:noWrap/>
            <w:vAlign w:val="bottom"/>
            <w:hideMark/>
          </w:tcPr>
          <w:p w14:paraId="30EA3BE5"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49" w:type="pct"/>
            <w:tcBorders>
              <w:top w:val="nil"/>
              <w:left w:val="nil"/>
              <w:bottom w:val="nil"/>
              <w:right w:val="nil"/>
            </w:tcBorders>
            <w:shd w:val="clear" w:color="000000" w:fill="FFFFFF"/>
            <w:noWrap/>
            <w:vAlign w:val="bottom"/>
            <w:hideMark/>
          </w:tcPr>
          <w:p w14:paraId="2508A0C7"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1" w:type="pct"/>
            <w:tcBorders>
              <w:top w:val="nil"/>
              <w:left w:val="nil"/>
              <w:bottom w:val="nil"/>
              <w:right w:val="nil"/>
            </w:tcBorders>
            <w:shd w:val="clear" w:color="000000" w:fill="FFFFFF"/>
            <w:noWrap/>
            <w:vAlign w:val="bottom"/>
            <w:hideMark/>
          </w:tcPr>
          <w:p w14:paraId="570CAAF0"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nil"/>
              <w:right w:val="nil"/>
            </w:tcBorders>
            <w:shd w:val="clear" w:color="000000" w:fill="FFFFFF"/>
            <w:noWrap/>
            <w:vAlign w:val="bottom"/>
            <w:hideMark/>
          </w:tcPr>
          <w:p w14:paraId="1C069F51"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73" w:type="pct"/>
            <w:tcBorders>
              <w:top w:val="nil"/>
              <w:left w:val="nil"/>
              <w:bottom w:val="nil"/>
              <w:right w:val="nil"/>
            </w:tcBorders>
            <w:shd w:val="clear" w:color="000000" w:fill="FFFFFF"/>
            <w:noWrap/>
            <w:vAlign w:val="bottom"/>
            <w:hideMark/>
          </w:tcPr>
          <w:p w14:paraId="451AB001"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60" w:type="pct"/>
            <w:tcBorders>
              <w:top w:val="nil"/>
              <w:left w:val="nil"/>
              <w:bottom w:val="nil"/>
              <w:right w:val="nil"/>
            </w:tcBorders>
            <w:shd w:val="clear" w:color="000000" w:fill="FFFFFF"/>
            <w:noWrap/>
            <w:vAlign w:val="bottom"/>
            <w:hideMark/>
          </w:tcPr>
          <w:p w14:paraId="2BDEFE71"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9" w:type="pct"/>
            <w:tcBorders>
              <w:top w:val="nil"/>
              <w:left w:val="nil"/>
              <w:bottom w:val="nil"/>
              <w:right w:val="nil"/>
            </w:tcBorders>
            <w:shd w:val="clear" w:color="000000" w:fill="FFFFFF"/>
            <w:noWrap/>
            <w:vAlign w:val="bottom"/>
            <w:hideMark/>
          </w:tcPr>
          <w:p w14:paraId="24D3F3FE"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49" w:type="pct"/>
            <w:tcBorders>
              <w:top w:val="nil"/>
              <w:left w:val="nil"/>
              <w:bottom w:val="nil"/>
              <w:right w:val="nil"/>
            </w:tcBorders>
            <w:shd w:val="clear" w:color="000000" w:fill="FFFFFF"/>
            <w:noWrap/>
            <w:vAlign w:val="bottom"/>
            <w:hideMark/>
          </w:tcPr>
          <w:p w14:paraId="724420ED"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331AADFD" w14:textId="77777777" w:rsidTr="0082385B">
        <w:trPr>
          <w:trHeight w:val="285"/>
        </w:trPr>
        <w:tc>
          <w:tcPr>
            <w:tcW w:w="2361" w:type="pct"/>
            <w:tcBorders>
              <w:top w:val="nil"/>
              <w:left w:val="nil"/>
              <w:bottom w:val="nil"/>
              <w:right w:val="nil"/>
            </w:tcBorders>
            <w:shd w:val="clear" w:color="000000" w:fill="FFFFFF"/>
            <w:noWrap/>
            <w:vAlign w:val="bottom"/>
            <w:hideMark/>
          </w:tcPr>
          <w:p w14:paraId="0FDB2D6A"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Aktuálna výška Portfólia A</w:t>
            </w:r>
          </w:p>
        </w:tc>
        <w:tc>
          <w:tcPr>
            <w:tcW w:w="497" w:type="pct"/>
            <w:tcBorders>
              <w:top w:val="nil"/>
              <w:left w:val="nil"/>
              <w:bottom w:val="nil"/>
              <w:right w:val="nil"/>
            </w:tcBorders>
            <w:shd w:val="clear" w:color="000000" w:fill="FFFFFF"/>
            <w:noWrap/>
            <w:vAlign w:val="bottom"/>
            <w:hideMark/>
          </w:tcPr>
          <w:p w14:paraId="6669ED1C"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7" w:type="pct"/>
            <w:tcBorders>
              <w:top w:val="nil"/>
              <w:left w:val="nil"/>
              <w:bottom w:val="nil"/>
              <w:right w:val="nil"/>
            </w:tcBorders>
            <w:shd w:val="clear" w:color="000000" w:fill="FFFFFF"/>
            <w:noWrap/>
            <w:vAlign w:val="bottom"/>
            <w:hideMark/>
          </w:tcPr>
          <w:p w14:paraId="08BA2E75"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49" w:type="pct"/>
            <w:tcBorders>
              <w:top w:val="nil"/>
              <w:left w:val="nil"/>
              <w:bottom w:val="nil"/>
              <w:right w:val="nil"/>
            </w:tcBorders>
            <w:shd w:val="clear" w:color="000000" w:fill="FFFFFF"/>
            <w:noWrap/>
            <w:vAlign w:val="bottom"/>
            <w:hideMark/>
          </w:tcPr>
          <w:p w14:paraId="6994E577"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1" w:type="pct"/>
            <w:tcBorders>
              <w:top w:val="nil"/>
              <w:left w:val="nil"/>
              <w:bottom w:val="nil"/>
              <w:right w:val="nil"/>
            </w:tcBorders>
            <w:shd w:val="clear" w:color="000000" w:fill="FFFFFF"/>
            <w:noWrap/>
            <w:vAlign w:val="bottom"/>
            <w:hideMark/>
          </w:tcPr>
          <w:p w14:paraId="1033F175"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single" w:sz="4" w:space="0" w:color="auto"/>
              <w:right w:val="nil"/>
            </w:tcBorders>
            <w:shd w:val="clear" w:color="000000" w:fill="FFFFFF"/>
            <w:noWrap/>
            <w:vAlign w:val="bottom"/>
            <w:hideMark/>
          </w:tcPr>
          <w:p w14:paraId="33C2C635"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73" w:type="pct"/>
            <w:tcBorders>
              <w:top w:val="nil"/>
              <w:left w:val="nil"/>
              <w:bottom w:val="nil"/>
              <w:right w:val="nil"/>
            </w:tcBorders>
            <w:shd w:val="clear" w:color="000000" w:fill="FFFFFF"/>
            <w:noWrap/>
            <w:vAlign w:val="bottom"/>
            <w:hideMark/>
          </w:tcPr>
          <w:p w14:paraId="523ABBA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60" w:type="pct"/>
            <w:tcBorders>
              <w:top w:val="nil"/>
              <w:left w:val="nil"/>
              <w:bottom w:val="nil"/>
              <w:right w:val="nil"/>
            </w:tcBorders>
            <w:shd w:val="clear" w:color="000000" w:fill="FFFFFF"/>
            <w:noWrap/>
            <w:vAlign w:val="bottom"/>
            <w:hideMark/>
          </w:tcPr>
          <w:p w14:paraId="323D5AF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9" w:type="pct"/>
            <w:tcBorders>
              <w:top w:val="nil"/>
              <w:left w:val="nil"/>
              <w:bottom w:val="nil"/>
              <w:right w:val="nil"/>
            </w:tcBorders>
            <w:shd w:val="clear" w:color="000000" w:fill="FFFFFF"/>
            <w:noWrap/>
            <w:vAlign w:val="bottom"/>
            <w:hideMark/>
          </w:tcPr>
          <w:p w14:paraId="76D8A8FF"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49" w:type="pct"/>
            <w:tcBorders>
              <w:top w:val="single" w:sz="4" w:space="0" w:color="auto"/>
              <w:left w:val="nil"/>
              <w:bottom w:val="nil"/>
              <w:right w:val="nil"/>
            </w:tcBorders>
            <w:shd w:val="clear" w:color="000000" w:fill="FFFFFF"/>
            <w:noWrap/>
            <w:vAlign w:val="bottom"/>
            <w:hideMark/>
          </w:tcPr>
          <w:p w14:paraId="70D83FF6"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74AFD0A5" w14:textId="77777777" w:rsidTr="0082385B">
        <w:trPr>
          <w:trHeight w:val="285"/>
        </w:trPr>
        <w:tc>
          <w:tcPr>
            <w:tcW w:w="2361" w:type="pct"/>
            <w:tcBorders>
              <w:top w:val="nil"/>
              <w:left w:val="nil"/>
              <w:bottom w:val="nil"/>
              <w:right w:val="nil"/>
            </w:tcBorders>
            <w:shd w:val="clear" w:color="000000" w:fill="FFFFFF"/>
            <w:vAlign w:val="center"/>
            <w:hideMark/>
          </w:tcPr>
          <w:p w14:paraId="219192DC"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lastRenderedPageBreak/>
              <w:t>Dohodnutá výška Portfólia B</w:t>
            </w:r>
          </w:p>
        </w:tc>
        <w:tc>
          <w:tcPr>
            <w:tcW w:w="497" w:type="pct"/>
            <w:tcBorders>
              <w:top w:val="nil"/>
              <w:left w:val="nil"/>
              <w:bottom w:val="nil"/>
              <w:right w:val="nil"/>
            </w:tcBorders>
            <w:shd w:val="clear" w:color="000000" w:fill="FFFFFF"/>
            <w:noWrap/>
            <w:vAlign w:val="bottom"/>
            <w:hideMark/>
          </w:tcPr>
          <w:p w14:paraId="68BBD47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7" w:type="pct"/>
            <w:tcBorders>
              <w:top w:val="nil"/>
              <w:left w:val="nil"/>
              <w:bottom w:val="nil"/>
              <w:right w:val="nil"/>
            </w:tcBorders>
            <w:shd w:val="clear" w:color="000000" w:fill="FFFFFF"/>
            <w:noWrap/>
            <w:vAlign w:val="bottom"/>
            <w:hideMark/>
          </w:tcPr>
          <w:p w14:paraId="08D3C60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49" w:type="pct"/>
            <w:tcBorders>
              <w:top w:val="nil"/>
              <w:left w:val="nil"/>
              <w:bottom w:val="nil"/>
              <w:right w:val="nil"/>
            </w:tcBorders>
            <w:shd w:val="clear" w:color="000000" w:fill="FFFFFF"/>
            <w:noWrap/>
            <w:vAlign w:val="bottom"/>
            <w:hideMark/>
          </w:tcPr>
          <w:p w14:paraId="3F61F096"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1" w:type="pct"/>
            <w:tcBorders>
              <w:top w:val="nil"/>
              <w:left w:val="nil"/>
              <w:bottom w:val="nil"/>
              <w:right w:val="nil"/>
            </w:tcBorders>
            <w:shd w:val="clear" w:color="000000" w:fill="FFFFFF"/>
            <w:noWrap/>
            <w:vAlign w:val="bottom"/>
            <w:hideMark/>
          </w:tcPr>
          <w:p w14:paraId="2B577AB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nil"/>
              <w:right w:val="nil"/>
            </w:tcBorders>
            <w:shd w:val="clear" w:color="000000" w:fill="FFFFFF"/>
            <w:noWrap/>
            <w:vAlign w:val="bottom"/>
            <w:hideMark/>
          </w:tcPr>
          <w:p w14:paraId="560C931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73" w:type="pct"/>
            <w:tcBorders>
              <w:top w:val="nil"/>
              <w:left w:val="nil"/>
              <w:bottom w:val="nil"/>
              <w:right w:val="nil"/>
            </w:tcBorders>
            <w:shd w:val="clear" w:color="000000" w:fill="FFFFFF"/>
            <w:noWrap/>
            <w:vAlign w:val="bottom"/>
            <w:hideMark/>
          </w:tcPr>
          <w:p w14:paraId="3B74429C"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60" w:type="pct"/>
            <w:tcBorders>
              <w:top w:val="nil"/>
              <w:left w:val="nil"/>
              <w:bottom w:val="nil"/>
              <w:right w:val="nil"/>
            </w:tcBorders>
            <w:shd w:val="clear" w:color="000000" w:fill="FFFFFF"/>
            <w:noWrap/>
            <w:vAlign w:val="bottom"/>
            <w:hideMark/>
          </w:tcPr>
          <w:p w14:paraId="762C1F4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9" w:type="pct"/>
            <w:tcBorders>
              <w:top w:val="nil"/>
              <w:left w:val="nil"/>
              <w:bottom w:val="nil"/>
              <w:right w:val="nil"/>
            </w:tcBorders>
            <w:shd w:val="clear" w:color="000000" w:fill="FFFFFF"/>
            <w:noWrap/>
            <w:vAlign w:val="bottom"/>
            <w:hideMark/>
          </w:tcPr>
          <w:p w14:paraId="15B9DBDD"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49" w:type="pct"/>
            <w:tcBorders>
              <w:top w:val="nil"/>
              <w:left w:val="nil"/>
              <w:bottom w:val="single" w:sz="4" w:space="0" w:color="auto"/>
              <w:right w:val="nil"/>
            </w:tcBorders>
            <w:shd w:val="clear" w:color="000000" w:fill="FFFFFF"/>
            <w:noWrap/>
            <w:vAlign w:val="bottom"/>
            <w:hideMark/>
          </w:tcPr>
          <w:p w14:paraId="16346FC0"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13885001" w14:textId="77777777" w:rsidTr="0082385B">
        <w:trPr>
          <w:trHeight w:val="285"/>
        </w:trPr>
        <w:tc>
          <w:tcPr>
            <w:tcW w:w="2361" w:type="pct"/>
            <w:tcBorders>
              <w:top w:val="nil"/>
              <w:left w:val="nil"/>
              <w:bottom w:val="nil"/>
              <w:right w:val="nil"/>
            </w:tcBorders>
            <w:shd w:val="clear" w:color="000000" w:fill="FFFFFF"/>
            <w:noWrap/>
            <w:vAlign w:val="bottom"/>
            <w:hideMark/>
          </w:tcPr>
          <w:p w14:paraId="17E4371D"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Aktuálna výška Portfólia B</w:t>
            </w:r>
          </w:p>
        </w:tc>
        <w:tc>
          <w:tcPr>
            <w:tcW w:w="497" w:type="pct"/>
            <w:tcBorders>
              <w:top w:val="nil"/>
              <w:left w:val="nil"/>
              <w:bottom w:val="nil"/>
              <w:right w:val="nil"/>
            </w:tcBorders>
            <w:shd w:val="clear" w:color="000000" w:fill="FFFFFF"/>
            <w:noWrap/>
            <w:vAlign w:val="bottom"/>
            <w:hideMark/>
          </w:tcPr>
          <w:p w14:paraId="2923200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7" w:type="pct"/>
            <w:tcBorders>
              <w:top w:val="nil"/>
              <w:left w:val="nil"/>
              <w:bottom w:val="nil"/>
              <w:right w:val="nil"/>
            </w:tcBorders>
            <w:shd w:val="clear" w:color="000000" w:fill="FFFFFF"/>
            <w:noWrap/>
            <w:vAlign w:val="bottom"/>
            <w:hideMark/>
          </w:tcPr>
          <w:p w14:paraId="4390E491"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49" w:type="pct"/>
            <w:tcBorders>
              <w:top w:val="nil"/>
              <w:left w:val="nil"/>
              <w:bottom w:val="nil"/>
              <w:right w:val="nil"/>
            </w:tcBorders>
            <w:shd w:val="clear" w:color="000000" w:fill="FFFFFF"/>
            <w:noWrap/>
            <w:vAlign w:val="bottom"/>
            <w:hideMark/>
          </w:tcPr>
          <w:p w14:paraId="289D6CB6"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1" w:type="pct"/>
            <w:tcBorders>
              <w:top w:val="nil"/>
              <w:left w:val="nil"/>
              <w:bottom w:val="nil"/>
              <w:right w:val="nil"/>
            </w:tcBorders>
            <w:shd w:val="clear" w:color="000000" w:fill="FFFFFF"/>
            <w:noWrap/>
            <w:vAlign w:val="bottom"/>
            <w:hideMark/>
          </w:tcPr>
          <w:p w14:paraId="3A605A62"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single" w:sz="4" w:space="0" w:color="auto"/>
              <w:right w:val="nil"/>
            </w:tcBorders>
            <w:shd w:val="clear" w:color="000000" w:fill="FFFFFF"/>
            <w:noWrap/>
            <w:vAlign w:val="bottom"/>
            <w:hideMark/>
          </w:tcPr>
          <w:p w14:paraId="1D783A65"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73" w:type="pct"/>
            <w:tcBorders>
              <w:top w:val="nil"/>
              <w:left w:val="nil"/>
              <w:bottom w:val="nil"/>
              <w:right w:val="nil"/>
            </w:tcBorders>
            <w:shd w:val="clear" w:color="000000" w:fill="FFFFFF"/>
            <w:noWrap/>
            <w:vAlign w:val="bottom"/>
            <w:hideMark/>
          </w:tcPr>
          <w:p w14:paraId="2864F189"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60" w:type="pct"/>
            <w:tcBorders>
              <w:top w:val="nil"/>
              <w:left w:val="nil"/>
              <w:bottom w:val="nil"/>
              <w:right w:val="nil"/>
            </w:tcBorders>
            <w:shd w:val="clear" w:color="000000" w:fill="FFFFFF"/>
            <w:noWrap/>
            <w:vAlign w:val="bottom"/>
            <w:hideMark/>
          </w:tcPr>
          <w:p w14:paraId="4392DB21"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9" w:type="pct"/>
            <w:tcBorders>
              <w:top w:val="nil"/>
              <w:left w:val="nil"/>
              <w:bottom w:val="nil"/>
              <w:right w:val="nil"/>
            </w:tcBorders>
            <w:shd w:val="clear" w:color="000000" w:fill="FFFFFF"/>
            <w:noWrap/>
            <w:vAlign w:val="bottom"/>
            <w:hideMark/>
          </w:tcPr>
          <w:p w14:paraId="73ED49F7"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49" w:type="pct"/>
            <w:tcBorders>
              <w:top w:val="nil"/>
              <w:left w:val="nil"/>
              <w:bottom w:val="nil"/>
              <w:right w:val="nil"/>
            </w:tcBorders>
            <w:shd w:val="clear" w:color="000000" w:fill="FFFFFF"/>
            <w:noWrap/>
            <w:vAlign w:val="bottom"/>
            <w:hideMark/>
          </w:tcPr>
          <w:p w14:paraId="713B85C8"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542EF92B" w14:textId="77777777" w:rsidTr="0082385B">
        <w:trPr>
          <w:trHeight w:val="285"/>
        </w:trPr>
        <w:tc>
          <w:tcPr>
            <w:tcW w:w="2361" w:type="pct"/>
            <w:tcBorders>
              <w:top w:val="nil"/>
              <w:left w:val="nil"/>
              <w:bottom w:val="nil"/>
              <w:right w:val="nil"/>
            </w:tcBorders>
            <w:shd w:val="clear" w:color="000000" w:fill="FFFFFF"/>
            <w:vAlign w:val="center"/>
            <w:hideMark/>
          </w:tcPr>
          <w:p w14:paraId="6F720410"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Dohodnutá výška Portfólia C</w:t>
            </w:r>
          </w:p>
        </w:tc>
        <w:tc>
          <w:tcPr>
            <w:tcW w:w="497" w:type="pct"/>
            <w:tcBorders>
              <w:top w:val="nil"/>
              <w:left w:val="nil"/>
              <w:bottom w:val="nil"/>
              <w:right w:val="nil"/>
            </w:tcBorders>
            <w:shd w:val="clear" w:color="000000" w:fill="FFFFFF"/>
            <w:noWrap/>
            <w:vAlign w:val="bottom"/>
            <w:hideMark/>
          </w:tcPr>
          <w:p w14:paraId="0412C18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7" w:type="pct"/>
            <w:tcBorders>
              <w:top w:val="nil"/>
              <w:left w:val="nil"/>
              <w:bottom w:val="nil"/>
              <w:right w:val="nil"/>
            </w:tcBorders>
            <w:shd w:val="clear" w:color="000000" w:fill="FFFFFF"/>
            <w:noWrap/>
            <w:vAlign w:val="bottom"/>
            <w:hideMark/>
          </w:tcPr>
          <w:p w14:paraId="5E96A76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49" w:type="pct"/>
            <w:tcBorders>
              <w:top w:val="nil"/>
              <w:left w:val="nil"/>
              <w:bottom w:val="nil"/>
              <w:right w:val="nil"/>
            </w:tcBorders>
            <w:shd w:val="clear" w:color="000000" w:fill="FFFFFF"/>
            <w:noWrap/>
            <w:vAlign w:val="bottom"/>
            <w:hideMark/>
          </w:tcPr>
          <w:p w14:paraId="54A16BC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1" w:type="pct"/>
            <w:tcBorders>
              <w:top w:val="nil"/>
              <w:left w:val="nil"/>
              <w:bottom w:val="nil"/>
              <w:right w:val="nil"/>
            </w:tcBorders>
            <w:shd w:val="clear" w:color="000000" w:fill="FFFFFF"/>
            <w:noWrap/>
            <w:vAlign w:val="bottom"/>
            <w:hideMark/>
          </w:tcPr>
          <w:p w14:paraId="4FB02B5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nil"/>
              <w:right w:val="nil"/>
            </w:tcBorders>
            <w:shd w:val="clear" w:color="000000" w:fill="FFFFFF"/>
            <w:noWrap/>
            <w:vAlign w:val="bottom"/>
            <w:hideMark/>
          </w:tcPr>
          <w:p w14:paraId="347CCE4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73" w:type="pct"/>
            <w:tcBorders>
              <w:top w:val="nil"/>
              <w:left w:val="nil"/>
              <w:bottom w:val="nil"/>
              <w:right w:val="nil"/>
            </w:tcBorders>
            <w:shd w:val="clear" w:color="000000" w:fill="FFFFFF"/>
            <w:noWrap/>
            <w:vAlign w:val="bottom"/>
            <w:hideMark/>
          </w:tcPr>
          <w:p w14:paraId="3303444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60" w:type="pct"/>
            <w:tcBorders>
              <w:top w:val="nil"/>
              <w:left w:val="nil"/>
              <w:bottom w:val="nil"/>
              <w:right w:val="nil"/>
            </w:tcBorders>
            <w:shd w:val="clear" w:color="000000" w:fill="FFFFFF"/>
            <w:noWrap/>
            <w:vAlign w:val="bottom"/>
            <w:hideMark/>
          </w:tcPr>
          <w:p w14:paraId="1F602022"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9" w:type="pct"/>
            <w:tcBorders>
              <w:top w:val="nil"/>
              <w:left w:val="nil"/>
              <w:bottom w:val="nil"/>
              <w:right w:val="nil"/>
            </w:tcBorders>
            <w:shd w:val="clear" w:color="000000" w:fill="FFFFFF"/>
            <w:noWrap/>
            <w:vAlign w:val="bottom"/>
            <w:hideMark/>
          </w:tcPr>
          <w:p w14:paraId="45BD69E1"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49" w:type="pct"/>
            <w:tcBorders>
              <w:top w:val="nil"/>
              <w:left w:val="nil"/>
              <w:bottom w:val="single" w:sz="4" w:space="0" w:color="auto"/>
              <w:right w:val="nil"/>
            </w:tcBorders>
            <w:shd w:val="clear" w:color="000000" w:fill="FFFFFF"/>
            <w:noWrap/>
            <w:vAlign w:val="bottom"/>
            <w:hideMark/>
          </w:tcPr>
          <w:p w14:paraId="0E93B90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0C7B29A2" w14:textId="77777777" w:rsidTr="0082385B">
        <w:trPr>
          <w:trHeight w:val="285"/>
        </w:trPr>
        <w:tc>
          <w:tcPr>
            <w:tcW w:w="2361" w:type="pct"/>
            <w:tcBorders>
              <w:top w:val="nil"/>
              <w:left w:val="nil"/>
              <w:bottom w:val="nil"/>
              <w:right w:val="nil"/>
            </w:tcBorders>
            <w:shd w:val="clear" w:color="000000" w:fill="FFFFFF"/>
            <w:noWrap/>
            <w:vAlign w:val="bottom"/>
            <w:hideMark/>
          </w:tcPr>
          <w:p w14:paraId="2919D178"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Aktuálna výška Portfólia C</w:t>
            </w:r>
          </w:p>
        </w:tc>
        <w:tc>
          <w:tcPr>
            <w:tcW w:w="497" w:type="pct"/>
            <w:tcBorders>
              <w:top w:val="nil"/>
              <w:left w:val="nil"/>
              <w:bottom w:val="nil"/>
              <w:right w:val="nil"/>
            </w:tcBorders>
            <w:shd w:val="clear" w:color="000000" w:fill="FFFFFF"/>
            <w:noWrap/>
            <w:vAlign w:val="bottom"/>
            <w:hideMark/>
          </w:tcPr>
          <w:p w14:paraId="5E85C32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7" w:type="pct"/>
            <w:tcBorders>
              <w:top w:val="nil"/>
              <w:left w:val="nil"/>
              <w:bottom w:val="nil"/>
              <w:right w:val="nil"/>
            </w:tcBorders>
            <w:shd w:val="clear" w:color="000000" w:fill="FFFFFF"/>
            <w:noWrap/>
            <w:vAlign w:val="bottom"/>
            <w:hideMark/>
          </w:tcPr>
          <w:p w14:paraId="4C9DACB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49" w:type="pct"/>
            <w:tcBorders>
              <w:top w:val="nil"/>
              <w:left w:val="nil"/>
              <w:bottom w:val="nil"/>
              <w:right w:val="nil"/>
            </w:tcBorders>
            <w:shd w:val="clear" w:color="000000" w:fill="FFFFFF"/>
            <w:noWrap/>
            <w:vAlign w:val="bottom"/>
            <w:hideMark/>
          </w:tcPr>
          <w:p w14:paraId="57F74BE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1" w:type="pct"/>
            <w:tcBorders>
              <w:top w:val="nil"/>
              <w:left w:val="nil"/>
              <w:bottom w:val="nil"/>
              <w:right w:val="nil"/>
            </w:tcBorders>
            <w:shd w:val="clear" w:color="000000" w:fill="FFFFFF"/>
            <w:noWrap/>
            <w:vAlign w:val="bottom"/>
            <w:hideMark/>
          </w:tcPr>
          <w:p w14:paraId="4528E1CC"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nil"/>
              <w:right w:val="nil"/>
            </w:tcBorders>
            <w:shd w:val="clear" w:color="000000" w:fill="FFFFFF"/>
            <w:noWrap/>
            <w:vAlign w:val="bottom"/>
            <w:hideMark/>
          </w:tcPr>
          <w:p w14:paraId="4C6B1E02"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73" w:type="pct"/>
            <w:tcBorders>
              <w:top w:val="nil"/>
              <w:left w:val="nil"/>
              <w:bottom w:val="nil"/>
              <w:right w:val="nil"/>
            </w:tcBorders>
            <w:shd w:val="clear" w:color="000000" w:fill="FFFFFF"/>
            <w:noWrap/>
            <w:vAlign w:val="bottom"/>
            <w:hideMark/>
          </w:tcPr>
          <w:p w14:paraId="446B16D5"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60" w:type="pct"/>
            <w:tcBorders>
              <w:top w:val="nil"/>
              <w:left w:val="nil"/>
              <w:bottom w:val="single" w:sz="4" w:space="0" w:color="auto"/>
              <w:right w:val="nil"/>
            </w:tcBorders>
            <w:shd w:val="clear" w:color="000000" w:fill="FFFFFF"/>
            <w:noWrap/>
            <w:vAlign w:val="bottom"/>
            <w:hideMark/>
          </w:tcPr>
          <w:p w14:paraId="5B57B6A1"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9" w:type="pct"/>
            <w:tcBorders>
              <w:top w:val="nil"/>
              <w:left w:val="nil"/>
              <w:bottom w:val="nil"/>
              <w:right w:val="nil"/>
            </w:tcBorders>
            <w:shd w:val="clear" w:color="000000" w:fill="FFFFFF"/>
            <w:noWrap/>
            <w:vAlign w:val="bottom"/>
            <w:hideMark/>
          </w:tcPr>
          <w:p w14:paraId="4F0622BE"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49" w:type="pct"/>
            <w:tcBorders>
              <w:top w:val="nil"/>
              <w:left w:val="nil"/>
              <w:bottom w:val="nil"/>
              <w:right w:val="nil"/>
            </w:tcBorders>
            <w:shd w:val="clear" w:color="000000" w:fill="FFFFFF"/>
            <w:noWrap/>
            <w:vAlign w:val="bottom"/>
            <w:hideMark/>
          </w:tcPr>
          <w:p w14:paraId="396FAE36"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01EB2810" w14:textId="77777777" w:rsidTr="0082385B">
        <w:trPr>
          <w:trHeight w:val="285"/>
        </w:trPr>
        <w:tc>
          <w:tcPr>
            <w:tcW w:w="2361" w:type="pct"/>
            <w:tcBorders>
              <w:top w:val="nil"/>
              <w:left w:val="nil"/>
              <w:bottom w:val="nil"/>
              <w:right w:val="nil"/>
            </w:tcBorders>
            <w:shd w:val="clear" w:color="000000" w:fill="FFFFFF"/>
            <w:vAlign w:val="center"/>
            <w:hideMark/>
          </w:tcPr>
          <w:p w14:paraId="6BF8E16C"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Výška krytia</w:t>
            </w:r>
          </w:p>
        </w:tc>
        <w:tc>
          <w:tcPr>
            <w:tcW w:w="497" w:type="pct"/>
            <w:tcBorders>
              <w:top w:val="nil"/>
              <w:left w:val="nil"/>
              <w:bottom w:val="nil"/>
              <w:right w:val="nil"/>
            </w:tcBorders>
            <w:shd w:val="clear" w:color="000000" w:fill="FFFFFF"/>
            <w:noWrap/>
            <w:vAlign w:val="bottom"/>
            <w:hideMark/>
          </w:tcPr>
          <w:p w14:paraId="45ECE791"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7" w:type="pct"/>
            <w:tcBorders>
              <w:top w:val="nil"/>
              <w:left w:val="nil"/>
              <w:bottom w:val="nil"/>
              <w:right w:val="nil"/>
            </w:tcBorders>
            <w:shd w:val="clear" w:color="000000" w:fill="FFFFFF"/>
            <w:noWrap/>
            <w:vAlign w:val="bottom"/>
            <w:hideMark/>
          </w:tcPr>
          <w:p w14:paraId="2C7C7EEB"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49" w:type="pct"/>
            <w:tcBorders>
              <w:top w:val="nil"/>
              <w:left w:val="nil"/>
              <w:bottom w:val="nil"/>
              <w:right w:val="nil"/>
            </w:tcBorders>
            <w:shd w:val="clear" w:color="000000" w:fill="FFFFFF"/>
            <w:noWrap/>
            <w:vAlign w:val="bottom"/>
            <w:hideMark/>
          </w:tcPr>
          <w:p w14:paraId="3F1DBDA9"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1" w:type="pct"/>
            <w:tcBorders>
              <w:top w:val="nil"/>
              <w:left w:val="nil"/>
              <w:bottom w:val="nil"/>
              <w:right w:val="nil"/>
            </w:tcBorders>
            <w:shd w:val="clear" w:color="000000" w:fill="FFFFFF"/>
            <w:noWrap/>
            <w:vAlign w:val="bottom"/>
            <w:hideMark/>
          </w:tcPr>
          <w:p w14:paraId="7301D063"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nil"/>
              <w:right w:val="nil"/>
            </w:tcBorders>
            <w:shd w:val="clear" w:color="000000" w:fill="FFFFFF"/>
            <w:noWrap/>
            <w:vAlign w:val="bottom"/>
            <w:hideMark/>
          </w:tcPr>
          <w:p w14:paraId="27A4578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73" w:type="pct"/>
            <w:tcBorders>
              <w:top w:val="nil"/>
              <w:left w:val="nil"/>
              <w:bottom w:val="nil"/>
              <w:right w:val="nil"/>
            </w:tcBorders>
            <w:shd w:val="clear" w:color="000000" w:fill="FFFFFF"/>
            <w:noWrap/>
            <w:vAlign w:val="bottom"/>
            <w:hideMark/>
          </w:tcPr>
          <w:p w14:paraId="66BFCA82"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60" w:type="pct"/>
            <w:tcBorders>
              <w:top w:val="nil"/>
              <w:left w:val="nil"/>
              <w:bottom w:val="nil"/>
              <w:right w:val="nil"/>
            </w:tcBorders>
            <w:shd w:val="clear" w:color="000000" w:fill="FFFFFF"/>
            <w:noWrap/>
            <w:vAlign w:val="bottom"/>
            <w:hideMark/>
          </w:tcPr>
          <w:p w14:paraId="66C8DAF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9" w:type="pct"/>
            <w:tcBorders>
              <w:top w:val="nil"/>
              <w:left w:val="nil"/>
              <w:bottom w:val="nil"/>
              <w:right w:val="nil"/>
            </w:tcBorders>
            <w:shd w:val="clear" w:color="000000" w:fill="FFFFFF"/>
            <w:noWrap/>
            <w:vAlign w:val="bottom"/>
            <w:hideMark/>
          </w:tcPr>
          <w:p w14:paraId="4284BAE7"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49" w:type="pct"/>
            <w:tcBorders>
              <w:top w:val="nil"/>
              <w:left w:val="nil"/>
              <w:bottom w:val="single" w:sz="4" w:space="0" w:color="auto"/>
              <w:right w:val="nil"/>
            </w:tcBorders>
            <w:shd w:val="clear" w:color="000000" w:fill="FFFFFF"/>
            <w:noWrap/>
            <w:vAlign w:val="bottom"/>
            <w:hideMark/>
          </w:tcPr>
          <w:p w14:paraId="7902F7D9"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058FDFB7" w14:textId="77777777" w:rsidTr="0082385B">
        <w:trPr>
          <w:trHeight w:val="285"/>
        </w:trPr>
        <w:tc>
          <w:tcPr>
            <w:tcW w:w="2361" w:type="pct"/>
            <w:tcBorders>
              <w:top w:val="nil"/>
              <w:left w:val="nil"/>
              <w:bottom w:val="nil"/>
              <w:right w:val="nil"/>
            </w:tcBorders>
            <w:shd w:val="clear" w:color="000000" w:fill="FFFFFF"/>
            <w:noWrap/>
            <w:vAlign w:val="bottom"/>
            <w:hideMark/>
          </w:tcPr>
          <w:p w14:paraId="356C9467"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Výška limitu ručenia</w:t>
            </w:r>
          </w:p>
        </w:tc>
        <w:tc>
          <w:tcPr>
            <w:tcW w:w="497" w:type="pct"/>
            <w:tcBorders>
              <w:top w:val="nil"/>
              <w:left w:val="nil"/>
              <w:bottom w:val="nil"/>
              <w:right w:val="nil"/>
            </w:tcBorders>
            <w:shd w:val="clear" w:color="000000" w:fill="FFFFFF"/>
            <w:noWrap/>
            <w:vAlign w:val="bottom"/>
            <w:hideMark/>
          </w:tcPr>
          <w:p w14:paraId="2185FBC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7" w:type="pct"/>
            <w:tcBorders>
              <w:top w:val="nil"/>
              <w:left w:val="nil"/>
              <w:bottom w:val="nil"/>
              <w:right w:val="nil"/>
            </w:tcBorders>
            <w:shd w:val="clear" w:color="000000" w:fill="FFFFFF"/>
            <w:noWrap/>
            <w:vAlign w:val="bottom"/>
            <w:hideMark/>
          </w:tcPr>
          <w:p w14:paraId="2C19C3C9"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49" w:type="pct"/>
            <w:tcBorders>
              <w:top w:val="nil"/>
              <w:left w:val="nil"/>
              <w:bottom w:val="nil"/>
              <w:right w:val="nil"/>
            </w:tcBorders>
            <w:shd w:val="clear" w:color="000000" w:fill="FFFFFF"/>
            <w:noWrap/>
            <w:vAlign w:val="bottom"/>
            <w:hideMark/>
          </w:tcPr>
          <w:p w14:paraId="7378C777"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1" w:type="pct"/>
            <w:tcBorders>
              <w:top w:val="nil"/>
              <w:left w:val="nil"/>
              <w:bottom w:val="nil"/>
              <w:right w:val="nil"/>
            </w:tcBorders>
            <w:shd w:val="clear" w:color="000000" w:fill="FFFFFF"/>
            <w:noWrap/>
            <w:vAlign w:val="bottom"/>
            <w:hideMark/>
          </w:tcPr>
          <w:p w14:paraId="7B890B13"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nil"/>
              <w:right w:val="nil"/>
            </w:tcBorders>
            <w:shd w:val="clear" w:color="000000" w:fill="FFFFFF"/>
            <w:noWrap/>
            <w:vAlign w:val="bottom"/>
            <w:hideMark/>
          </w:tcPr>
          <w:p w14:paraId="537AD901"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73" w:type="pct"/>
            <w:tcBorders>
              <w:top w:val="nil"/>
              <w:left w:val="nil"/>
              <w:bottom w:val="nil"/>
              <w:right w:val="nil"/>
            </w:tcBorders>
            <w:shd w:val="clear" w:color="000000" w:fill="FFFFFF"/>
            <w:noWrap/>
            <w:vAlign w:val="bottom"/>
            <w:hideMark/>
          </w:tcPr>
          <w:p w14:paraId="2AE3D401"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60" w:type="pct"/>
            <w:tcBorders>
              <w:top w:val="nil"/>
              <w:left w:val="nil"/>
              <w:bottom w:val="nil"/>
              <w:right w:val="nil"/>
            </w:tcBorders>
            <w:shd w:val="clear" w:color="000000" w:fill="FFFFFF"/>
            <w:noWrap/>
            <w:vAlign w:val="bottom"/>
            <w:hideMark/>
          </w:tcPr>
          <w:p w14:paraId="0148FFA3"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9" w:type="pct"/>
            <w:tcBorders>
              <w:top w:val="nil"/>
              <w:left w:val="nil"/>
              <w:bottom w:val="nil"/>
              <w:right w:val="nil"/>
            </w:tcBorders>
            <w:shd w:val="clear" w:color="000000" w:fill="FFFFFF"/>
            <w:noWrap/>
            <w:vAlign w:val="bottom"/>
            <w:hideMark/>
          </w:tcPr>
          <w:p w14:paraId="6883B873"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49" w:type="pct"/>
            <w:tcBorders>
              <w:top w:val="nil"/>
              <w:left w:val="nil"/>
              <w:bottom w:val="single" w:sz="4" w:space="0" w:color="auto"/>
              <w:right w:val="nil"/>
            </w:tcBorders>
            <w:shd w:val="clear" w:color="000000" w:fill="FFFFFF"/>
            <w:noWrap/>
            <w:vAlign w:val="bottom"/>
            <w:hideMark/>
          </w:tcPr>
          <w:p w14:paraId="20480260"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14774246" w14:textId="77777777" w:rsidTr="0082385B">
        <w:trPr>
          <w:trHeight w:val="285"/>
        </w:trPr>
        <w:tc>
          <w:tcPr>
            <w:tcW w:w="2361" w:type="pct"/>
            <w:tcBorders>
              <w:top w:val="nil"/>
              <w:left w:val="nil"/>
              <w:bottom w:val="nil"/>
              <w:right w:val="nil"/>
            </w:tcBorders>
            <w:shd w:val="clear" w:color="000000" w:fill="FFFFFF"/>
            <w:vAlign w:val="center"/>
            <w:hideMark/>
          </w:tcPr>
          <w:p w14:paraId="7B8623DA"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Limit ručenia Portfólia A</w:t>
            </w:r>
          </w:p>
        </w:tc>
        <w:tc>
          <w:tcPr>
            <w:tcW w:w="497" w:type="pct"/>
            <w:tcBorders>
              <w:top w:val="nil"/>
              <w:left w:val="nil"/>
              <w:bottom w:val="nil"/>
              <w:right w:val="nil"/>
            </w:tcBorders>
            <w:shd w:val="clear" w:color="000000" w:fill="FFFFFF"/>
            <w:noWrap/>
            <w:vAlign w:val="bottom"/>
            <w:hideMark/>
          </w:tcPr>
          <w:p w14:paraId="641A611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7" w:type="pct"/>
            <w:tcBorders>
              <w:top w:val="nil"/>
              <w:left w:val="nil"/>
              <w:bottom w:val="nil"/>
              <w:right w:val="nil"/>
            </w:tcBorders>
            <w:shd w:val="clear" w:color="000000" w:fill="FFFFFF"/>
            <w:noWrap/>
            <w:vAlign w:val="bottom"/>
            <w:hideMark/>
          </w:tcPr>
          <w:p w14:paraId="630CD713"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49" w:type="pct"/>
            <w:tcBorders>
              <w:top w:val="nil"/>
              <w:left w:val="nil"/>
              <w:bottom w:val="nil"/>
              <w:right w:val="nil"/>
            </w:tcBorders>
            <w:shd w:val="clear" w:color="000000" w:fill="FFFFFF"/>
            <w:noWrap/>
            <w:vAlign w:val="bottom"/>
            <w:hideMark/>
          </w:tcPr>
          <w:p w14:paraId="7EA3D48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1" w:type="pct"/>
            <w:tcBorders>
              <w:top w:val="nil"/>
              <w:left w:val="nil"/>
              <w:bottom w:val="nil"/>
              <w:right w:val="nil"/>
            </w:tcBorders>
            <w:shd w:val="clear" w:color="000000" w:fill="FFFFFF"/>
            <w:noWrap/>
            <w:vAlign w:val="bottom"/>
            <w:hideMark/>
          </w:tcPr>
          <w:p w14:paraId="6E1E57ED"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single" w:sz="4" w:space="0" w:color="auto"/>
              <w:right w:val="nil"/>
            </w:tcBorders>
            <w:shd w:val="clear" w:color="000000" w:fill="FFFFFF"/>
            <w:noWrap/>
            <w:vAlign w:val="bottom"/>
            <w:hideMark/>
          </w:tcPr>
          <w:p w14:paraId="1D20012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73" w:type="pct"/>
            <w:tcBorders>
              <w:top w:val="nil"/>
              <w:left w:val="nil"/>
              <w:bottom w:val="nil"/>
              <w:right w:val="nil"/>
            </w:tcBorders>
            <w:shd w:val="clear" w:color="000000" w:fill="FFFFFF"/>
            <w:noWrap/>
            <w:vAlign w:val="bottom"/>
            <w:hideMark/>
          </w:tcPr>
          <w:p w14:paraId="6FDA12B5"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60" w:type="pct"/>
            <w:tcBorders>
              <w:top w:val="nil"/>
              <w:left w:val="nil"/>
              <w:bottom w:val="nil"/>
              <w:right w:val="nil"/>
            </w:tcBorders>
            <w:shd w:val="clear" w:color="000000" w:fill="FFFFFF"/>
            <w:noWrap/>
            <w:vAlign w:val="bottom"/>
            <w:hideMark/>
          </w:tcPr>
          <w:p w14:paraId="1C0C9128"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9" w:type="pct"/>
            <w:tcBorders>
              <w:top w:val="nil"/>
              <w:left w:val="nil"/>
              <w:bottom w:val="nil"/>
              <w:right w:val="nil"/>
            </w:tcBorders>
            <w:shd w:val="clear" w:color="000000" w:fill="FFFFFF"/>
            <w:noWrap/>
            <w:vAlign w:val="bottom"/>
            <w:hideMark/>
          </w:tcPr>
          <w:p w14:paraId="2929787C"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49" w:type="pct"/>
            <w:tcBorders>
              <w:top w:val="nil"/>
              <w:left w:val="nil"/>
              <w:bottom w:val="nil"/>
              <w:right w:val="nil"/>
            </w:tcBorders>
            <w:shd w:val="clear" w:color="000000" w:fill="FFFFFF"/>
            <w:noWrap/>
            <w:vAlign w:val="bottom"/>
            <w:hideMark/>
          </w:tcPr>
          <w:p w14:paraId="36FFF56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72AA4B2A" w14:textId="77777777" w:rsidTr="0082385B">
        <w:trPr>
          <w:trHeight w:val="285"/>
        </w:trPr>
        <w:tc>
          <w:tcPr>
            <w:tcW w:w="2361" w:type="pct"/>
            <w:tcBorders>
              <w:top w:val="nil"/>
              <w:left w:val="nil"/>
              <w:bottom w:val="nil"/>
              <w:right w:val="nil"/>
            </w:tcBorders>
            <w:shd w:val="clear" w:color="000000" w:fill="FFFFFF"/>
            <w:vAlign w:val="center"/>
            <w:hideMark/>
          </w:tcPr>
          <w:p w14:paraId="3E362B95"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Pomer čerpania Portfólia A</w:t>
            </w:r>
          </w:p>
        </w:tc>
        <w:tc>
          <w:tcPr>
            <w:tcW w:w="497" w:type="pct"/>
            <w:tcBorders>
              <w:top w:val="nil"/>
              <w:left w:val="nil"/>
              <w:bottom w:val="nil"/>
              <w:right w:val="nil"/>
            </w:tcBorders>
            <w:shd w:val="clear" w:color="000000" w:fill="FFFFFF"/>
            <w:noWrap/>
            <w:vAlign w:val="bottom"/>
            <w:hideMark/>
          </w:tcPr>
          <w:p w14:paraId="3F32B6C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7" w:type="pct"/>
            <w:tcBorders>
              <w:top w:val="nil"/>
              <w:left w:val="nil"/>
              <w:bottom w:val="nil"/>
              <w:right w:val="nil"/>
            </w:tcBorders>
            <w:shd w:val="clear" w:color="000000" w:fill="FFFFFF"/>
            <w:noWrap/>
            <w:vAlign w:val="bottom"/>
            <w:hideMark/>
          </w:tcPr>
          <w:p w14:paraId="179B3E0D"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49" w:type="pct"/>
            <w:tcBorders>
              <w:top w:val="nil"/>
              <w:left w:val="nil"/>
              <w:bottom w:val="nil"/>
              <w:right w:val="nil"/>
            </w:tcBorders>
            <w:shd w:val="clear" w:color="000000" w:fill="FFFFFF"/>
            <w:noWrap/>
            <w:vAlign w:val="bottom"/>
            <w:hideMark/>
          </w:tcPr>
          <w:p w14:paraId="39A823F5"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1" w:type="pct"/>
            <w:tcBorders>
              <w:top w:val="nil"/>
              <w:left w:val="nil"/>
              <w:bottom w:val="nil"/>
              <w:right w:val="nil"/>
            </w:tcBorders>
            <w:shd w:val="clear" w:color="000000" w:fill="FFFFFF"/>
            <w:noWrap/>
            <w:vAlign w:val="bottom"/>
            <w:hideMark/>
          </w:tcPr>
          <w:p w14:paraId="0278406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single" w:sz="4" w:space="0" w:color="auto"/>
              <w:right w:val="nil"/>
            </w:tcBorders>
            <w:shd w:val="clear" w:color="000000" w:fill="FFFFFF"/>
            <w:noWrap/>
            <w:vAlign w:val="bottom"/>
            <w:hideMark/>
          </w:tcPr>
          <w:p w14:paraId="5A4C67F1"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73" w:type="pct"/>
            <w:tcBorders>
              <w:top w:val="nil"/>
              <w:left w:val="nil"/>
              <w:bottom w:val="nil"/>
              <w:right w:val="nil"/>
            </w:tcBorders>
            <w:shd w:val="clear" w:color="000000" w:fill="FFFFFF"/>
            <w:noWrap/>
            <w:vAlign w:val="bottom"/>
            <w:hideMark/>
          </w:tcPr>
          <w:p w14:paraId="403C7A4B"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60" w:type="pct"/>
            <w:tcBorders>
              <w:top w:val="nil"/>
              <w:left w:val="nil"/>
              <w:bottom w:val="nil"/>
              <w:right w:val="nil"/>
            </w:tcBorders>
            <w:shd w:val="clear" w:color="000000" w:fill="FFFFFF"/>
            <w:noWrap/>
            <w:vAlign w:val="bottom"/>
            <w:hideMark/>
          </w:tcPr>
          <w:p w14:paraId="6B2C75B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9" w:type="pct"/>
            <w:tcBorders>
              <w:top w:val="nil"/>
              <w:left w:val="nil"/>
              <w:bottom w:val="nil"/>
              <w:right w:val="nil"/>
            </w:tcBorders>
            <w:shd w:val="clear" w:color="000000" w:fill="FFFFFF"/>
            <w:noWrap/>
            <w:vAlign w:val="bottom"/>
            <w:hideMark/>
          </w:tcPr>
          <w:p w14:paraId="23AE0CCF"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49" w:type="pct"/>
            <w:tcBorders>
              <w:top w:val="nil"/>
              <w:left w:val="nil"/>
              <w:bottom w:val="nil"/>
              <w:right w:val="nil"/>
            </w:tcBorders>
            <w:shd w:val="clear" w:color="000000" w:fill="FFFFFF"/>
            <w:noWrap/>
            <w:vAlign w:val="bottom"/>
            <w:hideMark/>
          </w:tcPr>
          <w:p w14:paraId="672E34B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36CBF9C0" w14:textId="77777777" w:rsidTr="0082385B">
        <w:trPr>
          <w:trHeight w:val="285"/>
        </w:trPr>
        <w:tc>
          <w:tcPr>
            <w:tcW w:w="2361" w:type="pct"/>
            <w:tcBorders>
              <w:top w:val="nil"/>
              <w:left w:val="nil"/>
              <w:bottom w:val="nil"/>
              <w:right w:val="nil"/>
            </w:tcBorders>
            <w:shd w:val="clear" w:color="000000" w:fill="FFFFFF"/>
            <w:vAlign w:val="center"/>
            <w:hideMark/>
          </w:tcPr>
          <w:p w14:paraId="0A128AEA"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Limit ručenia Portfólia B</w:t>
            </w:r>
          </w:p>
        </w:tc>
        <w:tc>
          <w:tcPr>
            <w:tcW w:w="497" w:type="pct"/>
            <w:tcBorders>
              <w:top w:val="nil"/>
              <w:left w:val="nil"/>
              <w:bottom w:val="nil"/>
              <w:right w:val="nil"/>
            </w:tcBorders>
            <w:shd w:val="clear" w:color="000000" w:fill="FFFFFF"/>
            <w:noWrap/>
            <w:vAlign w:val="bottom"/>
            <w:hideMark/>
          </w:tcPr>
          <w:p w14:paraId="0467E1D8"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7" w:type="pct"/>
            <w:tcBorders>
              <w:top w:val="nil"/>
              <w:left w:val="nil"/>
              <w:bottom w:val="nil"/>
              <w:right w:val="nil"/>
            </w:tcBorders>
            <w:shd w:val="clear" w:color="000000" w:fill="FFFFFF"/>
            <w:noWrap/>
            <w:vAlign w:val="bottom"/>
            <w:hideMark/>
          </w:tcPr>
          <w:p w14:paraId="204FBCBD"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49" w:type="pct"/>
            <w:tcBorders>
              <w:top w:val="nil"/>
              <w:left w:val="nil"/>
              <w:bottom w:val="nil"/>
              <w:right w:val="nil"/>
            </w:tcBorders>
            <w:shd w:val="clear" w:color="000000" w:fill="FFFFFF"/>
            <w:noWrap/>
            <w:vAlign w:val="bottom"/>
            <w:hideMark/>
          </w:tcPr>
          <w:p w14:paraId="2E086B03"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1" w:type="pct"/>
            <w:tcBorders>
              <w:top w:val="nil"/>
              <w:left w:val="nil"/>
              <w:bottom w:val="nil"/>
              <w:right w:val="nil"/>
            </w:tcBorders>
            <w:shd w:val="clear" w:color="000000" w:fill="FFFFFF"/>
            <w:noWrap/>
            <w:vAlign w:val="bottom"/>
            <w:hideMark/>
          </w:tcPr>
          <w:p w14:paraId="13FE2F7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single" w:sz="4" w:space="0" w:color="auto"/>
              <w:right w:val="nil"/>
            </w:tcBorders>
            <w:shd w:val="clear" w:color="000000" w:fill="FFFFFF"/>
            <w:noWrap/>
            <w:vAlign w:val="bottom"/>
            <w:hideMark/>
          </w:tcPr>
          <w:p w14:paraId="196F350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73" w:type="pct"/>
            <w:tcBorders>
              <w:top w:val="nil"/>
              <w:left w:val="nil"/>
              <w:bottom w:val="nil"/>
              <w:right w:val="nil"/>
            </w:tcBorders>
            <w:shd w:val="clear" w:color="000000" w:fill="FFFFFF"/>
            <w:noWrap/>
            <w:vAlign w:val="bottom"/>
            <w:hideMark/>
          </w:tcPr>
          <w:p w14:paraId="5A53319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60" w:type="pct"/>
            <w:tcBorders>
              <w:top w:val="nil"/>
              <w:left w:val="nil"/>
              <w:bottom w:val="nil"/>
              <w:right w:val="nil"/>
            </w:tcBorders>
            <w:shd w:val="clear" w:color="000000" w:fill="FFFFFF"/>
            <w:noWrap/>
            <w:vAlign w:val="bottom"/>
            <w:hideMark/>
          </w:tcPr>
          <w:p w14:paraId="44A2C0C7"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9" w:type="pct"/>
            <w:tcBorders>
              <w:top w:val="nil"/>
              <w:left w:val="nil"/>
              <w:bottom w:val="nil"/>
              <w:right w:val="nil"/>
            </w:tcBorders>
            <w:shd w:val="clear" w:color="000000" w:fill="FFFFFF"/>
            <w:noWrap/>
            <w:vAlign w:val="bottom"/>
            <w:hideMark/>
          </w:tcPr>
          <w:p w14:paraId="32CA7859"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49" w:type="pct"/>
            <w:tcBorders>
              <w:top w:val="nil"/>
              <w:left w:val="nil"/>
              <w:bottom w:val="nil"/>
              <w:right w:val="nil"/>
            </w:tcBorders>
            <w:shd w:val="clear" w:color="000000" w:fill="FFFFFF"/>
            <w:noWrap/>
            <w:vAlign w:val="bottom"/>
            <w:hideMark/>
          </w:tcPr>
          <w:p w14:paraId="1C77B0F2"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6A3D8388" w14:textId="77777777" w:rsidTr="0082385B">
        <w:trPr>
          <w:trHeight w:val="285"/>
        </w:trPr>
        <w:tc>
          <w:tcPr>
            <w:tcW w:w="2361" w:type="pct"/>
            <w:tcBorders>
              <w:top w:val="nil"/>
              <w:left w:val="nil"/>
              <w:bottom w:val="nil"/>
              <w:right w:val="nil"/>
            </w:tcBorders>
            <w:shd w:val="clear" w:color="000000" w:fill="FFFFFF"/>
            <w:vAlign w:val="center"/>
            <w:hideMark/>
          </w:tcPr>
          <w:p w14:paraId="4A38F951"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Pomer čerpania Portfólia B</w:t>
            </w:r>
          </w:p>
        </w:tc>
        <w:tc>
          <w:tcPr>
            <w:tcW w:w="497" w:type="pct"/>
            <w:tcBorders>
              <w:top w:val="nil"/>
              <w:left w:val="nil"/>
              <w:bottom w:val="nil"/>
              <w:right w:val="nil"/>
            </w:tcBorders>
            <w:shd w:val="clear" w:color="000000" w:fill="FFFFFF"/>
            <w:noWrap/>
            <w:vAlign w:val="bottom"/>
            <w:hideMark/>
          </w:tcPr>
          <w:p w14:paraId="06C1659B"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7" w:type="pct"/>
            <w:tcBorders>
              <w:top w:val="nil"/>
              <w:left w:val="nil"/>
              <w:bottom w:val="nil"/>
              <w:right w:val="nil"/>
            </w:tcBorders>
            <w:shd w:val="clear" w:color="000000" w:fill="FFFFFF"/>
            <w:noWrap/>
            <w:vAlign w:val="bottom"/>
            <w:hideMark/>
          </w:tcPr>
          <w:p w14:paraId="4463A23B"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49" w:type="pct"/>
            <w:tcBorders>
              <w:top w:val="nil"/>
              <w:left w:val="nil"/>
              <w:bottom w:val="nil"/>
              <w:right w:val="nil"/>
            </w:tcBorders>
            <w:shd w:val="clear" w:color="000000" w:fill="FFFFFF"/>
            <w:noWrap/>
            <w:vAlign w:val="bottom"/>
            <w:hideMark/>
          </w:tcPr>
          <w:p w14:paraId="3D5390B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1" w:type="pct"/>
            <w:tcBorders>
              <w:top w:val="nil"/>
              <w:left w:val="nil"/>
              <w:bottom w:val="nil"/>
              <w:right w:val="nil"/>
            </w:tcBorders>
            <w:shd w:val="clear" w:color="000000" w:fill="FFFFFF"/>
            <w:noWrap/>
            <w:vAlign w:val="bottom"/>
            <w:hideMark/>
          </w:tcPr>
          <w:p w14:paraId="49E4A4A9"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single" w:sz="4" w:space="0" w:color="auto"/>
              <w:right w:val="nil"/>
            </w:tcBorders>
            <w:shd w:val="clear" w:color="000000" w:fill="FFFFFF"/>
            <w:noWrap/>
            <w:vAlign w:val="bottom"/>
            <w:hideMark/>
          </w:tcPr>
          <w:p w14:paraId="638DC6D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73" w:type="pct"/>
            <w:tcBorders>
              <w:top w:val="nil"/>
              <w:left w:val="nil"/>
              <w:bottom w:val="nil"/>
              <w:right w:val="nil"/>
            </w:tcBorders>
            <w:shd w:val="clear" w:color="000000" w:fill="FFFFFF"/>
            <w:noWrap/>
            <w:vAlign w:val="bottom"/>
            <w:hideMark/>
          </w:tcPr>
          <w:p w14:paraId="511282C5"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60" w:type="pct"/>
            <w:tcBorders>
              <w:top w:val="nil"/>
              <w:left w:val="nil"/>
              <w:bottom w:val="nil"/>
              <w:right w:val="nil"/>
            </w:tcBorders>
            <w:shd w:val="clear" w:color="000000" w:fill="FFFFFF"/>
            <w:noWrap/>
            <w:vAlign w:val="bottom"/>
            <w:hideMark/>
          </w:tcPr>
          <w:p w14:paraId="4E2F96C8"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9" w:type="pct"/>
            <w:tcBorders>
              <w:top w:val="nil"/>
              <w:left w:val="nil"/>
              <w:bottom w:val="nil"/>
              <w:right w:val="nil"/>
            </w:tcBorders>
            <w:shd w:val="clear" w:color="000000" w:fill="FFFFFF"/>
            <w:noWrap/>
            <w:vAlign w:val="bottom"/>
            <w:hideMark/>
          </w:tcPr>
          <w:p w14:paraId="12B860FC"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49" w:type="pct"/>
            <w:tcBorders>
              <w:top w:val="nil"/>
              <w:left w:val="nil"/>
              <w:bottom w:val="nil"/>
              <w:right w:val="nil"/>
            </w:tcBorders>
            <w:shd w:val="clear" w:color="000000" w:fill="FFFFFF"/>
            <w:noWrap/>
            <w:vAlign w:val="bottom"/>
            <w:hideMark/>
          </w:tcPr>
          <w:p w14:paraId="466D4D5B"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4C4F392E" w14:textId="77777777" w:rsidTr="0082385B">
        <w:trPr>
          <w:trHeight w:val="285"/>
        </w:trPr>
        <w:tc>
          <w:tcPr>
            <w:tcW w:w="2361" w:type="pct"/>
            <w:tcBorders>
              <w:top w:val="nil"/>
              <w:left w:val="nil"/>
              <w:bottom w:val="nil"/>
              <w:right w:val="nil"/>
            </w:tcBorders>
            <w:shd w:val="clear" w:color="000000" w:fill="FFFFFF"/>
            <w:vAlign w:val="center"/>
            <w:hideMark/>
          </w:tcPr>
          <w:p w14:paraId="54EBF2B0"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Limit ručenia Portfólia C</w:t>
            </w:r>
          </w:p>
        </w:tc>
        <w:tc>
          <w:tcPr>
            <w:tcW w:w="497" w:type="pct"/>
            <w:tcBorders>
              <w:top w:val="nil"/>
              <w:left w:val="nil"/>
              <w:bottom w:val="nil"/>
              <w:right w:val="nil"/>
            </w:tcBorders>
            <w:shd w:val="clear" w:color="000000" w:fill="FFFFFF"/>
            <w:noWrap/>
            <w:vAlign w:val="bottom"/>
            <w:hideMark/>
          </w:tcPr>
          <w:p w14:paraId="7ACA348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7" w:type="pct"/>
            <w:tcBorders>
              <w:top w:val="nil"/>
              <w:left w:val="nil"/>
              <w:bottom w:val="nil"/>
              <w:right w:val="nil"/>
            </w:tcBorders>
            <w:shd w:val="clear" w:color="000000" w:fill="FFFFFF"/>
            <w:noWrap/>
            <w:vAlign w:val="bottom"/>
            <w:hideMark/>
          </w:tcPr>
          <w:p w14:paraId="3A4F3DF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49" w:type="pct"/>
            <w:tcBorders>
              <w:top w:val="nil"/>
              <w:left w:val="nil"/>
              <w:bottom w:val="nil"/>
              <w:right w:val="nil"/>
            </w:tcBorders>
            <w:shd w:val="clear" w:color="000000" w:fill="FFFFFF"/>
            <w:noWrap/>
            <w:vAlign w:val="bottom"/>
            <w:hideMark/>
          </w:tcPr>
          <w:p w14:paraId="0D0A36C8"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1" w:type="pct"/>
            <w:tcBorders>
              <w:top w:val="nil"/>
              <w:left w:val="nil"/>
              <w:bottom w:val="nil"/>
              <w:right w:val="nil"/>
            </w:tcBorders>
            <w:shd w:val="clear" w:color="000000" w:fill="FFFFFF"/>
            <w:noWrap/>
            <w:vAlign w:val="bottom"/>
            <w:hideMark/>
          </w:tcPr>
          <w:p w14:paraId="5BE453A6"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nil"/>
              <w:right w:val="nil"/>
            </w:tcBorders>
            <w:shd w:val="clear" w:color="000000" w:fill="FFFFFF"/>
            <w:noWrap/>
            <w:vAlign w:val="bottom"/>
            <w:hideMark/>
          </w:tcPr>
          <w:p w14:paraId="6169DB99"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73" w:type="pct"/>
            <w:tcBorders>
              <w:top w:val="nil"/>
              <w:left w:val="nil"/>
              <w:bottom w:val="nil"/>
              <w:right w:val="nil"/>
            </w:tcBorders>
            <w:shd w:val="clear" w:color="000000" w:fill="FFFFFF"/>
            <w:noWrap/>
            <w:vAlign w:val="bottom"/>
            <w:hideMark/>
          </w:tcPr>
          <w:p w14:paraId="351A63A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60" w:type="pct"/>
            <w:tcBorders>
              <w:top w:val="nil"/>
              <w:left w:val="nil"/>
              <w:bottom w:val="single" w:sz="4" w:space="0" w:color="auto"/>
              <w:right w:val="nil"/>
            </w:tcBorders>
            <w:shd w:val="clear" w:color="000000" w:fill="FFFFFF"/>
            <w:noWrap/>
            <w:vAlign w:val="bottom"/>
            <w:hideMark/>
          </w:tcPr>
          <w:p w14:paraId="506F0804"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9" w:type="pct"/>
            <w:tcBorders>
              <w:top w:val="nil"/>
              <w:left w:val="nil"/>
              <w:bottom w:val="nil"/>
              <w:right w:val="nil"/>
            </w:tcBorders>
            <w:shd w:val="clear" w:color="000000" w:fill="FFFFFF"/>
            <w:noWrap/>
            <w:vAlign w:val="bottom"/>
            <w:hideMark/>
          </w:tcPr>
          <w:p w14:paraId="4E935A51"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49" w:type="pct"/>
            <w:tcBorders>
              <w:top w:val="nil"/>
              <w:left w:val="nil"/>
              <w:bottom w:val="nil"/>
              <w:right w:val="nil"/>
            </w:tcBorders>
            <w:shd w:val="clear" w:color="000000" w:fill="FFFFFF"/>
            <w:noWrap/>
            <w:vAlign w:val="bottom"/>
            <w:hideMark/>
          </w:tcPr>
          <w:p w14:paraId="05FCBF9A"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82385B" w:rsidRPr="001C6E94" w14:paraId="72040C76" w14:textId="77777777" w:rsidTr="0082385B">
        <w:trPr>
          <w:trHeight w:val="285"/>
        </w:trPr>
        <w:tc>
          <w:tcPr>
            <w:tcW w:w="2361" w:type="pct"/>
            <w:tcBorders>
              <w:top w:val="nil"/>
              <w:left w:val="nil"/>
              <w:bottom w:val="nil"/>
              <w:right w:val="nil"/>
            </w:tcBorders>
            <w:shd w:val="clear" w:color="000000" w:fill="FFFFFF"/>
            <w:vAlign w:val="center"/>
            <w:hideMark/>
          </w:tcPr>
          <w:p w14:paraId="1651896F"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Pomer čerpania Portfólia C</w:t>
            </w:r>
          </w:p>
        </w:tc>
        <w:tc>
          <w:tcPr>
            <w:tcW w:w="497" w:type="pct"/>
            <w:tcBorders>
              <w:top w:val="nil"/>
              <w:left w:val="nil"/>
              <w:bottom w:val="nil"/>
              <w:right w:val="nil"/>
            </w:tcBorders>
            <w:shd w:val="clear" w:color="000000" w:fill="FFFFFF"/>
            <w:noWrap/>
            <w:vAlign w:val="bottom"/>
            <w:hideMark/>
          </w:tcPr>
          <w:p w14:paraId="51121421"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7" w:type="pct"/>
            <w:tcBorders>
              <w:top w:val="nil"/>
              <w:left w:val="nil"/>
              <w:bottom w:val="nil"/>
              <w:right w:val="nil"/>
            </w:tcBorders>
            <w:shd w:val="clear" w:color="000000" w:fill="FFFFFF"/>
            <w:noWrap/>
            <w:vAlign w:val="bottom"/>
            <w:hideMark/>
          </w:tcPr>
          <w:p w14:paraId="3D9B27A8"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49" w:type="pct"/>
            <w:tcBorders>
              <w:top w:val="nil"/>
              <w:left w:val="nil"/>
              <w:bottom w:val="nil"/>
              <w:right w:val="nil"/>
            </w:tcBorders>
            <w:shd w:val="clear" w:color="000000" w:fill="FFFFFF"/>
            <w:noWrap/>
            <w:vAlign w:val="bottom"/>
            <w:hideMark/>
          </w:tcPr>
          <w:p w14:paraId="044D2091"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1" w:type="pct"/>
            <w:tcBorders>
              <w:top w:val="nil"/>
              <w:left w:val="nil"/>
              <w:bottom w:val="nil"/>
              <w:right w:val="nil"/>
            </w:tcBorders>
            <w:shd w:val="clear" w:color="000000" w:fill="FFFFFF"/>
            <w:noWrap/>
            <w:vAlign w:val="bottom"/>
            <w:hideMark/>
          </w:tcPr>
          <w:p w14:paraId="1DE7078F"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83" w:type="pct"/>
            <w:tcBorders>
              <w:top w:val="nil"/>
              <w:left w:val="nil"/>
              <w:bottom w:val="nil"/>
              <w:right w:val="nil"/>
            </w:tcBorders>
            <w:shd w:val="clear" w:color="000000" w:fill="FFFFFF"/>
            <w:noWrap/>
            <w:vAlign w:val="bottom"/>
            <w:hideMark/>
          </w:tcPr>
          <w:p w14:paraId="4319CB38"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73" w:type="pct"/>
            <w:tcBorders>
              <w:top w:val="nil"/>
              <w:left w:val="nil"/>
              <w:bottom w:val="nil"/>
              <w:right w:val="nil"/>
            </w:tcBorders>
            <w:shd w:val="clear" w:color="000000" w:fill="FFFFFF"/>
            <w:noWrap/>
            <w:vAlign w:val="bottom"/>
            <w:hideMark/>
          </w:tcPr>
          <w:p w14:paraId="4F960E1E"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460" w:type="pct"/>
            <w:tcBorders>
              <w:top w:val="nil"/>
              <w:left w:val="nil"/>
              <w:bottom w:val="single" w:sz="4" w:space="0" w:color="auto"/>
              <w:right w:val="nil"/>
            </w:tcBorders>
            <w:shd w:val="clear" w:color="000000" w:fill="FFFFFF"/>
            <w:noWrap/>
            <w:vAlign w:val="bottom"/>
            <w:hideMark/>
          </w:tcPr>
          <w:p w14:paraId="4AA86885"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69" w:type="pct"/>
            <w:tcBorders>
              <w:top w:val="nil"/>
              <w:left w:val="nil"/>
              <w:bottom w:val="nil"/>
              <w:right w:val="nil"/>
            </w:tcBorders>
            <w:shd w:val="clear" w:color="000000" w:fill="FFFFFF"/>
            <w:noWrap/>
            <w:vAlign w:val="bottom"/>
            <w:hideMark/>
          </w:tcPr>
          <w:p w14:paraId="39BE8511" w14:textId="77777777" w:rsidR="0082385B" w:rsidRPr="001C6E94" w:rsidRDefault="0082385B" w:rsidP="0082385B">
            <w:pPr>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449" w:type="pct"/>
            <w:tcBorders>
              <w:top w:val="nil"/>
              <w:left w:val="nil"/>
              <w:bottom w:val="nil"/>
              <w:right w:val="nil"/>
            </w:tcBorders>
            <w:shd w:val="clear" w:color="000000" w:fill="FFFFFF"/>
            <w:noWrap/>
            <w:vAlign w:val="bottom"/>
            <w:hideMark/>
          </w:tcPr>
          <w:p w14:paraId="5D03B358" w14:textId="77777777" w:rsidR="0082385B" w:rsidRPr="001C6E94" w:rsidRDefault="0082385B" w:rsidP="0082385B">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bl>
    <w:p w14:paraId="3CEC136F" w14:textId="77777777" w:rsidR="0082385B" w:rsidRPr="001C6E94" w:rsidRDefault="0082385B" w:rsidP="0082385B">
      <w:pPr>
        <w:spacing w:line="260" w:lineRule="atLeast"/>
        <w:rPr>
          <w:rFonts w:ascii="Source Sans Pro" w:hAnsi="Source Sans Pro"/>
          <w:lang w:val="sk"/>
        </w:rPr>
      </w:pPr>
      <w:r w:rsidRPr="001C6E94">
        <w:rPr>
          <w:rFonts w:ascii="Source Sans Pro" w:hAnsi="Source Sans Pro"/>
          <w:lang w:val="sk"/>
        </w:rPr>
        <w:br w:type="page"/>
      </w:r>
    </w:p>
    <w:p w14:paraId="6B8E0832" w14:textId="77777777" w:rsidR="00C1425F" w:rsidRPr="001C6E94" w:rsidRDefault="00C1425F" w:rsidP="00C1425F">
      <w:pPr>
        <w:spacing w:line="260" w:lineRule="atLeast"/>
        <w:rPr>
          <w:rFonts w:ascii="Source Sans Pro" w:hAnsi="Source Sans Pro"/>
          <w:lang w:val="sk"/>
        </w:rPr>
      </w:pPr>
      <w:r w:rsidRPr="001C6E94">
        <w:rPr>
          <w:rFonts w:ascii="Source Sans Pro" w:hAnsi="Source Sans Pro"/>
          <w:b/>
          <w:lang w:val="sk"/>
        </w:rPr>
        <w:lastRenderedPageBreak/>
        <w:t>PORTFÓLIO ÚVEROV</w:t>
      </w:r>
    </w:p>
    <w:p w14:paraId="42DD446D" w14:textId="1A41B3BE" w:rsidR="00C1425F" w:rsidRPr="001C6E94" w:rsidRDefault="00C1425F" w:rsidP="00C1425F">
      <w:pPr>
        <w:pStyle w:val="AONormal"/>
        <w:rPr>
          <w:rFonts w:ascii="Source Sans Pro" w:hAnsi="Source Sans Pro"/>
          <w:lang w:val="sk"/>
        </w:rPr>
      </w:pPr>
    </w:p>
    <w:p w14:paraId="65994B2D" w14:textId="77777777" w:rsidR="00452209" w:rsidRPr="001C6E94" w:rsidRDefault="00452209" w:rsidP="00C1425F">
      <w:pPr>
        <w:pStyle w:val="AONormal"/>
        <w:rPr>
          <w:rFonts w:ascii="Source Sans Pro" w:hAnsi="Source Sans Pro"/>
          <w:lang w:val="sk"/>
        </w:rPr>
      </w:pPr>
    </w:p>
    <w:tbl>
      <w:tblPr>
        <w:tblW w:w="5000" w:type="pct"/>
        <w:tblCellMar>
          <w:left w:w="70" w:type="dxa"/>
          <w:right w:w="70" w:type="dxa"/>
        </w:tblCellMar>
        <w:tblLook w:val="04A0" w:firstRow="1" w:lastRow="0" w:firstColumn="1" w:lastColumn="0" w:noHBand="0" w:noVBand="1"/>
      </w:tblPr>
      <w:tblGrid>
        <w:gridCol w:w="1178"/>
        <w:gridCol w:w="1987"/>
        <w:gridCol w:w="3441"/>
        <w:gridCol w:w="2539"/>
        <w:gridCol w:w="2493"/>
        <w:gridCol w:w="1384"/>
        <w:gridCol w:w="1521"/>
      </w:tblGrid>
      <w:tr w:rsidR="0082385B" w:rsidRPr="001C6E94" w14:paraId="14B264FD" w14:textId="77777777" w:rsidTr="0082385B">
        <w:trPr>
          <w:trHeight w:val="285"/>
        </w:trPr>
        <w:tc>
          <w:tcPr>
            <w:tcW w:w="405" w:type="pct"/>
            <w:tcBorders>
              <w:top w:val="single" w:sz="8" w:space="0" w:color="auto"/>
              <w:left w:val="single" w:sz="8" w:space="0" w:color="auto"/>
              <w:bottom w:val="nil"/>
              <w:right w:val="nil"/>
            </w:tcBorders>
            <w:shd w:val="clear" w:color="000000" w:fill="A6A6A6"/>
            <w:hideMark/>
          </w:tcPr>
          <w:p w14:paraId="2E99F1ED" w14:textId="77777777" w:rsidR="0082385B" w:rsidRPr="001C6E94" w:rsidRDefault="0082385B"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A.1.0.</w:t>
            </w:r>
          </w:p>
        </w:tc>
        <w:tc>
          <w:tcPr>
            <w:tcW w:w="683" w:type="pct"/>
            <w:tcBorders>
              <w:top w:val="single" w:sz="8" w:space="0" w:color="auto"/>
              <w:left w:val="single" w:sz="8" w:space="0" w:color="auto"/>
              <w:bottom w:val="nil"/>
              <w:right w:val="nil"/>
            </w:tcBorders>
            <w:shd w:val="clear" w:color="000000" w:fill="A6A6A6"/>
            <w:hideMark/>
          </w:tcPr>
          <w:p w14:paraId="62E2E0E5" w14:textId="77777777" w:rsidR="0082385B" w:rsidRPr="001C6E94" w:rsidRDefault="0082385B"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A.1.1.</w:t>
            </w:r>
          </w:p>
        </w:tc>
        <w:tc>
          <w:tcPr>
            <w:tcW w:w="1183" w:type="pct"/>
            <w:tcBorders>
              <w:top w:val="single" w:sz="8" w:space="0" w:color="auto"/>
              <w:left w:val="single" w:sz="8" w:space="0" w:color="auto"/>
              <w:bottom w:val="nil"/>
              <w:right w:val="nil"/>
            </w:tcBorders>
            <w:shd w:val="clear" w:color="000000" w:fill="A6A6A6"/>
            <w:hideMark/>
          </w:tcPr>
          <w:p w14:paraId="34DA9C31" w14:textId="77777777" w:rsidR="0082385B" w:rsidRPr="001C6E94" w:rsidRDefault="0082385B"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A.1.2.</w:t>
            </w:r>
          </w:p>
        </w:tc>
        <w:tc>
          <w:tcPr>
            <w:tcW w:w="873" w:type="pct"/>
            <w:tcBorders>
              <w:top w:val="single" w:sz="8" w:space="0" w:color="auto"/>
              <w:left w:val="single" w:sz="8" w:space="0" w:color="auto"/>
              <w:bottom w:val="nil"/>
              <w:right w:val="nil"/>
            </w:tcBorders>
            <w:shd w:val="clear" w:color="000000" w:fill="A6A6A6"/>
            <w:hideMark/>
          </w:tcPr>
          <w:p w14:paraId="41A6C5F6" w14:textId="77777777" w:rsidR="0082385B" w:rsidRPr="001C6E94" w:rsidRDefault="0082385B"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A.1.5.</w:t>
            </w:r>
          </w:p>
        </w:tc>
        <w:tc>
          <w:tcPr>
            <w:tcW w:w="857" w:type="pct"/>
            <w:tcBorders>
              <w:top w:val="single" w:sz="8" w:space="0" w:color="auto"/>
              <w:left w:val="single" w:sz="8" w:space="0" w:color="auto"/>
              <w:bottom w:val="nil"/>
              <w:right w:val="single" w:sz="8" w:space="0" w:color="auto"/>
            </w:tcBorders>
            <w:shd w:val="clear" w:color="000000" w:fill="A6A6A6"/>
            <w:hideMark/>
          </w:tcPr>
          <w:p w14:paraId="3605571E" w14:textId="77777777" w:rsidR="0082385B" w:rsidRPr="001C6E94" w:rsidRDefault="0082385B"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A.1.6.</w:t>
            </w:r>
          </w:p>
        </w:tc>
        <w:tc>
          <w:tcPr>
            <w:tcW w:w="476" w:type="pct"/>
            <w:tcBorders>
              <w:top w:val="single" w:sz="8" w:space="0" w:color="auto"/>
              <w:left w:val="nil"/>
              <w:bottom w:val="nil"/>
              <w:right w:val="nil"/>
            </w:tcBorders>
            <w:shd w:val="clear" w:color="000000" w:fill="A6A6A6"/>
            <w:hideMark/>
          </w:tcPr>
          <w:p w14:paraId="05EBF132" w14:textId="77777777" w:rsidR="0082385B" w:rsidRPr="001C6E94" w:rsidRDefault="0082385B"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A.1.7.</w:t>
            </w:r>
          </w:p>
        </w:tc>
        <w:tc>
          <w:tcPr>
            <w:tcW w:w="524" w:type="pct"/>
            <w:tcBorders>
              <w:top w:val="single" w:sz="8" w:space="0" w:color="auto"/>
              <w:left w:val="single" w:sz="8" w:space="0" w:color="auto"/>
              <w:bottom w:val="nil"/>
              <w:right w:val="single" w:sz="8" w:space="0" w:color="auto"/>
            </w:tcBorders>
            <w:shd w:val="clear" w:color="000000" w:fill="A6A6A6"/>
            <w:hideMark/>
          </w:tcPr>
          <w:p w14:paraId="4790AFBB" w14:textId="77777777" w:rsidR="0082385B" w:rsidRPr="001C6E94" w:rsidRDefault="0082385B"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A.1.8.</w:t>
            </w:r>
          </w:p>
        </w:tc>
      </w:tr>
      <w:tr w:rsidR="0082385B" w:rsidRPr="001C6E94" w14:paraId="612CD825" w14:textId="77777777" w:rsidTr="0082385B">
        <w:trPr>
          <w:trHeight w:val="589"/>
        </w:trPr>
        <w:tc>
          <w:tcPr>
            <w:tcW w:w="405" w:type="pct"/>
            <w:tcBorders>
              <w:top w:val="nil"/>
              <w:left w:val="single" w:sz="8" w:space="0" w:color="auto"/>
              <w:bottom w:val="single" w:sz="8" w:space="0" w:color="auto"/>
              <w:right w:val="nil"/>
            </w:tcBorders>
            <w:shd w:val="clear" w:color="000000" w:fill="A6A6A6"/>
            <w:vAlign w:val="center"/>
            <w:hideMark/>
          </w:tcPr>
          <w:p w14:paraId="1AD8FF66" w14:textId="77777777"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Portfólio</w:t>
            </w:r>
          </w:p>
        </w:tc>
        <w:tc>
          <w:tcPr>
            <w:tcW w:w="683" w:type="pct"/>
            <w:tcBorders>
              <w:top w:val="nil"/>
              <w:left w:val="single" w:sz="8" w:space="0" w:color="auto"/>
              <w:bottom w:val="single" w:sz="8" w:space="0" w:color="auto"/>
              <w:right w:val="nil"/>
            </w:tcBorders>
            <w:shd w:val="clear" w:color="000000" w:fill="A6A6A6"/>
            <w:vAlign w:val="center"/>
            <w:hideMark/>
          </w:tcPr>
          <w:p w14:paraId="11CABC75" w14:textId="77777777"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IČO</w:t>
            </w:r>
          </w:p>
        </w:tc>
        <w:tc>
          <w:tcPr>
            <w:tcW w:w="1183" w:type="pct"/>
            <w:tcBorders>
              <w:top w:val="nil"/>
              <w:left w:val="single" w:sz="8" w:space="0" w:color="auto"/>
              <w:bottom w:val="single" w:sz="8" w:space="0" w:color="auto"/>
              <w:right w:val="nil"/>
            </w:tcBorders>
            <w:shd w:val="clear" w:color="000000" w:fill="A6A6A6"/>
            <w:vAlign w:val="center"/>
            <w:hideMark/>
          </w:tcPr>
          <w:p w14:paraId="29AC8429" w14:textId="77777777"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názov MSP</w:t>
            </w:r>
          </w:p>
        </w:tc>
        <w:tc>
          <w:tcPr>
            <w:tcW w:w="873" w:type="pct"/>
            <w:tcBorders>
              <w:top w:val="nil"/>
              <w:left w:val="single" w:sz="8" w:space="0" w:color="auto"/>
              <w:bottom w:val="single" w:sz="8" w:space="0" w:color="auto"/>
              <w:right w:val="nil"/>
            </w:tcBorders>
            <w:shd w:val="clear" w:color="000000" w:fill="A6A6A6"/>
            <w:vAlign w:val="center"/>
            <w:hideMark/>
          </w:tcPr>
          <w:p w14:paraId="5A56E073" w14:textId="77777777"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obec</w:t>
            </w:r>
          </w:p>
        </w:tc>
        <w:tc>
          <w:tcPr>
            <w:tcW w:w="857" w:type="pct"/>
            <w:tcBorders>
              <w:top w:val="nil"/>
              <w:left w:val="single" w:sz="8" w:space="0" w:color="auto"/>
              <w:bottom w:val="single" w:sz="8" w:space="0" w:color="auto"/>
              <w:right w:val="single" w:sz="8" w:space="0" w:color="auto"/>
            </w:tcBorders>
            <w:shd w:val="clear" w:color="000000" w:fill="A6A6A6"/>
            <w:vAlign w:val="center"/>
            <w:hideMark/>
          </w:tcPr>
          <w:p w14:paraId="51ED8786" w14:textId="77777777"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región (kraj)</w:t>
            </w:r>
          </w:p>
        </w:tc>
        <w:tc>
          <w:tcPr>
            <w:tcW w:w="476" w:type="pct"/>
            <w:tcBorders>
              <w:top w:val="nil"/>
              <w:left w:val="nil"/>
              <w:bottom w:val="single" w:sz="8" w:space="0" w:color="auto"/>
              <w:right w:val="nil"/>
            </w:tcBorders>
            <w:shd w:val="clear" w:color="000000" w:fill="A6A6A6"/>
            <w:vAlign w:val="center"/>
            <w:hideMark/>
          </w:tcPr>
          <w:p w14:paraId="2075012A" w14:textId="77777777"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veľkosť MSP</w:t>
            </w:r>
          </w:p>
        </w:tc>
        <w:tc>
          <w:tcPr>
            <w:tcW w:w="524" w:type="pct"/>
            <w:tcBorders>
              <w:top w:val="nil"/>
              <w:left w:val="single" w:sz="8" w:space="0" w:color="auto"/>
              <w:bottom w:val="single" w:sz="8" w:space="0" w:color="auto"/>
              <w:right w:val="single" w:sz="8" w:space="0" w:color="auto"/>
            </w:tcBorders>
            <w:shd w:val="clear" w:color="000000" w:fill="A6A6A6"/>
            <w:vAlign w:val="center"/>
            <w:hideMark/>
          </w:tcPr>
          <w:p w14:paraId="43BA67CC" w14:textId="77777777"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dátum založenia</w:t>
            </w:r>
          </w:p>
        </w:tc>
      </w:tr>
      <w:tr w:rsidR="0082385B" w:rsidRPr="001C6E94" w14:paraId="0DE45804" w14:textId="77777777" w:rsidTr="0082385B">
        <w:trPr>
          <w:trHeight w:val="1953"/>
        </w:trPr>
        <w:tc>
          <w:tcPr>
            <w:tcW w:w="405" w:type="pct"/>
            <w:tcBorders>
              <w:top w:val="nil"/>
              <w:left w:val="single" w:sz="8" w:space="0" w:color="auto"/>
              <w:bottom w:val="single" w:sz="8" w:space="0" w:color="auto"/>
              <w:right w:val="nil"/>
            </w:tcBorders>
            <w:shd w:val="clear" w:color="000000" w:fill="FFFFFF"/>
            <w:vAlign w:val="center"/>
            <w:hideMark/>
          </w:tcPr>
          <w:p w14:paraId="106CF7E2" w14:textId="77777777" w:rsidR="0082385B" w:rsidRPr="001C6E94" w:rsidRDefault="0082385B"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(Portfólio A; Portfólio B; Portfólio C)</w:t>
            </w:r>
          </w:p>
        </w:tc>
        <w:tc>
          <w:tcPr>
            <w:tcW w:w="683" w:type="pct"/>
            <w:tcBorders>
              <w:top w:val="nil"/>
              <w:left w:val="single" w:sz="8" w:space="0" w:color="auto"/>
              <w:bottom w:val="single" w:sz="8" w:space="0" w:color="auto"/>
              <w:right w:val="nil"/>
            </w:tcBorders>
            <w:shd w:val="clear" w:color="000000" w:fill="FFFFFF"/>
            <w:vAlign w:val="center"/>
            <w:hideMark/>
          </w:tcPr>
          <w:p w14:paraId="3F6E56EB" w14:textId="77777777" w:rsidR="0082385B" w:rsidRPr="001C6E94" w:rsidRDefault="0082385B"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 xml:space="preserve">povinné </w:t>
            </w:r>
          </w:p>
        </w:tc>
        <w:tc>
          <w:tcPr>
            <w:tcW w:w="1183" w:type="pct"/>
            <w:tcBorders>
              <w:top w:val="nil"/>
              <w:left w:val="single" w:sz="4" w:space="0" w:color="auto"/>
              <w:bottom w:val="single" w:sz="8" w:space="0" w:color="auto"/>
              <w:right w:val="single" w:sz="4" w:space="0" w:color="auto"/>
            </w:tcBorders>
            <w:shd w:val="clear" w:color="000000" w:fill="FFFFFF"/>
            <w:vAlign w:val="center"/>
            <w:hideMark/>
          </w:tcPr>
          <w:p w14:paraId="07094998" w14:textId="77777777" w:rsidR="0082385B" w:rsidRPr="001C6E94" w:rsidRDefault="0082385B"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w:t>
            </w:r>
          </w:p>
        </w:tc>
        <w:tc>
          <w:tcPr>
            <w:tcW w:w="873" w:type="pct"/>
            <w:tcBorders>
              <w:top w:val="nil"/>
              <w:left w:val="nil"/>
              <w:bottom w:val="single" w:sz="8" w:space="0" w:color="auto"/>
              <w:right w:val="single" w:sz="4" w:space="0" w:color="auto"/>
            </w:tcBorders>
            <w:shd w:val="clear" w:color="000000" w:fill="FFFFFF"/>
            <w:vAlign w:val="center"/>
            <w:hideMark/>
          </w:tcPr>
          <w:p w14:paraId="0A5905FE" w14:textId="77777777" w:rsidR="0082385B" w:rsidRPr="001C6E94" w:rsidRDefault="0082385B"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w:t>
            </w:r>
          </w:p>
        </w:tc>
        <w:tc>
          <w:tcPr>
            <w:tcW w:w="857" w:type="pct"/>
            <w:tcBorders>
              <w:top w:val="nil"/>
              <w:left w:val="nil"/>
              <w:bottom w:val="single" w:sz="8" w:space="0" w:color="auto"/>
              <w:right w:val="single" w:sz="4" w:space="0" w:color="auto"/>
            </w:tcBorders>
            <w:shd w:val="clear" w:color="000000" w:fill="FFFFFF"/>
            <w:vAlign w:val="center"/>
            <w:hideMark/>
          </w:tcPr>
          <w:p w14:paraId="1447967A" w14:textId="77777777" w:rsidR="0082385B" w:rsidRPr="001C6E94" w:rsidRDefault="0082385B"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 xml:space="preserve">povinné </w:t>
            </w:r>
            <w:r w:rsidRPr="001C6E94">
              <w:rPr>
                <w:rFonts w:ascii="Arial" w:eastAsia="Times New Roman" w:hAnsi="Arial" w:cs="Arial"/>
                <w:i/>
                <w:iCs/>
                <w:color w:val="000000"/>
                <w:sz w:val="16"/>
                <w:szCs w:val="16"/>
                <w:lang w:val="sk-SK" w:eastAsia="sk-SK"/>
              </w:rPr>
              <w:br/>
              <w:t xml:space="preserve">(úroveň NUTS 3 - </w:t>
            </w:r>
            <w:r w:rsidRPr="001C6E94">
              <w:rPr>
                <w:rFonts w:ascii="Arial" w:eastAsia="Times New Roman" w:hAnsi="Arial" w:cs="Arial"/>
                <w:i/>
                <w:iCs/>
                <w:color w:val="000000"/>
                <w:sz w:val="16"/>
                <w:szCs w:val="16"/>
                <w:lang w:val="sk-SK" w:eastAsia="sk-SK"/>
              </w:rPr>
              <w:br/>
              <w:t xml:space="preserve">SK010 Bratislavský kraj, </w:t>
            </w:r>
            <w:r w:rsidRPr="001C6E94">
              <w:rPr>
                <w:rFonts w:ascii="Arial" w:eastAsia="Times New Roman" w:hAnsi="Arial" w:cs="Arial"/>
                <w:i/>
                <w:iCs/>
                <w:color w:val="000000"/>
                <w:sz w:val="16"/>
                <w:szCs w:val="16"/>
                <w:lang w:val="sk-SK" w:eastAsia="sk-SK"/>
              </w:rPr>
              <w:br/>
              <w:t xml:space="preserve">SK021 Trnavský kraj, </w:t>
            </w:r>
            <w:r w:rsidRPr="001C6E94">
              <w:rPr>
                <w:rFonts w:ascii="Arial" w:eastAsia="Times New Roman" w:hAnsi="Arial" w:cs="Arial"/>
                <w:i/>
                <w:iCs/>
                <w:color w:val="000000"/>
                <w:sz w:val="16"/>
                <w:szCs w:val="16"/>
                <w:lang w:val="sk-SK" w:eastAsia="sk-SK"/>
              </w:rPr>
              <w:br/>
              <w:t xml:space="preserve">SK022 Trenčiansky kraj, </w:t>
            </w:r>
            <w:r w:rsidRPr="001C6E94">
              <w:rPr>
                <w:rFonts w:ascii="Arial" w:eastAsia="Times New Roman" w:hAnsi="Arial" w:cs="Arial"/>
                <w:i/>
                <w:iCs/>
                <w:color w:val="000000"/>
                <w:sz w:val="16"/>
                <w:szCs w:val="16"/>
                <w:lang w:val="sk-SK" w:eastAsia="sk-SK"/>
              </w:rPr>
              <w:br/>
              <w:t xml:space="preserve">SK023 Nitriansky kraj, </w:t>
            </w:r>
            <w:r w:rsidRPr="001C6E94">
              <w:rPr>
                <w:rFonts w:ascii="Arial" w:eastAsia="Times New Roman" w:hAnsi="Arial" w:cs="Arial"/>
                <w:i/>
                <w:iCs/>
                <w:color w:val="000000"/>
                <w:sz w:val="16"/>
                <w:szCs w:val="16"/>
                <w:lang w:val="sk-SK" w:eastAsia="sk-SK"/>
              </w:rPr>
              <w:br/>
              <w:t xml:space="preserve">SK031 Žilinský kraj, </w:t>
            </w:r>
            <w:r w:rsidRPr="001C6E94">
              <w:rPr>
                <w:rFonts w:ascii="Arial" w:eastAsia="Times New Roman" w:hAnsi="Arial" w:cs="Arial"/>
                <w:i/>
                <w:iCs/>
                <w:color w:val="000000"/>
                <w:sz w:val="16"/>
                <w:szCs w:val="16"/>
                <w:lang w:val="sk-SK" w:eastAsia="sk-SK"/>
              </w:rPr>
              <w:br/>
              <w:t xml:space="preserve">SK032 Banskobystrický kraj, </w:t>
            </w:r>
            <w:r w:rsidRPr="001C6E94">
              <w:rPr>
                <w:rFonts w:ascii="Arial" w:eastAsia="Times New Roman" w:hAnsi="Arial" w:cs="Arial"/>
                <w:i/>
                <w:iCs/>
                <w:color w:val="000000"/>
                <w:sz w:val="16"/>
                <w:szCs w:val="16"/>
                <w:lang w:val="sk-SK" w:eastAsia="sk-SK"/>
              </w:rPr>
              <w:br/>
              <w:t xml:space="preserve">SK041 Prešovský kraj, </w:t>
            </w:r>
            <w:r w:rsidRPr="001C6E94">
              <w:rPr>
                <w:rFonts w:ascii="Arial" w:eastAsia="Times New Roman" w:hAnsi="Arial" w:cs="Arial"/>
                <w:i/>
                <w:iCs/>
                <w:color w:val="000000"/>
                <w:sz w:val="16"/>
                <w:szCs w:val="16"/>
                <w:lang w:val="sk-SK" w:eastAsia="sk-SK"/>
              </w:rPr>
              <w:br/>
              <w:t>SK042 Košický kraj)</w:t>
            </w:r>
          </w:p>
        </w:tc>
        <w:tc>
          <w:tcPr>
            <w:tcW w:w="476" w:type="pct"/>
            <w:tcBorders>
              <w:top w:val="nil"/>
              <w:left w:val="nil"/>
              <w:bottom w:val="single" w:sz="8" w:space="0" w:color="auto"/>
              <w:right w:val="single" w:sz="4" w:space="0" w:color="auto"/>
            </w:tcBorders>
            <w:shd w:val="clear" w:color="auto" w:fill="auto"/>
            <w:vAlign w:val="center"/>
            <w:hideMark/>
          </w:tcPr>
          <w:p w14:paraId="19647873" w14:textId="77777777" w:rsidR="0082385B" w:rsidRPr="001C6E94" w:rsidRDefault="0082385B"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(mikropodnik, malý podnik, stredný podnik -ako je definovaný v Odporúčaní MSP</w:t>
            </w:r>
          </w:p>
        </w:tc>
        <w:tc>
          <w:tcPr>
            <w:tcW w:w="524" w:type="pct"/>
            <w:tcBorders>
              <w:top w:val="nil"/>
              <w:left w:val="nil"/>
              <w:bottom w:val="single" w:sz="8" w:space="0" w:color="auto"/>
              <w:right w:val="single" w:sz="4" w:space="0" w:color="auto"/>
            </w:tcBorders>
            <w:shd w:val="clear" w:color="auto" w:fill="auto"/>
            <w:vAlign w:val="center"/>
            <w:hideMark/>
          </w:tcPr>
          <w:p w14:paraId="3E6D9B1C" w14:textId="77777777" w:rsidR="0082385B" w:rsidRPr="001C6E94" w:rsidRDefault="0082385B"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(DD.MM.RRRR)</w:t>
            </w:r>
          </w:p>
        </w:tc>
      </w:tr>
    </w:tbl>
    <w:p w14:paraId="3DB20C26" w14:textId="4C194A1D" w:rsidR="00C1425F" w:rsidRPr="001C6E94" w:rsidRDefault="00C1425F" w:rsidP="00C1425F">
      <w:pPr>
        <w:pStyle w:val="AONormal"/>
        <w:rPr>
          <w:rFonts w:ascii="Source Sans Pro" w:hAnsi="Source Sans Pro"/>
          <w:lang w:val="sk"/>
        </w:rPr>
      </w:pPr>
    </w:p>
    <w:p w14:paraId="013D17AD" w14:textId="77777777" w:rsidR="0082385B" w:rsidRPr="001C6E94" w:rsidRDefault="0082385B" w:rsidP="00C1425F">
      <w:pPr>
        <w:pStyle w:val="AONormal"/>
        <w:rPr>
          <w:rFonts w:ascii="Source Sans Pro" w:hAnsi="Source Sans Pro"/>
          <w:lang w:val="sk"/>
        </w:rPr>
      </w:pPr>
    </w:p>
    <w:tbl>
      <w:tblPr>
        <w:tblW w:w="5000" w:type="pct"/>
        <w:tblCellMar>
          <w:left w:w="70" w:type="dxa"/>
          <w:right w:w="70" w:type="dxa"/>
        </w:tblCellMar>
        <w:tblLook w:val="04A0" w:firstRow="1" w:lastRow="0" w:firstColumn="1" w:lastColumn="0" w:noHBand="0" w:noVBand="1"/>
      </w:tblPr>
      <w:tblGrid>
        <w:gridCol w:w="1816"/>
        <w:gridCol w:w="1815"/>
        <w:gridCol w:w="3106"/>
        <w:gridCol w:w="3106"/>
        <w:gridCol w:w="4700"/>
      </w:tblGrid>
      <w:tr w:rsidR="0082385B" w:rsidRPr="001C6E94" w14:paraId="3430C7B7" w14:textId="77777777" w:rsidTr="0063657C">
        <w:trPr>
          <w:trHeight w:val="285"/>
        </w:trPr>
        <w:tc>
          <w:tcPr>
            <w:tcW w:w="624" w:type="pct"/>
            <w:tcBorders>
              <w:top w:val="single" w:sz="8" w:space="0" w:color="auto"/>
              <w:left w:val="single" w:sz="8" w:space="0" w:color="auto"/>
              <w:bottom w:val="nil"/>
              <w:right w:val="nil"/>
            </w:tcBorders>
            <w:shd w:val="clear" w:color="000000" w:fill="A6A6A6"/>
            <w:hideMark/>
          </w:tcPr>
          <w:p w14:paraId="591C998C" w14:textId="77777777" w:rsidR="0082385B" w:rsidRPr="001C6E94" w:rsidRDefault="0082385B"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A.1.8.1.</w:t>
            </w:r>
          </w:p>
        </w:tc>
        <w:tc>
          <w:tcPr>
            <w:tcW w:w="624" w:type="pct"/>
            <w:tcBorders>
              <w:top w:val="single" w:sz="8" w:space="0" w:color="auto"/>
              <w:left w:val="single" w:sz="8" w:space="0" w:color="auto"/>
              <w:bottom w:val="nil"/>
              <w:right w:val="single" w:sz="8" w:space="0" w:color="auto"/>
            </w:tcBorders>
            <w:shd w:val="clear" w:color="000000" w:fill="A6A6A6"/>
            <w:hideMark/>
          </w:tcPr>
          <w:p w14:paraId="393B6E58" w14:textId="77777777" w:rsidR="0082385B" w:rsidRPr="001C6E94" w:rsidRDefault="0082385B"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A.1.8.2</w:t>
            </w:r>
          </w:p>
        </w:tc>
        <w:tc>
          <w:tcPr>
            <w:tcW w:w="1068" w:type="pct"/>
            <w:tcBorders>
              <w:top w:val="single" w:sz="8" w:space="0" w:color="auto"/>
              <w:left w:val="nil"/>
              <w:bottom w:val="nil"/>
              <w:right w:val="nil"/>
            </w:tcBorders>
            <w:shd w:val="clear" w:color="000000" w:fill="A6A6A6"/>
            <w:hideMark/>
          </w:tcPr>
          <w:p w14:paraId="380501AF" w14:textId="77777777" w:rsidR="0082385B" w:rsidRPr="001C6E94" w:rsidRDefault="0082385B"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A.1.8.3</w:t>
            </w:r>
          </w:p>
        </w:tc>
        <w:tc>
          <w:tcPr>
            <w:tcW w:w="1068" w:type="pct"/>
            <w:tcBorders>
              <w:top w:val="single" w:sz="8" w:space="0" w:color="auto"/>
              <w:left w:val="single" w:sz="8" w:space="0" w:color="auto"/>
              <w:bottom w:val="nil"/>
              <w:right w:val="single" w:sz="8" w:space="0" w:color="auto"/>
            </w:tcBorders>
            <w:shd w:val="clear" w:color="000000" w:fill="A6A6A6"/>
            <w:hideMark/>
          </w:tcPr>
          <w:p w14:paraId="331E56A4" w14:textId="77777777" w:rsidR="0082385B" w:rsidRPr="001C6E94" w:rsidRDefault="0082385B"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A.1.8.4</w:t>
            </w:r>
          </w:p>
        </w:tc>
        <w:tc>
          <w:tcPr>
            <w:tcW w:w="1616" w:type="pct"/>
            <w:tcBorders>
              <w:top w:val="single" w:sz="8" w:space="0" w:color="auto"/>
              <w:left w:val="nil"/>
              <w:bottom w:val="nil"/>
              <w:right w:val="single" w:sz="8" w:space="0" w:color="auto"/>
            </w:tcBorders>
            <w:shd w:val="clear" w:color="000000" w:fill="A6A6A6"/>
            <w:hideMark/>
          </w:tcPr>
          <w:p w14:paraId="2DEE90AB" w14:textId="77777777" w:rsidR="0082385B" w:rsidRPr="001C6E94" w:rsidRDefault="0082385B"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A.1.8.5</w:t>
            </w:r>
          </w:p>
        </w:tc>
      </w:tr>
      <w:tr w:rsidR="0082385B" w:rsidRPr="001C6E94" w14:paraId="710E1CA2" w14:textId="77777777" w:rsidTr="0063657C">
        <w:trPr>
          <w:trHeight w:val="681"/>
        </w:trPr>
        <w:tc>
          <w:tcPr>
            <w:tcW w:w="624" w:type="pct"/>
            <w:tcBorders>
              <w:top w:val="nil"/>
              <w:left w:val="single" w:sz="8" w:space="0" w:color="auto"/>
              <w:bottom w:val="single" w:sz="8" w:space="0" w:color="auto"/>
              <w:right w:val="nil"/>
            </w:tcBorders>
            <w:shd w:val="clear" w:color="000000" w:fill="A6A6A6"/>
            <w:vAlign w:val="center"/>
            <w:hideMark/>
          </w:tcPr>
          <w:p w14:paraId="4E6A77EB" w14:textId="77777777"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dátum úverovej žiadosti</w:t>
            </w:r>
          </w:p>
        </w:tc>
        <w:tc>
          <w:tcPr>
            <w:tcW w:w="624" w:type="pct"/>
            <w:tcBorders>
              <w:top w:val="nil"/>
              <w:left w:val="single" w:sz="8" w:space="0" w:color="auto"/>
              <w:bottom w:val="single" w:sz="8" w:space="0" w:color="auto"/>
              <w:right w:val="single" w:sz="8" w:space="0" w:color="auto"/>
            </w:tcBorders>
            <w:shd w:val="clear" w:color="000000" w:fill="A6A6A6"/>
            <w:vAlign w:val="center"/>
            <w:hideMark/>
          </w:tcPr>
          <w:p w14:paraId="6587544D" w14:textId="77777777"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nový a začínajúci podnik</w:t>
            </w:r>
          </w:p>
        </w:tc>
        <w:tc>
          <w:tcPr>
            <w:tcW w:w="1068" w:type="pct"/>
            <w:tcBorders>
              <w:top w:val="nil"/>
              <w:left w:val="nil"/>
              <w:bottom w:val="single" w:sz="8" w:space="0" w:color="auto"/>
              <w:right w:val="nil"/>
            </w:tcBorders>
            <w:shd w:val="clear" w:color="000000" w:fill="A6A6A6"/>
            <w:vAlign w:val="center"/>
            <w:hideMark/>
          </w:tcPr>
          <w:p w14:paraId="13B9F753" w14:textId="77777777"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start-up podnik</w:t>
            </w:r>
          </w:p>
        </w:tc>
        <w:tc>
          <w:tcPr>
            <w:tcW w:w="1068" w:type="pct"/>
            <w:tcBorders>
              <w:top w:val="nil"/>
              <w:left w:val="single" w:sz="8" w:space="0" w:color="auto"/>
              <w:bottom w:val="single" w:sz="8" w:space="0" w:color="auto"/>
              <w:right w:val="single" w:sz="8" w:space="0" w:color="auto"/>
            </w:tcBorders>
            <w:shd w:val="clear" w:color="000000" w:fill="A6A6A6"/>
            <w:vAlign w:val="center"/>
            <w:hideMark/>
          </w:tcPr>
          <w:p w14:paraId="6051ED76" w14:textId="77777777"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spin-off podnik</w:t>
            </w:r>
          </w:p>
        </w:tc>
        <w:tc>
          <w:tcPr>
            <w:tcW w:w="1616" w:type="pct"/>
            <w:tcBorders>
              <w:top w:val="nil"/>
              <w:left w:val="nil"/>
              <w:bottom w:val="single" w:sz="8" w:space="0" w:color="auto"/>
              <w:right w:val="single" w:sz="8" w:space="0" w:color="auto"/>
            </w:tcBorders>
            <w:shd w:val="clear" w:color="000000" w:fill="A6A6A6"/>
            <w:vAlign w:val="center"/>
            <w:hideMark/>
          </w:tcPr>
          <w:p w14:paraId="420FBE8E" w14:textId="4B10AE50"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novovytvorený MSP zalo</w:t>
            </w:r>
            <w:r w:rsidR="00CA5B7A" w:rsidRPr="001C6E94">
              <w:rPr>
                <w:rFonts w:ascii="Arial" w:eastAsia="Times New Roman" w:hAnsi="Arial" w:cs="Arial"/>
                <w:b/>
                <w:bCs/>
                <w:color w:val="000000"/>
                <w:sz w:val="16"/>
                <w:szCs w:val="16"/>
                <w:lang w:val="sk-SK" w:eastAsia="sk-SK"/>
              </w:rPr>
              <w:t>ž</w:t>
            </w:r>
            <w:r w:rsidRPr="001C6E94">
              <w:rPr>
                <w:rFonts w:ascii="Arial" w:eastAsia="Times New Roman" w:hAnsi="Arial" w:cs="Arial"/>
                <w:b/>
                <w:bCs/>
                <w:color w:val="000000"/>
                <w:sz w:val="16"/>
                <w:szCs w:val="16"/>
                <w:lang w:val="sk-SK" w:eastAsia="sk-SK"/>
              </w:rPr>
              <w:t>ený osobami zo znevýhodnených sociálnych skupín</w:t>
            </w:r>
          </w:p>
        </w:tc>
      </w:tr>
      <w:tr w:rsidR="0082385B" w:rsidRPr="001C6E94" w14:paraId="5F740A62" w14:textId="77777777" w:rsidTr="0063657C">
        <w:trPr>
          <w:trHeight w:val="2483"/>
        </w:trPr>
        <w:tc>
          <w:tcPr>
            <w:tcW w:w="624" w:type="pct"/>
            <w:tcBorders>
              <w:top w:val="nil"/>
              <w:left w:val="single" w:sz="8" w:space="0" w:color="auto"/>
              <w:bottom w:val="single" w:sz="8" w:space="0" w:color="auto"/>
              <w:right w:val="single" w:sz="4" w:space="0" w:color="auto"/>
            </w:tcBorders>
            <w:shd w:val="clear" w:color="auto" w:fill="auto"/>
            <w:vAlign w:val="center"/>
            <w:hideMark/>
          </w:tcPr>
          <w:p w14:paraId="456D64E4" w14:textId="77777777" w:rsidR="0082385B" w:rsidRPr="001C6E94" w:rsidRDefault="0082385B"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(DD.MM.RRRR)</w:t>
            </w:r>
          </w:p>
        </w:tc>
        <w:tc>
          <w:tcPr>
            <w:tcW w:w="624" w:type="pct"/>
            <w:tcBorders>
              <w:top w:val="nil"/>
              <w:left w:val="nil"/>
              <w:bottom w:val="single" w:sz="8" w:space="0" w:color="auto"/>
              <w:right w:val="single" w:sz="4" w:space="0" w:color="auto"/>
            </w:tcBorders>
            <w:shd w:val="clear" w:color="auto" w:fill="auto"/>
            <w:vAlign w:val="center"/>
            <w:hideMark/>
          </w:tcPr>
          <w:p w14:paraId="10C46A5A" w14:textId="77777777" w:rsidR="0082385B" w:rsidRPr="001C6E94" w:rsidRDefault="0082385B" w:rsidP="0082385B">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 (Á/N - nový a začínajúci podnik - v deň predloženia žiadostí o poskytnutie úveru nemá viac ako 3 roky od jeho vzniku)</w:t>
            </w:r>
          </w:p>
        </w:tc>
        <w:tc>
          <w:tcPr>
            <w:tcW w:w="1068" w:type="pct"/>
            <w:tcBorders>
              <w:top w:val="nil"/>
              <w:left w:val="nil"/>
              <w:bottom w:val="single" w:sz="8" w:space="0" w:color="auto"/>
              <w:right w:val="single" w:sz="4" w:space="0" w:color="auto"/>
            </w:tcBorders>
            <w:shd w:val="clear" w:color="auto" w:fill="auto"/>
            <w:vAlign w:val="center"/>
            <w:hideMark/>
          </w:tcPr>
          <w:p w14:paraId="5A30CB45" w14:textId="77777777" w:rsidR="0082385B" w:rsidRPr="001C6E94" w:rsidRDefault="0082385B" w:rsidP="0082385B">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 xml:space="preserve">povinné (Á/N) - nový mikro alebo malý podnik, ktorý v deň predloženia žiadostí o poskytnutie úveru nemá viac ako 3 roky od jeho vzniku. Podnik so sídlom na území Slovenskej republiky, ktorý je zameraný na tvorbu inovatívneho produktu (tovaru alebo služby). Podnik bol od jeho založenia nepretržite vlastnený fyzickou osobou (osobami), ktorá má viac ako 50 %-ný podiel základného imania alebo hlasovacích práv v podniku. </w:t>
            </w:r>
          </w:p>
        </w:tc>
        <w:tc>
          <w:tcPr>
            <w:tcW w:w="1068" w:type="pct"/>
            <w:tcBorders>
              <w:top w:val="nil"/>
              <w:left w:val="nil"/>
              <w:bottom w:val="single" w:sz="8" w:space="0" w:color="auto"/>
              <w:right w:val="single" w:sz="4" w:space="0" w:color="auto"/>
            </w:tcBorders>
            <w:shd w:val="clear" w:color="auto" w:fill="auto"/>
            <w:vAlign w:val="center"/>
            <w:hideMark/>
          </w:tcPr>
          <w:p w14:paraId="1CF30856" w14:textId="77777777" w:rsidR="0082385B" w:rsidRPr="001C6E94" w:rsidRDefault="0082385B" w:rsidP="0082385B">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 (Á/N) - nový podnik, ktorý v deň predloženia žiadostí o poskytnutie úveru nemá viac ako 3 roky od jeho vzniku. Podnik, ktorý vznikol odčlenením určitej skupiny ľudí alebo činností od materskej organizácie za účelom komercializácie výsledkov výskumu a vývoja, resp. duševného vlastníctva materskej organizácie.</w:t>
            </w:r>
          </w:p>
        </w:tc>
        <w:tc>
          <w:tcPr>
            <w:tcW w:w="1616" w:type="pct"/>
            <w:tcBorders>
              <w:top w:val="nil"/>
              <w:left w:val="nil"/>
              <w:bottom w:val="single" w:sz="8" w:space="0" w:color="auto"/>
              <w:right w:val="single" w:sz="8" w:space="0" w:color="auto"/>
            </w:tcBorders>
            <w:shd w:val="clear" w:color="auto" w:fill="auto"/>
            <w:vAlign w:val="center"/>
            <w:hideMark/>
          </w:tcPr>
          <w:p w14:paraId="32937ECB" w14:textId="77777777" w:rsidR="0082385B" w:rsidRPr="001C6E94" w:rsidRDefault="0082385B" w:rsidP="0082385B">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 (Á/N) - nový podnik, ktorý predloženia žiadostí o poskytnutie úveru nemá viac ako 3 roky od jeho vzniku. Podnik bol založený a od založenia nepretržite vlastnený osobou spadajúcou do kategórie znevýhodnených sociálnych skupín, ktorá má viac ako 50 %-ný podiel základného imania alebo hlasovacích práv v podniku. Znevýhodnenými sociálnymi skupinami sa rozumejú: ženy, mladí do 30 rokov, seniori nad 50 rokov, dlhodobo nezamestnaní, štátni príslušníci z tretích krajín, sociálne znevýhodnení a osoby so zdravotným postihnutím.</w:t>
            </w:r>
          </w:p>
        </w:tc>
      </w:tr>
    </w:tbl>
    <w:p w14:paraId="7288E744" w14:textId="77777777" w:rsidR="00C1425F" w:rsidRPr="001C6E94" w:rsidRDefault="00C1425F" w:rsidP="00C1425F">
      <w:pPr>
        <w:pStyle w:val="AONormal"/>
        <w:rPr>
          <w:rFonts w:ascii="Source Sans Pro" w:hAnsi="Source Sans Pro"/>
          <w:lang w:val="sk"/>
        </w:rPr>
      </w:pPr>
    </w:p>
    <w:p w14:paraId="14A9B2CE" w14:textId="77777777" w:rsidR="00452209" w:rsidRPr="001C6E94" w:rsidRDefault="00452209">
      <w:pPr>
        <w:spacing w:line="260" w:lineRule="atLeast"/>
        <w:rPr>
          <w:rFonts w:ascii="Source Sans Pro" w:hAnsi="Source Sans Pro"/>
          <w:lang w:val="sk"/>
        </w:rPr>
      </w:pPr>
      <w:r w:rsidRPr="001C6E94">
        <w:rPr>
          <w:rFonts w:ascii="Source Sans Pro" w:hAnsi="Source Sans Pro"/>
          <w:lang w:val="sk"/>
        </w:rPr>
        <w:br w:type="page"/>
      </w:r>
    </w:p>
    <w:p w14:paraId="78356D97" w14:textId="3C324E7F" w:rsidR="0082385B" w:rsidRPr="001C6E94" w:rsidRDefault="0082385B" w:rsidP="00C1425F">
      <w:pPr>
        <w:pStyle w:val="AONormal"/>
        <w:rPr>
          <w:rFonts w:ascii="Source Sans Pro" w:hAnsi="Source Sans Pro"/>
          <w:lang w:val="sk"/>
        </w:rPr>
      </w:pPr>
    </w:p>
    <w:p w14:paraId="68E1B14B" w14:textId="6B074EA3" w:rsidR="0082385B" w:rsidRPr="001C6E94" w:rsidRDefault="0082385B" w:rsidP="00C1425F">
      <w:pPr>
        <w:pStyle w:val="AONormal"/>
        <w:rPr>
          <w:rFonts w:ascii="Source Sans Pro" w:hAnsi="Source Sans Pro"/>
          <w:lang w:val="sk"/>
        </w:rPr>
      </w:pPr>
    </w:p>
    <w:tbl>
      <w:tblPr>
        <w:tblW w:w="5000" w:type="pct"/>
        <w:tblCellMar>
          <w:left w:w="70" w:type="dxa"/>
          <w:right w:w="70" w:type="dxa"/>
        </w:tblCellMar>
        <w:tblLook w:val="04A0" w:firstRow="1" w:lastRow="0" w:firstColumn="1" w:lastColumn="0" w:noHBand="0" w:noVBand="1"/>
      </w:tblPr>
      <w:tblGrid>
        <w:gridCol w:w="2481"/>
        <w:gridCol w:w="817"/>
        <w:gridCol w:w="1243"/>
        <w:gridCol w:w="1065"/>
        <w:gridCol w:w="1059"/>
        <w:gridCol w:w="1300"/>
        <w:gridCol w:w="1198"/>
        <w:gridCol w:w="2248"/>
        <w:gridCol w:w="2248"/>
        <w:gridCol w:w="884"/>
      </w:tblGrid>
      <w:tr w:rsidR="002B23EC" w:rsidRPr="001C6E94" w14:paraId="1FB02733" w14:textId="77777777" w:rsidTr="002B23EC">
        <w:trPr>
          <w:trHeight w:val="285"/>
        </w:trPr>
        <w:tc>
          <w:tcPr>
            <w:tcW w:w="853" w:type="pct"/>
            <w:tcBorders>
              <w:top w:val="single" w:sz="8" w:space="0" w:color="auto"/>
              <w:left w:val="single" w:sz="8" w:space="0" w:color="auto"/>
              <w:bottom w:val="nil"/>
              <w:right w:val="single" w:sz="8" w:space="0" w:color="auto"/>
            </w:tcBorders>
            <w:shd w:val="clear" w:color="000000" w:fill="A6A6A6"/>
            <w:hideMark/>
          </w:tcPr>
          <w:p w14:paraId="03CB14BF" w14:textId="77777777" w:rsidR="002B23EC" w:rsidRPr="001C6E94" w:rsidRDefault="002B23EC"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A.1.8.6</w:t>
            </w:r>
          </w:p>
        </w:tc>
        <w:tc>
          <w:tcPr>
            <w:tcW w:w="281" w:type="pct"/>
            <w:tcBorders>
              <w:top w:val="single" w:sz="8" w:space="0" w:color="auto"/>
              <w:left w:val="nil"/>
              <w:bottom w:val="nil"/>
              <w:right w:val="nil"/>
            </w:tcBorders>
            <w:shd w:val="clear" w:color="000000" w:fill="A6A6A6"/>
            <w:hideMark/>
          </w:tcPr>
          <w:p w14:paraId="20E7A0E8" w14:textId="77777777" w:rsidR="002B23EC" w:rsidRPr="001C6E94" w:rsidRDefault="002B23EC"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A.1.9.</w:t>
            </w:r>
          </w:p>
        </w:tc>
        <w:tc>
          <w:tcPr>
            <w:tcW w:w="427" w:type="pct"/>
            <w:tcBorders>
              <w:top w:val="single" w:sz="8" w:space="0" w:color="auto"/>
              <w:left w:val="single" w:sz="8" w:space="0" w:color="auto"/>
              <w:bottom w:val="nil"/>
              <w:right w:val="single" w:sz="8" w:space="0" w:color="auto"/>
            </w:tcBorders>
            <w:shd w:val="clear" w:color="000000" w:fill="A6A6A6"/>
            <w:hideMark/>
          </w:tcPr>
          <w:p w14:paraId="7114B39E" w14:textId="77777777" w:rsidR="002B23EC" w:rsidRPr="001C6E94" w:rsidRDefault="002B23EC"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A.1.10.</w:t>
            </w:r>
          </w:p>
        </w:tc>
        <w:tc>
          <w:tcPr>
            <w:tcW w:w="366" w:type="pct"/>
            <w:tcBorders>
              <w:top w:val="single" w:sz="8" w:space="0" w:color="auto"/>
              <w:left w:val="nil"/>
              <w:bottom w:val="nil"/>
              <w:right w:val="nil"/>
            </w:tcBorders>
            <w:shd w:val="clear" w:color="000000" w:fill="A6A6A6"/>
            <w:hideMark/>
          </w:tcPr>
          <w:p w14:paraId="423BB311" w14:textId="77777777" w:rsidR="002B23EC" w:rsidRPr="001C6E94" w:rsidRDefault="002B23EC"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A.1.11.</w:t>
            </w:r>
          </w:p>
        </w:tc>
        <w:tc>
          <w:tcPr>
            <w:tcW w:w="364" w:type="pct"/>
            <w:tcBorders>
              <w:top w:val="single" w:sz="8" w:space="0" w:color="auto"/>
              <w:left w:val="single" w:sz="8" w:space="0" w:color="auto"/>
              <w:bottom w:val="nil"/>
              <w:right w:val="single" w:sz="8" w:space="0" w:color="auto"/>
            </w:tcBorders>
            <w:shd w:val="clear" w:color="000000" w:fill="A6A6A6"/>
            <w:hideMark/>
          </w:tcPr>
          <w:p w14:paraId="07515C62" w14:textId="77777777" w:rsidR="002B23EC" w:rsidRPr="001C6E94" w:rsidRDefault="002B23EC"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A.2.1.</w:t>
            </w:r>
          </w:p>
        </w:tc>
        <w:tc>
          <w:tcPr>
            <w:tcW w:w="447" w:type="pct"/>
            <w:tcBorders>
              <w:top w:val="single" w:sz="8" w:space="0" w:color="auto"/>
              <w:left w:val="nil"/>
              <w:bottom w:val="nil"/>
              <w:right w:val="single" w:sz="4" w:space="0" w:color="auto"/>
            </w:tcBorders>
            <w:shd w:val="clear" w:color="000000" w:fill="A6A6A6"/>
            <w:hideMark/>
          </w:tcPr>
          <w:p w14:paraId="5751E0D6" w14:textId="77777777" w:rsidR="002B23EC" w:rsidRPr="001C6E94" w:rsidRDefault="002B23EC"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A.2.2.</w:t>
            </w:r>
          </w:p>
        </w:tc>
        <w:tc>
          <w:tcPr>
            <w:tcW w:w="412" w:type="pct"/>
            <w:tcBorders>
              <w:top w:val="single" w:sz="4" w:space="0" w:color="auto"/>
              <w:left w:val="single" w:sz="4" w:space="0" w:color="auto"/>
              <w:bottom w:val="nil"/>
              <w:right w:val="single" w:sz="4" w:space="0" w:color="auto"/>
            </w:tcBorders>
            <w:shd w:val="clear" w:color="000000" w:fill="A6A6A6"/>
          </w:tcPr>
          <w:p w14:paraId="679CCDBC" w14:textId="7E184EB9" w:rsidR="002B23EC" w:rsidRPr="001C6E94" w:rsidRDefault="002B23EC"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A.2.2.1.</w:t>
            </w:r>
          </w:p>
        </w:tc>
        <w:tc>
          <w:tcPr>
            <w:tcW w:w="773" w:type="pct"/>
            <w:tcBorders>
              <w:top w:val="single" w:sz="8" w:space="0" w:color="auto"/>
              <w:left w:val="single" w:sz="4" w:space="0" w:color="auto"/>
              <w:bottom w:val="nil"/>
              <w:right w:val="single" w:sz="4" w:space="0" w:color="auto"/>
            </w:tcBorders>
            <w:shd w:val="clear" w:color="000000" w:fill="A6A6A6"/>
          </w:tcPr>
          <w:p w14:paraId="027FD288" w14:textId="5DF43EC1" w:rsidR="002B23EC" w:rsidRPr="001C6E94" w:rsidRDefault="002B23EC"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A.2.2.2.</w:t>
            </w:r>
          </w:p>
        </w:tc>
        <w:tc>
          <w:tcPr>
            <w:tcW w:w="773" w:type="pct"/>
            <w:tcBorders>
              <w:top w:val="single" w:sz="8" w:space="0" w:color="auto"/>
              <w:left w:val="single" w:sz="4" w:space="0" w:color="auto"/>
              <w:bottom w:val="nil"/>
              <w:right w:val="nil"/>
            </w:tcBorders>
            <w:shd w:val="clear" w:color="000000" w:fill="A6A6A6"/>
            <w:hideMark/>
          </w:tcPr>
          <w:p w14:paraId="7B2B4549" w14:textId="4613D930" w:rsidR="002B23EC" w:rsidRPr="001C6E94" w:rsidRDefault="002B23EC"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A.2.3.</w:t>
            </w:r>
          </w:p>
        </w:tc>
        <w:tc>
          <w:tcPr>
            <w:tcW w:w="304" w:type="pct"/>
            <w:tcBorders>
              <w:top w:val="single" w:sz="8" w:space="0" w:color="auto"/>
              <w:left w:val="single" w:sz="8" w:space="0" w:color="auto"/>
              <w:bottom w:val="nil"/>
              <w:right w:val="single" w:sz="8" w:space="0" w:color="auto"/>
            </w:tcBorders>
            <w:shd w:val="clear" w:color="000000" w:fill="A6A6A6"/>
            <w:hideMark/>
          </w:tcPr>
          <w:p w14:paraId="460DEFAA" w14:textId="708775E5" w:rsidR="002B23EC" w:rsidRPr="001C6E94" w:rsidRDefault="002B23EC"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A.2.4.</w:t>
            </w:r>
          </w:p>
        </w:tc>
      </w:tr>
      <w:tr w:rsidR="002B23EC" w:rsidRPr="001C6E94" w14:paraId="093D6944" w14:textId="77777777" w:rsidTr="002B23EC">
        <w:trPr>
          <w:trHeight w:val="997"/>
        </w:trPr>
        <w:tc>
          <w:tcPr>
            <w:tcW w:w="853" w:type="pct"/>
            <w:tcBorders>
              <w:top w:val="nil"/>
              <w:left w:val="single" w:sz="8" w:space="0" w:color="auto"/>
              <w:bottom w:val="single" w:sz="8" w:space="0" w:color="auto"/>
              <w:right w:val="single" w:sz="8" w:space="0" w:color="auto"/>
            </w:tcBorders>
            <w:shd w:val="clear" w:color="000000" w:fill="A6A6A6"/>
            <w:vAlign w:val="center"/>
            <w:hideMark/>
          </w:tcPr>
          <w:p w14:paraId="43DC8C38" w14:textId="77777777" w:rsidR="002B23EC" w:rsidRPr="001C6E94" w:rsidRDefault="002B23EC"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podporený MSP prevádzkovaný osobami zo znevýhodnených sociálnych skupín</w:t>
            </w:r>
          </w:p>
        </w:tc>
        <w:tc>
          <w:tcPr>
            <w:tcW w:w="281" w:type="pct"/>
            <w:tcBorders>
              <w:top w:val="nil"/>
              <w:left w:val="nil"/>
              <w:bottom w:val="single" w:sz="8" w:space="0" w:color="auto"/>
              <w:right w:val="nil"/>
            </w:tcBorders>
            <w:shd w:val="clear" w:color="000000" w:fill="A6A6A6"/>
            <w:vAlign w:val="center"/>
            <w:hideMark/>
          </w:tcPr>
          <w:p w14:paraId="7EFC1F20" w14:textId="77777777" w:rsidR="002B23EC" w:rsidRPr="001C6E94" w:rsidRDefault="002B23EC"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odvetvie (Kód NACE)</w:t>
            </w:r>
          </w:p>
        </w:tc>
        <w:tc>
          <w:tcPr>
            <w:tcW w:w="427" w:type="pct"/>
            <w:tcBorders>
              <w:top w:val="nil"/>
              <w:left w:val="single" w:sz="8" w:space="0" w:color="auto"/>
              <w:bottom w:val="single" w:sz="8" w:space="0" w:color="auto"/>
              <w:right w:val="single" w:sz="8" w:space="0" w:color="auto"/>
            </w:tcBorders>
            <w:shd w:val="clear" w:color="000000" w:fill="A6A6A6"/>
            <w:vAlign w:val="center"/>
            <w:hideMark/>
          </w:tcPr>
          <w:p w14:paraId="29430636" w14:textId="59FC1FEF" w:rsidR="002B23EC" w:rsidRPr="001C6E94" w:rsidRDefault="002B23EC"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počet zamestnancov MSP ku dňu úveru</w:t>
            </w:r>
          </w:p>
        </w:tc>
        <w:tc>
          <w:tcPr>
            <w:tcW w:w="366" w:type="pct"/>
            <w:tcBorders>
              <w:top w:val="nil"/>
              <w:left w:val="nil"/>
              <w:bottom w:val="single" w:sz="8" w:space="0" w:color="auto"/>
              <w:right w:val="nil"/>
            </w:tcBorders>
            <w:shd w:val="clear" w:color="000000" w:fill="A6A6A6"/>
            <w:vAlign w:val="center"/>
            <w:hideMark/>
          </w:tcPr>
          <w:p w14:paraId="0B521B90" w14:textId="77777777" w:rsidR="002B23EC" w:rsidRPr="001C6E94" w:rsidRDefault="002B23EC"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 xml:space="preserve">interné hodnotenie MSP (Hodnotiaca trieda) </w:t>
            </w:r>
          </w:p>
        </w:tc>
        <w:tc>
          <w:tcPr>
            <w:tcW w:w="364" w:type="pct"/>
            <w:tcBorders>
              <w:top w:val="nil"/>
              <w:left w:val="single" w:sz="8" w:space="0" w:color="auto"/>
              <w:bottom w:val="single" w:sz="8" w:space="0" w:color="auto"/>
              <w:right w:val="single" w:sz="8" w:space="0" w:color="auto"/>
            </w:tcBorders>
            <w:shd w:val="clear" w:color="000000" w:fill="A6A6A6"/>
            <w:vAlign w:val="center"/>
            <w:hideMark/>
          </w:tcPr>
          <w:p w14:paraId="67F823E6" w14:textId="77777777" w:rsidR="002B23EC" w:rsidRPr="001C6E94" w:rsidRDefault="002B23EC"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 xml:space="preserve">ref. číslo úveru </w:t>
            </w:r>
          </w:p>
        </w:tc>
        <w:tc>
          <w:tcPr>
            <w:tcW w:w="447" w:type="pct"/>
            <w:tcBorders>
              <w:top w:val="nil"/>
              <w:left w:val="nil"/>
              <w:bottom w:val="single" w:sz="8" w:space="0" w:color="auto"/>
              <w:right w:val="single" w:sz="4" w:space="0" w:color="auto"/>
            </w:tcBorders>
            <w:shd w:val="clear" w:color="000000" w:fill="A6A6A6"/>
            <w:vAlign w:val="center"/>
            <w:hideMark/>
          </w:tcPr>
          <w:p w14:paraId="35861E6C" w14:textId="77777777" w:rsidR="002B23EC" w:rsidRPr="001C6E94" w:rsidRDefault="002B23EC"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druh úveru</w:t>
            </w:r>
          </w:p>
        </w:tc>
        <w:tc>
          <w:tcPr>
            <w:tcW w:w="412" w:type="pct"/>
            <w:tcBorders>
              <w:top w:val="nil"/>
              <w:left w:val="single" w:sz="4" w:space="0" w:color="auto"/>
              <w:bottom w:val="single" w:sz="4" w:space="0" w:color="auto"/>
              <w:right w:val="single" w:sz="4" w:space="0" w:color="auto"/>
            </w:tcBorders>
            <w:shd w:val="clear" w:color="000000" w:fill="A6A6A6"/>
          </w:tcPr>
          <w:p w14:paraId="645B0E0B" w14:textId="77777777" w:rsidR="002B23EC" w:rsidRPr="001C6E94" w:rsidRDefault="002B23EC" w:rsidP="0082385B">
            <w:pPr>
              <w:jc w:val="center"/>
              <w:rPr>
                <w:rFonts w:ascii="Arial" w:eastAsia="Times New Roman" w:hAnsi="Arial" w:cs="Arial"/>
                <w:b/>
                <w:bCs/>
                <w:sz w:val="16"/>
                <w:szCs w:val="16"/>
                <w:lang w:val="sk-SK" w:eastAsia="sk-SK"/>
              </w:rPr>
            </w:pPr>
          </w:p>
          <w:p w14:paraId="117A523D" w14:textId="77777777" w:rsidR="002B23EC" w:rsidRPr="001C6E94" w:rsidRDefault="002B23EC" w:rsidP="0082385B">
            <w:pPr>
              <w:jc w:val="center"/>
              <w:rPr>
                <w:rFonts w:ascii="Arial" w:eastAsia="Times New Roman" w:hAnsi="Arial" w:cs="Arial"/>
                <w:b/>
                <w:bCs/>
                <w:sz w:val="16"/>
                <w:szCs w:val="16"/>
                <w:lang w:val="sk-SK" w:eastAsia="sk-SK"/>
              </w:rPr>
            </w:pPr>
          </w:p>
          <w:p w14:paraId="20F9EBE3" w14:textId="1436B2E9" w:rsidR="002B23EC" w:rsidRPr="001C6E94" w:rsidRDefault="002B23EC"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dotovaný úver</w:t>
            </w:r>
          </w:p>
        </w:tc>
        <w:tc>
          <w:tcPr>
            <w:tcW w:w="773" w:type="pct"/>
            <w:tcBorders>
              <w:top w:val="nil"/>
              <w:left w:val="single" w:sz="4" w:space="0" w:color="auto"/>
              <w:bottom w:val="single" w:sz="8" w:space="0" w:color="auto"/>
              <w:right w:val="single" w:sz="4" w:space="0" w:color="auto"/>
            </w:tcBorders>
            <w:shd w:val="clear" w:color="000000" w:fill="A6A6A6"/>
          </w:tcPr>
          <w:p w14:paraId="6B0A8077" w14:textId="77777777" w:rsidR="002B23EC" w:rsidRPr="001C6E94" w:rsidRDefault="002B23EC" w:rsidP="002B23EC">
            <w:pPr>
              <w:jc w:val="center"/>
              <w:rPr>
                <w:rFonts w:ascii="Arial" w:hAnsi="Arial" w:cs="Arial"/>
                <w:b/>
                <w:bCs/>
                <w:color w:val="000000"/>
                <w:sz w:val="16"/>
                <w:szCs w:val="16"/>
              </w:rPr>
            </w:pPr>
          </w:p>
          <w:p w14:paraId="7F39BEB5" w14:textId="23861CC5" w:rsidR="002B23EC" w:rsidRPr="001C6E94" w:rsidRDefault="002B23EC" w:rsidP="002B23EC">
            <w:pPr>
              <w:jc w:val="center"/>
              <w:rPr>
                <w:rFonts w:ascii="Arial" w:hAnsi="Arial" w:cs="Arial"/>
                <w:b/>
                <w:bCs/>
                <w:color w:val="000000"/>
                <w:sz w:val="16"/>
                <w:szCs w:val="16"/>
              </w:rPr>
            </w:pPr>
            <w:r w:rsidRPr="001C6E94">
              <w:rPr>
                <w:rFonts w:ascii="Arial" w:hAnsi="Arial" w:cs="Arial"/>
                <w:b/>
                <w:bCs/>
                <w:color w:val="000000"/>
                <w:sz w:val="16"/>
                <w:szCs w:val="16"/>
              </w:rPr>
              <w:t>spĺňa úver podmienky na pridelenie úrokovej dotácie</w:t>
            </w:r>
          </w:p>
          <w:p w14:paraId="614EB8C0" w14:textId="77777777" w:rsidR="002B23EC" w:rsidRPr="001C6E94" w:rsidRDefault="002B23EC" w:rsidP="0082385B">
            <w:pPr>
              <w:jc w:val="center"/>
              <w:rPr>
                <w:rFonts w:ascii="Arial" w:eastAsia="Times New Roman" w:hAnsi="Arial" w:cs="Arial"/>
                <w:b/>
                <w:bCs/>
                <w:sz w:val="16"/>
                <w:szCs w:val="16"/>
                <w:lang w:val="sk-SK" w:eastAsia="sk-SK"/>
              </w:rPr>
            </w:pPr>
          </w:p>
        </w:tc>
        <w:tc>
          <w:tcPr>
            <w:tcW w:w="773" w:type="pct"/>
            <w:tcBorders>
              <w:top w:val="nil"/>
              <w:left w:val="single" w:sz="4" w:space="0" w:color="auto"/>
              <w:bottom w:val="single" w:sz="8" w:space="0" w:color="auto"/>
              <w:right w:val="nil"/>
            </w:tcBorders>
            <w:shd w:val="clear" w:color="000000" w:fill="A6A6A6"/>
            <w:vAlign w:val="center"/>
            <w:hideMark/>
          </w:tcPr>
          <w:p w14:paraId="7549F657" w14:textId="7CBC5D28" w:rsidR="002B23EC" w:rsidRPr="001C6E94" w:rsidRDefault="002B23EC"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oprávnený účel financovania</w:t>
            </w:r>
          </w:p>
        </w:tc>
        <w:tc>
          <w:tcPr>
            <w:tcW w:w="304" w:type="pct"/>
            <w:tcBorders>
              <w:top w:val="nil"/>
              <w:left w:val="single" w:sz="8" w:space="0" w:color="auto"/>
              <w:bottom w:val="single" w:sz="8" w:space="0" w:color="auto"/>
              <w:right w:val="single" w:sz="8" w:space="0" w:color="auto"/>
            </w:tcBorders>
            <w:shd w:val="clear" w:color="000000" w:fill="A6A6A6"/>
            <w:vAlign w:val="center"/>
            <w:hideMark/>
          </w:tcPr>
          <w:p w14:paraId="317C5108" w14:textId="77777777" w:rsidR="002B23EC" w:rsidRPr="001C6E94" w:rsidRDefault="002B23EC"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výška investície</w:t>
            </w:r>
          </w:p>
        </w:tc>
      </w:tr>
      <w:tr w:rsidR="002B23EC" w:rsidRPr="001C6E94" w14:paraId="6681A498" w14:textId="77777777" w:rsidTr="002B23EC">
        <w:trPr>
          <w:trHeight w:val="2432"/>
        </w:trPr>
        <w:tc>
          <w:tcPr>
            <w:tcW w:w="853" w:type="pct"/>
            <w:tcBorders>
              <w:top w:val="nil"/>
              <w:left w:val="single" w:sz="4" w:space="0" w:color="auto"/>
              <w:bottom w:val="single" w:sz="8" w:space="0" w:color="auto"/>
              <w:right w:val="single" w:sz="4" w:space="0" w:color="auto"/>
            </w:tcBorders>
            <w:shd w:val="clear" w:color="auto" w:fill="auto"/>
            <w:vAlign w:val="center"/>
            <w:hideMark/>
          </w:tcPr>
          <w:p w14:paraId="13FC0283" w14:textId="77777777" w:rsidR="002B23EC" w:rsidRPr="001C6E94" w:rsidRDefault="002B23EC" w:rsidP="0082385B">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 (Á/N) - nový a existujúci podnik, ktorý bol založený a od založenia nepretržite vlastnený osobou spadajúcou do kategórie znevýhodnených sociálnych skupín, ktorá má viac ako 50 %-ný podiel základného imania alebo hlasovacích práv v podniku. Znevýhodnenými sociálnymi skupinami sa rozumejú: ženy, mladí do 30 rokov, seniori nad 50 rokov, dlhodobo nezamestnaní, štátni príslušníci z tretích krajín, sociálne znevýhodnení a osoby so zdravotným postihnutím.</w:t>
            </w:r>
          </w:p>
        </w:tc>
        <w:tc>
          <w:tcPr>
            <w:tcW w:w="281" w:type="pct"/>
            <w:tcBorders>
              <w:top w:val="nil"/>
              <w:left w:val="nil"/>
              <w:bottom w:val="single" w:sz="8" w:space="0" w:color="auto"/>
              <w:right w:val="single" w:sz="4" w:space="0" w:color="auto"/>
            </w:tcBorders>
            <w:shd w:val="clear" w:color="auto" w:fill="auto"/>
            <w:vAlign w:val="center"/>
            <w:hideMark/>
          </w:tcPr>
          <w:p w14:paraId="45F926E5" w14:textId="77777777" w:rsidR="002B23EC" w:rsidRPr="001C6E94" w:rsidRDefault="002B23EC"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w:t>
            </w:r>
          </w:p>
        </w:tc>
        <w:tc>
          <w:tcPr>
            <w:tcW w:w="427" w:type="pct"/>
            <w:tcBorders>
              <w:top w:val="nil"/>
              <w:left w:val="nil"/>
              <w:bottom w:val="single" w:sz="8" w:space="0" w:color="auto"/>
              <w:right w:val="single" w:sz="4" w:space="0" w:color="auto"/>
            </w:tcBorders>
            <w:shd w:val="clear" w:color="auto" w:fill="auto"/>
            <w:vAlign w:val="center"/>
            <w:hideMark/>
          </w:tcPr>
          <w:p w14:paraId="0255E7BA" w14:textId="77777777" w:rsidR="002B23EC" w:rsidRPr="001C6E94" w:rsidRDefault="002B23EC"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w:t>
            </w:r>
          </w:p>
        </w:tc>
        <w:tc>
          <w:tcPr>
            <w:tcW w:w="366" w:type="pct"/>
            <w:tcBorders>
              <w:top w:val="nil"/>
              <w:left w:val="nil"/>
              <w:bottom w:val="single" w:sz="8" w:space="0" w:color="auto"/>
              <w:right w:val="single" w:sz="4" w:space="0" w:color="auto"/>
            </w:tcBorders>
            <w:shd w:val="clear" w:color="auto" w:fill="auto"/>
            <w:vAlign w:val="center"/>
            <w:hideMark/>
          </w:tcPr>
          <w:p w14:paraId="34A77774" w14:textId="77777777" w:rsidR="002B23EC" w:rsidRPr="001C6E94" w:rsidRDefault="002B23EC"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w:t>
            </w:r>
          </w:p>
        </w:tc>
        <w:tc>
          <w:tcPr>
            <w:tcW w:w="364" w:type="pct"/>
            <w:tcBorders>
              <w:top w:val="nil"/>
              <w:left w:val="nil"/>
              <w:bottom w:val="single" w:sz="8" w:space="0" w:color="auto"/>
              <w:right w:val="single" w:sz="4" w:space="0" w:color="auto"/>
            </w:tcBorders>
            <w:shd w:val="clear" w:color="auto" w:fill="auto"/>
            <w:vAlign w:val="center"/>
            <w:hideMark/>
          </w:tcPr>
          <w:p w14:paraId="179E6F6B" w14:textId="77777777" w:rsidR="002B23EC" w:rsidRPr="001C6E94" w:rsidRDefault="002B23EC"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w:t>
            </w:r>
          </w:p>
        </w:tc>
        <w:tc>
          <w:tcPr>
            <w:tcW w:w="447" w:type="pct"/>
            <w:tcBorders>
              <w:top w:val="nil"/>
              <w:left w:val="nil"/>
              <w:bottom w:val="single" w:sz="8" w:space="0" w:color="auto"/>
              <w:right w:val="single" w:sz="4" w:space="0" w:color="auto"/>
            </w:tcBorders>
            <w:shd w:val="clear" w:color="000000" w:fill="FFFFFF"/>
            <w:vAlign w:val="center"/>
            <w:hideMark/>
          </w:tcPr>
          <w:p w14:paraId="342510EC" w14:textId="77777777" w:rsidR="002B23EC" w:rsidRPr="001C6E94" w:rsidRDefault="002B23EC"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w:t>
            </w:r>
          </w:p>
        </w:tc>
        <w:tc>
          <w:tcPr>
            <w:tcW w:w="412" w:type="pct"/>
            <w:tcBorders>
              <w:top w:val="single" w:sz="4" w:space="0" w:color="auto"/>
              <w:left w:val="nil"/>
              <w:bottom w:val="single" w:sz="8" w:space="0" w:color="auto"/>
              <w:right w:val="nil"/>
            </w:tcBorders>
            <w:shd w:val="clear" w:color="000000" w:fill="FFFFFF"/>
          </w:tcPr>
          <w:p w14:paraId="18193F7D" w14:textId="77777777" w:rsidR="002B23EC" w:rsidRPr="001C6E94" w:rsidRDefault="002B23EC" w:rsidP="0082385B">
            <w:pPr>
              <w:jc w:val="center"/>
              <w:rPr>
                <w:rFonts w:ascii="Arial" w:eastAsia="Times New Roman" w:hAnsi="Arial" w:cs="Arial"/>
                <w:i/>
                <w:iCs/>
                <w:color w:val="000000"/>
                <w:sz w:val="16"/>
                <w:szCs w:val="16"/>
                <w:lang w:val="sk-SK" w:eastAsia="sk-SK"/>
              </w:rPr>
            </w:pPr>
          </w:p>
          <w:p w14:paraId="3057623C" w14:textId="77777777" w:rsidR="002B23EC" w:rsidRPr="001C6E94" w:rsidRDefault="002B23EC" w:rsidP="0082385B">
            <w:pPr>
              <w:jc w:val="center"/>
              <w:rPr>
                <w:rFonts w:ascii="Arial" w:eastAsia="Times New Roman" w:hAnsi="Arial" w:cs="Arial"/>
                <w:i/>
                <w:iCs/>
                <w:color w:val="000000"/>
                <w:sz w:val="16"/>
                <w:szCs w:val="16"/>
                <w:lang w:val="sk-SK" w:eastAsia="sk-SK"/>
              </w:rPr>
            </w:pPr>
          </w:p>
          <w:p w14:paraId="41905E74" w14:textId="77777777" w:rsidR="002B23EC" w:rsidRPr="001C6E94" w:rsidRDefault="002B23EC" w:rsidP="0082385B">
            <w:pPr>
              <w:jc w:val="center"/>
              <w:rPr>
                <w:rFonts w:ascii="Arial" w:eastAsia="Times New Roman" w:hAnsi="Arial" w:cs="Arial"/>
                <w:i/>
                <w:iCs/>
                <w:color w:val="000000"/>
                <w:sz w:val="16"/>
                <w:szCs w:val="16"/>
                <w:lang w:val="sk-SK" w:eastAsia="sk-SK"/>
              </w:rPr>
            </w:pPr>
          </w:p>
          <w:p w14:paraId="23A14C81" w14:textId="77777777" w:rsidR="002B23EC" w:rsidRPr="001C6E94" w:rsidRDefault="002B23EC" w:rsidP="0082385B">
            <w:pPr>
              <w:jc w:val="center"/>
              <w:rPr>
                <w:rFonts w:ascii="Arial" w:eastAsia="Times New Roman" w:hAnsi="Arial" w:cs="Arial"/>
                <w:i/>
                <w:iCs/>
                <w:color w:val="000000"/>
                <w:sz w:val="16"/>
                <w:szCs w:val="16"/>
                <w:lang w:val="sk-SK" w:eastAsia="sk-SK"/>
              </w:rPr>
            </w:pPr>
          </w:p>
          <w:p w14:paraId="7CB2AC7C" w14:textId="77777777" w:rsidR="002B23EC" w:rsidRPr="001C6E94" w:rsidRDefault="002B23EC" w:rsidP="0082385B">
            <w:pPr>
              <w:jc w:val="center"/>
              <w:rPr>
                <w:rFonts w:ascii="Arial" w:eastAsia="Times New Roman" w:hAnsi="Arial" w:cs="Arial"/>
                <w:i/>
                <w:iCs/>
                <w:color w:val="000000"/>
                <w:sz w:val="16"/>
                <w:szCs w:val="16"/>
                <w:lang w:val="sk-SK" w:eastAsia="sk-SK"/>
              </w:rPr>
            </w:pPr>
          </w:p>
          <w:p w14:paraId="4B7C8FCA" w14:textId="77777777" w:rsidR="002B23EC" w:rsidRPr="001C6E94" w:rsidRDefault="002B23EC" w:rsidP="0082385B">
            <w:pPr>
              <w:jc w:val="center"/>
              <w:rPr>
                <w:rFonts w:ascii="Arial" w:eastAsia="Times New Roman" w:hAnsi="Arial" w:cs="Arial"/>
                <w:i/>
                <w:iCs/>
                <w:color w:val="000000"/>
                <w:sz w:val="16"/>
                <w:szCs w:val="16"/>
                <w:lang w:val="sk-SK" w:eastAsia="sk-SK"/>
              </w:rPr>
            </w:pPr>
          </w:p>
          <w:p w14:paraId="2A673B0C" w14:textId="6D9014D8" w:rsidR="002B23EC" w:rsidRPr="001C6E94" w:rsidRDefault="002B23EC"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(Á/N)</w:t>
            </w:r>
          </w:p>
        </w:tc>
        <w:tc>
          <w:tcPr>
            <w:tcW w:w="773" w:type="pct"/>
            <w:tcBorders>
              <w:top w:val="nil"/>
              <w:left w:val="nil"/>
              <w:bottom w:val="single" w:sz="8" w:space="0" w:color="auto"/>
              <w:right w:val="nil"/>
            </w:tcBorders>
            <w:shd w:val="clear" w:color="000000" w:fill="FFFFFF"/>
          </w:tcPr>
          <w:p w14:paraId="0DF9C78A" w14:textId="77777777" w:rsidR="002B23EC" w:rsidRPr="001C6E94" w:rsidRDefault="002B23EC" w:rsidP="0082385B">
            <w:pPr>
              <w:jc w:val="center"/>
              <w:rPr>
                <w:rFonts w:ascii="Arial" w:eastAsia="Times New Roman" w:hAnsi="Arial" w:cs="Arial"/>
                <w:i/>
                <w:iCs/>
                <w:color w:val="000000"/>
                <w:sz w:val="16"/>
                <w:szCs w:val="16"/>
                <w:lang w:val="sk-SK" w:eastAsia="sk-SK"/>
              </w:rPr>
            </w:pPr>
          </w:p>
          <w:p w14:paraId="44C9AD4F" w14:textId="77777777" w:rsidR="002B23EC" w:rsidRPr="001C6E94" w:rsidRDefault="002B23EC" w:rsidP="0082385B">
            <w:pPr>
              <w:jc w:val="center"/>
              <w:rPr>
                <w:rFonts w:ascii="Arial" w:eastAsia="Times New Roman" w:hAnsi="Arial" w:cs="Arial"/>
                <w:i/>
                <w:iCs/>
                <w:color w:val="000000"/>
                <w:sz w:val="16"/>
                <w:szCs w:val="16"/>
                <w:lang w:val="sk-SK" w:eastAsia="sk-SK"/>
              </w:rPr>
            </w:pPr>
          </w:p>
          <w:p w14:paraId="1808FC46" w14:textId="77777777" w:rsidR="002B23EC" w:rsidRPr="001C6E94" w:rsidRDefault="002B23EC" w:rsidP="0082385B">
            <w:pPr>
              <w:jc w:val="center"/>
              <w:rPr>
                <w:rFonts w:ascii="Arial" w:eastAsia="Times New Roman" w:hAnsi="Arial" w:cs="Arial"/>
                <w:i/>
                <w:iCs/>
                <w:color w:val="000000"/>
                <w:sz w:val="16"/>
                <w:szCs w:val="16"/>
                <w:lang w:val="sk-SK" w:eastAsia="sk-SK"/>
              </w:rPr>
            </w:pPr>
          </w:p>
          <w:p w14:paraId="684068AD" w14:textId="77777777" w:rsidR="002B23EC" w:rsidRPr="001C6E94" w:rsidRDefault="002B23EC" w:rsidP="0082385B">
            <w:pPr>
              <w:jc w:val="center"/>
              <w:rPr>
                <w:rFonts w:ascii="Arial" w:eastAsia="Times New Roman" w:hAnsi="Arial" w:cs="Arial"/>
                <w:i/>
                <w:iCs/>
                <w:color w:val="000000"/>
                <w:sz w:val="16"/>
                <w:szCs w:val="16"/>
                <w:lang w:val="sk-SK" w:eastAsia="sk-SK"/>
              </w:rPr>
            </w:pPr>
          </w:p>
          <w:p w14:paraId="3C47E197" w14:textId="77777777" w:rsidR="002B23EC" w:rsidRPr="001C6E94" w:rsidRDefault="002B23EC" w:rsidP="0082385B">
            <w:pPr>
              <w:jc w:val="center"/>
              <w:rPr>
                <w:rFonts w:ascii="Arial" w:eastAsia="Times New Roman" w:hAnsi="Arial" w:cs="Arial"/>
                <w:i/>
                <w:iCs/>
                <w:color w:val="000000"/>
                <w:sz w:val="16"/>
                <w:szCs w:val="16"/>
                <w:lang w:val="sk-SK" w:eastAsia="sk-SK"/>
              </w:rPr>
            </w:pPr>
          </w:p>
          <w:p w14:paraId="7C49A0A6" w14:textId="77777777" w:rsidR="002B23EC" w:rsidRPr="001C6E94" w:rsidRDefault="002B23EC" w:rsidP="0082385B">
            <w:pPr>
              <w:jc w:val="center"/>
              <w:rPr>
                <w:rFonts w:ascii="Arial" w:eastAsia="Times New Roman" w:hAnsi="Arial" w:cs="Arial"/>
                <w:i/>
                <w:iCs/>
                <w:color w:val="000000"/>
                <w:sz w:val="16"/>
                <w:szCs w:val="16"/>
                <w:lang w:val="sk-SK" w:eastAsia="sk-SK"/>
              </w:rPr>
            </w:pPr>
          </w:p>
          <w:p w14:paraId="73D8E9A5" w14:textId="2CA620EB" w:rsidR="002B23EC" w:rsidRPr="001C6E94" w:rsidRDefault="002B23EC"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(Á/N)</w:t>
            </w:r>
          </w:p>
        </w:tc>
        <w:tc>
          <w:tcPr>
            <w:tcW w:w="773" w:type="pct"/>
            <w:tcBorders>
              <w:top w:val="nil"/>
              <w:left w:val="nil"/>
              <w:bottom w:val="single" w:sz="8" w:space="0" w:color="auto"/>
              <w:right w:val="single" w:sz="4" w:space="0" w:color="auto"/>
            </w:tcBorders>
            <w:shd w:val="clear" w:color="000000" w:fill="FFFFFF"/>
            <w:vAlign w:val="center"/>
            <w:hideMark/>
          </w:tcPr>
          <w:p w14:paraId="0D06F84B" w14:textId="241279D7" w:rsidR="002B23EC" w:rsidRPr="001C6E94" w:rsidRDefault="002B23EC"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w:t>
            </w:r>
          </w:p>
        </w:tc>
        <w:tc>
          <w:tcPr>
            <w:tcW w:w="304" w:type="pct"/>
            <w:tcBorders>
              <w:top w:val="nil"/>
              <w:left w:val="nil"/>
              <w:bottom w:val="single" w:sz="8" w:space="0" w:color="auto"/>
              <w:right w:val="single" w:sz="4" w:space="0" w:color="auto"/>
            </w:tcBorders>
            <w:shd w:val="clear" w:color="000000" w:fill="FFFFFF"/>
            <w:vAlign w:val="center"/>
            <w:hideMark/>
          </w:tcPr>
          <w:p w14:paraId="5F6FFE74" w14:textId="77777777" w:rsidR="002B23EC" w:rsidRPr="001C6E94" w:rsidRDefault="002B23EC"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w:t>
            </w:r>
          </w:p>
        </w:tc>
      </w:tr>
    </w:tbl>
    <w:p w14:paraId="1260BBA1" w14:textId="28F69B15" w:rsidR="0082385B" w:rsidRPr="001C6E94" w:rsidRDefault="0082385B" w:rsidP="00C1425F">
      <w:pPr>
        <w:pStyle w:val="AONormal"/>
        <w:rPr>
          <w:rFonts w:ascii="Source Sans Pro" w:hAnsi="Source Sans Pro"/>
          <w:lang w:val="sk"/>
        </w:rPr>
      </w:pPr>
    </w:p>
    <w:p w14:paraId="17A83EBC" w14:textId="77777777" w:rsidR="0082385B" w:rsidRPr="001C6E94" w:rsidRDefault="0082385B" w:rsidP="00C1425F">
      <w:pPr>
        <w:pStyle w:val="AONormal"/>
        <w:rPr>
          <w:rFonts w:ascii="Source Sans Pro" w:hAnsi="Source Sans Pro"/>
          <w:lang w:val="sk"/>
        </w:rPr>
      </w:pPr>
    </w:p>
    <w:tbl>
      <w:tblPr>
        <w:tblW w:w="5000" w:type="pct"/>
        <w:tblCellMar>
          <w:left w:w="70" w:type="dxa"/>
          <w:right w:w="70" w:type="dxa"/>
        </w:tblCellMar>
        <w:tblLook w:val="04A0" w:firstRow="1" w:lastRow="0" w:firstColumn="1" w:lastColumn="0" w:noHBand="0" w:noVBand="1"/>
      </w:tblPr>
      <w:tblGrid>
        <w:gridCol w:w="1632"/>
        <w:gridCol w:w="1655"/>
        <w:gridCol w:w="1655"/>
        <w:gridCol w:w="1652"/>
        <w:gridCol w:w="1655"/>
        <w:gridCol w:w="1713"/>
        <w:gridCol w:w="1661"/>
        <w:gridCol w:w="1661"/>
        <w:gridCol w:w="1259"/>
      </w:tblGrid>
      <w:tr w:rsidR="0082385B" w:rsidRPr="001C6E94" w14:paraId="3BD9310A" w14:textId="77777777" w:rsidTr="0082385B">
        <w:trPr>
          <w:trHeight w:val="285"/>
        </w:trPr>
        <w:tc>
          <w:tcPr>
            <w:tcW w:w="561" w:type="pct"/>
            <w:tcBorders>
              <w:top w:val="single" w:sz="8" w:space="0" w:color="auto"/>
              <w:left w:val="single" w:sz="8" w:space="0" w:color="auto"/>
              <w:bottom w:val="nil"/>
              <w:right w:val="nil"/>
            </w:tcBorders>
            <w:shd w:val="clear" w:color="000000" w:fill="A6A6A6"/>
            <w:hideMark/>
          </w:tcPr>
          <w:p w14:paraId="2B1CF60A" w14:textId="77777777" w:rsidR="0082385B" w:rsidRPr="001C6E94" w:rsidRDefault="0082385B"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A.2.4.1</w:t>
            </w:r>
          </w:p>
        </w:tc>
        <w:tc>
          <w:tcPr>
            <w:tcW w:w="569" w:type="pct"/>
            <w:tcBorders>
              <w:top w:val="single" w:sz="8" w:space="0" w:color="auto"/>
              <w:left w:val="single" w:sz="8" w:space="0" w:color="auto"/>
              <w:bottom w:val="nil"/>
              <w:right w:val="single" w:sz="8" w:space="0" w:color="auto"/>
            </w:tcBorders>
            <w:shd w:val="clear" w:color="000000" w:fill="A6A6A6"/>
            <w:hideMark/>
          </w:tcPr>
          <w:p w14:paraId="1117AC89" w14:textId="77777777" w:rsidR="0082385B" w:rsidRPr="001C6E94" w:rsidRDefault="0082385B"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A.2.5.</w:t>
            </w:r>
          </w:p>
        </w:tc>
        <w:tc>
          <w:tcPr>
            <w:tcW w:w="569" w:type="pct"/>
            <w:tcBorders>
              <w:top w:val="single" w:sz="8" w:space="0" w:color="auto"/>
              <w:left w:val="nil"/>
              <w:bottom w:val="nil"/>
              <w:right w:val="single" w:sz="8" w:space="0" w:color="auto"/>
            </w:tcBorders>
            <w:shd w:val="clear" w:color="000000" w:fill="A6A6A6"/>
            <w:vAlign w:val="center"/>
            <w:hideMark/>
          </w:tcPr>
          <w:p w14:paraId="5442C182" w14:textId="77777777"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A.2.5.0.</w:t>
            </w:r>
          </w:p>
        </w:tc>
        <w:tc>
          <w:tcPr>
            <w:tcW w:w="568" w:type="pct"/>
            <w:tcBorders>
              <w:top w:val="single" w:sz="8" w:space="0" w:color="auto"/>
              <w:left w:val="nil"/>
              <w:bottom w:val="nil"/>
              <w:right w:val="nil"/>
            </w:tcBorders>
            <w:shd w:val="clear" w:color="000000" w:fill="A6A6A6"/>
            <w:hideMark/>
          </w:tcPr>
          <w:p w14:paraId="20068BD8" w14:textId="77777777" w:rsidR="0082385B" w:rsidRPr="001C6E94" w:rsidRDefault="0082385B"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A.2.5.1.</w:t>
            </w:r>
          </w:p>
        </w:tc>
        <w:tc>
          <w:tcPr>
            <w:tcW w:w="569" w:type="pct"/>
            <w:tcBorders>
              <w:top w:val="single" w:sz="8" w:space="0" w:color="auto"/>
              <w:left w:val="single" w:sz="8" w:space="0" w:color="auto"/>
              <w:bottom w:val="nil"/>
              <w:right w:val="single" w:sz="8" w:space="0" w:color="auto"/>
            </w:tcBorders>
            <w:shd w:val="clear" w:color="000000" w:fill="A6A6A6"/>
            <w:vAlign w:val="center"/>
            <w:hideMark/>
          </w:tcPr>
          <w:p w14:paraId="362F9B5C" w14:textId="77777777"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A.2.5.2.</w:t>
            </w:r>
          </w:p>
        </w:tc>
        <w:tc>
          <w:tcPr>
            <w:tcW w:w="589" w:type="pct"/>
            <w:tcBorders>
              <w:top w:val="single" w:sz="8" w:space="0" w:color="auto"/>
              <w:left w:val="nil"/>
              <w:bottom w:val="nil"/>
              <w:right w:val="single" w:sz="8" w:space="0" w:color="auto"/>
            </w:tcBorders>
            <w:shd w:val="clear" w:color="000000" w:fill="A6A6A6"/>
            <w:vAlign w:val="center"/>
            <w:hideMark/>
          </w:tcPr>
          <w:p w14:paraId="5B67F39C" w14:textId="77777777"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A.2.5.3.</w:t>
            </w:r>
          </w:p>
        </w:tc>
        <w:tc>
          <w:tcPr>
            <w:tcW w:w="571" w:type="pct"/>
            <w:tcBorders>
              <w:top w:val="single" w:sz="8" w:space="0" w:color="auto"/>
              <w:left w:val="nil"/>
              <w:bottom w:val="nil"/>
              <w:right w:val="single" w:sz="8" w:space="0" w:color="auto"/>
            </w:tcBorders>
            <w:shd w:val="clear" w:color="000000" w:fill="A6A6A6"/>
            <w:vAlign w:val="center"/>
            <w:hideMark/>
          </w:tcPr>
          <w:p w14:paraId="3DF983AF" w14:textId="77777777"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A.2.5.4.</w:t>
            </w:r>
          </w:p>
        </w:tc>
        <w:tc>
          <w:tcPr>
            <w:tcW w:w="571" w:type="pct"/>
            <w:tcBorders>
              <w:top w:val="single" w:sz="8" w:space="0" w:color="auto"/>
              <w:left w:val="nil"/>
              <w:bottom w:val="nil"/>
              <w:right w:val="nil"/>
            </w:tcBorders>
            <w:shd w:val="clear" w:color="000000" w:fill="A6A6A6"/>
            <w:vAlign w:val="center"/>
            <w:hideMark/>
          </w:tcPr>
          <w:p w14:paraId="283DAC83" w14:textId="77777777"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A.2.5.5.</w:t>
            </w:r>
          </w:p>
        </w:tc>
        <w:tc>
          <w:tcPr>
            <w:tcW w:w="433" w:type="pct"/>
            <w:tcBorders>
              <w:top w:val="single" w:sz="8" w:space="0" w:color="auto"/>
              <w:left w:val="single" w:sz="8" w:space="0" w:color="auto"/>
              <w:bottom w:val="nil"/>
              <w:right w:val="single" w:sz="8" w:space="0" w:color="auto"/>
            </w:tcBorders>
            <w:shd w:val="clear" w:color="000000" w:fill="A6A6A6"/>
            <w:hideMark/>
          </w:tcPr>
          <w:p w14:paraId="610FF28F" w14:textId="77777777" w:rsidR="0082385B" w:rsidRPr="001C6E94" w:rsidRDefault="0082385B"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A.2.6.</w:t>
            </w:r>
          </w:p>
        </w:tc>
      </w:tr>
      <w:tr w:rsidR="0082385B" w:rsidRPr="001C6E94" w14:paraId="77137AEF" w14:textId="77777777" w:rsidTr="0011035D">
        <w:trPr>
          <w:trHeight w:val="1892"/>
        </w:trPr>
        <w:tc>
          <w:tcPr>
            <w:tcW w:w="561" w:type="pct"/>
            <w:tcBorders>
              <w:top w:val="nil"/>
              <w:left w:val="single" w:sz="8" w:space="0" w:color="auto"/>
              <w:bottom w:val="single" w:sz="8" w:space="0" w:color="auto"/>
              <w:right w:val="nil"/>
            </w:tcBorders>
            <w:shd w:val="clear" w:color="000000" w:fill="A6A6A6"/>
            <w:vAlign w:val="center"/>
            <w:hideMark/>
          </w:tcPr>
          <w:p w14:paraId="163B255A" w14:textId="77777777"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z toho: prevádzkový kapitál</w:t>
            </w:r>
          </w:p>
        </w:tc>
        <w:tc>
          <w:tcPr>
            <w:tcW w:w="569" w:type="pct"/>
            <w:tcBorders>
              <w:top w:val="nil"/>
              <w:left w:val="single" w:sz="8" w:space="0" w:color="auto"/>
              <w:bottom w:val="single" w:sz="8" w:space="0" w:color="auto"/>
              <w:right w:val="single" w:sz="8" w:space="0" w:color="auto"/>
            </w:tcBorders>
            <w:shd w:val="clear" w:color="000000" w:fill="A6A6A6"/>
            <w:vAlign w:val="center"/>
            <w:hideMark/>
          </w:tcPr>
          <w:p w14:paraId="7614A391" w14:textId="77777777"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viazaná (zazmluvnená výška) čiastka úveru</w:t>
            </w:r>
          </w:p>
        </w:tc>
        <w:tc>
          <w:tcPr>
            <w:tcW w:w="569" w:type="pct"/>
            <w:tcBorders>
              <w:top w:val="nil"/>
              <w:left w:val="nil"/>
              <w:bottom w:val="single" w:sz="8" w:space="0" w:color="auto"/>
              <w:right w:val="single" w:sz="8" w:space="0" w:color="auto"/>
            </w:tcBorders>
            <w:shd w:val="clear" w:color="000000" w:fill="A6A6A6"/>
            <w:vAlign w:val="center"/>
            <w:hideMark/>
          </w:tcPr>
          <w:p w14:paraId="10D3E285" w14:textId="77777777"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 xml:space="preserve">štandardná úroková sadzba úveru MSP (bez využitia Záručného nástroja) </w:t>
            </w:r>
          </w:p>
        </w:tc>
        <w:tc>
          <w:tcPr>
            <w:tcW w:w="568" w:type="pct"/>
            <w:tcBorders>
              <w:top w:val="nil"/>
              <w:left w:val="nil"/>
              <w:bottom w:val="single" w:sz="8" w:space="0" w:color="auto"/>
              <w:right w:val="nil"/>
            </w:tcBorders>
            <w:shd w:val="clear" w:color="000000" w:fill="A6A6A6"/>
            <w:vAlign w:val="center"/>
            <w:hideMark/>
          </w:tcPr>
          <w:p w14:paraId="2BA5D113" w14:textId="77777777"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úroková sadzba úveru MSP</w:t>
            </w:r>
            <w:r w:rsidRPr="001C6E94">
              <w:rPr>
                <w:rFonts w:ascii="Arial" w:eastAsia="Times New Roman" w:hAnsi="Arial" w:cs="Arial"/>
                <w:b/>
                <w:bCs/>
                <w:color w:val="000000"/>
                <w:sz w:val="16"/>
                <w:szCs w:val="16"/>
                <w:lang w:val="sk-SK" w:eastAsia="sk-SK"/>
              </w:rPr>
              <w:br/>
              <w:t>s využitím Záručného nástroja</w:t>
            </w:r>
          </w:p>
        </w:tc>
        <w:tc>
          <w:tcPr>
            <w:tcW w:w="569" w:type="pct"/>
            <w:tcBorders>
              <w:top w:val="nil"/>
              <w:left w:val="single" w:sz="8" w:space="0" w:color="auto"/>
              <w:bottom w:val="single" w:sz="8" w:space="0" w:color="auto"/>
              <w:right w:val="single" w:sz="8" w:space="0" w:color="auto"/>
            </w:tcBorders>
            <w:shd w:val="clear" w:color="000000" w:fill="A6A6A6"/>
            <w:vAlign w:val="center"/>
            <w:hideMark/>
          </w:tcPr>
          <w:p w14:paraId="135287B1" w14:textId="77777777" w:rsidR="0082385B" w:rsidRPr="001C6E94" w:rsidRDefault="0082385B" w:rsidP="0082385B">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zazmluvnená výška zníženia úrokovej sadzby, krytá úrokovou dotáciou</w:t>
            </w:r>
          </w:p>
        </w:tc>
        <w:tc>
          <w:tcPr>
            <w:tcW w:w="589" w:type="pct"/>
            <w:tcBorders>
              <w:top w:val="nil"/>
              <w:left w:val="nil"/>
              <w:bottom w:val="single" w:sz="8" w:space="0" w:color="auto"/>
              <w:right w:val="single" w:sz="8" w:space="0" w:color="auto"/>
            </w:tcBorders>
            <w:shd w:val="clear" w:color="000000" w:fill="A6A6A6"/>
            <w:vAlign w:val="center"/>
            <w:hideMark/>
          </w:tcPr>
          <w:p w14:paraId="602C5735" w14:textId="77777777"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celková kumulatívna čiastka zodpovedajúca zníženiu úrokovej sadzby ku koncu predchádzajúceho reportovacieho obdobia</w:t>
            </w:r>
          </w:p>
        </w:tc>
        <w:tc>
          <w:tcPr>
            <w:tcW w:w="571" w:type="pct"/>
            <w:tcBorders>
              <w:top w:val="nil"/>
              <w:left w:val="nil"/>
              <w:bottom w:val="single" w:sz="8" w:space="0" w:color="auto"/>
              <w:right w:val="single" w:sz="8" w:space="0" w:color="auto"/>
            </w:tcBorders>
            <w:shd w:val="clear" w:color="000000" w:fill="A6A6A6"/>
            <w:vAlign w:val="center"/>
            <w:hideMark/>
          </w:tcPr>
          <w:p w14:paraId="201A7827" w14:textId="77777777"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celková kumulatívna čiastka vyplatenej úrokovej dotácie zo strany NDF II. ku koncu aktuálneho reportovacieho obdobia</w:t>
            </w:r>
          </w:p>
        </w:tc>
        <w:tc>
          <w:tcPr>
            <w:tcW w:w="571" w:type="pct"/>
            <w:tcBorders>
              <w:top w:val="nil"/>
              <w:left w:val="nil"/>
              <w:bottom w:val="single" w:sz="8" w:space="0" w:color="auto"/>
              <w:right w:val="nil"/>
            </w:tcBorders>
            <w:shd w:val="clear" w:color="000000" w:fill="A6A6A6"/>
            <w:vAlign w:val="center"/>
            <w:hideMark/>
          </w:tcPr>
          <w:p w14:paraId="32803939" w14:textId="77777777"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celková čiastka zodpovedajúca zníženiu úrokovej sadzby v rámci aktuálneho reportovacieho obdobia</w:t>
            </w:r>
          </w:p>
        </w:tc>
        <w:tc>
          <w:tcPr>
            <w:tcW w:w="433" w:type="pct"/>
            <w:tcBorders>
              <w:top w:val="nil"/>
              <w:left w:val="single" w:sz="8" w:space="0" w:color="auto"/>
              <w:bottom w:val="single" w:sz="8" w:space="0" w:color="auto"/>
              <w:right w:val="single" w:sz="8" w:space="0" w:color="auto"/>
            </w:tcBorders>
            <w:shd w:val="clear" w:color="000000" w:fill="A6A6A6"/>
            <w:vAlign w:val="center"/>
            <w:hideMark/>
          </w:tcPr>
          <w:p w14:paraId="7C201D5D" w14:textId="77777777" w:rsidR="0082385B" w:rsidRPr="001C6E94" w:rsidRDefault="0082385B" w:rsidP="0082385B">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doba splatnosti úveru</w:t>
            </w:r>
          </w:p>
        </w:tc>
      </w:tr>
      <w:tr w:rsidR="0082385B" w:rsidRPr="001C6E94" w14:paraId="181FCE0B" w14:textId="77777777" w:rsidTr="0011035D">
        <w:trPr>
          <w:trHeight w:val="963"/>
        </w:trPr>
        <w:tc>
          <w:tcPr>
            <w:tcW w:w="561" w:type="pct"/>
            <w:tcBorders>
              <w:top w:val="nil"/>
              <w:left w:val="single" w:sz="8" w:space="0" w:color="auto"/>
              <w:bottom w:val="single" w:sz="8" w:space="0" w:color="auto"/>
              <w:right w:val="single" w:sz="4" w:space="0" w:color="auto"/>
            </w:tcBorders>
            <w:shd w:val="clear" w:color="000000" w:fill="FFFFFF"/>
            <w:vAlign w:val="center"/>
            <w:hideMark/>
          </w:tcPr>
          <w:p w14:paraId="4160104B" w14:textId="77777777" w:rsidR="0082385B" w:rsidRPr="001C6E94" w:rsidRDefault="0082385B"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w:t>
            </w:r>
          </w:p>
        </w:tc>
        <w:tc>
          <w:tcPr>
            <w:tcW w:w="569" w:type="pct"/>
            <w:tcBorders>
              <w:top w:val="nil"/>
              <w:left w:val="nil"/>
              <w:bottom w:val="single" w:sz="8" w:space="0" w:color="auto"/>
              <w:right w:val="single" w:sz="4" w:space="0" w:color="auto"/>
            </w:tcBorders>
            <w:shd w:val="clear" w:color="000000" w:fill="FFFFFF"/>
            <w:vAlign w:val="center"/>
            <w:hideMark/>
          </w:tcPr>
          <w:p w14:paraId="1D5DF5A0" w14:textId="77777777" w:rsidR="0082385B" w:rsidRPr="001C6E94" w:rsidRDefault="0082385B"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w:t>
            </w:r>
          </w:p>
        </w:tc>
        <w:tc>
          <w:tcPr>
            <w:tcW w:w="569" w:type="pct"/>
            <w:tcBorders>
              <w:top w:val="nil"/>
              <w:left w:val="nil"/>
              <w:bottom w:val="single" w:sz="8" w:space="0" w:color="auto"/>
              <w:right w:val="single" w:sz="8" w:space="0" w:color="auto"/>
            </w:tcBorders>
            <w:shd w:val="clear" w:color="000000" w:fill="FFFFFF"/>
            <w:vAlign w:val="center"/>
            <w:hideMark/>
          </w:tcPr>
          <w:p w14:paraId="38A4AF93" w14:textId="77777777" w:rsidR="0082385B" w:rsidRPr="001C6E94" w:rsidRDefault="0082385B"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w:t>
            </w:r>
          </w:p>
        </w:tc>
        <w:tc>
          <w:tcPr>
            <w:tcW w:w="568" w:type="pct"/>
            <w:tcBorders>
              <w:top w:val="nil"/>
              <w:left w:val="single" w:sz="4" w:space="0" w:color="auto"/>
              <w:bottom w:val="single" w:sz="8" w:space="0" w:color="auto"/>
              <w:right w:val="single" w:sz="4" w:space="0" w:color="auto"/>
            </w:tcBorders>
            <w:shd w:val="clear" w:color="000000" w:fill="FFFFFF"/>
            <w:vAlign w:val="center"/>
            <w:hideMark/>
          </w:tcPr>
          <w:p w14:paraId="20F079F0" w14:textId="77777777" w:rsidR="0082385B" w:rsidRPr="001C6E94" w:rsidRDefault="0082385B"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 xml:space="preserve">povinné </w:t>
            </w:r>
          </w:p>
        </w:tc>
        <w:tc>
          <w:tcPr>
            <w:tcW w:w="569" w:type="pct"/>
            <w:tcBorders>
              <w:top w:val="nil"/>
              <w:left w:val="single" w:sz="8" w:space="0" w:color="auto"/>
              <w:bottom w:val="single" w:sz="8" w:space="0" w:color="auto"/>
              <w:right w:val="single" w:sz="8" w:space="0" w:color="auto"/>
            </w:tcBorders>
            <w:shd w:val="clear" w:color="000000" w:fill="FFFFFF"/>
            <w:vAlign w:val="center"/>
            <w:hideMark/>
          </w:tcPr>
          <w:p w14:paraId="4482B65E" w14:textId="77777777" w:rsidR="0082385B" w:rsidRPr="001C6E94" w:rsidRDefault="0082385B"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 xml:space="preserve">povinné </w:t>
            </w:r>
          </w:p>
        </w:tc>
        <w:tc>
          <w:tcPr>
            <w:tcW w:w="589" w:type="pct"/>
            <w:tcBorders>
              <w:top w:val="nil"/>
              <w:left w:val="nil"/>
              <w:bottom w:val="single" w:sz="8" w:space="0" w:color="auto"/>
              <w:right w:val="single" w:sz="8" w:space="0" w:color="auto"/>
            </w:tcBorders>
            <w:shd w:val="clear" w:color="000000" w:fill="FFFFFF"/>
            <w:vAlign w:val="center"/>
            <w:hideMark/>
          </w:tcPr>
          <w:p w14:paraId="659B073E" w14:textId="77777777" w:rsidR="0082385B" w:rsidRPr="001C6E94" w:rsidRDefault="0082385B"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 xml:space="preserve">povinné </w:t>
            </w:r>
          </w:p>
        </w:tc>
        <w:tc>
          <w:tcPr>
            <w:tcW w:w="571" w:type="pct"/>
            <w:tcBorders>
              <w:top w:val="nil"/>
              <w:left w:val="nil"/>
              <w:bottom w:val="single" w:sz="8" w:space="0" w:color="auto"/>
              <w:right w:val="single" w:sz="8" w:space="0" w:color="auto"/>
            </w:tcBorders>
            <w:shd w:val="clear" w:color="000000" w:fill="FFFFFF"/>
            <w:vAlign w:val="center"/>
            <w:hideMark/>
          </w:tcPr>
          <w:p w14:paraId="0771C03A" w14:textId="77777777" w:rsidR="0082385B" w:rsidRPr="001C6E94" w:rsidRDefault="0082385B"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 xml:space="preserve">povinné </w:t>
            </w:r>
          </w:p>
        </w:tc>
        <w:tc>
          <w:tcPr>
            <w:tcW w:w="571" w:type="pct"/>
            <w:tcBorders>
              <w:top w:val="nil"/>
              <w:left w:val="nil"/>
              <w:bottom w:val="single" w:sz="8" w:space="0" w:color="auto"/>
              <w:right w:val="single" w:sz="8" w:space="0" w:color="auto"/>
            </w:tcBorders>
            <w:shd w:val="clear" w:color="000000" w:fill="FFFFFF"/>
            <w:vAlign w:val="center"/>
            <w:hideMark/>
          </w:tcPr>
          <w:p w14:paraId="31E8175C" w14:textId="77777777" w:rsidR="0082385B" w:rsidRPr="001C6E94" w:rsidRDefault="0082385B"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 xml:space="preserve">povinné </w:t>
            </w:r>
          </w:p>
        </w:tc>
        <w:tc>
          <w:tcPr>
            <w:tcW w:w="433" w:type="pct"/>
            <w:tcBorders>
              <w:top w:val="nil"/>
              <w:left w:val="single" w:sz="4" w:space="0" w:color="auto"/>
              <w:bottom w:val="single" w:sz="8" w:space="0" w:color="auto"/>
              <w:right w:val="single" w:sz="4" w:space="0" w:color="auto"/>
            </w:tcBorders>
            <w:shd w:val="clear" w:color="000000" w:fill="FFFFFF"/>
            <w:vAlign w:val="center"/>
            <w:hideMark/>
          </w:tcPr>
          <w:p w14:paraId="329C5898" w14:textId="0FDD2F0D" w:rsidR="0011035D" w:rsidRPr="001C6E94" w:rsidRDefault="0011035D"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w:t>
            </w:r>
            <w:r w:rsidR="0082385B" w:rsidRPr="001C6E94">
              <w:rPr>
                <w:rFonts w:ascii="Arial" w:eastAsia="Times New Roman" w:hAnsi="Arial" w:cs="Arial"/>
                <w:i/>
                <w:iCs/>
                <w:color w:val="000000"/>
                <w:sz w:val="16"/>
                <w:szCs w:val="16"/>
                <w:lang w:val="sk-SK" w:eastAsia="sk-SK"/>
              </w:rPr>
              <w:t>ovinné</w:t>
            </w:r>
          </w:p>
          <w:p w14:paraId="2FD4F74B" w14:textId="6A755720" w:rsidR="0082385B" w:rsidRPr="001C6E94" w:rsidRDefault="0082385B" w:rsidP="0082385B">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 xml:space="preserve"> (v mesiacoch)</w:t>
            </w:r>
          </w:p>
        </w:tc>
      </w:tr>
    </w:tbl>
    <w:p w14:paraId="226DBF43" w14:textId="3362B59A" w:rsidR="0082385B" w:rsidRPr="001C6E94" w:rsidRDefault="0082385B" w:rsidP="00C1425F">
      <w:pPr>
        <w:pStyle w:val="AONormal"/>
        <w:rPr>
          <w:rFonts w:ascii="Source Sans Pro" w:hAnsi="Source Sans Pro"/>
          <w:lang w:val="sk"/>
        </w:rPr>
      </w:pPr>
    </w:p>
    <w:p w14:paraId="6CDDB168" w14:textId="0DC62BC2" w:rsidR="00452209" w:rsidRPr="001C6E94" w:rsidRDefault="00452209">
      <w:pPr>
        <w:spacing w:line="260" w:lineRule="atLeast"/>
        <w:rPr>
          <w:rFonts w:ascii="Source Sans Pro" w:hAnsi="Source Sans Pro"/>
          <w:lang w:val="sk"/>
        </w:rPr>
      </w:pPr>
    </w:p>
    <w:p w14:paraId="5BD16A6D" w14:textId="467A525F" w:rsidR="00452209" w:rsidRPr="001C6E94" w:rsidRDefault="00452209" w:rsidP="00C1425F">
      <w:pPr>
        <w:pStyle w:val="AONormal"/>
        <w:rPr>
          <w:rFonts w:ascii="Source Sans Pro" w:hAnsi="Source Sans Pro"/>
          <w:lang w:val="sk"/>
        </w:rPr>
      </w:pPr>
    </w:p>
    <w:p w14:paraId="5DB6EFA2" w14:textId="77777777" w:rsidR="00452209" w:rsidRPr="001C6E94" w:rsidRDefault="00452209" w:rsidP="00C1425F">
      <w:pPr>
        <w:pStyle w:val="AONormal"/>
        <w:rPr>
          <w:rFonts w:ascii="Source Sans Pro" w:hAnsi="Source Sans Pro"/>
          <w:lang w:val="sk"/>
        </w:rPr>
      </w:pPr>
    </w:p>
    <w:tbl>
      <w:tblPr>
        <w:tblW w:w="5000" w:type="pct"/>
        <w:tblCellMar>
          <w:left w:w="70" w:type="dxa"/>
          <w:right w:w="70" w:type="dxa"/>
        </w:tblCellMar>
        <w:tblLook w:val="04A0" w:firstRow="1" w:lastRow="0" w:firstColumn="1" w:lastColumn="0" w:noHBand="0" w:noVBand="1"/>
      </w:tblPr>
      <w:tblGrid>
        <w:gridCol w:w="1332"/>
        <w:gridCol w:w="1562"/>
        <w:gridCol w:w="1562"/>
        <w:gridCol w:w="1425"/>
        <w:gridCol w:w="2597"/>
        <w:gridCol w:w="1332"/>
        <w:gridCol w:w="1309"/>
        <w:gridCol w:w="1722"/>
        <w:gridCol w:w="1702"/>
      </w:tblGrid>
      <w:tr w:rsidR="0011035D" w:rsidRPr="001C6E94" w14:paraId="5C5D6949" w14:textId="77777777" w:rsidTr="0011035D">
        <w:trPr>
          <w:trHeight w:val="285"/>
        </w:trPr>
        <w:tc>
          <w:tcPr>
            <w:tcW w:w="458" w:type="pct"/>
            <w:tcBorders>
              <w:top w:val="single" w:sz="8" w:space="0" w:color="auto"/>
              <w:left w:val="single" w:sz="8" w:space="0" w:color="auto"/>
              <w:bottom w:val="nil"/>
              <w:right w:val="nil"/>
            </w:tcBorders>
            <w:shd w:val="clear" w:color="000000" w:fill="A6A6A6"/>
            <w:hideMark/>
          </w:tcPr>
          <w:p w14:paraId="054621EA" w14:textId="77777777" w:rsidR="0011035D" w:rsidRPr="001C6E94" w:rsidRDefault="0011035D" w:rsidP="0011035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A.2.6.1.</w:t>
            </w:r>
          </w:p>
        </w:tc>
        <w:tc>
          <w:tcPr>
            <w:tcW w:w="537" w:type="pct"/>
            <w:tcBorders>
              <w:top w:val="single" w:sz="8" w:space="0" w:color="auto"/>
              <w:left w:val="single" w:sz="8" w:space="0" w:color="auto"/>
              <w:bottom w:val="nil"/>
              <w:right w:val="single" w:sz="8" w:space="0" w:color="auto"/>
            </w:tcBorders>
            <w:shd w:val="clear" w:color="000000" w:fill="A6A6A6"/>
            <w:hideMark/>
          </w:tcPr>
          <w:p w14:paraId="6E8FD1E4" w14:textId="77777777" w:rsidR="0011035D" w:rsidRPr="001C6E94" w:rsidRDefault="0011035D" w:rsidP="0011035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A2.7.</w:t>
            </w:r>
          </w:p>
        </w:tc>
        <w:tc>
          <w:tcPr>
            <w:tcW w:w="537" w:type="pct"/>
            <w:tcBorders>
              <w:top w:val="single" w:sz="8" w:space="0" w:color="auto"/>
              <w:left w:val="nil"/>
              <w:bottom w:val="nil"/>
              <w:right w:val="nil"/>
            </w:tcBorders>
            <w:shd w:val="clear" w:color="000000" w:fill="A6A6A6"/>
            <w:hideMark/>
          </w:tcPr>
          <w:p w14:paraId="1E740766" w14:textId="77777777" w:rsidR="0011035D" w:rsidRPr="001C6E94" w:rsidRDefault="0011035D" w:rsidP="0011035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A.2.8.</w:t>
            </w:r>
          </w:p>
        </w:tc>
        <w:tc>
          <w:tcPr>
            <w:tcW w:w="490" w:type="pct"/>
            <w:tcBorders>
              <w:top w:val="single" w:sz="8" w:space="0" w:color="auto"/>
              <w:left w:val="single" w:sz="8" w:space="0" w:color="auto"/>
              <w:bottom w:val="nil"/>
              <w:right w:val="single" w:sz="8" w:space="0" w:color="auto"/>
            </w:tcBorders>
            <w:shd w:val="clear" w:color="000000" w:fill="A6A6A6"/>
            <w:hideMark/>
          </w:tcPr>
          <w:p w14:paraId="644C995D" w14:textId="77777777" w:rsidR="0011035D" w:rsidRPr="001C6E94" w:rsidRDefault="0011035D" w:rsidP="0011035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A2.8.1.</w:t>
            </w:r>
          </w:p>
        </w:tc>
        <w:tc>
          <w:tcPr>
            <w:tcW w:w="893" w:type="pct"/>
            <w:tcBorders>
              <w:top w:val="single" w:sz="8" w:space="0" w:color="auto"/>
              <w:left w:val="nil"/>
              <w:bottom w:val="nil"/>
              <w:right w:val="nil"/>
            </w:tcBorders>
            <w:shd w:val="clear" w:color="000000" w:fill="A6A6A6"/>
            <w:hideMark/>
          </w:tcPr>
          <w:p w14:paraId="69A45F4C" w14:textId="77777777" w:rsidR="0011035D" w:rsidRPr="001C6E94" w:rsidRDefault="0011035D" w:rsidP="0011035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A.2.9.</w:t>
            </w:r>
          </w:p>
        </w:tc>
        <w:tc>
          <w:tcPr>
            <w:tcW w:w="458" w:type="pct"/>
            <w:tcBorders>
              <w:top w:val="single" w:sz="8" w:space="0" w:color="auto"/>
              <w:left w:val="single" w:sz="8" w:space="0" w:color="auto"/>
              <w:bottom w:val="nil"/>
              <w:right w:val="single" w:sz="8" w:space="0" w:color="auto"/>
            </w:tcBorders>
            <w:shd w:val="clear" w:color="000000" w:fill="A6A6A6"/>
            <w:hideMark/>
          </w:tcPr>
          <w:p w14:paraId="61E8D0A2" w14:textId="77777777" w:rsidR="0011035D" w:rsidRPr="001C6E94" w:rsidRDefault="0011035D" w:rsidP="0011035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A.2.10</w:t>
            </w:r>
          </w:p>
        </w:tc>
        <w:tc>
          <w:tcPr>
            <w:tcW w:w="450" w:type="pct"/>
            <w:tcBorders>
              <w:top w:val="single" w:sz="8" w:space="0" w:color="auto"/>
              <w:left w:val="nil"/>
              <w:bottom w:val="nil"/>
              <w:right w:val="nil"/>
            </w:tcBorders>
            <w:shd w:val="clear" w:color="000000" w:fill="A6A6A6"/>
            <w:hideMark/>
          </w:tcPr>
          <w:p w14:paraId="3B98B184" w14:textId="77777777" w:rsidR="0011035D" w:rsidRPr="001C6E94" w:rsidRDefault="0011035D" w:rsidP="0011035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A.2.11</w:t>
            </w:r>
          </w:p>
        </w:tc>
        <w:tc>
          <w:tcPr>
            <w:tcW w:w="592" w:type="pct"/>
            <w:tcBorders>
              <w:top w:val="single" w:sz="8" w:space="0" w:color="auto"/>
              <w:left w:val="single" w:sz="8" w:space="0" w:color="auto"/>
              <w:bottom w:val="nil"/>
              <w:right w:val="single" w:sz="8" w:space="0" w:color="auto"/>
            </w:tcBorders>
            <w:shd w:val="clear" w:color="000000" w:fill="A6A6A6"/>
            <w:hideMark/>
          </w:tcPr>
          <w:p w14:paraId="6BDEE68C" w14:textId="77777777" w:rsidR="0011035D" w:rsidRPr="001C6E94" w:rsidRDefault="0011035D" w:rsidP="0011035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B.0</w:t>
            </w:r>
          </w:p>
        </w:tc>
        <w:tc>
          <w:tcPr>
            <w:tcW w:w="585" w:type="pct"/>
            <w:tcBorders>
              <w:top w:val="single" w:sz="8" w:space="0" w:color="auto"/>
              <w:left w:val="nil"/>
              <w:bottom w:val="nil"/>
              <w:right w:val="single" w:sz="8" w:space="0" w:color="auto"/>
            </w:tcBorders>
            <w:shd w:val="clear" w:color="000000" w:fill="A6A6A6"/>
            <w:hideMark/>
          </w:tcPr>
          <w:p w14:paraId="613F81A4" w14:textId="77777777" w:rsidR="0011035D" w:rsidRPr="001C6E94" w:rsidRDefault="0011035D" w:rsidP="0011035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B.1</w:t>
            </w:r>
          </w:p>
        </w:tc>
      </w:tr>
      <w:tr w:rsidR="0011035D" w:rsidRPr="001C6E94" w14:paraId="11DD876D" w14:textId="77777777" w:rsidTr="0011035D">
        <w:trPr>
          <w:trHeight w:val="681"/>
        </w:trPr>
        <w:tc>
          <w:tcPr>
            <w:tcW w:w="458" w:type="pct"/>
            <w:tcBorders>
              <w:top w:val="nil"/>
              <w:left w:val="single" w:sz="8" w:space="0" w:color="auto"/>
              <w:bottom w:val="single" w:sz="8" w:space="0" w:color="auto"/>
              <w:right w:val="nil"/>
            </w:tcBorders>
            <w:shd w:val="clear" w:color="000000" w:fill="A6A6A6"/>
            <w:vAlign w:val="center"/>
            <w:hideMark/>
          </w:tcPr>
          <w:p w14:paraId="069D0744" w14:textId="77777777" w:rsidR="0011035D" w:rsidRPr="001C6E94" w:rsidRDefault="0011035D" w:rsidP="0011035D">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obdobie odkladu</w:t>
            </w:r>
          </w:p>
        </w:tc>
        <w:tc>
          <w:tcPr>
            <w:tcW w:w="537" w:type="pct"/>
            <w:tcBorders>
              <w:top w:val="nil"/>
              <w:left w:val="single" w:sz="8" w:space="0" w:color="auto"/>
              <w:bottom w:val="single" w:sz="8" w:space="0" w:color="auto"/>
              <w:right w:val="single" w:sz="8" w:space="0" w:color="auto"/>
            </w:tcBorders>
            <w:shd w:val="clear" w:color="000000" w:fill="A6A6A6"/>
            <w:vAlign w:val="center"/>
            <w:hideMark/>
          </w:tcPr>
          <w:p w14:paraId="512C64D7" w14:textId="77777777" w:rsidR="0011035D" w:rsidRPr="001C6E94" w:rsidRDefault="0011035D" w:rsidP="0011035D">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deň uzatv. úveru</w:t>
            </w:r>
          </w:p>
        </w:tc>
        <w:tc>
          <w:tcPr>
            <w:tcW w:w="537" w:type="pct"/>
            <w:tcBorders>
              <w:top w:val="nil"/>
              <w:left w:val="nil"/>
              <w:bottom w:val="single" w:sz="8" w:space="0" w:color="auto"/>
              <w:right w:val="nil"/>
            </w:tcBorders>
            <w:shd w:val="clear" w:color="000000" w:fill="A6A6A6"/>
            <w:vAlign w:val="center"/>
            <w:hideMark/>
          </w:tcPr>
          <w:p w14:paraId="2F255B3B" w14:textId="77777777" w:rsidR="0011035D" w:rsidRPr="001C6E94" w:rsidRDefault="0011035D" w:rsidP="0011035D">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deň poskytnutia úveru</w:t>
            </w:r>
          </w:p>
        </w:tc>
        <w:tc>
          <w:tcPr>
            <w:tcW w:w="490" w:type="pct"/>
            <w:tcBorders>
              <w:top w:val="nil"/>
              <w:left w:val="single" w:sz="8" w:space="0" w:color="auto"/>
              <w:bottom w:val="single" w:sz="8" w:space="0" w:color="auto"/>
              <w:right w:val="single" w:sz="8" w:space="0" w:color="auto"/>
            </w:tcBorders>
            <w:shd w:val="clear" w:color="000000" w:fill="A6A6A6"/>
            <w:vAlign w:val="center"/>
            <w:hideMark/>
          </w:tcPr>
          <w:p w14:paraId="4729B914" w14:textId="77777777" w:rsidR="0011035D" w:rsidRPr="001C6E94" w:rsidRDefault="0011035D" w:rsidP="0011035D">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frekvencia splácania</w:t>
            </w:r>
          </w:p>
        </w:tc>
        <w:tc>
          <w:tcPr>
            <w:tcW w:w="893" w:type="pct"/>
            <w:tcBorders>
              <w:top w:val="nil"/>
              <w:left w:val="nil"/>
              <w:bottom w:val="single" w:sz="8" w:space="0" w:color="auto"/>
              <w:right w:val="nil"/>
            </w:tcBorders>
            <w:shd w:val="clear" w:color="000000" w:fill="A6A6A6"/>
            <w:vAlign w:val="center"/>
            <w:hideMark/>
          </w:tcPr>
          <w:p w14:paraId="26AE1B85" w14:textId="77777777" w:rsidR="0011035D" w:rsidRPr="001C6E94" w:rsidRDefault="0011035D" w:rsidP="0011035D">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 xml:space="preserve">miesto (realizácie) investície </w:t>
            </w:r>
          </w:p>
        </w:tc>
        <w:tc>
          <w:tcPr>
            <w:tcW w:w="458" w:type="pct"/>
            <w:tcBorders>
              <w:top w:val="nil"/>
              <w:left w:val="single" w:sz="8" w:space="0" w:color="auto"/>
              <w:bottom w:val="single" w:sz="8" w:space="0" w:color="auto"/>
              <w:right w:val="single" w:sz="8" w:space="0" w:color="auto"/>
            </w:tcBorders>
            <w:shd w:val="clear" w:color="000000" w:fill="A6A6A6"/>
            <w:vAlign w:val="center"/>
            <w:hideMark/>
          </w:tcPr>
          <w:p w14:paraId="00627C56" w14:textId="77777777" w:rsidR="0011035D" w:rsidRPr="001C6E94" w:rsidRDefault="0011035D" w:rsidP="0011035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druh územia</w:t>
            </w:r>
          </w:p>
        </w:tc>
        <w:tc>
          <w:tcPr>
            <w:tcW w:w="450" w:type="pct"/>
            <w:tcBorders>
              <w:top w:val="nil"/>
              <w:left w:val="nil"/>
              <w:bottom w:val="single" w:sz="8" w:space="0" w:color="auto"/>
              <w:right w:val="nil"/>
            </w:tcBorders>
            <w:shd w:val="clear" w:color="000000" w:fill="A6A6A6"/>
            <w:vAlign w:val="center"/>
            <w:hideMark/>
          </w:tcPr>
          <w:p w14:paraId="5D489980" w14:textId="77777777" w:rsidR="0011035D" w:rsidRPr="001C6E94" w:rsidRDefault="0011035D" w:rsidP="0011035D">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čiastka GGE</w:t>
            </w:r>
          </w:p>
        </w:tc>
        <w:tc>
          <w:tcPr>
            <w:tcW w:w="592" w:type="pct"/>
            <w:tcBorders>
              <w:top w:val="nil"/>
              <w:left w:val="single" w:sz="8" w:space="0" w:color="auto"/>
              <w:bottom w:val="single" w:sz="8" w:space="0" w:color="auto"/>
              <w:right w:val="single" w:sz="8" w:space="0" w:color="auto"/>
            </w:tcBorders>
            <w:shd w:val="clear" w:color="000000" w:fill="A6A6A6"/>
            <w:vAlign w:val="center"/>
            <w:hideMark/>
          </w:tcPr>
          <w:p w14:paraId="4535AE6D" w14:textId="77777777" w:rsidR="0011035D" w:rsidRPr="001C6E94" w:rsidRDefault="0011035D" w:rsidP="0011035D">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 xml:space="preserve">kumulatívna čiastka vyplatenej istiny </w:t>
            </w:r>
          </w:p>
        </w:tc>
        <w:tc>
          <w:tcPr>
            <w:tcW w:w="585" w:type="pct"/>
            <w:tcBorders>
              <w:top w:val="nil"/>
              <w:left w:val="nil"/>
              <w:bottom w:val="single" w:sz="8" w:space="0" w:color="auto"/>
              <w:right w:val="single" w:sz="8" w:space="0" w:color="auto"/>
            </w:tcBorders>
            <w:shd w:val="clear" w:color="000000" w:fill="A6A6A6"/>
            <w:vAlign w:val="center"/>
            <w:hideMark/>
          </w:tcPr>
          <w:p w14:paraId="3771552E" w14:textId="77777777" w:rsidR="0011035D" w:rsidRPr="001C6E94" w:rsidRDefault="0011035D" w:rsidP="0011035D">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 xml:space="preserve">kumulatívna čiastka splatenej istiny </w:t>
            </w:r>
          </w:p>
        </w:tc>
      </w:tr>
      <w:tr w:rsidR="0011035D" w:rsidRPr="001C6E94" w14:paraId="18CF22FC" w14:textId="77777777" w:rsidTr="0011035D">
        <w:trPr>
          <w:trHeight w:val="2102"/>
        </w:trPr>
        <w:tc>
          <w:tcPr>
            <w:tcW w:w="458" w:type="pct"/>
            <w:tcBorders>
              <w:top w:val="nil"/>
              <w:left w:val="single" w:sz="8" w:space="0" w:color="auto"/>
              <w:bottom w:val="single" w:sz="8" w:space="0" w:color="auto"/>
              <w:right w:val="single" w:sz="4" w:space="0" w:color="auto"/>
            </w:tcBorders>
            <w:shd w:val="clear" w:color="000000" w:fill="FFFFFF"/>
            <w:vAlign w:val="center"/>
            <w:hideMark/>
          </w:tcPr>
          <w:p w14:paraId="7AA11F89" w14:textId="77777777" w:rsidR="0011035D" w:rsidRPr="001C6E94" w:rsidRDefault="0011035D" w:rsidP="0011035D">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w:t>
            </w:r>
            <w:r w:rsidRPr="001C6E94">
              <w:rPr>
                <w:rFonts w:ascii="Arial" w:eastAsia="Times New Roman" w:hAnsi="Arial" w:cs="Arial"/>
                <w:i/>
                <w:iCs/>
                <w:color w:val="000000"/>
                <w:sz w:val="16"/>
                <w:szCs w:val="16"/>
                <w:lang w:val="sk-SK" w:eastAsia="sk-SK"/>
              </w:rPr>
              <w:br/>
              <w:t>(v mesiacoch)</w:t>
            </w:r>
          </w:p>
        </w:tc>
        <w:tc>
          <w:tcPr>
            <w:tcW w:w="537" w:type="pct"/>
            <w:tcBorders>
              <w:top w:val="nil"/>
              <w:left w:val="nil"/>
              <w:bottom w:val="single" w:sz="8" w:space="0" w:color="auto"/>
              <w:right w:val="single" w:sz="4" w:space="0" w:color="auto"/>
            </w:tcBorders>
            <w:shd w:val="clear" w:color="000000" w:fill="FFFFFF"/>
            <w:vAlign w:val="center"/>
            <w:hideMark/>
          </w:tcPr>
          <w:p w14:paraId="1243BACA" w14:textId="77777777" w:rsidR="0011035D" w:rsidRPr="001C6E94" w:rsidRDefault="0011035D" w:rsidP="0011035D">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(DD.MM.RRRR)</w:t>
            </w:r>
          </w:p>
        </w:tc>
        <w:tc>
          <w:tcPr>
            <w:tcW w:w="537" w:type="pct"/>
            <w:tcBorders>
              <w:top w:val="nil"/>
              <w:left w:val="nil"/>
              <w:bottom w:val="single" w:sz="8" w:space="0" w:color="auto"/>
              <w:right w:val="single" w:sz="4" w:space="0" w:color="auto"/>
            </w:tcBorders>
            <w:shd w:val="clear" w:color="000000" w:fill="FFFFFF"/>
            <w:vAlign w:val="center"/>
            <w:hideMark/>
          </w:tcPr>
          <w:p w14:paraId="4B61A023" w14:textId="77777777" w:rsidR="0011035D" w:rsidRPr="001C6E94" w:rsidRDefault="0011035D" w:rsidP="0011035D">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(DD.MM.RRRR) - deň čerpania úveru (aj čiastočné)</w:t>
            </w:r>
          </w:p>
        </w:tc>
        <w:tc>
          <w:tcPr>
            <w:tcW w:w="490" w:type="pct"/>
            <w:tcBorders>
              <w:top w:val="nil"/>
              <w:left w:val="nil"/>
              <w:bottom w:val="single" w:sz="8" w:space="0" w:color="auto"/>
              <w:right w:val="single" w:sz="4" w:space="0" w:color="auto"/>
            </w:tcBorders>
            <w:shd w:val="clear" w:color="000000" w:fill="FFFFFF"/>
            <w:vAlign w:val="center"/>
            <w:hideMark/>
          </w:tcPr>
          <w:p w14:paraId="7B4946DD" w14:textId="77777777" w:rsidR="0011035D" w:rsidRPr="001C6E94" w:rsidRDefault="0011035D" w:rsidP="0011035D">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w:t>
            </w:r>
          </w:p>
        </w:tc>
        <w:tc>
          <w:tcPr>
            <w:tcW w:w="893" w:type="pct"/>
            <w:tcBorders>
              <w:top w:val="nil"/>
              <w:left w:val="nil"/>
              <w:bottom w:val="single" w:sz="8" w:space="0" w:color="auto"/>
              <w:right w:val="single" w:sz="4" w:space="0" w:color="auto"/>
            </w:tcBorders>
            <w:shd w:val="clear" w:color="000000" w:fill="FFFFFF"/>
            <w:vAlign w:val="center"/>
            <w:hideMark/>
          </w:tcPr>
          <w:p w14:paraId="4530788E" w14:textId="77777777" w:rsidR="0011035D" w:rsidRPr="001C6E94" w:rsidRDefault="0011035D" w:rsidP="0011035D">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 xml:space="preserve">povinné </w:t>
            </w:r>
            <w:r w:rsidRPr="001C6E94">
              <w:rPr>
                <w:rFonts w:ascii="Arial" w:eastAsia="Times New Roman" w:hAnsi="Arial" w:cs="Arial"/>
                <w:i/>
                <w:iCs/>
                <w:color w:val="000000"/>
                <w:sz w:val="16"/>
                <w:szCs w:val="16"/>
                <w:lang w:val="sk-SK" w:eastAsia="sk-SK"/>
              </w:rPr>
              <w:br/>
              <w:t xml:space="preserve">(úroveň NUTS 3 - </w:t>
            </w:r>
            <w:r w:rsidRPr="001C6E94">
              <w:rPr>
                <w:rFonts w:ascii="Arial" w:eastAsia="Times New Roman" w:hAnsi="Arial" w:cs="Arial"/>
                <w:i/>
                <w:iCs/>
                <w:color w:val="000000"/>
                <w:sz w:val="16"/>
                <w:szCs w:val="16"/>
                <w:lang w:val="sk-SK" w:eastAsia="sk-SK"/>
              </w:rPr>
              <w:br/>
              <w:t xml:space="preserve">SK010 Bratislavský kraj, </w:t>
            </w:r>
            <w:r w:rsidRPr="001C6E94">
              <w:rPr>
                <w:rFonts w:ascii="Arial" w:eastAsia="Times New Roman" w:hAnsi="Arial" w:cs="Arial"/>
                <w:i/>
                <w:iCs/>
                <w:color w:val="000000"/>
                <w:sz w:val="16"/>
                <w:szCs w:val="16"/>
                <w:lang w:val="sk-SK" w:eastAsia="sk-SK"/>
              </w:rPr>
              <w:br/>
              <w:t xml:space="preserve">SK021 Trnavský kraj, </w:t>
            </w:r>
            <w:r w:rsidRPr="001C6E94">
              <w:rPr>
                <w:rFonts w:ascii="Arial" w:eastAsia="Times New Roman" w:hAnsi="Arial" w:cs="Arial"/>
                <w:i/>
                <w:iCs/>
                <w:color w:val="000000"/>
                <w:sz w:val="16"/>
                <w:szCs w:val="16"/>
                <w:lang w:val="sk-SK" w:eastAsia="sk-SK"/>
              </w:rPr>
              <w:br/>
              <w:t xml:space="preserve">SK022 Trenčiansky kraj, </w:t>
            </w:r>
            <w:r w:rsidRPr="001C6E94">
              <w:rPr>
                <w:rFonts w:ascii="Arial" w:eastAsia="Times New Roman" w:hAnsi="Arial" w:cs="Arial"/>
                <w:i/>
                <w:iCs/>
                <w:color w:val="000000"/>
                <w:sz w:val="16"/>
                <w:szCs w:val="16"/>
                <w:lang w:val="sk-SK" w:eastAsia="sk-SK"/>
              </w:rPr>
              <w:br/>
              <w:t xml:space="preserve">SK023 Nitriansky kraj, </w:t>
            </w:r>
            <w:r w:rsidRPr="001C6E94">
              <w:rPr>
                <w:rFonts w:ascii="Arial" w:eastAsia="Times New Roman" w:hAnsi="Arial" w:cs="Arial"/>
                <w:i/>
                <w:iCs/>
                <w:color w:val="000000"/>
                <w:sz w:val="16"/>
                <w:szCs w:val="16"/>
                <w:lang w:val="sk-SK" w:eastAsia="sk-SK"/>
              </w:rPr>
              <w:br/>
              <w:t xml:space="preserve">SK031 Žilinský kraj, </w:t>
            </w:r>
            <w:r w:rsidRPr="001C6E94">
              <w:rPr>
                <w:rFonts w:ascii="Arial" w:eastAsia="Times New Roman" w:hAnsi="Arial" w:cs="Arial"/>
                <w:i/>
                <w:iCs/>
                <w:color w:val="000000"/>
                <w:sz w:val="16"/>
                <w:szCs w:val="16"/>
                <w:lang w:val="sk-SK" w:eastAsia="sk-SK"/>
              </w:rPr>
              <w:br/>
              <w:t xml:space="preserve">SK032 Banskobystrický kraj, </w:t>
            </w:r>
            <w:r w:rsidRPr="001C6E94">
              <w:rPr>
                <w:rFonts w:ascii="Arial" w:eastAsia="Times New Roman" w:hAnsi="Arial" w:cs="Arial"/>
                <w:i/>
                <w:iCs/>
                <w:color w:val="000000"/>
                <w:sz w:val="16"/>
                <w:szCs w:val="16"/>
                <w:lang w:val="sk-SK" w:eastAsia="sk-SK"/>
              </w:rPr>
              <w:br/>
              <w:t xml:space="preserve">SK041 Prešovský kraj, </w:t>
            </w:r>
            <w:r w:rsidRPr="001C6E94">
              <w:rPr>
                <w:rFonts w:ascii="Arial" w:eastAsia="Times New Roman" w:hAnsi="Arial" w:cs="Arial"/>
                <w:i/>
                <w:iCs/>
                <w:color w:val="000000"/>
                <w:sz w:val="16"/>
                <w:szCs w:val="16"/>
                <w:lang w:val="sk-SK" w:eastAsia="sk-SK"/>
              </w:rPr>
              <w:br/>
              <w:t>SK042 Košický kraj)</w:t>
            </w:r>
          </w:p>
        </w:tc>
        <w:tc>
          <w:tcPr>
            <w:tcW w:w="458" w:type="pct"/>
            <w:tcBorders>
              <w:top w:val="nil"/>
              <w:left w:val="nil"/>
              <w:bottom w:val="single" w:sz="8" w:space="0" w:color="auto"/>
              <w:right w:val="single" w:sz="4" w:space="0" w:color="auto"/>
            </w:tcBorders>
            <w:shd w:val="clear" w:color="000000" w:fill="FFFFFF"/>
            <w:vAlign w:val="center"/>
            <w:hideMark/>
          </w:tcPr>
          <w:p w14:paraId="2E37E76C" w14:textId="77777777" w:rsidR="00452209" w:rsidRPr="001C6E94" w:rsidRDefault="0011035D" w:rsidP="0011035D">
            <w:pPr>
              <w:jc w:val="cente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xml:space="preserve">povinné </w:t>
            </w:r>
          </w:p>
          <w:p w14:paraId="2B41DB82" w14:textId="77777777" w:rsidR="00452209" w:rsidRPr="001C6E94" w:rsidRDefault="0011035D" w:rsidP="0011035D">
            <w:pPr>
              <w:jc w:val="cente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xml:space="preserve">(1 - mestské, </w:t>
            </w:r>
          </w:p>
          <w:p w14:paraId="6F8DCB8E" w14:textId="31B5EC95" w:rsidR="0011035D" w:rsidRPr="001C6E94" w:rsidRDefault="0011035D" w:rsidP="0011035D">
            <w:pPr>
              <w:jc w:val="cente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5 - vidiecke)</w:t>
            </w:r>
          </w:p>
        </w:tc>
        <w:tc>
          <w:tcPr>
            <w:tcW w:w="450" w:type="pct"/>
            <w:tcBorders>
              <w:top w:val="nil"/>
              <w:left w:val="nil"/>
              <w:bottom w:val="single" w:sz="8" w:space="0" w:color="auto"/>
              <w:right w:val="single" w:sz="4" w:space="0" w:color="auto"/>
            </w:tcBorders>
            <w:shd w:val="clear" w:color="000000" w:fill="FFFFFF"/>
            <w:vAlign w:val="center"/>
            <w:hideMark/>
          </w:tcPr>
          <w:p w14:paraId="2DC6FCF9" w14:textId="77777777" w:rsidR="0011035D" w:rsidRPr="001C6E94" w:rsidRDefault="0011035D" w:rsidP="0011035D">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w:t>
            </w:r>
          </w:p>
        </w:tc>
        <w:tc>
          <w:tcPr>
            <w:tcW w:w="592" w:type="pct"/>
            <w:tcBorders>
              <w:top w:val="nil"/>
              <w:left w:val="nil"/>
              <w:bottom w:val="single" w:sz="8" w:space="0" w:color="auto"/>
              <w:right w:val="single" w:sz="4" w:space="0" w:color="auto"/>
            </w:tcBorders>
            <w:shd w:val="clear" w:color="000000" w:fill="FFFFFF"/>
            <w:vAlign w:val="center"/>
            <w:hideMark/>
          </w:tcPr>
          <w:p w14:paraId="45E3B5FF" w14:textId="77777777" w:rsidR="0011035D" w:rsidRPr="001C6E94" w:rsidRDefault="0011035D" w:rsidP="0011035D">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(kumulatívny stav vyplatenej istiny ku koncu predchádzajúceho reportovacieho obdobia)</w:t>
            </w:r>
          </w:p>
        </w:tc>
        <w:tc>
          <w:tcPr>
            <w:tcW w:w="585" w:type="pct"/>
            <w:tcBorders>
              <w:top w:val="nil"/>
              <w:left w:val="nil"/>
              <w:bottom w:val="single" w:sz="8" w:space="0" w:color="auto"/>
              <w:right w:val="single" w:sz="8" w:space="0" w:color="auto"/>
            </w:tcBorders>
            <w:shd w:val="clear" w:color="000000" w:fill="FFFFFF"/>
            <w:vAlign w:val="center"/>
            <w:hideMark/>
          </w:tcPr>
          <w:p w14:paraId="4BC9D3CC" w14:textId="77777777" w:rsidR="0011035D" w:rsidRPr="001C6E94" w:rsidRDefault="0011035D" w:rsidP="0011035D">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(kumulatívny stav splatenej istiny ku koncu predchádzajúceho reportovacieho obdobia)</w:t>
            </w:r>
          </w:p>
        </w:tc>
      </w:tr>
    </w:tbl>
    <w:p w14:paraId="1A6B9645" w14:textId="4D03D6B9" w:rsidR="00452209" w:rsidRPr="001C6E94" w:rsidRDefault="00452209" w:rsidP="00C1425F">
      <w:pPr>
        <w:pStyle w:val="AONormal"/>
        <w:rPr>
          <w:rFonts w:ascii="Source Sans Pro" w:hAnsi="Source Sans Pro"/>
          <w:lang w:val="sk"/>
        </w:rPr>
      </w:pPr>
    </w:p>
    <w:p w14:paraId="27514D74" w14:textId="77777777" w:rsidR="00452209" w:rsidRPr="001C6E94" w:rsidRDefault="00452209" w:rsidP="00C1425F">
      <w:pPr>
        <w:pStyle w:val="AONormal"/>
        <w:rPr>
          <w:rFonts w:ascii="Source Sans Pro" w:hAnsi="Source Sans Pro"/>
          <w:lang w:val="sk"/>
        </w:rPr>
      </w:pPr>
    </w:p>
    <w:tbl>
      <w:tblPr>
        <w:tblW w:w="5000" w:type="pct"/>
        <w:tblCellMar>
          <w:left w:w="70" w:type="dxa"/>
          <w:right w:w="70" w:type="dxa"/>
        </w:tblCellMar>
        <w:tblLook w:val="04A0" w:firstRow="1" w:lastRow="0" w:firstColumn="1" w:lastColumn="0" w:noHBand="0" w:noVBand="1"/>
      </w:tblPr>
      <w:tblGrid>
        <w:gridCol w:w="1591"/>
        <w:gridCol w:w="1565"/>
        <w:gridCol w:w="1565"/>
        <w:gridCol w:w="1565"/>
        <w:gridCol w:w="1402"/>
        <w:gridCol w:w="1501"/>
        <w:gridCol w:w="1495"/>
        <w:gridCol w:w="1384"/>
        <w:gridCol w:w="1201"/>
        <w:gridCol w:w="1274"/>
      </w:tblGrid>
      <w:tr w:rsidR="00452209" w:rsidRPr="001C6E94" w14:paraId="251FBD69" w14:textId="77777777" w:rsidTr="00452209">
        <w:trPr>
          <w:trHeight w:val="285"/>
        </w:trPr>
        <w:tc>
          <w:tcPr>
            <w:tcW w:w="547" w:type="pct"/>
            <w:tcBorders>
              <w:top w:val="single" w:sz="8" w:space="0" w:color="auto"/>
              <w:left w:val="single" w:sz="8" w:space="0" w:color="auto"/>
              <w:bottom w:val="nil"/>
              <w:right w:val="single" w:sz="8" w:space="0" w:color="auto"/>
            </w:tcBorders>
            <w:shd w:val="clear" w:color="000000" w:fill="A6A6A6"/>
            <w:hideMark/>
          </w:tcPr>
          <w:p w14:paraId="4C550721" w14:textId="77777777" w:rsidR="00452209" w:rsidRPr="001C6E94" w:rsidRDefault="00452209" w:rsidP="00452209">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B.2</w:t>
            </w:r>
          </w:p>
        </w:tc>
        <w:tc>
          <w:tcPr>
            <w:tcW w:w="538" w:type="pct"/>
            <w:tcBorders>
              <w:top w:val="single" w:sz="8" w:space="0" w:color="auto"/>
              <w:left w:val="nil"/>
              <w:bottom w:val="nil"/>
              <w:right w:val="nil"/>
            </w:tcBorders>
            <w:shd w:val="clear" w:color="000000" w:fill="A6A6A6"/>
            <w:hideMark/>
          </w:tcPr>
          <w:p w14:paraId="74FF5540" w14:textId="77777777" w:rsidR="00452209" w:rsidRPr="001C6E94" w:rsidRDefault="00452209" w:rsidP="00452209">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B.0.1.</w:t>
            </w:r>
          </w:p>
        </w:tc>
        <w:tc>
          <w:tcPr>
            <w:tcW w:w="538" w:type="pct"/>
            <w:tcBorders>
              <w:top w:val="single" w:sz="8" w:space="0" w:color="auto"/>
              <w:left w:val="single" w:sz="8" w:space="0" w:color="auto"/>
              <w:bottom w:val="nil"/>
              <w:right w:val="single" w:sz="8" w:space="0" w:color="auto"/>
            </w:tcBorders>
            <w:shd w:val="clear" w:color="000000" w:fill="A6A6A6"/>
            <w:hideMark/>
          </w:tcPr>
          <w:p w14:paraId="02767768" w14:textId="77777777" w:rsidR="00452209" w:rsidRPr="001C6E94" w:rsidRDefault="00452209" w:rsidP="00452209">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B.1.1.</w:t>
            </w:r>
          </w:p>
        </w:tc>
        <w:tc>
          <w:tcPr>
            <w:tcW w:w="538" w:type="pct"/>
            <w:tcBorders>
              <w:top w:val="single" w:sz="8" w:space="0" w:color="auto"/>
              <w:left w:val="nil"/>
              <w:bottom w:val="nil"/>
              <w:right w:val="nil"/>
            </w:tcBorders>
            <w:shd w:val="clear" w:color="000000" w:fill="A6A6A6"/>
            <w:hideMark/>
          </w:tcPr>
          <w:p w14:paraId="15CF8DB3" w14:textId="77777777" w:rsidR="00452209" w:rsidRPr="001C6E94" w:rsidRDefault="00452209" w:rsidP="00452209">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B.2.1.</w:t>
            </w:r>
          </w:p>
        </w:tc>
        <w:tc>
          <w:tcPr>
            <w:tcW w:w="482" w:type="pct"/>
            <w:tcBorders>
              <w:top w:val="single" w:sz="8" w:space="0" w:color="auto"/>
              <w:left w:val="single" w:sz="8" w:space="0" w:color="auto"/>
              <w:bottom w:val="nil"/>
              <w:right w:val="single" w:sz="8" w:space="0" w:color="auto"/>
            </w:tcBorders>
            <w:shd w:val="clear" w:color="000000" w:fill="A6A6A6"/>
            <w:hideMark/>
          </w:tcPr>
          <w:p w14:paraId="567BD95B" w14:textId="77777777" w:rsidR="00452209" w:rsidRPr="001C6E94" w:rsidRDefault="00452209" w:rsidP="00452209">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B.3</w:t>
            </w:r>
          </w:p>
        </w:tc>
        <w:tc>
          <w:tcPr>
            <w:tcW w:w="516" w:type="pct"/>
            <w:tcBorders>
              <w:top w:val="single" w:sz="8" w:space="0" w:color="auto"/>
              <w:left w:val="nil"/>
              <w:bottom w:val="nil"/>
              <w:right w:val="single" w:sz="8" w:space="0" w:color="auto"/>
            </w:tcBorders>
            <w:shd w:val="clear" w:color="000000" w:fill="A6A6A6"/>
            <w:hideMark/>
          </w:tcPr>
          <w:p w14:paraId="684E53EB" w14:textId="77777777" w:rsidR="00452209" w:rsidRPr="001C6E94" w:rsidRDefault="00452209" w:rsidP="00452209">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B.5.</w:t>
            </w:r>
          </w:p>
        </w:tc>
        <w:tc>
          <w:tcPr>
            <w:tcW w:w="514" w:type="pct"/>
            <w:tcBorders>
              <w:top w:val="single" w:sz="8" w:space="0" w:color="auto"/>
              <w:left w:val="nil"/>
              <w:bottom w:val="nil"/>
              <w:right w:val="nil"/>
            </w:tcBorders>
            <w:shd w:val="clear" w:color="000000" w:fill="A6A6A6"/>
            <w:hideMark/>
          </w:tcPr>
          <w:p w14:paraId="1FF652BD" w14:textId="77777777" w:rsidR="00452209" w:rsidRPr="001C6E94" w:rsidRDefault="00452209" w:rsidP="00452209">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D.1.</w:t>
            </w:r>
          </w:p>
        </w:tc>
        <w:tc>
          <w:tcPr>
            <w:tcW w:w="476" w:type="pct"/>
            <w:tcBorders>
              <w:top w:val="single" w:sz="8" w:space="0" w:color="auto"/>
              <w:left w:val="single" w:sz="8" w:space="0" w:color="auto"/>
              <w:bottom w:val="nil"/>
              <w:right w:val="single" w:sz="8" w:space="0" w:color="auto"/>
            </w:tcBorders>
            <w:shd w:val="clear" w:color="000000" w:fill="A6A6A6"/>
            <w:hideMark/>
          </w:tcPr>
          <w:p w14:paraId="47D0D382" w14:textId="77777777" w:rsidR="00452209" w:rsidRPr="001C6E94" w:rsidRDefault="00452209" w:rsidP="00452209">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D.1.1.</w:t>
            </w:r>
          </w:p>
        </w:tc>
        <w:tc>
          <w:tcPr>
            <w:tcW w:w="413" w:type="pct"/>
            <w:tcBorders>
              <w:top w:val="single" w:sz="8" w:space="0" w:color="auto"/>
              <w:left w:val="nil"/>
              <w:bottom w:val="nil"/>
              <w:right w:val="nil"/>
            </w:tcBorders>
            <w:shd w:val="clear" w:color="000000" w:fill="A6A6A6"/>
            <w:hideMark/>
          </w:tcPr>
          <w:p w14:paraId="314EFA91" w14:textId="77777777" w:rsidR="00452209" w:rsidRPr="001C6E94" w:rsidRDefault="00452209" w:rsidP="00452209">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E.0.</w:t>
            </w:r>
          </w:p>
        </w:tc>
        <w:tc>
          <w:tcPr>
            <w:tcW w:w="438" w:type="pct"/>
            <w:tcBorders>
              <w:top w:val="single" w:sz="8" w:space="0" w:color="auto"/>
              <w:left w:val="single" w:sz="8" w:space="0" w:color="auto"/>
              <w:bottom w:val="nil"/>
              <w:right w:val="single" w:sz="8" w:space="0" w:color="auto"/>
            </w:tcBorders>
            <w:shd w:val="clear" w:color="000000" w:fill="A6A6A6"/>
            <w:hideMark/>
          </w:tcPr>
          <w:p w14:paraId="3DEF6C6F" w14:textId="77777777" w:rsidR="00452209" w:rsidRPr="001C6E94" w:rsidRDefault="00452209" w:rsidP="00452209">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G.0.</w:t>
            </w:r>
          </w:p>
        </w:tc>
      </w:tr>
      <w:tr w:rsidR="00452209" w:rsidRPr="001C6E94" w14:paraId="11B0818A" w14:textId="77777777" w:rsidTr="00452209">
        <w:trPr>
          <w:trHeight w:val="1016"/>
        </w:trPr>
        <w:tc>
          <w:tcPr>
            <w:tcW w:w="547" w:type="pct"/>
            <w:tcBorders>
              <w:top w:val="nil"/>
              <w:left w:val="single" w:sz="8" w:space="0" w:color="auto"/>
              <w:bottom w:val="single" w:sz="8" w:space="0" w:color="auto"/>
              <w:right w:val="single" w:sz="8" w:space="0" w:color="auto"/>
            </w:tcBorders>
            <w:shd w:val="clear" w:color="000000" w:fill="A6A6A6"/>
            <w:vAlign w:val="center"/>
            <w:hideMark/>
          </w:tcPr>
          <w:p w14:paraId="4DB22BE0" w14:textId="77777777" w:rsidR="00452209" w:rsidRPr="001C6E94" w:rsidRDefault="00452209" w:rsidP="00452209">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 xml:space="preserve">nesplatená čiastka istiny </w:t>
            </w:r>
          </w:p>
        </w:tc>
        <w:tc>
          <w:tcPr>
            <w:tcW w:w="538" w:type="pct"/>
            <w:tcBorders>
              <w:top w:val="nil"/>
              <w:left w:val="nil"/>
              <w:bottom w:val="single" w:sz="8" w:space="0" w:color="auto"/>
              <w:right w:val="nil"/>
            </w:tcBorders>
            <w:shd w:val="clear" w:color="000000" w:fill="A6A6A6"/>
            <w:vAlign w:val="center"/>
            <w:hideMark/>
          </w:tcPr>
          <w:p w14:paraId="474A1C32" w14:textId="77777777" w:rsidR="00452209" w:rsidRPr="001C6E94" w:rsidRDefault="00452209" w:rsidP="00452209">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 xml:space="preserve">kumulatívna čiastka vyplatenej istiny </w:t>
            </w:r>
          </w:p>
        </w:tc>
        <w:tc>
          <w:tcPr>
            <w:tcW w:w="538" w:type="pct"/>
            <w:tcBorders>
              <w:top w:val="nil"/>
              <w:left w:val="single" w:sz="8" w:space="0" w:color="auto"/>
              <w:bottom w:val="single" w:sz="8" w:space="0" w:color="auto"/>
              <w:right w:val="single" w:sz="8" w:space="0" w:color="auto"/>
            </w:tcBorders>
            <w:shd w:val="clear" w:color="000000" w:fill="A6A6A6"/>
            <w:vAlign w:val="center"/>
            <w:hideMark/>
          </w:tcPr>
          <w:p w14:paraId="0128929E" w14:textId="77777777" w:rsidR="00452209" w:rsidRPr="001C6E94" w:rsidRDefault="00452209" w:rsidP="00452209">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 xml:space="preserve">kumulatívna čiastka splatenej istiny </w:t>
            </w:r>
          </w:p>
        </w:tc>
        <w:tc>
          <w:tcPr>
            <w:tcW w:w="538" w:type="pct"/>
            <w:tcBorders>
              <w:top w:val="nil"/>
              <w:left w:val="nil"/>
              <w:bottom w:val="single" w:sz="8" w:space="0" w:color="auto"/>
              <w:right w:val="nil"/>
            </w:tcBorders>
            <w:shd w:val="clear" w:color="000000" w:fill="A6A6A6"/>
            <w:vAlign w:val="center"/>
            <w:hideMark/>
          </w:tcPr>
          <w:p w14:paraId="0C8D72D2" w14:textId="77777777" w:rsidR="00452209" w:rsidRPr="001C6E94" w:rsidRDefault="00452209" w:rsidP="00452209">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 xml:space="preserve">nesplatená čiastka istiny </w:t>
            </w:r>
          </w:p>
        </w:tc>
        <w:tc>
          <w:tcPr>
            <w:tcW w:w="482" w:type="pct"/>
            <w:tcBorders>
              <w:top w:val="nil"/>
              <w:left w:val="single" w:sz="8" w:space="0" w:color="auto"/>
              <w:bottom w:val="single" w:sz="8" w:space="0" w:color="auto"/>
              <w:right w:val="single" w:sz="8" w:space="0" w:color="auto"/>
            </w:tcBorders>
            <w:shd w:val="clear" w:color="000000" w:fill="A6A6A6"/>
            <w:vAlign w:val="center"/>
            <w:hideMark/>
          </w:tcPr>
          <w:p w14:paraId="297A9757" w14:textId="77777777" w:rsidR="00452209" w:rsidRPr="001C6E94" w:rsidRDefault="00452209" w:rsidP="00452209">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ukončenie obdobia vyplatenia</w:t>
            </w:r>
          </w:p>
        </w:tc>
        <w:tc>
          <w:tcPr>
            <w:tcW w:w="516" w:type="pct"/>
            <w:tcBorders>
              <w:top w:val="nil"/>
              <w:left w:val="nil"/>
              <w:bottom w:val="single" w:sz="8" w:space="0" w:color="auto"/>
              <w:right w:val="single" w:sz="8" w:space="0" w:color="auto"/>
            </w:tcBorders>
            <w:shd w:val="clear" w:color="000000" w:fill="A6A6A6"/>
            <w:vAlign w:val="center"/>
            <w:hideMark/>
          </w:tcPr>
          <w:p w14:paraId="5F0CBAA9" w14:textId="77777777" w:rsidR="00452209" w:rsidRPr="001C6E94" w:rsidRDefault="00452209" w:rsidP="00452209">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 xml:space="preserve">zlyhaný (neplnený) úver </w:t>
            </w:r>
          </w:p>
        </w:tc>
        <w:tc>
          <w:tcPr>
            <w:tcW w:w="514" w:type="pct"/>
            <w:tcBorders>
              <w:top w:val="nil"/>
              <w:left w:val="nil"/>
              <w:bottom w:val="single" w:sz="8" w:space="0" w:color="auto"/>
              <w:right w:val="nil"/>
            </w:tcBorders>
            <w:shd w:val="clear" w:color="000000" w:fill="A6A6A6"/>
            <w:vAlign w:val="center"/>
            <w:hideMark/>
          </w:tcPr>
          <w:p w14:paraId="0661C39F" w14:textId="77777777" w:rsidR="00452209" w:rsidRPr="001C6E94" w:rsidRDefault="00452209" w:rsidP="00452209">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 xml:space="preserve">ukončený úver </w:t>
            </w:r>
          </w:p>
        </w:tc>
        <w:tc>
          <w:tcPr>
            <w:tcW w:w="476" w:type="pct"/>
            <w:tcBorders>
              <w:top w:val="nil"/>
              <w:left w:val="single" w:sz="8" w:space="0" w:color="auto"/>
              <w:bottom w:val="single" w:sz="8" w:space="0" w:color="auto"/>
              <w:right w:val="single" w:sz="8" w:space="0" w:color="auto"/>
            </w:tcBorders>
            <w:shd w:val="clear" w:color="000000" w:fill="A6A6A6"/>
            <w:vAlign w:val="center"/>
            <w:hideMark/>
          </w:tcPr>
          <w:p w14:paraId="6F9A5ADD" w14:textId="77777777" w:rsidR="00452209" w:rsidRPr="001C6E94" w:rsidRDefault="00452209" w:rsidP="00452209">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deň splatenia</w:t>
            </w:r>
          </w:p>
        </w:tc>
        <w:tc>
          <w:tcPr>
            <w:tcW w:w="413" w:type="pct"/>
            <w:tcBorders>
              <w:top w:val="nil"/>
              <w:left w:val="nil"/>
              <w:bottom w:val="single" w:sz="8" w:space="0" w:color="auto"/>
              <w:right w:val="nil"/>
            </w:tcBorders>
            <w:shd w:val="clear" w:color="000000" w:fill="A6A6A6"/>
            <w:vAlign w:val="center"/>
            <w:hideMark/>
          </w:tcPr>
          <w:p w14:paraId="0F9CC1A8" w14:textId="77777777" w:rsidR="00452209" w:rsidRPr="001C6E94" w:rsidRDefault="00452209" w:rsidP="00452209">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vylúčený úver</w:t>
            </w:r>
          </w:p>
        </w:tc>
        <w:tc>
          <w:tcPr>
            <w:tcW w:w="438" w:type="pct"/>
            <w:tcBorders>
              <w:top w:val="nil"/>
              <w:left w:val="single" w:sz="8" w:space="0" w:color="auto"/>
              <w:bottom w:val="single" w:sz="8" w:space="0" w:color="auto"/>
              <w:right w:val="single" w:sz="8" w:space="0" w:color="auto"/>
            </w:tcBorders>
            <w:shd w:val="clear" w:color="000000" w:fill="A6A6A6"/>
            <w:vAlign w:val="center"/>
            <w:hideMark/>
          </w:tcPr>
          <w:p w14:paraId="0BBDF6C4" w14:textId="77777777" w:rsidR="00452209" w:rsidRPr="001C6E94" w:rsidRDefault="00452209" w:rsidP="00452209">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 xml:space="preserve">konvertovaný úver </w:t>
            </w:r>
          </w:p>
        </w:tc>
      </w:tr>
      <w:tr w:rsidR="00452209" w:rsidRPr="001C6E94" w14:paraId="6B05DEE2" w14:textId="77777777" w:rsidTr="00452209">
        <w:trPr>
          <w:trHeight w:val="1819"/>
        </w:trPr>
        <w:tc>
          <w:tcPr>
            <w:tcW w:w="547" w:type="pct"/>
            <w:tcBorders>
              <w:top w:val="nil"/>
              <w:left w:val="single" w:sz="4" w:space="0" w:color="auto"/>
              <w:bottom w:val="single" w:sz="8" w:space="0" w:color="auto"/>
              <w:right w:val="single" w:sz="4" w:space="0" w:color="auto"/>
            </w:tcBorders>
            <w:shd w:val="clear" w:color="000000" w:fill="FFFFFF"/>
            <w:vAlign w:val="center"/>
            <w:hideMark/>
          </w:tcPr>
          <w:p w14:paraId="3B6657C9" w14:textId="77777777" w:rsidR="00452209" w:rsidRPr="001C6E94" w:rsidRDefault="00452209" w:rsidP="00452209">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(kumulatívny stav nesplatenej istiny ku koncu predchádzajúceho reportovacieho obdobia)</w:t>
            </w:r>
          </w:p>
        </w:tc>
        <w:tc>
          <w:tcPr>
            <w:tcW w:w="538" w:type="pct"/>
            <w:tcBorders>
              <w:top w:val="nil"/>
              <w:left w:val="nil"/>
              <w:bottom w:val="single" w:sz="8" w:space="0" w:color="auto"/>
              <w:right w:val="single" w:sz="4" w:space="0" w:color="auto"/>
            </w:tcBorders>
            <w:shd w:val="clear" w:color="000000" w:fill="FFFFFF"/>
            <w:vAlign w:val="center"/>
            <w:hideMark/>
          </w:tcPr>
          <w:p w14:paraId="60428CE3" w14:textId="77777777" w:rsidR="00452209" w:rsidRPr="001C6E94" w:rsidRDefault="00452209" w:rsidP="00452209">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(kumulatívny stav vyplatenej istiny ku koncu aktuálneho reportovacieho obdobia)</w:t>
            </w:r>
          </w:p>
        </w:tc>
        <w:tc>
          <w:tcPr>
            <w:tcW w:w="538" w:type="pct"/>
            <w:tcBorders>
              <w:top w:val="nil"/>
              <w:left w:val="nil"/>
              <w:bottom w:val="single" w:sz="8" w:space="0" w:color="auto"/>
              <w:right w:val="single" w:sz="4" w:space="0" w:color="auto"/>
            </w:tcBorders>
            <w:shd w:val="clear" w:color="000000" w:fill="FFFFFF"/>
            <w:vAlign w:val="center"/>
            <w:hideMark/>
          </w:tcPr>
          <w:p w14:paraId="7423DC9E" w14:textId="77777777" w:rsidR="00452209" w:rsidRPr="001C6E94" w:rsidRDefault="00452209" w:rsidP="00452209">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(kumulatívny stav splatenej istiny ku koncu aktuálneho reportovacieho obdobia)</w:t>
            </w:r>
          </w:p>
        </w:tc>
        <w:tc>
          <w:tcPr>
            <w:tcW w:w="538" w:type="pct"/>
            <w:tcBorders>
              <w:top w:val="nil"/>
              <w:left w:val="nil"/>
              <w:bottom w:val="single" w:sz="8" w:space="0" w:color="auto"/>
              <w:right w:val="single" w:sz="4" w:space="0" w:color="auto"/>
            </w:tcBorders>
            <w:shd w:val="clear" w:color="000000" w:fill="FFFFFF"/>
            <w:vAlign w:val="center"/>
            <w:hideMark/>
          </w:tcPr>
          <w:p w14:paraId="1ED398C7" w14:textId="77777777" w:rsidR="00452209" w:rsidRPr="001C6E94" w:rsidRDefault="00452209" w:rsidP="00452209">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(kumulatívny stav nesplatenej istiny ku koncu aktuálneho reportovacieho obdobia)</w:t>
            </w:r>
          </w:p>
        </w:tc>
        <w:tc>
          <w:tcPr>
            <w:tcW w:w="482" w:type="pct"/>
            <w:tcBorders>
              <w:top w:val="nil"/>
              <w:left w:val="nil"/>
              <w:bottom w:val="single" w:sz="8" w:space="0" w:color="auto"/>
              <w:right w:val="single" w:sz="4" w:space="0" w:color="auto"/>
            </w:tcBorders>
            <w:shd w:val="clear" w:color="000000" w:fill="FFFFFF"/>
            <w:vAlign w:val="center"/>
            <w:hideMark/>
          </w:tcPr>
          <w:p w14:paraId="3698DC0A" w14:textId="77777777" w:rsidR="00452209" w:rsidRPr="001C6E94" w:rsidRDefault="00452209" w:rsidP="00452209">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(Á/N)</w:t>
            </w:r>
          </w:p>
        </w:tc>
        <w:tc>
          <w:tcPr>
            <w:tcW w:w="516" w:type="pct"/>
            <w:tcBorders>
              <w:top w:val="nil"/>
              <w:left w:val="nil"/>
              <w:bottom w:val="single" w:sz="8" w:space="0" w:color="auto"/>
              <w:right w:val="single" w:sz="4" w:space="0" w:color="auto"/>
            </w:tcBorders>
            <w:shd w:val="clear" w:color="000000" w:fill="FFFFFF"/>
            <w:vAlign w:val="center"/>
            <w:hideMark/>
          </w:tcPr>
          <w:p w14:paraId="213E4BFE" w14:textId="77777777" w:rsidR="00452209" w:rsidRPr="001C6E94" w:rsidRDefault="00452209" w:rsidP="00452209">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(Á/N)</w:t>
            </w:r>
          </w:p>
        </w:tc>
        <w:tc>
          <w:tcPr>
            <w:tcW w:w="514" w:type="pct"/>
            <w:tcBorders>
              <w:top w:val="nil"/>
              <w:left w:val="nil"/>
              <w:bottom w:val="single" w:sz="8" w:space="0" w:color="auto"/>
              <w:right w:val="single" w:sz="4" w:space="0" w:color="auto"/>
            </w:tcBorders>
            <w:shd w:val="clear" w:color="000000" w:fill="FFFFFF"/>
            <w:vAlign w:val="center"/>
            <w:hideMark/>
          </w:tcPr>
          <w:p w14:paraId="6DF61960" w14:textId="77777777" w:rsidR="00452209" w:rsidRPr="001C6E94" w:rsidRDefault="00452209" w:rsidP="00452209">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(Á/N)</w:t>
            </w:r>
          </w:p>
        </w:tc>
        <w:tc>
          <w:tcPr>
            <w:tcW w:w="476" w:type="pct"/>
            <w:tcBorders>
              <w:top w:val="nil"/>
              <w:left w:val="nil"/>
              <w:bottom w:val="single" w:sz="8" w:space="0" w:color="auto"/>
              <w:right w:val="single" w:sz="4" w:space="0" w:color="auto"/>
            </w:tcBorders>
            <w:shd w:val="clear" w:color="000000" w:fill="FFFFFF"/>
            <w:vAlign w:val="center"/>
            <w:hideMark/>
          </w:tcPr>
          <w:p w14:paraId="15386A5E" w14:textId="77777777" w:rsidR="00452209" w:rsidRPr="001C6E94" w:rsidRDefault="00452209" w:rsidP="00452209">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(DD.MM.RRRR)</w:t>
            </w:r>
          </w:p>
        </w:tc>
        <w:tc>
          <w:tcPr>
            <w:tcW w:w="413" w:type="pct"/>
            <w:tcBorders>
              <w:top w:val="nil"/>
              <w:left w:val="nil"/>
              <w:bottom w:val="single" w:sz="8" w:space="0" w:color="auto"/>
              <w:right w:val="single" w:sz="4" w:space="0" w:color="auto"/>
            </w:tcBorders>
            <w:shd w:val="clear" w:color="000000" w:fill="FFFFFF"/>
            <w:vAlign w:val="center"/>
            <w:hideMark/>
          </w:tcPr>
          <w:p w14:paraId="3055609B" w14:textId="77777777" w:rsidR="00452209" w:rsidRPr="001C6E94" w:rsidRDefault="00452209" w:rsidP="00452209">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(Á/N)</w:t>
            </w:r>
          </w:p>
        </w:tc>
        <w:tc>
          <w:tcPr>
            <w:tcW w:w="438" w:type="pct"/>
            <w:tcBorders>
              <w:top w:val="nil"/>
              <w:left w:val="nil"/>
              <w:bottom w:val="single" w:sz="8" w:space="0" w:color="auto"/>
              <w:right w:val="single" w:sz="4" w:space="0" w:color="auto"/>
            </w:tcBorders>
            <w:shd w:val="clear" w:color="000000" w:fill="FFFFFF"/>
            <w:vAlign w:val="center"/>
            <w:hideMark/>
          </w:tcPr>
          <w:p w14:paraId="5667E696" w14:textId="77777777" w:rsidR="00452209" w:rsidRPr="001C6E94" w:rsidRDefault="00452209" w:rsidP="00452209">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(Á/N)</w:t>
            </w:r>
          </w:p>
        </w:tc>
      </w:tr>
    </w:tbl>
    <w:p w14:paraId="3B4383B2" w14:textId="7515113C" w:rsidR="00452209" w:rsidRPr="001C6E94" w:rsidRDefault="00452209" w:rsidP="00C1425F">
      <w:pPr>
        <w:pStyle w:val="AONormal"/>
        <w:rPr>
          <w:rFonts w:ascii="Source Sans Pro" w:hAnsi="Source Sans Pro"/>
          <w:lang w:val="sk"/>
        </w:rPr>
      </w:pPr>
    </w:p>
    <w:p w14:paraId="4443308B" w14:textId="786AAB7E" w:rsidR="00452209" w:rsidRPr="001C6E94" w:rsidRDefault="00452209" w:rsidP="00C1425F">
      <w:pPr>
        <w:pStyle w:val="AONormal"/>
        <w:rPr>
          <w:rFonts w:ascii="Source Sans Pro" w:hAnsi="Source Sans Pro"/>
          <w:lang w:val="sk"/>
        </w:rPr>
      </w:pPr>
    </w:p>
    <w:p w14:paraId="2F41FB48" w14:textId="1151D266" w:rsidR="00452209" w:rsidRPr="001C6E94" w:rsidRDefault="00452209">
      <w:pPr>
        <w:spacing w:line="260" w:lineRule="atLeast"/>
        <w:rPr>
          <w:rFonts w:ascii="Source Sans Pro" w:hAnsi="Source Sans Pro"/>
          <w:lang w:val="sk"/>
        </w:rPr>
      </w:pPr>
      <w:r w:rsidRPr="001C6E94">
        <w:rPr>
          <w:rFonts w:ascii="Source Sans Pro" w:hAnsi="Source Sans Pro"/>
          <w:lang w:val="sk"/>
        </w:rPr>
        <w:br w:type="page"/>
      </w:r>
    </w:p>
    <w:p w14:paraId="0B015359" w14:textId="77777777" w:rsidR="00452209" w:rsidRPr="001C6E94" w:rsidRDefault="00452209" w:rsidP="00C1425F">
      <w:pPr>
        <w:pStyle w:val="AONormal"/>
        <w:rPr>
          <w:rFonts w:ascii="Source Sans Pro" w:hAnsi="Source Sans Pro"/>
          <w:lang w:val="sk"/>
        </w:rPr>
      </w:pPr>
    </w:p>
    <w:p w14:paraId="7AADCBA6" w14:textId="77777777" w:rsidR="00452209" w:rsidRPr="001C6E94" w:rsidRDefault="00452209" w:rsidP="00C1425F">
      <w:pPr>
        <w:pStyle w:val="AONormal"/>
        <w:rPr>
          <w:rFonts w:ascii="Source Sans Pro" w:hAnsi="Source Sans Pro"/>
          <w:lang w:val="sk"/>
        </w:rPr>
      </w:pPr>
    </w:p>
    <w:tbl>
      <w:tblPr>
        <w:tblW w:w="5000" w:type="pct"/>
        <w:tblCellMar>
          <w:left w:w="70" w:type="dxa"/>
          <w:right w:w="70" w:type="dxa"/>
        </w:tblCellMar>
        <w:tblLook w:val="04A0" w:firstRow="1" w:lastRow="0" w:firstColumn="1" w:lastColumn="0" w:noHBand="0" w:noVBand="1"/>
      </w:tblPr>
      <w:tblGrid>
        <w:gridCol w:w="1260"/>
        <w:gridCol w:w="1297"/>
        <w:gridCol w:w="1853"/>
        <w:gridCol w:w="1853"/>
        <w:gridCol w:w="1832"/>
        <w:gridCol w:w="1832"/>
        <w:gridCol w:w="1795"/>
        <w:gridCol w:w="1620"/>
        <w:gridCol w:w="1201"/>
      </w:tblGrid>
      <w:tr w:rsidR="00E04E6C" w:rsidRPr="001C6E94" w14:paraId="0E4893A7" w14:textId="77777777" w:rsidTr="00611F77">
        <w:trPr>
          <w:trHeight w:val="285"/>
        </w:trPr>
        <w:tc>
          <w:tcPr>
            <w:tcW w:w="433" w:type="pct"/>
            <w:tcBorders>
              <w:top w:val="single" w:sz="8" w:space="0" w:color="auto"/>
              <w:left w:val="single" w:sz="8" w:space="0" w:color="auto"/>
              <w:bottom w:val="nil"/>
              <w:right w:val="nil"/>
            </w:tcBorders>
            <w:shd w:val="clear" w:color="000000" w:fill="A6A6A6"/>
            <w:hideMark/>
          </w:tcPr>
          <w:p w14:paraId="020E41E9" w14:textId="77777777" w:rsidR="00E04E6C" w:rsidRPr="001C6E94" w:rsidRDefault="00E04E6C" w:rsidP="00E04E6C">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G.1.1.</w:t>
            </w:r>
          </w:p>
        </w:tc>
        <w:tc>
          <w:tcPr>
            <w:tcW w:w="446" w:type="pct"/>
            <w:tcBorders>
              <w:top w:val="single" w:sz="8" w:space="0" w:color="auto"/>
              <w:left w:val="single" w:sz="8" w:space="0" w:color="auto"/>
              <w:bottom w:val="nil"/>
              <w:right w:val="single" w:sz="8" w:space="0" w:color="auto"/>
            </w:tcBorders>
            <w:shd w:val="clear" w:color="000000" w:fill="A6A6A6"/>
            <w:hideMark/>
          </w:tcPr>
          <w:p w14:paraId="78032CF5" w14:textId="77777777" w:rsidR="00E04E6C" w:rsidRPr="001C6E94" w:rsidRDefault="00E04E6C" w:rsidP="00E04E6C">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G.2.</w:t>
            </w:r>
          </w:p>
        </w:tc>
        <w:tc>
          <w:tcPr>
            <w:tcW w:w="637" w:type="pct"/>
            <w:tcBorders>
              <w:top w:val="single" w:sz="8" w:space="0" w:color="auto"/>
              <w:left w:val="nil"/>
              <w:bottom w:val="nil"/>
              <w:right w:val="single" w:sz="8" w:space="0" w:color="auto"/>
            </w:tcBorders>
            <w:shd w:val="clear" w:color="000000" w:fill="A6A6A6"/>
            <w:vAlign w:val="bottom"/>
            <w:hideMark/>
          </w:tcPr>
          <w:p w14:paraId="2CE09E61" w14:textId="77176DD1" w:rsidR="00E04E6C" w:rsidRPr="001C6E94" w:rsidRDefault="00E04E6C" w:rsidP="00E04E6C">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H.1.</w:t>
            </w:r>
          </w:p>
        </w:tc>
        <w:tc>
          <w:tcPr>
            <w:tcW w:w="637" w:type="pct"/>
            <w:tcBorders>
              <w:top w:val="single" w:sz="8" w:space="0" w:color="auto"/>
              <w:left w:val="nil"/>
              <w:bottom w:val="nil"/>
              <w:right w:val="single" w:sz="8" w:space="0" w:color="auto"/>
            </w:tcBorders>
            <w:shd w:val="clear" w:color="000000" w:fill="A6A6A6"/>
            <w:vAlign w:val="bottom"/>
            <w:hideMark/>
          </w:tcPr>
          <w:p w14:paraId="4028C4E2" w14:textId="58DCDAF1" w:rsidR="00E04E6C" w:rsidRPr="001C6E94" w:rsidRDefault="00E04E6C" w:rsidP="00E04E6C">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H.2.</w:t>
            </w:r>
          </w:p>
        </w:tc>
        <w:tc>
          <w:tcPr>
            <w:tcW w:w="630" w:type="pct"/>
            <w:tcBorders>
              <w:top w:val="single" w:sz="8" w:space="0" w:color="auto"/>
              <w:left w:val="nil"/>
              <w:bottom w:val="nil"/>
              <w:right w:val="single" w:sz="8" w:space="0" w:color="auto"/>
            </w:tcBorders>
            <w:shd w:val="clear" w:color="000000" w:fill="A6A6A6"/>
            <w:vAlign w:val="bottom"/>
          </w:tcPr>
          <w:p w14:paraId="55D274B3" w14:textId="3D77B6D4" w:rsidR="00E04E6C" w:rsidRPr="001C6E94" w:rsidRDefault="00E04E6C" w:rsidP="00E04E6C">
            <w:pPr>
              <w:jc w:val="center"/>
              <w:rPr>
                <w:rFonts w:ascii="Arial" w:eastAsia="Times New Roman" w:hAnsi="Arial" w:cs="Arial"/>
                <w:b/>
                <w:bCs/>
                <w:sz w:val="16"/>
                <w:szCs w:val="16"/>
                <w:lang w:val="sk-SK" w:eastAsia="sk-SK"/>
              </w:rPr>
            </w:pPr>
            <w:r w:rsidRPr="001C6E94">
              <w:rPr>
                <w:rFonts w:ascii="Arial" w:hAnsi="Arial" w:cs="Arial"/>
                <w:b/>
                <w:bCs/>
                <w:sz w:val="16"/>
                <w:szCs w:val="16"/>
              </w:rPr>
              <w:t>H.3.</w:t>
            </w:r>
          </w:p>
        </w:tc>
        <w:tc>
          <w:tcPr>
            <w:tcW w:w="630" w:type="pct"/>
            <w:tcBorders>
              <w:top w:val="single" w:sz="8" w:space="0" w:color="auto"/>
              <w:left w:val="nil"/>
              <w:bottom w:val="nil"/>
              <w:right w:val="single" w:sz="8" w:space="0" w:color="auto"/>
            </w:tcBorders>
            <w:shd w:val="clear" w:color="000000" w:fill="A6A6A6"/>
            <w:hideMark/>
          </w:tcPr>
          <w:p w14:paraId="7715DD2D" w14:textId="3E4A879D" w:rsidR="00E04E6C" w:rsidRPr="001C6E94" w:rsidRDefault="00E04E6C" w:rsidP="00E04E6C">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H.4.</w:t>
            </w:r>
          </w:p>
        </w:tc>
        <w:tc>
          <w:tcPr>
            <w:tcW w:w="617" w:type="pct"/>
            <w:tcBorders>
              <w:top w:val="single" w:sz="8" w:space="0" w:color="auto"/>
              <w:left w:val="nil"/>
              <w:bottom w:val="nil"/>
              <w:right w:val="single" w:sz="8" w:space="0" w:color="auto"/>
            </w:tcBorders>
            <w:shd w:val="clear" w:color="000000" w:fill="A6A6A6"/>
            <w:hideMark/>
          </w:tcPr>
          <w:p w14:paraId="1CD307B4" w14:textId="4C417803" w:rsidR="00E04E6C" w:rsidRPr="001C6E94" w:rsidRDefault="00E04E6C" w:rsidP="00E04E6C">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H.5.</w:t>
            </w:r>
          </w:p>
        </w:tc>
        <w:tc>
          <w:tcPr>
            <w:tcW w:w="557" w:type="pct"/>
            <w:tcBorders>
              <w:top w:val="single" w:sz="8" w:space="0" w:color="auto"/>
              <w:left w:val="nil"/>
              <w:bottom w:val="nil"/>
              <w:right w:val="single" w:sz="8" w:space="0" w:color="auto"/>
            </w:tcBorders>
            <w:shd w:val="clear" w:color="000000" w:fill="A6A6A6"/>
            <w:hideMark/>
          </w:tcPr>
          <w:p w14:paraId="66DB3DB5" w14:textId="06A5ED1A" w:rsidR="00E04E6C" w:rsidRPr="001C6E94" w:rsidRDefault="00E04E6C" w:rsidP="00E04E6C">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H.6.</w:t>
            </w:r>
          </w:p>
        </w:tc>
        <w:tc>
          <w:tcPr>
            <w:tcW w:w="413" w:type="pct"/>
            <w:vMerge w:val="restart"/>
            <w:tcBorders>
              <w:top w:val="single" w:sz="8" w:space="0" w:color="auto"/>
              <w:left w:val="nil"/>
              <w:bottom w:val="single" w:sz="8" w:space="0" w:color="000000"/>
              <w:right w:val="single" w:sz="8" w:space="0" w:color="auto"/>
            </w:tcBorders>
            <w:shd w:val="clear" w:color="000000" w:fill="A6A6A6"/>
            <w:noWrap/>
            <w:vAlign w:val="center"/>
            <w:hideMark/>
          </w:tcPr>
          <w:p w14:paraId="03DB473D" w14:textId="77777777" w:rsidR="00E04E6C" w:rsidRPr="001C6E94" w:rsidRDefault="00E04E6C" w:rsidP="00E04E6C">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poznámka</w:t>
            </w:r>
          </w:p>
        </w:tc>
      </w:tr>
      <w:tr w:rsidR="00E04E6C" w:rsidRPr="001C6E94" w14:paraId="0D509E8E" w14:textId="77777777" w:rsidTr="00611F77">
        <w:trPr>
          <w:trHeight w:val="944"/>
        </w:trPr>
        <w:tc>
          <w:tcPr>
            <w:tcW w:w="433" w:type="pct"/>
            <w:tcBorders>
              <w:top w:val="nil"/>
              <w:left w:val="single" w:sz="8" w:space="0" w:color="auto"/>
              <w:bottom w:val="single" w:sz="8" w:space="0" w:color="auto"/>
              <w:right w:val="nil"/>
            </w:tcBorders>
            <w:shd w:val="clear" w:color="000000" w:fill="A6A6A6"/>
            <w:vAlign w:val="center"/>
            <w:hideMark/>
          </w:tcPr>
          <w:p w14:paraId="115532C1" w14:textId="77777777" w:rsidR="00E04E6C" w:rsidRPr="001C6E94" w:rsidRDefault="00E04E6C" w:rsidP="00E04E6C">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ref. číslo nového úveru</w:t>
            </w:r>
          </w:p>
        </w:tc>
        <w:tc>
          <w:tcPr>
            <w:tcW w:w="446" w:type="pct"/>
            <w:tcBorders>
              <w:top w:val="nil"/>
              <w:left w:val="single" w:sz="8" w:space="0" w:color="auto"/>
              <w:bottom w:val="single" w:sz="8" w:space="0" w:color="auto"/>
              <w:right w:val="single" w:sz="8" w:space="0" w:color="auto"/>
            </w:tcBorders>
            <w:shd w:val="clear" w:color="000000" w:fill="A6A6A6"/>
            <w:vAlign w:val="center"/>
            <w:hideMark/>
          </w:tcPr>
          <w:p w14:paraId="0C88DBBA" w14:textId="77777777" w:rsidR="00E04E6C" w:rsidRPr="001C6E94" w:rsidRDefault="00E04E6C" w:rsidP="00E04E6C">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dátum konverzie</w:t>
            </w:r>
          </w:p>
        </w:tc>
        <w:tc>
          <w:tcPr>
            <w:tcW w:w="637" w:type="pct"/>
            <w:tcBorders>
              <w:top w:val="nil"/>
              <w:left w:val="nil"/>
              <w:bottom w:val="single" w:sz="8" w:space="0" w:color="auto"/>
              <w:right w:val="single" w:sz="8" w:space="0" w:color="auto"/>
            </w:tcBorders>
            <w:shd w:val="clear" w:color="000000" w:fill="A6A6A6"/>
            <w:vAlign w:val="center"/>
            <w:hideMark/>
          </w:tcPr>
          <w:p w14:paraId="7962183A" w14:textId="60413458" w:rsidR="00E04E6C" w:rsidRPr="001C6E94" w:rsidRDefault="00E04E6C" w:rsidP="00E04E6C">
            <w:pPr>
              <w:jc w:val="center"/>
              <w:rPr>
                <w:rFonts w:ascii="Arial" w:eastAsia="Times New Roman" w:hAnsi="Arial" w:cs="Arial"/>
                <w:b/>
                <w:bCs/>
                <w:color w:val="000000"/>
                <w:sz w:val="16"/>
                <w:szCs w:val="16"/>
                <w:lang w:val="sk-SK" w:eastAsia="sk-SK"/>
              </w:rPr>
            </w:pPr>
            <w:r w:rsidRPr="001C6E94">
              <w:rPr>
                <w:rFonts w:ascii="Arial" w:hAnsi="Arial" w:cs="Arial"/>
                <w:b/>
                <w:bCs/>
                <w:color w:val="000000"/>
                <w:sz w:val="16"/>
                <w:szCs w:val="16"/>
                <w:lang w:val="sk-SK"/>
              </w:rPr>
              <w:t>priemerná úroveň</w:t>
            </w:r>
            <w:r w:rsidRPr="001C6E94">
              <w:rPr>
                <w:rFonts w:ascii="Arial" w:hAnsi="Arial" w:cs="Arial"/>
                <w:b/>
                <w:bCs/>
                <w:color w:val="000000"/>
                <w:sz w:val="16"/>
                <w:szCs w:val="16"/>
                <w:lang w:val="sk-SK"/>
              </w:rPr>
              <w:br/>
              <w:t>zamestnanosti riadnych</w:t>
            </w:r>
            <w:r w:rsidRPr="001C6E94">
              <w:rPr>
                <w:rFonts w:ascii="Arial" w:hAnsi="Arial" w:cs="Arial"/>
                <w:b/>
                <w:bCs/>
                <w:color w:val="000000"/>
                <w:sz w:val="16"/>
                <w:szCs w:val="16"/>
                <w:lang w:val="sk-SK"/>
              </w:rPr>
              <w:br/>
              <w:t>zamest</w:t>
            </w:r>
            <w:r w:rsidR="00122DF6" w:rsidRPr="001C6E94">
              <w:rPr>
                <w:rFonts w:ascii="Arial" w:hAnsi="Arial" w:cs="Arial"/>
                <w:b/>
                <w:bCs/>
                <w:color w:val="000000"/>
                <w:sz w:val="16"/>
                <w:szCs w:val="16"/>
                <w:lang w:val="sk-SK"/>
              </w:rPr>
              <w:t>n</w:t>
            </w:r>
            <w:r w:rsidRPr="001C6E94">
              <w:rPr>
                <w:rFonts w:ascii="Arial" w:hAnsi="Arial" w:cs="Arial"/>
                <w:b/>
                <w:bCs/>
                <w:color w:val="000000"/>
                <w:sz w:val="16"/>
                <w:szCs w:val="16"/>
                <w:lang w:val="sk-SK"/>
              </w:rPr>
              <w:t>ancov pred</w:t>
            </w:r>
            <w:r w:rsidRPr="001C6E94">
              <w:rPr>
                <w:rFonts w:ascii="Arial" w:hAnsi="Arial" w:cs="Arial"/>
                <w:b/>
                <w:bCs/>
                <w:color w:val="000000"/>
                <w:sz w:val="16"/>
                <w:szCs w:val="16"/>
                <w:lang w:val="sk-SK"/>
              </w:rPr>
              <w:br/>
              <w:t>podaním žiadosti o úver</w:t>
            </w:r>
          </w:p>
        </w:tc>
        <w:tc>
          <w:tcPr>
            <w:tcW w:w="637" w:type="pct"/>
            <w:tcBorders>
              <w:top w:val="nil"/>
              <w:left w:val="nil"/>
              <w:bottom w:val="single" w:sz="8" w:space="0" w:color="auto"/>
              <w:right w:val="single" w:sz="8" w:space="0" w:color="auto"/>
            </w:tcBorders>
            <w:shd w:val="clear" w:color="000000" w:fill="A6A6A6"/>
            <w:vAlign w:val="center"/>
            <w:hideMark/>
          </w:tcPr>
          <w:p w14:paraId="434868F9" w14:textId="4081EE08" w:rsidR="00E04E6C" w:rsidRPr="001C6E94" w:rsidRDefault="00E04E6C" w:rsidP="00E04E6C">
            <w:pPr>
              <w:jc w:val="center"/>
              <w:rPr>
                <w:rFonts w:ascii="Arial" w:eastAsia="Times New Roman" w:hAnsi="Arial" w:cs="Arial"/>
                <w:b/>
                <w:bCs/>
                <w:color w:val="000000"/>
                <w:sz w:val="16"/>
                <w:szCs w:val="16"/>
                <w:lang w:val="sk-SK" w:eastAsia="sk-SK"/>
              </w:rPr>
            </w:pPr>
            <w:r w:rsidRPr="001C6E94">
              <w:rPr>
                <w:rFonts w:ascii="Arial" w:hAnsi="Arial" w:cs="Arial"/>
                <w:b/>
                <w:bCs/>
                <w:color w:val="000000"/>
                <w:sz w:val="16"/>
                <w:szCs w:val="16"/>
                <w:lang w:val="sk-SK"/>
              </w:rPr>
              <w:t>priemerná úroveň</w:t>
            </w:r>
            <w:r w:rsidRPr="001C6E94">
              <w:rPr>
                <w:rFonts w:ascii="Arial" w:hAnsi="Arial" w:cs="Arial"/>
                <w:b/>
                <w:bCs/>
                <w:color w:val="000000"/>
                <w:sz w:val="16"/>
                <w:szCs w:val="16"/>
                <w:lang w:val="sk-SK"/>
              </w:rPr>
              <w:br/>
              <w:t>zamestnanosti riadnych</w:t>
            </w:r>
            <w:r w:rsidRPr="001C6E94">
              <w:rPr>
                <w:rFonts w:ascii="Arial" w:hAnsi="Arial" w:cs="Arial"/>
                <w:b/>
                <w:bCs/>
                <w:color w:val="000000"/>
                <w:sz w:val="16"/>
                <w:szCs w:val="16"/>
                <w:lang w:val="sk-SK"/>
              </w:rPr>
              <w:br/>
              <w:t>zamest</w:t>
            </w:r>
            <w:r w:rsidR="00122DF6" w:rsidRPr="001C6E94">
              <w:rPr>
                <w:rFonts w:ascii="Arial" w:hAnsi="Arial" w:cs="Arial"/>
                <w:b/>
                <w:bCs/>
                <w:color w:val="000000"/>
                <w:sz w:val="16"/>
                <w:szCs w:val="16"/>
                <w:lang w:val="sk-SK"/>
              </w:rPr>
              <w:t>n</w:t>
            </w:r>
            <w:r w:rsidRPr="001C6E94">
              <w:rPr>
                <w:rFonts w:ascii="Arial" w:hAnsi="Arial" w:cs="Arial"/>
                <w:b/>
                <w:bCs/>
                <w:color w:val="000000"/>
                <w:sz w:val="16"/>
                <w:szCs w:val="16"/>
                <w:lang w:val="sk-SK"/>
              </w:rPr>
              <w:t>ancov po prvom</w:t>
            </w:r>
            <w:r w:rsidRPr="001C6E94">
              <w:rPr>
                <w:rFonts w:ascii="Arial" w:hAnsi="Arial" w:cs="Arial"/>
                <w:b/>
                <w:bCs/>
                <w:color w:val="000000"/>
                <w:sz w:val="16"/>
                <w:szCs w:val="16"/>
                <w:lang w:val="sk-SK"/>
              </w:rPr>
              <w:br/>
              <w:t xml:space="preserve">čerpaní úveru </w:t>
            </w:r>
          </w:p>
        </w:tc>
        <w:tc>
          <w:tcPr>
            <w:tcW w:w="630" w:type="pct"/>
            <w:tcBorders>
              <w:top w:val="nil"/>
              <w:left w:val="nil"/>
              <w:bottom w:val="single" w:sz="8" w:space="0" w:color="auto"/>
              <w:right w:val="single" w:sz="8" w:space="0" w:color="auto"/>
            </w:tcBorders>
            <w:shd w:val="clear" w:color="000000" w:fill="A6A6A6"/>
            <w:vAlign w:val="center"/>
          </w:tcPr>
          <w:p w14:paraId="2B5996CE" w14:textId="0E1F7D1B" w:rsidR="00E04E6C" w:rsidRPr="001C6E94" w:rsidRDefault="00122DF6" w:rsidP="00E04E6C">
            <w:pPr>
              <w:jc w:val="center"/>
              <w:rPr>
                <w:rFonts w:ascii="Arial" w:eastAsia="Times New Roman" w:hAnsi="Arial" w:cs="Arial"/>
                <w:b/>
                <w:bCs/>
                <w:color w:val="000000"/>
                <w:sz w:val="16"/>
                <w:szCs w:val="16"/>
                <w:lang w:val="sk-SK" w:eastAsia="sk-SK"/>
              </w:rPr>
            </w:pPr>
            <w:r w:rsidRPr="001C6E94">
              <w:rPr>
                <w:rFonts w:ascii="Arial" w:hAnsi="Arial" w:cs="Arial"/>
                <w:b/>
                <w:bCs/>
                <w:color w:val="000000"/>
                <w:sz w:val="16"/>
                <w:szCs w:val="16"/>
              </w:rPr>
              <w:t>stav zamestnanosti</w:t>
            </w:r>
            <w:r w:rsidR="00E04E6C" w:rsidRPr="001C6E94">
              <w:rPr>
                <w:rFonts w:ascii="Arial" w:hAnsi="Arial" w:cs="Arial"/>
                <w:b/>
                <w:bCs/>
                <w:color w:val="000000"/>
                <w:sz w:val="16"/>
                <w:szCs w:val="16"/>
              </w:rPr>
              <w:t xml:space="preserve"> </w:t>
            </w:r>
            <w:r w:rsidR="006157A7" w:rsidRPr="001C6E94">
              <w:rPr>
                <w:rFonts w:ascii="Arial" w:hAnsi="Arial" w:cs="Arial"/>
                <w:b/>
                <w:bCs/>
                <w:color w:val="000000"/>
                <w:sz w:val="16"/>
                <w:szCs w:val="16"/>
              </w:rPr>
              <w:t xml:space="preserve">k </w:t>
            </w:r>
            <w:r w:rsidR="00E04E6C" w:rsidRPr="001C6E94">
              <w:rPr>
                <w:rFonts w:ascii="Arial" w:hAnsi="Arial" w:cs="Arial"/>
                <w:b/>
                <w:bCs/>
                <w:color w:val="000000"/>
                <w:sz w:val="16"/>
                <w:szCs w:val="16"/>
              </w:rPr>
              <w:t xml:space="preserve">31.12. </w:t>
            </w:r>
          </w:p>
        </w:tc>
        <w:tc>
          <w:tcPr>
            <w:tcW w:w="630" w:type="pct"/>
            <w:tcBorders>
              <w:top w:val="nil"/>
              <w:left w:val="nil"/>
              <w:bottom w:val="single" w:sz="8" w:space="0" w:color="auto"/>
              <w:right w:val="single" w:sz="8" w:space="0" w:color="auto"/>
            </w:tcBorders>
            <w:shd w:val="clear" w:color="000000" w:fill="A6A6A6"/>
            <w:vAlign w:val="center"/>
            <w:hideMark/>
          </w:tcPr>
          <w:p w14:paraId="4BEFF4B1" w14:textId="05D3D9DD" w:rsidR="00E04E6C" w:rsidRPr="001C6E94" w:rsidRDefault="00E04E6C" w:rsidP="00E04E6C">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podnik, ktorý dostáva podporu s cieľom predstaviť výrobky, ktoré sú pre firmu nové</w:t>
            </w:r>
          </w:p>
        </w:tc>
        <w:tc>
          <w:tcPr>
            <w:tcW w:w="617" w:type="pct"/>
            <w:tcBorders>
              <w:top w:val="nil"/>
              <w:left w:val="nil"/>
              <w:bottom w:val="single" w:sz="8" w:space="0" w:color="auto"/>
              <w:right w:val="single" w:sz="8" w:space="0" w:color="auto"/>
            </w:tcBorders>
            <w:shd w:val="clear" w:color="000000" w:fill="A6A6A6"/>
            <w:vAlign w:val="center"/>
            <w:hideMark/>
          </w:tcPr>
          <w:p w14:paraId="4F8B1B24" w14:textId="77777777" w:rsidR="00E04E6C" w:rsidRPr="001C6E94" w:rsidRDefault="00E04E6C" w:rsidP="00E04E6C">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podnik, ktorý dostáva podporu s cieľom predstaviť výrobky, ktoré sú pre trh nové</w:t>
            </w:r>
          </w:p>
        </w:tc>
        <w:tc>
          <w:tcPr>
            <w:tcW w:w="557" w:type="pct"/>
            <w:tcBorders>
              <w:top w:val="nil"/>
              <w:left w:val="nil"/>
              <w:bottom w:val="single" w:sz="8" w:space="0" w:color="auto"/>
              <w:right w:val="single" w:sz="8" w:space="0" w:color="auto"/>
            </w:tcBorders>
            <w:shd w:val="clear" w:color="000000" w:fill="A6A6A6"/>
            <w:vAlign w:val="center"/>
            <w:hideMark/>
          </w:tcPr>
          <w:p w14:paraId="269D230C" w14:textId="77777777" w:rsidR="00E04E6C" w:rsidRPr="001C6E94" w:rsidRDefault="00E04E6C" w:rsidP="00E04E6C">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počet prihlášok registrácie práv duševného vlastníctva</w:t>
            </w:r>
          </w:p>
        </w:tc>
        <w:tc>
          <w:tcPr>
            <w:tcW w:w="413" w:type="pct"/>
            <w:vMerge/>
            <w:tcBorders>
              <w:top w:val="single" w:sz="8" w:space="0" w:color="auto"/>
              <w:left w:val="nil"/>
              <w:bottom w:val="single" w:sz="8" w:space="0" w:color="000000"/>
              <w:right w:val="single" w:sz="8" w:space="0" w:color="auto"/>
            </w:tcBorders>
            <w:vAlign w:val="center"/>
            <w:hideMark/>
          </w:tcPr>
          <w:p w14:paraId="75565D92" w14:textId="77777777" w:rsidR="00E04E6C" w:rsidRPr="001C6E94" w:rsidRDefault="00E04E6C" w:rsidP="00E04E6C">
            <w:pPr>
              <w:rPr>
                <w:rFonts w:ascii="Arial" w:eastAsia="Times New Roman" w:hAnsi="Arial" w:cs="Arial"/>
                <w:b/>
                <w:bCs/>
                <w:color w:val="000000"/>
                <w:sz w:val="16"/>
                <w:szCs w:val="16"/>
                <w:lang w:val="sk-SK" w:eastAsia="sk-SK"/>
              </w:rPr>
            </w:pPr>
          </w:p>
        </w:tc>
      </w:tr>
      <w:tr w:rsidR="00E04E6C" w:rsidRPr="001C6E94" w14:paraId="1F2C9096" w14:textId="77777777" w:rsidTr="00611F77">
        <w:trPr>
          <w:trHeight w:val="1540"/>
        </w:trPr>
        <w:tc>
          <w:tcPr>
            <w:tcW w:w="433" w:type="pct"/>
            <w:tcBorders>
              <w:top w:val="nil"/>
              <w:left w:val="single" w:sz="8" w:space="0" w:color="auto"/>
              <w:bottom w:val="single" w:sz="8" w:space="0" w:color="auto"/>
              <w:right w:val="single" w:sz="4" w:space="0" w:color="auto"/>
            </w:tcBorders>
            <w:shd w:val="clear" w:color="000000" w:fill="FFFFFF"/>
            <w:vAlign w:val="center"/>
            <w:hideMark/>
          </w:tcPr>
          <w:p w14:paraId="68DF7271" w14:textId="77777777" w:rsidR="00E04E6C" w:rsidRPr="001C6E94" w:rsidRDefault="00E04E6C" w:rsidP="00E04E6C">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(Á/N)</w:t>
            </w:r>
          </w:p>
        </w:tc>
        <w:tc>
          <w:tcPr>
            <w:tcW w:w="446" w:type="pct"/>
            <w:tcBorders>
              <w:top w:val="nil"/>
              <w:left w:val="nil"/>
              <w:bottom w:val="single" w:sz="8" w:space="0" w:color="auto"/>
              <w:right w:val="single" w:sz="4" w:space="0" w:color="auto"/>
            </w:tcBorders>
            <w:shd w:val="clear" w:color="000000" w:fill="FFFFFF"/>
            <w:vAlign w:val="center"/>
            <w:hideMark/>
          </w:tcPr>
          <w:p w14:paraId="5F36567B" w14:textId="77777777" w:rsidR="00E04E6C" w:rsidRPr="001C6E94" w:rsidRDefault="00E04E6C" w:rsidP="00E04E6C">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(DD.MM.RRRR)</w:t>
            </w:r>
          </w:p>
        </w:tc>
        <w:tc>
          <w:tcPr>
            <w:tcW w:w="637" w:type="pct"/>
            <w:tcBorders>
              <w:top w:val="nil"/>
              <w:left w:val="single" w:sz="4" w:space="0" w:color="auto"/>
              <w:bottom w:val="single" w:sz="8" w:space="0" w:color="auto"/>
              <w:right w:val="single" w:sz="4" w:space="0" w:color="auto"/>
            </w:tcBorders>
            <w:shd w:val="clear" w:color="000000" w:fill="FFFFFF"/>
            <w:vAlign w:val="center"/>
            <w:hideMark/>
          </w:tcPr>
          <w:p w14:paraId="42A08912" w14:textId="3847F4F8" w:rsidR="00E04E6C" w:rsidRPr="001C6E94" w:rsidRDefault="00E04E6C" w:rsidP="00E04E6C">
            <w:pPr>
              <w:jc w:val="center"/>
              <w:rPr>
                <w:rFonts w:ascii="Arial" w:eastAsia="Times New Roman" w:hAnsi="Arial" w:cs="Arial"/>
                <w:i/>
                <w:iCs/>
                <w:color w:val="000000"/>
                <w:sz w:val="16"/>
                <w:szCs w:val="16"/>
                <w:lang w:val="sk-SK" w:eastAsia="sk-SK"/>
              </w:rPr>
            </w:pPr>
            <w:r w:rsidRPr="001C6E94">
              <w:rPr>
                <w:rFonts w:ascii="Arial" w:hAnsi="Arial" w:cs="Arial"/>
                <w:i/>
                <w:iCs/>
                <w:color w:val="000000"/>
                <w:sz w:val="16"/>
                <w:szCs w:val="16"/>
                <w:lang w:val="sk-SK"/>
              </w:rPr>
              <w:t>povinné (počet) - (priemerný stav riadnych zamestnancov za 12 kalendárnych mesiacov  predchá</w:t>
            </w:r>
            <w:r w:rsidR="006157A7" w:rsidRPr="001C6E94">
              <w:rPr>
                <w:rFonts w:ascii="Arial" w:hAnsi="Arial" w:cs="Arial"/>
                <w:i/>
                <w:iCs/>
                <w:color w:val="000000"/>
                <w:sz w:val="16"/>
                <w:szCs w:val="16"/>
                <w:lang w:val="sk-SK"/>
              </w:rPr>
              <w:t>dza</w:t>
            </w:r>
            <w:r w:rsidRPr="001C6E94">
              <w:rPr>
                <w:rFonts w:ascii="Arial" w:hAnsi="Arial" w:cs="Arial"/>
                <w:i/>
                <w:iCs/>
                <w:color w:val="000000"/>
                <w:sz w:val="16"/>
                <w:szCs w:val="16"/>
                <w:lang w:val="sk-SK"/>
              </w:rPr>
              <w:t>júcich mesiacu, v ktorom bola podaná žiadosť o úver. Tento údaj sa vykazuje ako celé číslo a zaokrúhľuje sa matematicky smerom nadol)</w:t>
            </w:r>
          </w:p>
        </w:tc>
        <w:tc>
          <w:tcPr>
            <w:tcW w:w="637" w:type="pct"/>
            <w:tcBorders>
              <w:top w:val="nil"/>
              <w:left w:val="nil"/>
              <w:bottom w:val="single" w:sz="8" w:space="0" w:color="auto"/>
              <w:right w:val="single" w:sz="4" w:space="0" w:color="auto"/>
            </w:tcBorders>
            <w:shd w:val="clear" w:color="auto" w:fill="auto"/>
            <w:vAlign w:val="center"/>
            <w:hideMark/>
          </w:tcPr>
          <w:p w14:paraId="23B74FF5" w14:textId="22E89190" w:rsidR="00E04E6C" w:rsidRPr="001C6E94" w:rsidRDefault="00E04E6C" w:rsidP="00E04E6C">
            <w:pPr>
              <w:jc w:val="center"/>
              <w:rPr>
                <w:rFonts w:ascii="Arial" w:eastAsia="Times New Roman" w:hAnsi="Arial" w:cs="Arial"/>
                <w:i/>
                <w:iCs/>
                <w:color w:val="000000"/>
                <w:sz w:val="16"/>
                <w:szCs w:val="16"/>
                <w:lang w:val="sk-SK" w:eastAsia="sk-SK"/>
              </w:rPr>
            </w:pPr>
            <w:r w:rsidRPr="001C6E94">
              <w:rPr>
                <w:rFonts w:ascii="Arial" w:hAnsi="Arial" w:cs="Arial"/>
                <w:i/>
                <w:iCs/>
                <w:color w:val="000000"/>
                <w:sz w:val="16"/>
                <w:szCs w:val="16"/>
                <w:lang w:val="sk-SK"/>
              </w:rPr>
              <w:t xml:space="preserve">povinné (počet) - </w:t>
            </w:r>
            <w:r w:rsidRPr="001C6E94">
              <w:rPr>
                <w:rFonts w:ascii="Arial" w:hAnsi="Arial" w:cs="Arial"/>
                <w:i/>
                <w:iCs/>
                <w:color w:val="000000"/>
                <w:sz w:val="16"/>
                <w:szCs w:val="16"/>
                <w:lang w:val="sk-SK"/>
              </w:rPr>
              <w:br/>
              <w:t xml:space="preserve">(priemerný stav riadnych zamestnancov za 12 kalendárnych mesiacov  </w:t>
            </w:r>
            <w:r w:rsidR="00130FD8" w:rsidRPr="001C6E94">
              <w:rPr>
                <w:rFonts w:ascii="Arial" w:hAnsi="Arial" w:cs="Arial"/>
                <w:i/>
                <w:iCs/>
                <w:color w:val="000000"/>
                <w:sz w:val="16"/>
                <w:szCs w:val="16"/>
                <w:lang w:val="sk-SK"/>
              </w:rPr>
              <w:t>odo dňa prvého čerpania úveru</w:t>
            </w:r>
            <w:r w:rsidRPr="001C6E94">
              <w:rPr>
                <w:rFonts w:ascii="Arial" w:hAnsi="Arial" w:cs="Arial"/>
                <w:i/>
                <w:iCs/>
                <w:color w:val="000000"/>
                <w:sz w:val="16"/>
                <w:szCs w:val="16"/>
                <w:lang w:val="sk-SK"/>
              </w:rPr>
              <w:t>. Tento údaj sa vykazuje ako celé číslo a zaokrúhľuje sa matematicky smerom nahor)</w:t>
            </w:r>
          </w:p>
        </w:tc>
        <w:tc>
          <w:tcPr>
            <w:tcW w:w="630" w:type="pct"/>
            <w:tcBorders>
              <w:top w:val="nil"/>
              <w:left w:val="nil"/>
              <w:bottom w:val="single" w:sz="8" w:space="0" w:color="auto"/>
              <w:right w:val="single" w:sz="4" w:space="0" w:color="auto"/>
            </w:tcBorders>
            <w:shd w:val="clear" w:color="auto" w:fill="auto"/>
            <w:vAlign w:val="center"/>
          </w:tcPr>
          <w:p w14:paraId="093D5846" w14:textId="2E4D77A9" w:rsidR="00E04E6C" w:rsidRPr="001C6E94" w:rsidRDefault="00E04E6C" w:rsidP="00E04E6C">
            <w:pPr>
              <w:jc w:val="center"/>
              <w:rPr>
                <w:rFonts w:ascii="Arial" w:eastAsia="Times New Roman" w:hAnsi="Arial" w:cs="Arial"/>
                <w:i/>
                <w:iCs/>
                <w:color w:val="000000"/>
                <w:sz w:val="16"/>
                <w:szCs w:val="16"/>
                <w:lang w:val="sk-SK" w:eastAsia="sk-SK"/>
              </w:rPr>
            </w:pPr>
            <w:r w:rsidRPr="001C6E94">
              <w:rPr>
                <w:rFonts w:ascii="Arial" w:hAnsi="Arial" w:cs="Arial"/>
                <w:i/>
                <w:iCs/>
                <w:color w:val="000000"/>
                <w:sz w:val="16"/>
                <w:szCs w:val="16"/>
                <w:lang w:val="sk-SK"/>
              </w:rPr>
              <w:t>povinné (počet) - vyp</w:t>
            </w:r>
            <w:r w:rsidR="00122DF6" w:rsidRPr="001C6E94">
              <w:rPr>
                <w:rFonts w:ascii="Arial" w:hAnsi="Arial" w:cs="Arial"/>
                <w:i/>
                <w:iCs/>
                <w:color w:val="000000"/>
                <w:sz w:val="16"/>
                <w:szCs w:val="16"/>
                <w:lang w:val="sk-SK"/>
              </w:rPr>
              <w:t>ĺ</w:t>
            </w:r>
            <w:r w:rsidRPr="001C6E94">
              <w:rPr>
                <w:rFonts w:ascii="Arial" w:hAnsi="Arial" w:cs="Arial"/>
                <w:i/>
                <w:iCs/>
                <w:color w:val="000000"/>
                <w:sz w:val="16"/>
                <w:szCs w:val="16"/>
                <w:lang w:val="sk-SK"/>
              </w:rPr>
              <w:t>ňa sa na základe údajov uvedených p</w:t>
            </w:r>
            <w:r w:rsidR="00122DF6" w:rsidRPr="001C6E94">
              <w:rPr>
                <w:rFonts w:ascii="Arial" w:hAnsi="Arial" w:cs="Arial"/>
                <w:i/>
                <w:iCs/>
                <w:color w:val="000000"/>
                <w:sz w:val="16"/>
                <w:szCs w:val="16"/>
                <w:lang w:val="sk-SK"/>
              </w:rPr>
              <w:t>rijí</w:t>
            </w:r>
            <w:r w:rsidRPr="001C6E94">
              <w:rPr>
                <w:rFonts w:ascii="Arial" w:hAnsi="Arial" w:cs="Arial"/>
                <w:i/>
                <w:iCs/>
                <w:color w:val="000000"/>
                <w:sz w:val="16"/>
                <w:szCs w:val="16"/>
                <w:lang w:val="sk-SK"/>
              </w:rPr>
              <w:t>mateľom v rámci monitorovacej správy projektu</w:t>
            </w:r>
          </w:p>
        </w:tc>
        <w:tc>
          <w:tcPr>
            <w:tcW w:w="630" w:type="pct"/>
            <w:tcBorders>
              <w:top w:val="nil"/>
              <w:left w:val="nil"/>
              <w:bottom w:val="single" w:sz="8" w:space="0" w:color="auto"/>
              <w:right w:val="single" w:sz="4" w:space="0" w:color="auto"/>
            </w:tcBorders>
            <w:shd w:val="clear" w:color="auto" w:fill="auto"/>
            <w:vAlign w:val="center"/>
            <w:hideMark/>
          </w:tcPr>
          <w:p w14:paraId="4A832A5E" w14:textId="6FA617D2" w:rsidR="00E04E6C" w:rsidRPr="001C6E94" w:rsidRDefault="00E04E6C" w:rsidP="00E04E6C">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 xml:space="preserve">povinné (Á/N) - </w:t>
            </w:r>
            <w:r w:rsidR="00CA5B7A" w:rsidRPr="001C6E94">
              <w:rPr>
                <w:rFonts w:ascii="Arial" w:eastAsia="Times New Roman" w:hAnsi="Arial" w:cs="Arial"/>
                <w:i/>
                <w:iCs/>
                <w:color w:val="000000"/>
                <w:sz w:val="16"/>
                <w:szCs w:val="16"/>
                <w:lang w:val="sk-SK" w:eastAsia="sk-SK"/>
              </w:rPr>
              <w:t xml:space="preserve">vypĺňa </w:t>
            </w:r>
            <w:r w:rsidRPr="001C6E94">
              <w:rPr>
                <w:rFonts w:ascii="Arial" w:eastAsia="Times New Roman" w:hAnsi="Arial" w:cs="Arial"/>
                <w:i/>
                <w:iCs/>
                <w:color w:val="000000"/>
                <w:sz w:val="16"/>
                <w:szCs w:val="16"/>
                <w:lang w:val="sk-SK" w:eastAsia="sk-SK"/>
              </w:rPr>
              <w:t>sa na základe údajov uvedených pr</w:t>
            </w:r>
            <w:r w:rsidR="00CA5B7A" w:rsidRPr="001C6E94">
              <w:rPr>
                <w:rFonts w:ascii="Arial" w:eastAsia="Times New Roman" w:hAnsi="Arial" w:cs="Arial"/>
                <w:i/>
                <w:iCs/>
                <w:color w:val="000000"/>
                <w:sz w:val="16"/>
                <w:szCs w:val="16"/>
                <w:lang w:val="sk-SK" w:eastAsia="sk-SK"/>
              </w:rPr>
              <w:t>i</w:t>
            </w:r>
            <w:r w:rsidRPr="001C6E94">
              <w:rPr>
                <w:rFonts w:ascii="Arial" w:eastAsia="Times New Roman" w:hAnsi="Arial" w:cs="Arial"/>
                <w:i/>
                <w:iCs/>
                <w:color w:val="000000"/>
                <w:sz w:val="16"/>
                <w:szCs w:val="16"/>
                <w:lang w:val="sk-SK" w:eastAsia="sk-SK"/>
              </w:rPr>
              <w:t>j</w:t>
            </w:r>
            <w:r w:rsidR="00CA5B7A" w:rsidRPr="001C6E94">
              <w:rPr>
                <w:rFonts w:ascii="Arial" w:eastAsia="Times New Roman" w:hAnsi="Arial" w:cs="Arial"/>
                <w:i/>
                <w:iCs/>
                <w:color w:val="000000"/>
                <w:sz w:val="16"/>
                <w:szCs w:val="16"/>
                <w:lang w:val="sk-SK" w:eastAsia="sk-SK"/>
              </w:rPr>
              <w:t>í</w:t>
            </w:r>
            <w:r w:rsidRPr="001C6E94">
              <w:rPr>
                <w:rFonts w:ascii="Arial" w:eastAsia="Times New Roman" w:hAnsi="Arial" w:cs="Arial"/>
                <w:i/>
                <w:iCs/>
                <w:color w:val="000000"/>
                <w:sz w:val="16"/>
                <w:szCs w:val="16"/>
                <w:lang w:val="sk-SK" w:eastAsia="sk-SK"/>
              </w:rPr>
              <w:t>mateľom v rámci monitorovacej správy projektu</w:t>
            </w:r>
          </w:p>
        </w:tc>
        <w:tc>
          <w:tcPr>
            <w:tcW w:w="617" w:type="pct"/>
            <w:tcBorders>
              <w:top w:val="nil"/>
              <w:left w:val="nil"/>
              <w:bottom w:val="single" w:sz="8" w:space="0" w:color="auto"/>
              <w:right w:val="single" w:sz="4" w:space="0" w:color="auto"/>
            </w:tcBorders>
            <w:shd w:val="clear" w:color="auto" w:fill="auto"/>
            <w:vAlign w:val="center"/>
            <w:hideMark/>
          </w:tcPr>
          <w:p w14:paraId="24FD331D" w14:textId="34610A04" w:rsidR="00E04E6C" w:rsidRPr="001C6E94" w:rsidRDefault="00E04E6C" w:rsidP="00E04E6C">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 xml:space="preserve">povinné (Á/N) - </w:t>
            </w:r>
            <w:r w:rsidR="00CA5B7A" w:rsidRPr="001C6E94">
              <w:rPr>
                <w:rFonts w:ascii="Arial" w:eastAsia="Times New Roman" w:hAnsi="Arial" w:cs="Arial"/>
                <w:i/>
                <w:iCs/>
                <w:color w:val="000000"/>
                <w:sz w:val="16"/>
                <w:szCs w:val="16"/>
                <w:lang w:val="sk-SK" w:eastAsia="sk-SK"/>
              </w:rPr>
              <w:t xml:space="preserve">vypĺňa </w:t>
            </w:r>
            <w:r w:rsidRPr="001C6E94">
              <w:rPr>
                <w:rFonts w:ascii="Arial" w:eastAsia="Times New Roman" w:hAnsi="Arial" w:cs="Arial"/>
                <w:i/>
                <w:iCs/>
                <w:color w:val="000000"/>
                <w:sz w:val="16"/>
                <w:szCs w:val="16"/>
                <w:lang w:val="sk-SK" w:eastAsia="sk-SK"/>
              </w:rPr>
              <w:t>sa na základe údajov uvedených pr</w:t>
            </w:r>
            <w:r w:rsidR="00CA5B7A" w:rsidRPr="001C6E94">
              <w:rPr>
                <w:rFonts w:ascii="Arial" w:eastAsia="Times New Roman" w:hAnsi="Arial" w:cs="Arial"/>
                <w:i/>
                <w:iCs/>
                <w:color w:val="000000"/>
                <w:sz w:val="16"/>
                <w:szCs w:val="16"/>
                <w:lang w:val="sk-SK" w:eastAsia="sk-SK"/>
              </w:rPr>
              <w:t>ij</w:t>
            </w:r>
            <w:r w:rsidRPr="001C6E94">
              <w:rPr>
                <w:rFonts w:ascii="Arial" w:eastAsia="Times New Roman" w:hAnsi="Arial" w:cs="Arial"/>
                <w:i/>
                <w:iCs/>
                <w:color w:val="000000"/>
                <w:sz w:val="16"/>
                <w:szCs w:val="16"/>
                <w:lang w:val="sk-SK" w:eastAsia="sk-SK"/>
              </w:rPr>
              <w:t>ímateľom v rámci monitorovacej správy projektu</w:t>
            </w:r>
          </w:p>
        </w:tc>
        <w:tc>
          <w:tcPr>
            <w:tcW w:w="557" w:type="pct"/>
            <w:tcBorders>
              <w:top w:val="nil"/>
              <w:left w:val="nil"/>
              <w:bottom w:val="single" w:sz="8" w:space="0" w:color="auto"/>
              <w:right w:val="nil"/>
            </w:tcBorders>
            <w:shd w:val="clear" w:color="auto" w:fill="auto"/>
            <w:vAlign w:val="center"/>
            <w:hideMark/>
          </w:tcPr>
          <w:p w14:paraId="209EA6A5" w14:textId="64753D6F" w:rsidR="00E04E6C" w:rsidRPr="001C6E94" w:rsidRDefault="00E04E6C" w:rsidP="00E04E6C">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(vyp</w:t>
            </w:r>
            <w:r w:rsidR="00CA5B7A" w:rsidRPr="001C6E94">
              <w:rPr>
                <w:rFonts w:ascii="Arial" w:eastAsia="Times New Roman" w:hAnsi="Arial" w:cs="Arial"/>
                <w:i/>
                <w:iCs/>
                <w:color w:val="000000"/>
                <w:sz w:val="16"/>
                <w:szCs w:val="16"/>
                <w:lang w:val="sk-SK" w:eastAsia="sk-SK"/>
              </w:rPr>
              <w:t>ĺ</w:t>
            </w:r>
            <w:r w:rsidRPr="001C6E94">
              <w:rPr>
                <w:rFonts w:ascii="Arial" w:eastAsia="Times New Roman" w:hAnsi="Arial" w:cs="Arial"/>
                <w:i/>
                <w:iCs/>
                <w:color w:val="000000"/>
                <w:sz w:val="16"/>
                <w:szCs w:val="16"/>
                <w:lang w:val="sk-SK" w:eastAsia="sk-SK"/>
              </w:rPr>
              <w:t>ňa sa na základe údajov uvedených pr</w:t>
            </w:r>
            <w:r w:rsidR="00CA5B7A" w:rsidRPr="001C6E94">
              <w:rPr>
                <w:rFonts w:ascii="Arial" w:eastAsia="Times New Roman" w:hAnsi="Arial" w:cs="Arial"/>
                <w:i/>
                <w:iCs/>
                <w:color w:val="000000"/>
                <w:sz w:val="16"/>
                <w:szCs w:val="16"/>
                <w:lang w:val="sk-SK" w:eastAsia="sk-SK"/>
              </w:rPr>
              <w:t>ij</w:t>
            </w:r>
            <w:r w:rsidRPr="001C6E94">
              <w:rPr>
                <w:rFonts w:ascii="Arial" w:eastAsia="Times New Roman" w:hAnsi="Arial" w:cs="Arial"/>
                <w:i/>
                <w:iCs/>
                <w:color w:val="000000"/>
                <w:sz w:val="16"/>
                <w:szCs w:val="16"/>
                <w:lang w:val="sk-SK" w:eastAsia="sk-SK"/>
              </w:rPr>
              <w:t>ímateľom v rámci monitorovacej správy projektu</w:t>
            </w:r>
          </w:p>
        </w:tc>
        <w:tc>
          <w:tcPr>
            <w:tcW w:w="413" w:type="pct"/>
            <w:tcBorders>
              <w:top w:val="nil"/>
              <w:left w:val="single" w:sz="4" w:space="0" w:color="auto"/>
              <w:bottom w:val="single" w:sz="8" w:space="0" w:color="auto"/>
              <w:right w:val="single" w:sz="8" w:space="0" w:color="auto"/>
            </w:tcBorders>
            <w:shd w:val="clear" w:color="auto" w:fill="auto"/>
            <w:vAlign w:val="center"/>
            <w:hideMark/>
          </w:tcPr>
          <w:p w14:paraId="016BC9E2" w14:textId="77777777" w:rsidR="00E04E6C" w:rsidRPr="001C6E94" w:rsidRDefault="00E04E6C" w:rsidP="00E04E6C">
            <w:pPr>
              <w:jc w:val="center"/>
              <w:rPr>
                <w:rFonts w:ascii="Arial" w:eastAsia="Times New Roman" w:hAnsi="Arial" w:cs="Arial"/>
                <w:color w:val="000000"/>
                <w:sz w:val="16"/>
                <w:szCs w:val="16"/>
                <w:lang w:val="sk-SK" w:eastAsia="sk-SK"/>
              </w:rPr>
            </w:pPr>
            <w:r w:rsidRPr="001C6E94">
              <w:rPr>
                <w:rFonts w:ascii="Arial" w:eastAsia="Times New Roman" w:hAnsi="Arial" w:cs="Arial"/>
                <w:color w:val="000000"/>
                <w:sz w:val="16"/>
                <w:szCs w:val="16"/>
                <w:lang w:val="sk-SK" w:eastAsia="sk-SK"/>
              </w:rPr>
              <w:t>(v prípade neschválenia úveru, uviesť dôvod jeho neschválenia)</w:t>
            </w:r>
          </w:p>
        </w:tc>
      </w:tr>
    </w:tbl>
    <w:p w14:paraId="23E38249" w14:textId="6A09F3F2" w:rsidR="00452209" w:rsidRPr="001C6E94" w:rsidRDefault="00452209" w:rsidP="00C1425F">
      <w:pPr>
        <w:pStyle w:val="AONormal"/>
        <w:rPr>
          <w:rFonts w:ascii="Source Sans Pro" w:hAnsi="Source Sans Pro"/>
          <w:lang w:val="sk"/>
        </w:rPr>
      </w:pPr>
    </w:p>
    <w:p w14:paraId="1AE08B6B" w14:textId="77777777" w:rsidR="00452209" w:rsidRPr="001C6E94" w:rsidRDefault="00452209" w:rsidP="00C1425F">
      <w:pPr>
        <w:pStyle w:val="AONormal"/>
        <w:rPr>
          <w:rFonts w:ascii="Source Sans Pro" w:hAnsi="Source Sans Pro"/>
          <w:lang w:val="sk"/>
        </w:rPr>
      </w:pPr>
    </w:p>
    <w:p w14:paraId="3C122D0C" w14:textId="77777777" w:rsidR="00C1425F" w:rsidRPr="001C6E94" w:rsidRDefault="00C1425F" w:rsidP="00C1425F">
      <w:pPr>
        <w:spacing w:line="260" w:lineRule="atLeast"/>
        <w:rPr>
          <w:rFonts w:ascii="Source Sans Pro" w:hAnsi="Source Sans Pro"/>
          <w:lang w:val="sk"/>
        </w:rPr>
      </w:pPr>
      <w:r w:rsidRPr="001C6E94">
        <w:rPr>
          <w:rFonts w:ascii="Source Sans Pro" w:hAnsi="Source Sans Pro"/>
          <w:lang w:val="sk"/>
        </w:rPr>
        <w:br w:type="page"/>
      </w:r>
    </w:p>
    <w:p w14:paraId="2056F8AF" w14:textId="77777777" w:rsidR="00C1425F" w:rsidRPr="001C6E94" w:rsidRDefault="00C1425F" w:rsidP="00C1425F">
      <w:pPr>
        <w:spacing w:line="260" w:lineRule="atLeast"/>
        <w:rPr>
          <w:rFonts w:ascii="Source Sans Pro" w:hAnsi="Source Sans Pro"/>
          <w:b/>
          <w:lang w:val="sk"/>
        </w:rPr>
      </w:pPr>
      <w:r w:rsidRPr="001C6E94">
        <w:rPr>
          <w:rFonts w:ascii="Source Sans Pro" w:hAnsi="Source Sans Pro"/>
          <w:b/>
          <w:lang w:val="sk"/>
        </w:rPr>
        <w:lastRenderedPageBreak/>
        <w:t>MODIFIKÁCIE</w:t>
      </w:r>
    </w:p>
    <w:p w14:paraId="438F0473" w14:textId="37A2DC28" w:rsidR="00C1425F" w:rsidRPr="001C6E94" w:rsidRDefault="00C1425F" w:rsidP="00C1425F">
      <w:pPr>
        <w:pStyle w:val="AONormal"/>
        <w:rPr>
          <w:rFonts w:ascii="Source Sans Pro" w:hAnsi="Source Sans Pro"/>
          <w:lang w:val="sk"/>
        </w:rPr>
      </w:pPr>
    </w:p>
    <w:tbl>
      <w:tblPr>
        <w:tblW w:w="9528" w:type="dxa"/>
        <w:tblCellMar>
          <w:left w:w="70" w:type="dxa"/>
          <w:right w:w="70" w:type="dxa"/>
        </w:tblCellMar>
        <w:tblLook w:val="04A0" w:firstRow="1" w:lastRow="0" w:firstColumn="1" w:lastColumn="0" w:noHBand="0" w:noVBand="1"/>
      </w:tblPr>
      <w:tblGrid>
        <w:gridCol w:w="1005"/>
        <w:gridCol w:w="1452"/>
        <w:gridCol w:w="2779"/>
        <w:gridCol w:w="2496"/>
        <w:gridCol w:w="1796"/>
      </w:tblGrid>
      <w:tr w:rsidR="00D937ED" w:rsidRPr="001C6E94" w14:paraId="03F5CAA7" w14:textId="77777777" w:rsidTr="00D937ED">
        <w:trPr>
          <w:trHeight w:val="285"/>
        </w:trPr>
        <w:tc>
          <w:tcPr>
            <w:tcW w:w="5236" w:type="dxa"/>
            <w:gridSpan w:val="3"/>
            <w:tcBorders>
              <w:top w:val="nil"/>
              <w:left w:val="nil"/>
              <w:bottom w:val="nil"/>
              <w:right w:val="nil"/>
            </w:tcBorders>
            <w:shd w:val="clear" w:color="000000" w:fill="FFFFFF"/>
            <w:noWrap/>
            <w:vAlign w:val="bottom"/>
            <w:hideMark/>
          </w:tcPr>
          <w:p w14:paraId="01B45CE0" w14:textId="77777777" w:rsidR="00D937ED" w:rsidRPr="001C6E94" w:rsidRDefault="00D937ED" w:rsidP="00D937ED">
            <w:pP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1. zmena doby splatnosti úveru</w:t>
            </w:r>
          </w:p>
        </w:tc>
        <w:tc>
          <w:tcPr>
            <w:tcW w:w="2496" w:type="dxa"/>
            <w:tcBorders>
              <w:top w:val="nil"/>
              <w:left w:val="nil"/>
              <w:bottom w:val="nil"/>
              <w:right w:val="nil"/>
            </w:tcBorders>
            <w:shd w:val="clear" w:color="000000" w:fill="FFFFFF"/>
            <w:noWrap/>
            <w:vAlign w:val="bottom"/>
            <w:hideMark/>
          </w:tcPr>
          <w:p w14:paraId="7F5BAE60"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796" w:type="dxa"/>
            <w:tcBorders>
              <w:top w:val="nil"/>
              <w:left w:val="nil"/>
              <w:bottom w:val="nil"/>
              <w:right w:val="nil"/>
            </w:tcBorders>
            <w:shd w:val="clear" w:color="000000" w:fill="FFFFFF"/>
            <w:noWrap/>
            <w:vAlign w:val="bottom"/>
            <w:hideMark/>
          </w:tcPr>
          <w:p w14:paraId="7B3D9122"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D937ED" w:rsidRPr="001C6E94" w14:paraId="04060087" w14:textId="77777777" w:rsidTr="00D937ED">
        <w:trPr>
          <w:trHeight w:val="300"/>
        </w:trPr>
        <w:tc>
          <w:tcPr>
            <w:tcW w:w="1005" w:type="dxa"/>
            <w:tcBorders>
              <w:top w:val="nil"/>
              <w:left w:val="nil"/>
              <w:bottom w:val="nil"/>
              <w:right w:val="nil"/>
            </w:tcBorders>
            <w:shd w:val="clear" w:color="000000" w:fill="FFFFFF"/>
            <w:noWrap/>
            <w:vAlign w:val="bottom"/>
            <w:hideMark/>
          </w:tcPr>
          <w:p w14:paraId="076C218B"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452" w:type="dxa"/>
            <w:tcBorders>
              <w:top w:val="nil"/>
              <w:left w:val="nil"/>
              <w:bottom w:val="nil"/>
              <w:right w:val="nil"/>
            </w:tcBorders>
            <w:shd w:val="clear" w:color="000000" w:fill="FFFFFF"/>
            <w:noWrap/>
            <w:vAlign w:val="bottom"/>
            <w:hideMark/>
          </w:tcPr>
          <w:p w14:paraId="5A4F7FCD"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2779" w:type="dxa"/>
            <w:tcBorders>
              <w:top w:val="nil"/>
              <w:left w:val="nil"/>
              <w:bottom w:val="nil"/>
              <w:right w:val="nil"/>
            </w:tcBorders>
            <w:shd w:val="clear" w:color="000000" w:fill="FFFFFF"/>
            <w:vAlign w:val="center"/>
            <w:hideMark/>
          </w:tcPr>
          <w:p w14:paraId="36E6BF0E"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 </w:t>
            </w:r>
          </w:p>
        </w:tc>
        <w:tc>
          <w:tcPr>
            <w:tcW w:w="2496" w:type="dxa"/>
            <w:tcBorders>
              <w:top w:val="nil"/>
              <w:left w:val="nil"/>
              <w:bottom w:val="nil"/>
              <w:right w:val="nil"/>
            </w:tcBorders>
            <w:shd w:val="clear" w:color="000000" w:fill="FFFFFF"/>
            <w:noWrap/>
            <w:vAlign w:val="bottom"/>
            <w:hideMark/>
          </w:tcPr>
          <w:p w14:paraId="4D3C3EEC"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796" w:type="dxa"/>
            <w:tcBorders>
              <w:top w:val="nil"/>
              <w:left w:val="nil"/>
              <w:bottom w:val="nil"/>
              <w:right w:val="nil"/>
            </w:tcBorders>
            <w:shd w:val="clear" w:color="000000" w:fill="FFFFFF"/>
            <w:noWrap/>
            <w:vAlign w:val="bottom"/>
            <w:hideMark/>
          </w:tcPr>
          <w:p w14:paraId="1B46BE7A"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D937ED" w:rsidRPr="001C6E94" w14:paraId="32C37C4E" w14:textId="77777777" w:rsidTr="00D937ED">
        <w:trPr>
          <w:trHeight w:val="278"/>
        </w:trPr>
        <w:tc>
          <w:tcPr>
            <w:tcW w:w="1005" w:type="dxa"/>
            <w:tcBorders>
              <w:top w:val="single" w:sz="8" w:space="0" w:color="auto"/>
              <w:left w:val="single" w:sz="8" w:space="0" w:color="auto"/>
              <w:bottom w:val="nil"/>
              <w:right w:val="single" w:sz="8" w:space="0" w:color="auto"/>
            </w:tcBorders>
            <w:shd w:val="clear" w:color="000000" w:fill="C0C0C0"/>
            <w:vAlign w:val="center"/>
            <w:hideMark/>
          </w:tcPr>
          <w:p w14:paraId="754EE2FA"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A.1.1.</w:t>
            </w:r>
          </w:p>
        </w:tc>
        <w:tc>
          <w:tcPr>
            <w:tcW w:w="1452" w:type="dxa"/>
            <w:tcBorders>
              <w:top w:val="single" w:sz="8" w:space="0" w:color="auto"/>
              <w:left w:val="nil"/>
              <w:bottom w:val="nil"/>
              <w:right w:val="single" w:sz="8" w:space="0" w:color="auto"/>
            </w:tcBorders>
            <w:shd w:val="clear" w:color="000000" w:fill="C0C0C0"/>
            <w:vAlign w:val="center"/>
            <w:hideMark/>
          </w:tcPr>
          <w:p w14:paraId="6E6689E7"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A.2.1.</w:t>
            </w:r>
          </w:p>
        </w:tc>
        <w:tc>
          <w:tcPr>
            <w:tcW w:w="2779" w:type="dxa"/>
            <w:tcBorders>
              <w:top w:val="single" w:sz="8" w:space="0" w:color="auto"/>
              <w:left w:val="nil"/>
              <w:bottom w:val="nil"/>
              <w:right w:val="single" w:sz="8" w:space="0" w:color="auto"/>
            </w:tcBorders>
            <w:shd w:val="clear" w:color="000000" w:fill="C0C0C0"/>
            <w:vAlign w:val="center"/>
            <w:hideMark/>
          </w:tcPr>
          <w:p w14:paraId="6EC55123"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A.2.6.</w:t>
            </w:r>
          </w:p>
        </w:tc>
        <w:tc>
          <w:tcPr>
            <w:tcW w:w="2496" w:type="dxa"/>
            <w:tcBorders>
              <w:top w:val="single" w:sz="8" w:space="0" w:color="auto"/>
              <w:left w:val="nil"/>
              <w:bottom w:val="nil"/>
              <w:right w:val="single" w:sz="8" w:space="0" w:color="auto"/>
            </w:tcBorders>
            <w:shd w:val="clear" w:color="000000" w:fill="C0C0C0"/>
            <w:vAlign w:val="center"/>
            <w:hideMark/>
          </w:tcPr>
          <w:p w14:paraId="22C68D0C"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A.2.6.</w:t>
            </w:r>
          </w:p>
        </w:tc>
        <w:tc>
          <w:tcPr>
            <w:tcW w:w="1796" w:type="dxa"/>
            <w:tcBorders>
              <w:top w:val="single" w:sz="8" w:space="0" w:color="auto"/>
              <w:left w:val="nil"/>
              <w:bottom w:val="nil"/>
              <w:right w:val="single" w:sz="8" w:space="0" w:color="auto"/>
            </w:tcBorders>
            <w:shd w:val="clear" w:color="000000" w:fill="BFBFBF"/>
            <w:vAlign w:val="center"/>
            <w:hideMark/>
          </w:tcPr>
          <w:p w14:paraId="361DDD67" w14:textId="77777777" w:rsidR="00D937ED" w:rsidRPr="001C6E94" w:rsidRDefault="00D937ED" w:rsidP="00D937ED">
            <w:pP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 </w:t>
            </w:r>
          </w:p>
        </w:tc>
      </w:tr>
      <w:tr w:rsidR="00D937ED" w:rsidRPr="001C6E94" w14:paraId="3D51C32D" w14:textId="77777777" w:rsidTr="00D937ED">
        <w:trPr>
          <w:trHeight w:val="660"/>
        </w:trPr>
        <w:tc>
          <w:tcPr>
            <w:tcW w:w="1005" w:type="dxa"/>
            <w:tcBorders>
              <w:top w:val="nil"/>
              <w:left w:val="single" w:sz="8" w:space="0" w:color="auto"/>
              <w:bottom w:val="single" w:sz="8" w:space="0" w:color="auto"/>
              <w:right w:val="single" w:sz="8" w:space="0" w:color="auto"/>
            </w:tcBorders>
            <w:shd w:val="clear" w:color="000000" w:fill="C0C0C0"/>
            <w:vAlign w:val="center"/>
            <w:hideMark/>
          </w:tcPr>
          <w:p w14:paraId="1084858B"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IČO</w:t>
            </w:r>
          </w:p>
        </w:tc>
        <w:tc>
          <w:tcPr>
            <w:tcW w:w="1452" w:type="dxa"/>
            <w:tcBorders>
              <w:top w:val="nil"/>
              <w:left w:val="nil"/>
              <w:bottom w:val="single" w:sz="8" w:space="0" w:color="auto"/>
              <w:right w:val="single" w:sz="8" w:space="0" w:color="auto"/>
            </w:tcBorders>
            <w:shd w:val="clear" w:color="000000" w:fill="C0C0C0"/>
            <w:vAlign w:val="center"/>
            <w:hideMark/>
          </w:tcPr>
          <w:p w14:paraId="4703EABB"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ref. číslo úveru</w:t>
            </w:r>
          </w:p>
        </w:tc>
        <w:tc>
          <w:tcPr>
            <w:tcW w:w="2779" w:type="dxa"/>
            <w:tcBorders>
              <w:top w:val="nil"/>
              <w:left w:val="nil"/>
              <w:bottom w:val="single" w:sz="8" w:space="0" w:color="auto"/>
              <w:right w:val="single" w:sz="8" w:space="0" w:color="auto"/>
            </w:tcBorders>
            <w:shd w:val="clear" w:color="000000" w:fill="C0C0C0"/>
            <w:vAlign w:val="center"/>
            <w:hideMark/>
          </w:tcPr>
          <w:p w14:paraId="7C50DB7A"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pôvodná doba splatnosti úveru</w:t>
            </w:r>
          </w:p>
        </w:tc>
        <w:tc>
          <w:tcPr>
            <w:tcW w:w="2496" w:type="dxa"/>
            <w:tcBorders>
              <w:top w:val="nil"/>
              <w:left w:val="nil"/>
              <w:bottom w:val="single" w:sz="8" w:space="0" w:color="auto"/>
              <w:right w:val="single" w:sz="8" w:space="0" w:color="auto"/>
            </w:tcBorders>
            <w:shd w:val="clear" w:color="000000" w:fill="C0C0C0"/>
            <w:vAlign w:val="center"/>
            <w:hideMark/>
          </w:tcPr>
          <w:p w14:paraId="4500C577"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nová doba splatnosti úveru</w:t>
            </w:r>
          </w:p>
        </w:tc>
        <w:tc>
          <w:tcPr>
            <w:tcW w:w="1796" w:type="dxa"/>
            <w:tcBorders>
              <w:top w:val="nil"/>
              <w:left w:val="nil"/>
              <w:bottom w:val="single" w:sz="8" w:space="0" w:color="auto"/>
              <w:right w:val="single" w:sz="8" w:space="0" w:color="auto"/>
            </w:tcBorders>
            <w:shd w:val="clear" w:color="000000" w:fill="BFBFBF"/>
            <w:vAlign w:val="center"/>
            <w:hideMark/>
          </w:tcPr>
          <w:p w14:paraId="49A440AB"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dátum modifikácie</w:t>
            </w:r>
          </w:p>
        </w:tc>
      </w:tr>
      <w:tr w:rsidR="00D937ED" w:rsidRPr="001C6E94" w14:paraId="57AC6444" w14:textId="77777777" w:rsidTr="00D937ED">
        <w:trPr>
          <w:trHeight w:val="450"/>
        </w:trPr>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14:paraId="04B97423"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452" w:type="dxa"/>
            <w:tcBorders>
              <w:top w:val="nil"/>
              <w:left w:val="nil"/>
              <w:bottom w:val="single" w:sz="4" w:space="0" w:color="auto"/>
              <w:right w:val="single" w:sz="4" w:space="0" w:color="auto"/>
            </w:tcBorders>
            <w:shd w:val="clear" w:color="000000" w:fill="FFFFFF"/>
            <w:noWrap/>
            <w:vAlign w:val="center"/>
            <w:hideMark/>
          </w:tcPr>
          <w:p w14:paraId="59A90D93"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2779" w:type="dxa"/>
            <w:tcBorders>
              <w:top w:val="nil"/>
              <w:left w:val="nil"/>
              <w:bottom w:val="single" w:sz="4" w:space="0" w:color="auto"/>
              <w:right w:val="single" w:sz="4" w:space="0" w:color="auto"/>
            </w:tcBorders>
            <w:shd w:val="clear" w:color="auto" w:fill="auto"/>
            <w:noWrap/>
            <w:vAlign w:val="center"/>
            <w:hideMark/>
          </w:tcPr>
          <w:p w14:paraId="457A9658"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 (v mesiacoch)</w:t>
            </w:r>
          </w:p>
        </w:tc>
        <w:tc>
          <w:tcPr>
            <w:tcW w:w="2496" w:type="dxa"/>
            <w:tcBorders>
              <w:top w:val="nil"/>
              <w:left w:val="nil"/>
              <w:bottom w:val="single" w:sz="4" w:space="0" w:color="auto"/>
              <w:right w:val="single" w:sz="4" w:space="0" w:color="auto"/>
            </w:tcBorders>
            <w:shd w:val="clear" w:color="auto" w:fill="auto"/>
            <w:noWrap/>
            <w:vAlign w:val="center"/>
            <w:hideMark/>
          </w:tcPr>
          <w:p w14:paraId="0AE694EC"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 (v mesiacoch)</w:t>
            </w:r>
          </w:p>
        </w:tc>
        <w:tc>
          <w:tcPr>
            <w:tcW w:w="1796" w:type="dxa"/>
            <w:tcBorders>
              <w:top w:val="nil"/>
              <w:left w:val="nil"/>
              <w:bottom w:val="single" w:sz="4" w:space="0" w:color="auto"/>
              <w:right w:val="single" w:sz="4" w:space="0" w:color="auto"/>
            </w:tcBorders>
            <w:shd w:val="clear" w:color="000000" w:fill="FFFFFF"/>
            <w:vAlign w:val="center"/>
            <w:hideMark/>
          </w:tcPr>
          <w:p w14:paraId="4AEBEB3D"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 xml:space="preserve">povinné </w:t>
            </w:r>
            <w:r w:rsidRPr="001C6E94">
              <w:rPr>
                <w:rFonts w:ascii="Arial" w:eastAsia="Times New Roman" w:hAnsi="Arial" w:cs="Arial"/>
                <w:i/>
                <w:iCs/>
                <w:sz w:val="16"/>
                <w:szCs w:val="16"/>
                <w:lang w:val="sk-SK" w:eastAsia="sk-SK"/>
              </w:rPr>
              <w:br/>
              <w:t>(DD.MM.RRRR)</w:t>
            </w:r>
          </w:p>
        </w:tc>
      </w:tr>
    </w:tbl>
    <w:p w14:paraId="1EA0D666" w14:textId="1B4DD5E2" w:rsidR="00D937ED" w:rsidRPr="001C6E94" w:rsidRDefault="00D937ED" w:rsidP="00C1425F">
      <w:pPr>
        <w:pStyle w:val="AONormal"/>
        <w:rPr>
          <w:rFonts w:ascii="Source Sans Pro" w:hAnsi="Source Sans Pro"/>
          <w:lang w:val="sk"/>
        </w:rPr>
      </w:pPr>
    </w:p>
    <w:tbl>
      <w:tblPr>
        <w:tblW w:w="9528" w:type="dxa"/>
        <w:tblCellMar>
          <w:left w:w="70" w:type="dxa"/>
          <w:right w:w="70" w:type="dxa"/>
        </w:tblCellMar>
        <w:tblLook w:val="04A0" w:firstRow="1" w:lastRow="0" w:firstColumn="1" w:lastColumn="0" w:noHBand="0" w:noVBand="1"/>
      </w:tblPr>
      <w:tblGrid>
        <w:gridCol w:w="1138"/>
        <w:gridCol w:w="1728"/>
        <w:gridCol w:w="2370"/>
        <w:gridCol w:w="2496"/>
        <w:gridCol w:w="1796"/>
      </w:tblGrid>
      <w:tr w:rsidR="00D937ED" w:rsidRPr="001C6E94" w14:paraId="65866CCE" w14:textId="77777777" w:rsidTr="00D937ED">
        <w:trPr>
          <w:trHeight w:val="285"/>
        </w:trPr>
        <w:tc>
          <w:tcPr>
            <w:tcW w:w="5236" w:type="dxa"/>
            <w:gridSpan w:val="3"/>
            <w:tcBorders>
              <w:top w:val="nil"/>
              <w:left w:val="nil"/>
              <w:bottom w:val="nil"/>
              <w:right w:val="nil"/>
            </w:tcBorders>
            <w:shd w:val="clear" w:color="000000" w:fill="FFFFFF"/>
            <w:noWrap/>
            <w:vAlign w:val="bottom"/>
            <w:hideMark/>
          </w:tcPr>
          <w:p w14:paraId="371067A9" w14:textId="77777777" w:rsidR="00D937ED" w:rsidRPr="001C6E94" w:rsidRDefault="00D937ED" w:rsidP="00D937ED">
            <w:pP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2. zmena názvu MSP a miesta (realizácie) investície</w:t>
            </w:r>
          </w:p>
        </w:tc>
        <w:tc>
          <w:tcPr>
            <w:tcW w:w="2496" w:type="dxa"/>
            <w:tcBorders>
              <w:top w:val="nil"/>
              <w:left w:val="nil"/>
              <w:bottom w:val="nil"/>
              <w:right w:val="nil"/>
            </w:tcBorders>
            <w:shd w:val="clear" w:color="000000" w:fill="FFFFFF"/>
            <w:noWrap/>
            <w:vAlign w:val="bottom"/>
            <w:hideMark/>
          </w:tcPr>
          <w:p w14:paraId="0B6590D2"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796" w:type="dxa"/>
            <w:tcBorders>
              <w:top w:val="nil"/>
              <w:left w:val="nil"/>
              <w:bottom w:val="nil"/>
              <w:right w:val="nil"/>
            </w:tcBorders>
            <w:shd w:val="clear" w:color="000000" w:fill="FFFFFF"/>
            <w:noWrap/>
            <w:vAlign w:val="bottom"/>
            <w:hideMark/>
          </w:tcPr>
          <w:p w14:paraId="52717445"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D937ED" w:rsidRPr="001C6E94" w14:paraId="1651442D" w14:textId="77777777" w:rsidTr="00D937ED">
        <w:trPr>
          <w:trHeight w:val="300"/>
        </w:trPr>
        <w:tc>
          <w:tcPr>
            <w:tcW w:w="1138" w:type="dxa"/>
            <w:tcBorders>
              <w:top w:val="nil"/>
              <w:left w:val="nil"/>
              <w:bottom w:val="nil"/>
              <w:right w:val="nil"/>
            </w:tcBorders>
            <w:shd w:val="clear" w:color="000000" w:fill="FFFFFF"/>
            <w:noWrap/>
            <w:vAlign w:val="bottom"/>
            <w:hideMark/>
          </w:tcPr>
          <w:p w14:paraId="710910B2" w14:textId="77777777" w:rsidR="00D937ED" w:rsidRPr="001C6E94" w:rsidRDefault="00D937ED" w:rsidP="00D937ED">
            <w:pPr>
              <w:jc w:val="both"/>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728" w:type="dxa"/>
            <w:tcBorders>
              <w:top w:val="nil"/>
              <w:left w:val="nil"/>
              <w:bottom w:val="nil"/>
              <w:right w:val="nil"/>
            </w:tcBorders>
            <w:shd w:val="clear" w:color="000000" w:fill="FFFFFF"/>
            <w:noWrap/>
            <w:vAlign w:val="bottom"/>
            <w:hideMark/>
          </w:tcPr>
          <w:p w14:paraId="03D27228"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2370" w:type="dxa"/>
            <w:tcBorders>
              <w:top w:val="nil"/>
              <w:left w:val="nil"/>
              <w:bottom w:val="nil"/>
              <w:right w:val="nil"/>
            </w:tcBorders>
            <w:shd w:val="clear" w:color="000000" w:fill="FFFFFF"/>
            <w:noWrap/>
            <w:vAlign w:val="bottom"/>
            <w:hideMark/>
          </w:tcPr>
          <w:p w14:paraId="3B7214D1"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2496" w:type="dxa"/>
            <w:tcBorders>
              <w:top w:val="nil"/>
              <w:left w:val="nil"/>
              <w:bottom w:val="nil"/>
              <w:right w:val="nil"/>
            </w:tcBorders>
            <w:shd w:val="clear" w:color="000000" w:fill="FFFFFF"/>
            <w:noWrap/>
            <w:vAlign w:val="bottom"/>
            <w:hideMark/>
          </w:tcPr>
          <w:p w14:paraId="229556D1"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796" w:type="dxa"/>
            <w:tcBorders>
              <w:top w:val="nil"/>
              <w:left w:val="nil"/>
              <w:bottom w:val="nil"/>
              <w:right w:val="nil"/>
            </w:tcBorders>
            <w:shd w:val="clear" w:color="000000" w:fill="FFFFFF"/>
            <w:noWrap/>
            <w:vAlign w:val="bottom"/>
            <w:hideMark/>
          </w:tcPr>
          <w:p w14:paraId="56304EF0"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D937ED" w:rsidRPr="001C6E94" w14:paraId="2AA08404" w14:textId="77777777" w:rsidTr="00D937ED">
        <w:trPr>
          <w:trHeight w:val="285"/>
        </w:trPr>
        <w:tc>
          <w:tcPr>
            <w:tcW w:w="1138" w:type="dxa"/>
            <w:tcBorders>
              <w:top w:val="single" w:sz="8" w:space="0" w:color="auto"/>
              <w:left w:val="single" w:sz="8" w:space="0" w:color="auto"/>
              <w:bottom w:val="nil"/>
              <w:right w:val="single" w:sz="8" w:space="0" w:color="auto"/>
            </w:tcBorders>
            <w:shd w:val="clear" w:color="000000" w:fill="C0C0C0"/>
            <w:vAlign w:val="center"/>
            <w:hideMark/>
          </w:tcPr>
          <w:p w14:paraId="46B136E8"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A.1.1.</w:t>
            </w:r>
          </w:p>
        </w:tc>
        <w:tc>
          <w:tcPr>
            <w:tcW w:w="1728" w:type="dxa"/>
            <w:tcBorders>
              <w:top w:val="single" w:sz="8" w:space="0" w:color="auto"/>
              <w:left w:val="nil"/>
              <w:bottom w:val="nil"/>
              <w:right w:val="single" w:sz="8" w:space="0" w:color="auto"/>
            </w:tcBorders>
            <w:shd w:val="clear" w:color="000000" w:fill="C0C0C0"/>
            <w:vAlign w:val="center"/>
            <w:hideMark/>
          </w:tcPr>
          <w:p w14:paraId="179443D7"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A.1.2.</w:t>
            </w:r>
          </w:p>
        </w:tc>
        <w:tc>
          <w:tcPr>
            <w:tcW w:w="2370" w:type="dxa"/>
            <w:tcBorders>
              <w:top w:val="single" w:sz="8" w:space="0" w:color="auto"/>
              <w:left w:val="nil"/>
              <w:bottom w:val="nil"/>
              <w:right w:val="single" w:sz="8" w:space="0" w:color="auto"/>
            </w:tcBorders>
            <w:shd w:val="clear" w:color="000000" w:fill="C0C0C0"/>
            <w:vAlign w:val="center"/>
            <w:hideMark/>
          </w:tcPr>
          <w:p w14:paraId="2DFB559D"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A.1.2.</w:t>
            </w:r>
          </w:p>
        </w:tc>
        <w:tc>
          <w:tcPr>
            <w:tcW w:w="2496" w:type="dxa"/>
            <w:tcBorders>
              <w:top w:val="single" w:sz="8" w:space="0" w:color="auto"/>
              <w:left w:val="nil"/>
              <w:bottom w:val="nil"/>
              <w:right w:val="single" w:sz="8" w:space="0" w:color="auto"/>
            </w:tcBorders>
            <w:shd w:val="clear" w:color="000000" w:fill="C0C0C0"/>
            <w:vAlign w:val="center"/>
            <w:hideMark/>
          </w:tcPr>
          <w:p w14:paraId="1E103EF4"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A.2.9.</w:t>
            </w:r>
          </w:p>
        </w:tc>
        <w:tc>
          <w:tcPr>
            <w:tcW w:w="1796" w:type="dxa"/>
            <w:tcBorders>
              <w:top w:val="single" w:sz="8" w:space="0" w:color="auto"/>
              <w:left w:val="nil"/>
              <w:bottom w:val="nil"/>
              <w:right w:val="single" w:sz="8" w:space="0" w:color="auto"/>
            </w:tcBorders>
            <w:shd w:val="clear" w:color="000000" w:fill="C0C0C0"/>
            <w:vAlign w:val="center"/>
            <w:hideMark/>
          </w:tcPr>
          <w:p w14:paraId="704BE517"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A.2.9.</w:t>
            </w:r>
          </w:p>
        </w:tc>
      </w:tr>
      <w:tr w:rsidR="00D937ED" w:rsidRPr="001C6E94" w14:paraId="75F75666" w14:textId="77777777" w:rsidTr="00D937ED">
        <w:trPr>
          <w:trHeight w:val="765"/>
        </w:trPr>
        <w:tc>
          <w:tcPr>
            <w:tcW w:w="1138" w:type="dxa"/>
            <w:tcBorders>
              <w:top w:val="nil"/>
              <w:left w:val="single" w:sz="8" w:space="0" w:color="auto"/>
              <w:bottom w:val="single" w:sz="8" w:space="0" w:color="auto"/>
              <w:right w:val="single" w:sz="8" w:space="0" w:color="auto"/>
            </w:tcBorders>
            <w:shd w:val="clear" w:color="000000" w:fill="C0C0C0"/>
            <w:vAlign w:val="center"/>
            <w:hideMark/>
          </w:tcPr>
          <w:p w14:paraId="6AF54D37"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IČO</w:t>
            </w:r>
          </w:p>
        </w:tc>
        <w:tc>
          <w:tcPr>
            <w:tcW w:w="1728" w:type="dxa"/>
            <w:tcBorders>
              <w:top w:val="nil"/>
              <w:left w:val="nil"/>
              <w:bottom w:val="single" w:sz="8" w:space="0" w:color="auto"/>
              <w:right w:val="single" w:sz="8" w:space="0" w:color="auto"/>
            </w:tcBorders>
            <w:shd w:val="clear" w:color="000000" w:fill="BFBFBF"/>
            <w:vAlign w:val="center"/>
            <w:hideMark/>
          </w:tcPr>
          <w:p w14:paraId="5FA026EC"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pôvodný názov MSP</w:t>
            </w:r>
          </w:p>
        </w:tc>
        <w:tc>
          <w:tcPr>
            <w:tcW w:w="2370" w:type="dxa"/>
            <w:tcBorders>
              <w:top w:val="nil"/>
              <w:left w:val="nil"/>
              <w:bottom w:val="single" w:sz="8" w:space="0" w:color="auto"/>
              <w:right w:val="single" w:sz="8" w:space="0" w:color="auto"/>
            </w:tcBorders>
            <w:shd w:val="clear" w:color="000000" w:fill="BFBFBF"/>
            <w:vAlign w:val="center"/>
            <w:hideMark/>
          </w:tcPr>
          <w:p w14:paraId="1E0213F6"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nový názov MSP</w:t>
            </w:r>
          </w:p>
        </w:tc>
        <w:tc>
          <w:tcPr>
            <w:tcW w:w="2496" w:type="dxa"/>
            <w:tcBorders>
              <w:top w:val="nil"/>
              <w:left w:val="nil"/>
              <w:bottom w:val="single" w:sz="8" w:space="0" w:color="auto"/>
              <w:right w:val="single" w:sz="8" w:space="0" w:color="auto"/>
            </w:tcBorders>
            <w:shd w:val="clear" w:color="000000" w:fill="C0C0C0"/>
            <w:vAlign w:val="center"/>
            <w:hideMark/>
          </w:tcPr>
          <w:p w14:paraId="50C4913E" w14:textId="795D9BE0"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pôvodné miesto (realizácie) inve</w:t>
            </w:r>
            <w:r w:rsidR="00CA5B7A" w:rsidRPr="001C6E94">
              <w:rPr>
                <w:rFonts w:ascii="Arial" w:eastAsia="Times New Roman" w:hAnsi="Arial" w:cs="Arial"/>
                <w:b/>
                <w:bCs/>
                <w:sz w:val="16"/>
                <w:szCs w:val="16"/>
                <w:lang w:val="sk-SK" w:eastAsia="sk-SK"/>
              </w:rPr>
              <w:t>s</w:t>
            </w:r>
            <w:r w:rsidRPr="001C6E94">
              <w:rPr>
                <w:rFonts w:ascii="Arial" w:eastAsia="Times New Roman" w:hAnsi="Arial" w:cs="Arial"/>
                <w:b/>
                <w:bCs/>
                <w:sz w:val="16"/>
                <w:szCs w:val="16"/>
                <w:lang w:val="sk-SK" w:eastAsia="sk-SK"/>
              </w:rPr>
              <w:t>tície</w:t>
            </w:r>
          </w:p>
        </w:tc>
        <w:tc>
          <w:tcPr>
            <w:tcW w:w="1796" w:type="dxa"/>
            <w:tcBorders>
              <w:top w:val="nil"/>
              <w:left w:val="nil"/>
              <w:bottom w:val="single" w:sz="8" w:space="0" w:color="auto"/>
              <w:right w:val="single" w:sz="8" w:space="0" w:color="auto"/>
            </w:tcBorders>
            <w:shd w:val="clear" w:color="000000" w:fill="C0C0C0"/>
            <w:vAlign w:val="center"/>
            <w:hideMark/>
          </w:tcPr>
          <w:p w14:paraId="2004DF4D"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nové miesto (realizácie) investície</w:t>
            </w:r>
          </w:p>
        </w:tc>
      </w:tr>
      <w:tr w:rsidR="00D937ED" w:rsidRPr="001C6E94" w14:paraId="1A75881B" w14:textId="77777777" w:rsidTr="00D937ED">
        <w:trPr>
          <w:trHeight w:val="285"/>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14:paraId="2CBA878F"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728" w:type="dxa"/>
            <w:tcBorders>
              <w:top w:val="nil"/>
              <w:left w:val="nil"/>
              <w:bottom w:val="single" w:sz="4" w:space="0" w:color="auto"/>
              <w:right w:val="single" w:sz="4" w:space="0" w:color="auto"/>
            </w:tcBorders>
            <w:shd w:val="clear" w:color="000000" w:fill="FFFFFF"/>
            <w:noWrap/>
            <w:vAlign w:val="center"/>
            <w:hideMark/>
          </w:tcPr>
          <w:p w14:paraId="0AEF4036"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2370" w:type="dxa"/>
            <w:tcBorders>
              <w:top w:val="nil"/>
              <w:left w:val="nil"/>
              <w:bottom w:val="single" w:sz="4" w:space="0" w:color="auto"/>
              <w:right w:val="single" w:sz="4" w:space="0" w:color="auto"/>
            </w:tcBorders>
            <w:shd w:val="clear" w:color="000000" w:fill="FFFFFF"/>
            <w:noWrap/>
            <w:vAlign w:val="center"/>
            <w:hideMark/>
          </w:tcPr>
          <w:p w14:paraId="177F0121"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2496" w:type="dxa"/>
            <w:tcBorders>
              <w:top w:val="nil"/>
              <w:left w:val="nil"/>
              <w:bottom w:val="single" w:sz="4" w:space="0" w:color="auto"/>
              <w:right w:val="single" w:sz="4" w:space="0" w:color="auto"/>
            </w:tcBorders>
            <w:shd w:val="clear" w:color="000000" w:fill="FFFFFF"/>
            <w:noWrap/>
            <w:vAlign w:val="center"/>
            <w:hideMark/>
          </w:tcPr>
          <w:p w14:paraId="7E5B1A96"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796" w:type="dxa"/>
            <w:tcBorders>
              <w:top w:val="nil"/>
              <w:left w:val="nil"/>
              <w:bottom w:val="single" w:sz="4" w:space="0" w:color="auto"/>
              <w:right w:val="single" w:sz="4" w:space="0" w:color="auto"/>
            </w:tcBorders>
            <w:shd w:val="clear" w:color="000000" w:fill="FFFFFF"/>
            <w:noWrap/>
            <w:vAlign w:val="center"/>
            <w:hideMark/>
          </w:tcPr>
          <w:p w14:paraId="0817F743"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r>
    </w:tbl>
    <w:p w14:paraId="6A527A44" w14:textId="79296169" w:rsidR="00D937ED" w:rsidRPr="001C6E94" w:rsidRDefault="00D937ED" w:rsidP="00C1425F">
      <w:pPr>
        <w:pStyle w:val="AONormal"/>
        <w:rPr>
          <w:rFonts w:ascii="Source Sans Pro" w:hAnsi="Source Sans Pro"/>
          <w:lang w:val="sk"/>
        </w:rPr>
      </w:pPr>
    </w:p>
    <w:tbl>
      <w:tblPr>
        <w:tblW w:w="5252" w:type="dxa"/>
        <w:tblCellMar>
          <w:left w:w="70" w:type="dxa"/>
          <w:right w:w="70" w:type="dxa"/>
        </w:tblCellMar>
        <w:tblLook w:val="04A0" w:firstRow="1" w:lastRow="0" w:firstColumn="1" w:lastColumn="0" w:noHBand="0" w:noVBand="1"/>
      </w:tblPr>
      <w:tblGrid>
        <w:gridCol w:w="1038"/>
        <w:gridCol w:w="1578"/>
        <w:gridCol w:w="2636"/>
      </w:tblGrid>
      <w:tr w:rsidR="00D937ED" w:rsidRPr="001C6E94" w14:paraId="3C446993" w14:textId="77777777" w:rsidTr="00D937ED">
        <w:trPr>
          <w:trHeight w:val="285"/>
        </w:trPr>
        <w:tc>
          <w:tcPr>
            <w:tcW w:w="2616" w:type="dxa"/>
            <w:gridSpan w:val="2"/>
            <w:tcBorders>
              <w:top w:val="nil"/>
              <w:left w:val="nil"/>
              <w:bottom w:val="nil"/>
              <w:right w:val="nil"/>
            </w:tcBorders>
            <w:shd w:val="clear" w:color="000000" w:fill="FFFFFF"/>
            <w:noWrap/>
            <w:vAlign w:val="bottom"/>
            <w:hideMark/>
          </w:tcPr>
          <w:p w14:paraId="4CC88004" w14:textId="77777777" w:rsidR="00D937ED" w:rsidRPr="001C6E94" w:rsidRDefault="00D937ED" w:rsidP="00D937ED">
            <w:pP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3. zmena IČO MSP</w:t>
            </w:r>
          </w:p>
        </w:tc>
        <w:tc>
          <w:tcPr>
            <w:tcW w:w="2636" w:type="dxa"/>
            <w:tcBorders>
              <w:top w:val="nil"/>
              <w:left w:val="nil"/>
              <w:bottom w:val="nil"/>
              <w:right w:val="nil"/>
            </w:tcBorders>
            <w:shd w:val="clear" w:color="000000" w:fill="FFFFFF"/>
            <w:noWrap/>
            <w:vAlign w:val="bottom"/>
            <w:hideMark/>
          </w:tcPr>
          <w:p w14:paraId="42E3E7E7"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D937ED" w:rsidRPr="001C6E94" w14:paraId="1C518BA9" w14:textId="77777777" w:rsidTr="00D937ED">
        <w:trPr>
          <w:trHeight w:val="300"/>
        </w:trPr>
        <w:tc>
          <w:tcPr>
            <w:tcW w:w="1038" w:type="dxa"/>
            <w:tcBorders>
              <w:top w:val="nil"/>
              <w:left w:val="nil"/>
              <w:bottom w:val="nil"/>
              <w:right w:val="nil"/>
            </w:tcBorders>
            <w:shd w:val="clear" w:color="000000" w:fill="FFFFFF"/>
            <w:noWrap/>
            <w:vAlign w:val="bottom"/>
            <w:hideMark/>
          </w:tcPr>
          <w:p w14:paraId="27931262" w14:textId="77777777" w:rsidR="00D937ED" w:rsidRPr="001C6E94" w:rsidRDefault="00D937ED" w:rsidP="00D937ED">
            <w:pPr>
              <w:jc w:val="both"/>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578" w:type="dxa"/>
            <w:tcBorders>
              <w:top w:val="nil"/>
              <w:left w:val="nil"/>
              <w:bottom w:val="nil"/>
              <w:right w:val="nil"/>
            </w:tcBorders>
            <w:shd w:val="clear" w:color="000000" w:fill="FFFFFF"/>
            <w:noWrap/>
            <w:vAlign w:val="bottom"/>
            <w:hideMark/>
          </w:tcPr>
          <w:p w14:paraId="5034F53E"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2636" w:type="dxa"/>
            <w:tcBorders>
              <w:top w:val="nil"/>
              <w:left w:val="nil"/>
              <w:bottom w:val="nil"/>
              <w:right w:val="nil"/>
            </w:tcBorders>
            <w:shd w:val="clear" w:color="000000" w:fill="FFFFFF"/>
            <w:noWrap/>
            <w:vAlign w:val="bottom"/>
            <w:hideMark/>
          </w:tcPr>
          <w:p w14:paraId="1AB13BD8"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D937ED" w:rsidRPr="001C6E94" w14:paraId="04D8400A" w14:textId="77777777" w:rsidTr="00D937ED">
        <w:trPr>
          <w:trHeight w:val="285"/>
        </w:trPr>
        <w:tc>
          <w:tcPr>
            <w:tcW w:w="1038" w:type="dxa"/>
            <w:tcBorders>
              <w:top w:val="single" w:sz="8" w:space="0" w:color="auto"/>
              <w:left w:val="single" w:sz="8" w:space="0" w:color="auto"/>
              <w:bottom w:val="nil"/>
              <w:right w:val="single" w:sz="8" w:space="0" w:color="auto"/>
            </w:tcBorders>
            <w:shd w:val="clear" w:color="000000" w:fill="C0C0C0"/>
            <w:vAlign w:val="center"/>
            <w:hideMark/>
          </w:tcPr>
          <w:p w14:paraId="7F67A317"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A.1.1.</w:t>
            </w:r>
          </w:p>
        </w:tc>
        <w:tc>
          <w:tcPr>
            <w:tcW w:w="1578" w:type="dxa"/>
            <w:tcBorders>
              <w:top w:val="single" w:sz="8" w:space="0" w:color="auto"/>
              <w:left w:val="nil"/>
              <w:bottom w:val="nil"/>
              <w:right w:val="single" w:sz="8" w:space="0" w:color="auto"/>
            </w:tcBorders>
            <w:shd w:val="clear" w:color="000000" w:fill="C0C0C0"/>
            <w:vAlign w:val="center"/>
            <w:hideMark/>
          </w:tcPr>
          <w:p w14:paraId="45E89B3F"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A.2.1.</w:t>
            </w:r>
          </w:p>
        </w:tc>
        <w:tc>
          <w:tcPr>
            <w:tcW w:w="2636" w:type="dxa"/>
            <w:tcBorders>
              <w:top w:val="single" w:sz="8" w:space="0" w:color="auto"/>
              <w:left w:val="nil"/>
              <w:bottom w:val="nil"/>
              <w:right w:val="single" w:sz="8" w:space="0" w:color="auto"/>
            </w:tcBorders>
            <w:shd w:val="clear" w:color="000000" w:fill="C0C0C0"/>
            <w:vAlign w:val="center"/>
            <w:hideMark/>
          </w:tcPr>
          <w:p w14:paraId="07989D53"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A.1.1.</w:t>
            </w:r>
          </w:p>
        </w:tc>
      </w:tr>
      <w:tr w:rsidR="00D937ED" w:rsidRPr="001C6E94" w14:paraId="401F69B6" w14:textId="77777777" w:rsidTr="00D937ED">
        <w:trPr>
          <w:trHeight w:val="495"/>
        </w:trPr>
        <w:tc>
          <w:tcPr>
            <w:tcW w:w="1038" w:type="dxa"/>
            <w:tcBorders>
              <w:top w:val="nil"/>
              <w:left w:val="single" w:sz="8" w:space="0" w:color="auto"/>
              <w:bottom w:val="single" w:sz="8" w:space="0" w:color="auto"/>
              <w:right w:val="single" w:sz="8" w:space="0" w:color="auto"/>
            </w:tcBorders>
            <w:shd w:val="clear" w:color="000000" w:fill="C0C0C0"/>
            <w:vAlign w:val="center"/>
            <w:hideMark/>
          </w:tcPr>
          <w:p w14:paraId="771D6CA9"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IČO</w:t>
            </w:r>
          </w:p>
        </w:tc>
        <w:tc>
          <w:tcPr>
            <w:tcW w:w="1578" w:type="dxa"/>
            <w:tcBorders>
              <w:top w:val="nil"/>
              <w:left w:val="nil"/>
              <w:bottom w:val="single" w:sz="8" w:space="0" w:color="auto"/>
              <w:right w:val="single" w:sz="8" w:space="0" w:color="auto"/>
            </w:tcBorders>
            <w:shd w:val="clear" w:color="000000" w:fill="BFBFBF"/>
            <w:vAlign w:val="center"/>
            <w:hideMark/>
          </w:tcPr>
          <w:p w14:paraId="3EDE95F7"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pôvodné ref. číslo úveru</w:t>
            </w:r>
          </w:p>
        </w:tc>
        <w:tc>
          <w:tcPr>
            <w:tcW w:w="2636" w:type="dxa"/>
            <w:tcBorders>
              <w:top w:val="nil"/>
              <w:left w:val="nil"/>
              <w:bottom w:val="single" w:sz="8" w:space="0" w:color="auto"/>
              <w:right w:val="single" w:sz="8" w:space="0" w:color="auto"/>
            </w:tcBorders>
            <w:shd w:val="clear" w:color="000000" w:fill="BFBFBF"/>
            <w:vAlign w:val="center"/>
            <w:hideMark/>
          </w:tcPr>
          <w:p w14:paraId="7C2C0742"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nové IČO</w:t>
            </w:r>
          </w:p>
        </w:tc>
      </w:tr>
      <w:tr w:rsidR="00D937ED" w:rsidRPr="001C6E94" w14:paraId="0F34CBBA" w14:textId="77777777" w:rsidTr="00D937ED">
        <w:trPr>
          <w:trHeight w:val="285"/>
        </w:trPr>
        <w:tc>
          <w:tcPr>
            <w:tcW w:w="1038" w:type="dxa"/>
            <w:tcBorders>
              <w:top w:val="nil"/>
              <w:left w:val="single" w:sz="4" w:space="0" w:color="auto"/>
              <w:bottom w:val="single" w:sz="4" w:space="0" w:color="auto"/>
              <w:right w:val="single" w:sz="4" w:space="0" w:color="auto"/>
            </w:tcBorders>
            <w:shd w:val="clear" w:color="000000" w:fill="FFFFFF"/>
            <w:noWrap/>
            <w:vAlign w:val="center"/>
            <w:hideMark/>
          </w:tcPr>
          <w:p w14:paraId="102732FA"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578" w:type="dxa"/>
            <w:tcBorders>
              <w:top w:val="nil"/>
              <w:left w:val="nil"/>
              <w:bottom w:val="single" w:sz="4" w:space="0" w:color="auto"/>
              <w:right w:val="single" w:sz="4" w:space="0" w:color="auto"/>
            </w:tcBorders>
            <w:shd w:val="clear" w:color="000000" w:fill="FFFFFF"/>
            <w:noWrap/>
            <w:vAlign w:val="center"/>
            <w:hideMark/>
          </w:tcPr>
          <w:p w14:paraId="4ADB5BB7"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2636" w:type="dxa"/>
            <w:tcBorders>
              <w:top w:val="nil"/>
              <w:left w:val="nil"/>
              <w:bottom w:val="single" w:sz="4" w:space="0" w:color="auto"/>
              <w:right w:val="single" w:sz="4" w:space="0" w:color="auto"/>
            </w:tcBorders>
            <w:shd w:val="clear" w:color="000000" w:fill="FFFFFF"/>
            <w:noWrap/>
            <w:vAlign w:val="center"/>
            <w:hideMark/>
          </w:tcPr>
          <w:p w14:paraId="5C5A4C7A"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r>
    </w:tbl>
    <w:p w14:paraId="253CDF5E" w14:textId="77D961DD" w:rsidR="00D937ED" w:rsidRPr="001C6E94" w:rsidRDefault="00D937ED" w:rsidP="00C1425F">
      <w:pPr>
        <w:pStyle w:val="AONormal"/>
        <w:rPr>
          <w:rFonts w:ascii="Source Sans Pro" w:hAnsi="Source Sans Pro"/>
          <w:lang w:val="sk"/>
        </w:rPr>
      </w:pPr>
    </w:p>
    <w:tbl>
      <w:tblPr>
        <w:tblW w:w="5252" w:type="dxa"/>
        <w:tblCellMar>
          <w:left w:w="70" w:type="dxa"/>
          <w:right w:w="70" w:type="dxa"/>
        </w:tblCellMar>
        <w:tblLook w:val="04A0" w:firstRow="1" w:lastRow="0" w:firstColumn="1" w:lastColumn="0" w:noHBand="0" w:noVBand="1"/>
      </w:tblPr>
      <w:tblGrid>
        <w:gridCol w:w="1038"/>
        <w:gridCol w:w="1578"/>
        <w:gridCol w:w="2636"/>
      </w:tblGrid>
      <w:tr w:rsidR="00D937ED" w:rsidRPr="001C6E94" w14:paraId="546F63C6" w14:textId="77777777" w:rsidTr="00D937ED">
        <w:trPr>
          <w:trHeight w:val="285"/>
        </w:trPr>
        <w:tc>
          <w:tcPr>
            <w:tcW w:w="2616" w:type="dxa"/>
            <w:gridSpan w:val="2"/>
            <w:tcBorders>
              <w:top w:val="nil"/>
              <w:left w:val="nil"/>
              <w:bottom w:val="nil"/>
              <w:right w:val="nil"/>
            </w:tcBorders>
            <w:shd w:val="clear" w:color="000000" w:fill="FFFFFF"/>
            <w:noWrap/>
            <w:vAlign w:val="bottom"/>
            <w:hideMark/>
          </w:tcPr>
          <w:p w14:paraId="1AEE780C" w14:textId="77777777" w:rsidR="00D937ED" w:rsidRPr="001C6E94" w:rsidRDefault="00D937ED" w:rsidP="00D937ED">
            <w:pP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4. znena ref. čísla úveru</w:t>
            </w:r>
          </w:p>
        </w:tc>
        <w:tc>
          <w:tcPr>
            <w:tcW w:w="2636" w:type="dxa"/>
            <w:tcBorders>
              <w:top w:val="nil"/>
              <w:left w:val="nil"/>
              <w:bottom w:val="nil"/>
              <w:right w:val="nil"/>
            </w:tcBorders>
            <w:shd w:val="clear" w:color="000000" w:fill="FFFFFF"/>
            <w:noWrap/>
            <w:vAlign w:val="bottom"/>
            <w:hideMark/>
          </w:tcPr>
          <w:p w14:paraId="49802745"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D937ED" w:rsidRPr="001C6E94" w14:paraId="463104D9" w14:textId="77777777" w:rsidTr="00D937ED">
        <w:trPr>
          <w:trHeight w:val="300"/>
        </w:trPr>
        <w:tc>
          <w:tcPr>
            <w:tcW w:w="1038" w:type="dxa"/>
            <w:tcBorders>
              <w:top w:val="nil"/>
              <w:left w:val="nil"/>
              <w:bottom w:val="nil"/>
              <w:right w:val="nil"/>
            </w:tcBorders>
            <w:shd w:val="clear" w:color="000000" w:fill="FFFFFF"/>
            <w:noWrap/>
            <w:vAlign w:val="bottom"/>
            <w:hideMark/>
          </w:tcPr>
          <w:p w14:paraId="50537760" w14:textId="77777777" w:rsidR="00D937ED" w:rsidRPr="001C6E94" w:rsidRDefault="00D937ED" w:rsidP="00D937ED">
            <w:pPr>
              <w:jc w:val="both"/>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578" w:type="dxa"/>
            <w:tcBorders>
              <w:top w:val="nil"/>
              <w:left w:val="nil"/>
              <w:bottom w:val="nil"/>
              <w:right w:val="nil"/>
            </w:tcBorders>
            <w:shd w:val="clear" w:color="000000" w:fill="FFFFFF"/>
            <w:noWrap/>
            <w:vAlign w:val="bottom"/>
            <w:hideMark/>
          </w:tcPr>
          <w:p w14:paraId="2D176C8D"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2636" w:type="dxa"/>
            <w:tcBorders>
              <w:top w:val="nil"/>
              <w:left w:val="nil"/>
              <w:bottom w:val="nil"/>
              <w:right w:val="nil"/>
            </w:tcBorders>
            <w:shd w:val="clear" w:color="000000" w:fill="FFFFFF"/>
            <w:noWrap/>
            <w:vAlign w:val="bottom"/>
            <w:hideMark/>
          </w:tcPr>
          <w:p w14:paraId="76AC2C6B"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D937ED" w:rsidRPr="001C6E94" w14:paraId="0761921C" w14:textId="77777777" w:rsidTr="00D937ED">
        <w:trPr>
          <w:trHeight w:val="285"/>
        </w:trPr>
        <w:tc>
          <w:tcPr>
            <w:tcW w:w="1038" w:type="dxa"/>
            <w:tcBorders>
              <w:top w:val="single" w:sz="8" w:space="0" w:color="auto"/>
              <w:left w:val="single" w:sz="8" w:space="0" w:color="auto"/>
              <w:bottom w:val="nil"/>
              <w:right w:val="single" w:sz="8" w:space="0" w:color="auto"/>
            </w:tcBorders>
            <w:shd w:val="clear" w:color="000000" w:fill="C0C0C0"/>
            <w:vAlign w:val="center"/>
            <w:hideMark/>
          </w:tcPr>
          <w:p w14:paraId="6193DBF6"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A.1.1.</w:t>
            </w:r>
          </w:p>
        </w:tc>
        <w:tc>
          <w:tcPr>
            <w:tcW w:w="1578" w:type="dxa"/>
            <w:tcBorders>
              <w:top w:val="single" w:sz="8" w:space="0" w:color="auto"/>
              <w:left w:val="nil"/>
              <w:bottom w:val="nil"/>
              <w:right w:val="single" w:sz="8" w:space="0" w:color="auto"/>
            </w:tcBorders>
            <w:shd w:val="clear" w:color="000000" w:fill="C0C0C0"/>
            <w:vAlign w:val="center"/>
            <w:hideMark/>
          </w:tcPr>
          <w:p w14:paraId="006A5220"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A.2.1.</w:t>
            </w:r>
          </w:p>
        </w:tc>
        <w:tc>
          <w:tcPr>
            <w:tcW w:w="2636" w:type="dxa"/>
            <w:tcBorders>
              <w:top w:val="single" w:sz="8" w:space="0" w:color="auto"/>
              <w:left w:val="nil"/>
              <w:bottom w:val="nil"/>
              <w:right w:val="single" w:sz="8" w:space="0" w:color="auto"/>
            </w:tcBorders>
            <w:shd w:val="clear" w:color="000000" w:fill="C0C0C0"/>
            <w:vAlign w:val="center"/>
            <w:hideMark/>
          </w:tcPr>
          <w:p w14:paraId="09DD3C5E"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A.2.1.</w:t>
            </w:r>
          </w:p>
        </w:tc>
      </w:tr>
      <w:tr w:rsidR="00D937ED" w:rsidRPr="001C6E94" w14:paraId="70EBF32B" w14:textId="77777777" w:rsidTr="00D937ED">
        <w:trPr>
          <w:trHeight w:val="555"/>
        </w:trPr>
        <w:tc>
          <w:tcPr>
            <w:tcW w:w="1038" w:type="dxa"/>
            <w:tcBorders>
              <w:top w:val="nil"/>
              <w:left w:val="single" w:sz="8" w:space="0" w:color="auto"/>
              <w:bottom w:val="single" w:sz="8" w:space="0" w:color="auto"/>
              <w:right w:val="single" w:sz="8" w:space="0" w:color="auto"/>
            </w:tcBorders>
            <w:shd w:val="clear" w:color="000000" w:fill="C0C0C0"/>
            <w:vAlign w:val="center"/>
            <w:hideMark/>
          </w:tcPr>
          <w:p w14:paraId="452EDE60"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IČO</w:t>
            </w:r>
          </w:p>
        </w:tc>
        <w:tc>
          <w:tcPr>
            <w:tcW w:w="1578" w:type="dxa"/>
            <w:tcBorders>
              <w:top w:val="nil"/>
              <w:left w:val="nil"/>
              <w:bottom w:val="single" w:sz="8" w:space="0" w:color="auto"/>
              <w:right w:val="single" w:sz="8" w:space="0" w:color="auto"/>
            </w:tcBorders>
            <w:shd w:val="clear" w:color="000000" w:fill="BFBFBF"/>
            <w:vAlign w:val="center"/>
            <w:hideMark/>
          </w:tcPr>
          <w:p w14:paraId="3215F2CA"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pôvodné ref. číslo úveru</w:t>
            </w:r>
          </w:p>
        </w:tc>
        <w:tc>
          <w:tcPr>
            <w:tcW w:w="2636" w:type="dxa"/>
            <w:tcBorders>
              <w:top w:val="nil"/>
              <w:left w:val="nil"/>
              <w:bottom w:val="single" w:sz="8" w:space="0" w:color="auto"/>
              <w:right w:val="single" w:sz="8" w:space="0" w:color="auto"/>
            </w:tcBorders>
            <w:shd w:val="clear" w:color="000000" w:fill="BFBFBF"/>
            <w:vAlign w:val="center"/>
            <w:hideMark/>
          </w:tcPr>
          <w:p w14:paraId="0F0FEC61"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nové číslo úveru</w:t>
            </w:r>
          </w:p>
        </w:tc>
      </w:tr>
      <w:tr w:rsidR="00D937ED" w:rsidRPr="001C6E94" w14:paraId="71EDBBF1" w14:textId="77777777" w:rsidTr="00D937ED">
        <w:trPr>
          <w:trHeight w:val="285"/>
        </w:trPr>
        <w:tc>
          <w:tcPr>
            <w:tcW w:w="1038" w:type="dxa"/>
            <w:tcBorders>
              <w:top w:val="nil"/>
              <w:left w:val="single" w:sz="4" w:space="0" w:color="auto"/>
              <w:bottom w:val="single" w:sz="4" w:space="0" w:color="auto"/>
              <w:right w:val="single" w:sz="4" w:space="0" w:color="auto"/>
            </w:tcBorders>
            <w:shd w:val="clear" w:color="000000" w:fill="FFFFFF"/>
            <w:noWrap/>
            <w:vAlign w:val="center"/>
            <w:hideMark/>
          </w:tcPr>
          <w:p w14:paraId="26DC9FB9"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578" w:type="dxa"/>
            <w:tcBorders>
              <w:top w:val="nil"/>
              <w:left w:val="nil"/>
              <w:bottom w:val="single" w:sz="4" w:space="0" w:color="auto"/>
              <w:right w:val="single" w:sz="4" w:space="0" w:color="auto"/>
            </w:tcBorders>
            <w:shd w:val="clear" w:color="000000" w:fill="FFFFFF"/>
            <w:noWrap/>
            <w:vAlign w:val="center"/>
            <w:hideMark/>
          </w:tcPr>
          <w:p w14:paraId="78E853A5"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2636" w:type="dxa"/>
            <w:tcBorders>
              <w:top w:val="nil"/>
              <w:left w:val="nil"/>
              <w:bottom w:val="single" w:sz="4" w:space="0" w:color="auto"/>
              <w:right w:val="single" w:sz="4" w:space="0" w:color="auto"/>
            </w:tcBorders>
            <w:shd w:val="clear" w:color="000000" w:fill="FFFFFF"/>
            <w:noWrap/>
            <w:vAlign w:val="center"/>
            <w:hideMark/>
          </w:tcPr>
          <w:p w14:paraId="03DDE02C"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r>
    </w:tbl>
    <w:p w14:paraId="37BFF6D6" w14:textId="5A6D3F3D" w:rsidR="00D937ED" w:rsidRPr="001C6E94" w:rsidRDefault="00D937ED" w:rsidP="00C1425F">
      <w:pPr>
        <w:pStyle w:val="AONormal"/>
        <w:rPr>
          <w:rFonts w:ascii="Source Sans Pro" w:hAnsi="Source Sans Pro"/>
          <w:lang w:val="sk"/>
        </w:rPr>
      </w:pPr>
    </w:p>
    <w:tbl>
      <w:tblPr>
        <w:tblW w:w="9529" w:type="dxa"/>
        <w:tblCellMar>
          <w:left w:w="70" w:type="dxa"/>
          <w:right w:w="70" w:type="dxa"/>
        </w:tblCellMar>
        <w:tblLook w:val="04A0" w:firstRow="1" w:lastRow="0" w:firstColumn="1" w:lastColumn="0" w:noHBand="0" w:noVBand="1"/>
      </w:tblPr>
      <w:tblGrid>
        <w:gridCol w:w="1070"/>
        <w:gridCol w:w="1589"/>
        <w:gridCol w:w="2578"/>
        <w:gridCol w:w="2496"/>
        <w:gridCol w:w="1796"/>
      </w:tblGrid>
      <w:tr w:rsidR="00D937ED" w:rsidRPr="001C6E94" w14:paraId="350B9928" w14:textId="77777777" w:rsidTr="00D937ED">
        <w:trPr>
          <w:trHeight w:val="285"/>
        </w:trPr>
        <w:tc>
          <w:tcPr>
            <w:tcW w:w="5237" w:type="dxa"/>
            <w:gridSpan w:val="3"/>
            <w:tcBorders>
              <w:top w:val="nil"/>
              <w:left w:val="nil"/>
              <w:bottom w:val="nil"/>
              <w:right w:val="nil"/>
            </w:tcBorders>
            <w:shd w:val="clear" w:color="000000" w:fill="FFFFFF"/>
            <w:noWrap/>
            <w:vAlign w:val="bottom"/>
            <w:hideMark/>
          </w:tcPr>
          <w:p w14:paraId="471F44A4" w14:textId="77777777" w:rsidR="00D937ED" w:rsidRPr="001C6E94" w:rsidRDefault="00D937ED" w:rsidP="00D937ED">
            <w:pP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lastRenderedPageBreak/>
              <w:t>5. zmena viazanej čiastky úveru</w:t>
            </w:r>
          </w:p>
        </w:tc>
        <w:tc>
          <w:tcPr>
            <w:tcW w:w="2496" w:type="dxa"/>
            <w:tcBorders>
              <w:top w:val="nil"/>
              <w:left w:val="nil"/>
              <w:bottom w:val="nil"/>
              <w:right w:val="nil"/>
            </w:tcBorders>
            <w:shd w:val="clear" w:color="000000" w:fill="FFFFFF"/>
            <w:noWrap/>
            <w:vAlign w:val="bottom"/>
            <w:hideMark/>
          </w:tcPr>
          <w:p w14:paraId="15992817"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796" w:type="dxa"/>
            <w:tcBorders>
              <w:top w:val="nil"/>
              <w:left w:val="nil"/>
              <w:bottom w:val="nil"/>
              <w:right w:val="nil"/>
            </w:tcBorders>
            <w:shd w:val="clear" w:color="000000" w:fill="FFFFFF"/>
            <w:noWrap/>
            <w:vAlign w:val="bottom"/>
            <w:hideMark/>
          </w:tcPr>
          <w:p w14:paraId="2FA3AC09"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D937ED" w:rsidRPr="001C6E94" w14:paraId="4309F4B9" w14:textId="77777777" w:rsidTr="00D937ED">
        <w:trPr>
          <w:trHeight w:val="300"/>
        </w:trPr>
        <w:tc>
          <w:tcPr>
            <w:tcW w:w="1070" w:type="dxa"/>
            <w:tcBorders>
              <w:top w:val="nil"/>
              <w:left w:val="nil"/>
              <w:bottom w:val="nil"/>
              <w:right w:val="nil"/>
            </w:tcBorders>
            <w:shd w:val="clear" w:color="000000" w:fill="FFFFFF"/>
            <w:noWrap/>
            <w:vAlign w:val="bottom"/>
            <w:hideMark/>
          </w:tcPr>
          <w:p w14:paraId="18FF5CBD"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589" w:type="dxa"/>
            <w:tcBorders>
              <w:top w:val="nil"/>
              <w:left w:val="nil"/>
              <w:bottom w:val="nil"/>
              <w:right w:val="nil"/>
            </w:tcBorders>
            <w:shd w:val="clear" w:color="000000" w:fill="FFFFFF"/>
            <w:noWrap/>
            <w:vAlign w:val="bottom"/>
            <w:hideMark/>
          </w:tcPr>
          <w:p w14:paraId="179583E6"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2578" w:type="dxa"/>
            <w:tcBorders>
              <w:top w:val="nil"/>
              <w:left w:val="nil"/>
              <w:bottom w:val="nil"/>
              <w:right w:val="nil"/>
            </w:tcBorders>
            <w:shd w:val="clear" w:color="000000" w:fill="FFFFFF"/>
            <w:noWrap/>
            <w:vAlign w:val="bottom"/>
            <w:hideMark/>
          </w:tcPr>
          <w:p w14:paraId="5DF1BBBC" w14:textId="77777777" w:rsidR="00D937ED" w:rsidRPr="001C6E94" w:rsidRDefault="00D937ED" w:rsidP="00D937ED">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2496" w:type="dxa"/>
            <w:tcBorders>
              <w:top w:val="nil"/>
              <w:left w:val="nil"/>
              <w:bottom w:val="nil"/>
              <w:right w:val="nil"/>
            </w:tcBorders>
            <w:shd w:val="clear" w:color="000000" w:fill="FFFFFF"/>
            <w:noWrap/>
            <w:vAlign w:val="bottom"/>
            <w:hideMark/>
          </w:tcPr>
          <w:p w14:paraId="1DBC0972" w14:textId="77777777" w:rsidR="00D937ED" w:rsidRPr="001C6E94" w:rsidRDefault="00D937ED" w:rsidP="00D937ED">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796" w:type="dxa"/>
            <w:tcBorders>
              <w:top w:val="nil"/>
              <w:left w:val="nil"/>
              <w:bottom w:val="nil"/>
              <w:right w:val="nil"/>
            </w:tcBorders>
            <w:shd w:val="clear" w:color="000000" w:fill="FFFFFF"/>
            <w:noWrap/>
            <w:vAlign w:val="bottom"/>
            <w:hideMark/>
          </w:tcPr>
          <w:p w14:paraId="51C30E57"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D937ED" w:rsidRPr="001C6E94" w14:paraId="7F305B0D" w14:textId="77777777" w:rsidTr="00D937ED">
        <w:trPr>
          <w:trHeight w:val="285"/>
        </w:trPr>
        <w:tc>
          <w:tcPr>
            <w:tcW w:w="1070" w:type="dxa"/>
            <w:tcBorders>
              <w:top w:val="single" w:sz="8" w:space="0" w:color="auto"/>
              <w:left w:val="single" w:sz="8" w:space="0" w:color="auto"/>
              <w:bottom w:val="nil"/>
              <w:right w:val="single" w:sz="8" w:space="0" w:color="auto"/>
            </w:tcBorders>
            <w:shd w:val="clear" w:color="000000" w:fill="C0C0C0"/>
            <w:vAlign w:val="center"/>
            <w:hideMark/>
          </w:tcPr>
          <w:p w14:paraId="6FFE443B"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A.1.1.</w:t>
            </w:r>
          </w:p>
        </w:tc>
        <w:tc>
          <w:tcPr>
            <w:tcW w:w="1589" w:type="dxa"/>
            <w:tcBorders>
              <w:top w:val="single" w:sz="8" w:space="0" w:color="auto"/>
              <w:left w:val="nil"/>
              <w:bottom w:val="nil"/>
              <w:right w:val="single" w:sz="8" w:space="0" w:color="auto"/>
            </w:tcBorders>
            <w:shd w:val="clear" w:color="000000" w:fill="C0C0C0"/>
            <w:vAlign w:val="center"/>
            <w:hideMark/>
          </w:tcPr>
          <w:p w14:paraId="088C8246"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A.2.1.</w:t>
            </w:r>
          </w:p>
        </w:tc>
        <w:tc>
          <w:tcPr>
            <w:tcW w:w="2578" w:type="dxa"/>
            <w:tcBorders>
              <w:top w:val="single" w:sz="8" w:space="0" w:color="auto"/>
              <w:left w:val="nil"/>
              <w:bottom w:val="nil"/>
              <w:right w:val="single" w:sz="8" w:space="0" w:color="auto"/>
            </w:tcBorders>
            <w:shd w:val="clear" w:color="000000" w:fill="C0C0C0"/>
            <w:vAlign w:val="center"/>
            <w:hideMark/>
          </w:tcPr>
          <w:p w14:paraId="116E6E35"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A.2.5.</w:t>
            </w:r>
          </w:p>
        </w:tc>
        <w:tc>
          <w:tcPr>
            <w:tcW w:w="2496" w:type="dxa"/>
            <w:tcBorders>
              <w:top w:val="single" w:sz="8" w:space="0" w:color="auto"/>
              <w:left w:val="nil"/>
              <w:bottom w:val="nil"/>
              <w:right w:val="single" w:sz="8" w:space="0" w:color="auto"/>
            </w:tcBorders>
            <w:shd w:val="clear" w:color="000000" w:fill="C0C0C0"/>
            <w:vAlign w:val="center"/>
            <w:hideMark/>
          </w:tcPr>
          <w:p w14:paraId="54869243"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A.2.5.</w:t>
            </w:r>
          </w:p>
        </w:tc>
        <w:tc>
          <w:tcPr>
            <w:tcW w:w="1796" w:type="dxa"/>
            <w:tcBorders>
              <w:top w:val="single" w:sz="8" w:space="0" w:color="auto"/>
              <w:left w:val="nil"/>
              <w:bottom w:val="nil"/>
              <w:right w:val="single" w:sz="8" w:space="0" w:color="auto"/>
            </w:tcBorders>
            <w:shd w:val="clear" w:color="000000" w:fill="BFBFBF"/>
            <w:vAlign w:val="center"/>
            <w:hideMark/>
          </w:tcPr>
          <w:p w14:paraId="49A5F838" w14:textId="77777777" w:rsidR="00D937ED" w:rsidRPr="001C6E94" w:rsidRDefault="00D937ED" w:rsidP="00D937ED">
            <w:pP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 </w:t>
            </w:r>
          </w:p>
        </w:tc>
      </w:tr>
      <w:tr w:rsidR="00D937ED" w:rsidRPr="001C6E94" w14:paraId="622E9472" w14:textId="77777777" w:rsidTr="00D937ED">
        <w:trPr>
          <w:trHeight w:val="690"/>
        </w:trPr>
        <w:tc>
          <w:tcPr>
            <w:tcW w:w="1070" w:type="dxa"/>
            <w:tcBorders>
              <w:top w:val="nil"/>
              <w:left w:val="single" w:sz="8" w:space="0" w:color="auto"/>
              <w:bottom w:val="single" w:sz="8" w:space="0" w:color="auto"/>
              <w:right w:val="single" w:sz="8" w:space="0" w:color="auto"/>
            </w:tcBorders>
            <w:shd w:val="clear" w:color="000000" w:fill="C0C0C0"/>
            <w:vAlign w:val="center"/>
            <w:hideMark/>
          </w:tcPr>
          <w:p w14:paraId="7D21F256"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IČO</w:t>
            </w:r>
          </w:p>
        </w:tc>
        <w:tc>
          <w:tcPr>
            <w:tcW w:w="1589" w:type="dxa"/>
            <w:tcBorders>
              <w:top w:val="nil"/>
              <w:left w:val="nil"/>
              <w:bottom w:val="single" w:sz="8" w:space="0" w:color="auto"/>
              <w:right w:val="single" w:sz="8" w:space="0" w:color="auto"/>
            </w:tcBorders>
            <w:shd w:val="clear" w:color="000000" w:fill="BFBFBF"/>
            <w:vAlign w:val="center"/>
            <w:hideMark/>
          </w:tcPr>
          <w:p w14:paraId="1A5ACDBF"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ref.číslo úveru</w:t>
            </w:r>
          </w:p>
        </w:tc>
        <w:tc>
          <w:tcPr>
            <w:tcW w:w="2578" w:type="dxa"/>
            <w:tcBorders>
              <w:top w:val="nil"/>
              <w:left w:val="nil"/>
              <w:bottom w:val="single" w:sz="8" w:space="0" w:color="auto"/>
              <w:right w:val="single" w:sz="8" w:space="0" w:color="auto"/>
            </w:tcBorders>
            <w:shd w:val="clear" w:color="000000" w:fill="C0C0C0"/>
            <w:vAlign w:val="center"/>
            <w:hideMark/>
          </w:tcPr>
          <w:p w14:paraId="2893DFA5"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pôvodná viazaná (zazmluvnená výška) čiastka úveru</w:t>
            </w:r>
          </w:p>
        </w:tc>
        <w:tc>
          <w:tcPr>
            <w:tcW w:w="2496" w:type="dxa"/>
            <w:tcBorders>
              <w:top w:val="nil"/>
              <w:left w:val="nil"/>
              <w:bottom w:val="single" w:sz="8" w:space="0" w:color="auto"/>
              <w:right w:val="single" w:sz="8" w:space="0" w:color="auto"/>
            </w:tcBorders>
            <w:shd w:val="clear" w:color="000000" w:fill="C0C0C0"/>
            <w:vAlign w:val="center"/>
            <w:hideMark/>
          </w:tcPr>
          <w:p w14:paraId="4BF78CD1"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nová viazaná (zazmluvnená výška) čiastka úveru</w:t>
            </w:r>
          </w:p>
        </w:tc>
        <w:tc>
          <w:tcPr>
            <w:tcW w:w="1796" w:type="dxa"/>
            <w:tcBorders>
              <w:top w:val="nil"/>
              <w:left w:val="nil"/>
              <w:bottom w:val="nil"/>
              <w:right w:val="single" w:sz="8" w:space="0" w:color="auto"/>
            </w:tcBorders>
            <w:shd w:val="clear" w:color="000000" w:fill="BFBFBF"/>
            <w:vAlign w:val="center"/>
            <w:hideMark/>
          </w:tcPr>
          <w:p w14:paraId="72E1F987"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dátum modifikácie</w:t>
            </w:r>
          </w:p>
        </w:tc>
      </w:tr>
      <w:tr w:rsidR="00D937ED" w:rsidRPr="001C6E94" w14:paraId="173DF519" w14:textId="77777777" w:rsidTr="00D937ED">
        <w:trPr>
          <w:trHeight w:val="450"/>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3001C28A"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589" w:type="dxa"/>
            <w:tcBorders>
              <w:top w:val="nil"/>
              <w:left w:val="nil"/>
              <w:bottom w:val="single" w:sz="4" w:space="0" w:color="auto"/>
              <w:right w:val="single" w:sz="4" w:space="0" w:color="auto"/>
            </w:tcBorders>
            <w:shd w:val="clear" w:color="auto" w:fill="auto"/>
            <w:noWrap/>
            <w:vAlign w:val="center"/>
            <w:hideMark/>
          </w:tcPr>
          <w:p w14:paraId="4E90FBE7"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2578" w:type="dxa"/>
            <w:tcBorders>
              <w:top w:val="nil"/>
              <w:left w:val="nil"/>
              <w:bottom w:val="single" w:sz="4" w:space="0" w:color="auto"/>
              <w:right w:val="single" w:sz="4" w:space="0" w:color="auto"/>
            </w:tcBorders>
            <w:shd w:val="clear" w:color="auto" w:fill="auto"/>
            <w:noWrap/>
            <w:vAlign w:val="center"/>
            <w:hideMark/>
          </w:tcPr>
          <w:p w14:paraId="2B1CA99B"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2496" w:type="dxa"/>
            <w:tcBorders>
              <w:top w:val="nil"/>
              <w:left w:val="nil"/>
              <w:bottom w:val="single" w:sz="4" w:space="0" w:color="auto"/>
              <w:right w:val="single" w:sz="4" w:space="0" w:color="auto"/>
            </w:tcBorders>
            <w:shd w:val="clear" w:color="auto" w:fill="auto"/>
            <w:noWrap/>
            <w:vAlign w:val="center"/>
            <w:hideMark/>
          </w:tcPr>
          <w:p w14:paraId="05A36D3D"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796" w:type="dxa"/>
            <w:tcBorders>
              <w:top w:val="single" w:sz="8" w:space="0" w:color="auto"/>
              <w:left w:val="nil"/>
              <w:bottom w:val="single" w:sz="4" w:space="0" w:color="auto"/>
              <w:right w:val="single" w:sz="4" w:space="0" w:color="auto"/>
            </w:tcBorders>
            <w:shd w:val="clear" w:color="auto" w:fill="auto"/>
            <w:vAlign w:val="center"/>
            <w:hideMark/>
          </w:tcPr>
          <w:p w14:paraId="69A26D0A"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r w:rsidRPr="001C6E94">
              <w:rPr>
                <w:rFonts w:ascii="Arial" w:eastAsia="Times New Roman" w:hAnsi="Arial" w:cs="Arial"/>
                <w:i/>
                <w:iCs/>
                <w:sz w:val="16"/>
                <w:szCs w:val="16"/>
                <w:lang w:val="sk-SK" w:eastAsia="sk-SK"/>
              </w:rPr>
              <w:br/>
              <w:t>(DD.MM.RRRR)</w:t>
            </w:r>
          </w:p>
        </w:tc>
      </w:tr>
    </w:tbl>
    <w:p w14:paraId="2C1FFCA6" w14:textId="77777777" w:rsidR="00D937ED" w:rsidRPr="001C6E94" w:rsidRDefault="00D937ED" w:rsidP="00C1425F">
      <w:pPr>
        <w:pStyle w:val="AONormal"/>
        <w:rPr>
          <w:rFonts w:ascii="Source Sans Pro" w:hAnsi="Source Sans Pro"/>
          <w:lang w:val="sk"/>
        </w:rPr>
      </w:pPr>
    </w:p>
    <w:tbl>
      <w:tblPr>
        <w:tblW w:w="14296" w:type="dxa"/>
        <w:tblCellMar>
          <w:left w:w="70" w:type="dxa"/>
          <w:right w:w="70" w:type="dxa"/>
        </w:tblCellMar>
        <w:tblLook w:val="04A0" w:firstRow="1" w:lastRow="0" w:firstColumn="1" w:lastColumn="0" w:noHBand="0" w:noVBand="1"/>
      </w:tblPr>
      <w:tblGrid>
        <w:gridCol w:w="1097"/>
        <w:gridCol w:w="1629"/>
        <w:gridCol w:w="2510"/>
        <w:gridCol w:w="2496"/>
        <w:gridCol w:w="1796"/>
        <w:gridCol w:w="1316"/>
        <w:gridCol w:w="1496"/>
        <w:gridCol w:w="1956"/>
      </w:tblGrid>
      <w:tr w:rsidR="00D937ED" w:rsidRPr="001C6E94" w14:paraId="29E7DBC5" w14:textId="77777777" w:rsidTr="00D937ED">
        <w:trPr>
          <w:trHeight w:val="285"/>
        </w:trPr>
        <w:tc>
          <w:tcPr>
            <w:tcW w:w="5236" w:type="dxa"/>
            <w:gridSpan w:val="3"/>
            <w:tcBorders>
              <w:top w:val="nil"/>
              <w:left w:val="nil"/>
              <w:bottom w:val="nil"/>
              <w:right w:val="nil"/>
            </w:tcBorders>
            <w:shd w:val="clear" w:color="000000" w:fill="FFFFFF"/>
            <w:noWrap/>
            <w:vAlign w:val="bottom"/>
            <w:hideMark/>
          </w:tcPr>
          <w:p w14:paraId="44F5E05F" w14:textId="77777777" w:rsidR="00D937ED" w:rsidRPr="001C6E94" w:rsidRDefault="00D937ED" w:rsidP="00D937ED">
            <w:pP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6. zmena úrokovej sadzby úveru</w:t>
            </w:r>
          </w:p>
        </w:tc>
        <w:tc>
          <w:tcPr>
            <w:tcW w:w="2496" w:type="dxa"/>
            <w:tcBorders>
              <w:top w:val="nil"/>
              <w:left w:val="nil"/>
              <w:bottom w:val="nil"/>
              <w:right w:val="nil"/>
            </w:tcBorders>
            <w:shd w:val="clear" w:color="000000" w:fill="FFFFFF"/>
            <w:noWrap/>
            <w:vAlign w:val="center"/>
            <w:hideMark/>
          </w:tcPr>
          <w:p w14:paraId="27AD6C63"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 </w:t>
            </w:r>
          </w:p>
        </w:tc>
        <w:tc>
          <w:tcPr>
            <w:tcW w:w="1796" w:type="dxa"/>
            <w:tcBorders>
              <w:top w:val="nil"/>
              <w:left w:val="nil"/>
              <w:bottom w:val="nil"/>
              <w:right w:val="nil"/>
            </w:tcBorders>
            <w:shd w:val="clear" w:color="000000" w:fill="FFFFFF"/>
            <w:noWrap/>
            <w:vAlign w:val="center"/>
            <w:hideMark/>
          </w:tcPr>
          <w:p w14:paraId="4323DD91"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 </w:t>
            </w:r>
          </w:p>
        </w:tc>
        <w:tc>
          <w:tcPr>
            <w:tcW w:w="1316" w:type="dxa"/>
            <w:tcBorders>
              <w:top w:val="nil"/>
              <w:left w:val="nil"/>
              <w:bottom w:val="nil"/>
              <w:right w:val="nil"/>
            </w:tcBorders>
            <w:shd w:val="clear" w:color="000000" w:fill="FFFFFF"/>
            <w:noWrap/>
            <w:vAlign w:val="center"/>
            <w:hideMark/>
          </w:tcPr>
          <w:p w14:paraId="51F7E814" w14:textId="77777777" w:rsidR="00D937ED" w:rsidRPr="001C6E94" w:rsidRDefault="00D937ED" w:rsidP="00D937ED">
            <w:pPr>
              <w:jc w:val="right"/>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1496" w:type="dxa"/>
            <w:tcBorders>
              <w:top w:val="nil"/>
              <w:left w:val="nil"/>
              <w:bottom w:val="nil"/>
              <w:right w:val="nil"/>
            </w:tcBorders>
            <w:shd w:val="clear" w:color="000000" w:fill="FFFFFF"/>
            <w:noWrap/>
            <w:vAlign w:val="center"/>
            <w:hideMark/>
          </w:tcPr>
          <w:p w14:paraId="2E8F3064" w14:textId="77777777" w:rsidR="00D937ED" w:rsidRPr="001C6E94" w:rsidRDefault="00D937ED" w:rsidP="00D937ED">
            <w:pPr>
              <w:jc w:val="right"/>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1956" w:type="dxa"/>
            <w:tcBorders>
              <w:top w:val="nil"/>
              <w:left w:val="nil"/>
              <w:bottom w:val="nil"/>
              <w:right w:val="nil"/>
            </w:tcBorders>
            <w:shd w:val="clear" w:color="000000" w:fill="FFFFFF"/>
            <w:noWrap/>
            <w:vAlign w:val="center"/>
            <w:hideMark/>
          </w:tcPr>
          <w:p w14:paraId="46404019" w14:textId="77777777" w:rsidR="00D937ED" w:rsidRPr="001C6E94" w:rsidRDefault="00D937ED" w:rsidP="00D937ED">
            <w:pPr>
              <w:jc w:val="right"/>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r>
      <w:tr w:rsidR="00D937ED" w:rsidRPr="001C6E94" w14:paraId="2EE3B9FA" w14:textId="77777777" w:rsidTr="00D937ED">
        <w:trPr>
          <w:trHeight w:val="300"/>
        </w:trPr>
        <w:tc>
          <w:tcPr>
            <w:tcW w:w="1097" w:type="dxa"/>
            <w:tcBorders>
              <w:top w:val="nil"/>
              <w:left w:val="nil"/>
              <w:bottom w:val="nil"/>
              <w:right w:val="nil"/>
            </w:tcBorders>
            <w:shd w:val="clear" w:color="000000" w:fill="FFFFFF"/>
            <w:noWrap/>
            <w:vAlign w:val="center"/>
            <w:hideMark/>
          </w:tcPr>
          <w:p w14:paraId="3EE6E27E"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 </w:t>
            </w:r>
          </w:p>
        </w:tc>
        <w:tc>
          <w:tcPr>
            <w:tcW w:w="1629" w:type="dxa"/>
            <w:tcBorders>
              <w:top w:val="nil"/>
              <w:left w:val="nil"/>
              <w:bottom w:val="nil"/>
              <w:right w:val="nil"/>
            </w:tcBorders>
            <w:shd w:val="clear" w:color="000000" w:fill="FFFFFF"/>
            <w:noWrap/>
            <w:vAlign w:val="center"/>
            <w:hideMark/>
          </w:tcPr>
          <w:p w14:paraId="3A8BD204"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 </w:t>
            </w:r>
          </w:p>
        </w:tc>
        <w:tc>
          <w:tcPr>
            <w:tcW w:w="2510" w:type="dxa"/>
            <w:tcBorders>
              <w:top w:val="nil"/>
              <w:left w:val="nil"/>
              <w:bottom w:val="nil"/>
              <w:right w:val="nil"/>
            </w:tcBorders>
            <w:shd w:val="clear" w:color="000000" w:fill="FFFFFF"/>
            <w:noWrap/>
            <w:vAlign w:val="center"/>
            <w:hideMark/>
          </w:tcPr>
          <w:p w14:paraId="2104BFEB"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 </w:t>
            </w:r>
          </w:p>
        </w:tc>
        <w:tc>
          <w:tcPr>
            <w:tcW w:w="2496" w:type="dxa"/>
            <w:tcBorders>
              <w:top w:val="nil"/>
              <w:left w:val="nil"/>
              <w:bottom w:val="nil"/>
              <w:right w:val="nil"/>
            </w:tcBorders>
            <w:shd w:val="clear" w:color="000000" w:fill="FFFFFF"/>
            <w:noWrap/>
            <w:vAlign w:val="center"/>
            <w:hideMark/>
          </w:tcPr>
          <w:p w14:paraId="4E435364"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 </w:t>
            </w:r>
          </w:p>
        </w:tc>
        <w:tc>
          <w:tcPr>
            <w:tcW w:w="1796" w:type="dxa"/>
            <w:tcBorders>
              <w:top w:val="nil"/>
              <w:left w:val="nil"/>
              <w:bottom w:val="nil"/>
              <w:right w:val="nil"/>
            </w:tcBorders>
            <w:shd w:val="clear" w:color="000000" w:fill="FFFFFF"/>
            <w:noWrap/>
            <w:vAlign w:val="center"/>
            <w:hideMark/>
          </w:tcPr>
          <w:p w14:paraId="07E305F0"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 </w:t>
            </w:r>
          </w:p>
        </w:tc>
        <w:tc>
          <w:tcPr>
            <w:tcW w:w="1316" w:type="dxa"/>
            <w:tcBorders>
              <w:top w:val="nil"/>
              <w:left w:val="nil"/>
              <w:bottom w:val="nil"/>
              <w:right w:val="nil"/>
            </w:tcBorders>
            <w:shd w:val="clear" w:color="000000" w:fill="FFFFFF"/>
            <w:noWrap/>
            <w:vAlign w:val="center"/>
            <w:hideMark/>
          </w:tcPr>
          <w:p w14:paraId="2B677D2A" w14:textId="77777777" w:rsidR="00D937ED" w:rsidRPr="001C6E94" w:rsidRDefault="00D937ED" w:rsidP="00D937ED">
            <w:pPr>
              <w:jc w:val="right"/>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1496" w:type="dxa"/>
            <w:tcBorders>
              <w:top w:val="nil"/>
              <w:left w:val="nil"/>
              <w:bottom w:val="nil"/>
              <w:right w:val="nil"/>
            </w:tcBorders>
            <w:shd w:val="clear" w:color="000000" w:fill="FFFFFF"/>
            <w:noWrap/>
            <w:vAlign w:val="center"/>
            <w:hideMark/>
          </w:tcPr>
          <w:p w14:paraId="3C3977D8" w14:textId="77777777" w:rsidR="00D937ED" w:rsidRPr="001C6E94" w:rsidRDefault="00D937ED" w:rsidP="00D937ED">
            <w:pPr>
              <w:jc w:val="right"/>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c>
          <w:tcPr>
            <w:tcW w:w="1956" w:type="dxa"/>
            <w:tcBorders>
              <w:top w:val="nil"/>
              <w:left w:val="nil"/>
              <w:bottom w:val="nil"/>
              <w:right w:val="nil"/>
            </w:tcBorders>
            <w:shd w:val="clear" w:color="000000" w:fill="FFFFFF"/>
            <w:noWrap/>
            <w:vAlign w:val="center"/>
            <w:hideMark/>
          </w:tcPr>
          <w:p w14:paraId="03B76D2B" w14:textId="77777777" w:rsidR="00D937ED" w:rsidRPr="001C6E94" w:rsidRDefault="00D937ED" w:rsidP="00D937ED">
            <w:pPr>
              <w:jc w:val="right"/>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r>
      <w:tr w:rsidR="00D937ED" w:rsidRPr="001C6E94" w14:paraId="5CF49131" w14:textId="77777777" w:rsidTr="00D937ED">
        <w:trPr>
          <w:trHeight w:val="285"/>
        </w:trPr>
        <w:tc>
          <w:tcPr>
            <w:tcW w:w="1097" w:type="dxa"/>
            <w:tcBorders>
              <w:top w:val="single" w:sz="8" w:space="0" w:color="auto"/>
              <w:left w:val="single" w:sz="8" w:space="0" w:color="auto"/>
              <w:bottom w:val="nil"/>
              <w:right w:val="single" w:sz="8" w:space="0" w:color="auto"/>
            </w:tcBorders>
            <w:shd w:val="clear" w:color="000000" w:fill="C0C0C0"/>
            <w:vAlign w:val="center"/>
            <w:hideMark/>
          </w:tcPr>
          <w:p w14:paraId="71627DDD"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A.1.1.</w:t>
            </w:r>
          </w:p>
        </w:tc>
        <w:tc>
          <w:tcPr>
            <w:tcW w:w="1629" w:type="dxa"/>
            <w:tcBorders>
              <w:top w:val="single" w:sz="8" w:space="0" w:color="auto"/>
              <w:left w:val="nil"/>
              <w:bottom w:val="nil"/>
              <w:right w:val="single" w:sz="8" w:space="0" w:color="auto"/>
            </w:tcBorders>
            <w:shd w:val="clear" w:color="000000" w:fill="C0C0C0"/>
            <w:vAlign w:val="center"/>
            <w:hideMark/>
          </w:tcPr>
          <w:p w14:paraId="6A838384"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A.2.1.</w:t>
            </w:r>
          </w:p>
        </w:tc>
        <w:tc>
          <w:tcPr>
            <w:tcW w:w="2510" w:type="dxa"/>
            <w:tcBorders>
              <w:top w:val="single" w:sz="8" w:space="0" w:color="auto"/>
              <w:left w:val="nil"/>
              <w:bottom w:val="nil"/>
              <w:right w:val="nil"/>
            </w:tcBorders>
            <w:shd w:val="clear" w:color="000000" w:fill="C0C0C0"/>
            <w:vAlign w:val="center"/>
            <w:hideMark/>
          </w:tcPr>
          <w:p w14:paraId="52593F16" w14:textId="77777777" w:rsidR="00D937ED" w:rsidRPr="001C6E94" w:rsidRDefault="00D937ED" w:rsidP="00D937ED">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A.2.5.0.</w:t>
            </w:r>
          </w:p>
        </w:tc>
        <w:tc>
          <w:tcPr>
            <w:tcW w:w="2496" w:type="dxa"/>
            <w:tcBorders>
              <w:top w:val="single" w:sz="8" w:space="0" w:color="auto"/>
              <w:left w:val="single" w:sz="8" w:space="0" w:color="auto"/>
              <w:bottom w:val="nil"/>
              <w:right w:val="single" w:sz="8" w:space="0" w:color="auto"/>
            </w:tcBorders>
            <w:shd w:val="clear" w:color="000000" w:fill="C0C0C0"/>
            <w:vAlign w:val="center"/>
            <w:hideMark/>
          </w:tcPr>
          <w:p w14:paraId="44D60A8E" w14:textId="77777777" w:rsidR="00D937ED" w:rsidRPr="001C6E94" w:rsidRDefault="00D937ED" w:rsidP="00D937ED">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A.2.5.0.</w:t>
            </w:r>
          </w:p>
        </w:tc>
        <w:tc>
          <w:tcPr>
            <w:tcW w:w="1796" w:type="dxa"/>
            <w:tcBorders>
              <w:top w:val="single" w:sz="8" w:space="0" w:color="auto"/>
              <w:left w:val="nil"/>
              <w:bottom w:val="nil"/>
              <w:right w:val="nil"/>
            </w:tcBorders>
            <w:shd w:val="clear" w:color="000000" w:fill="BFBFBF"/>
            <w:vAlign w:val="center"/>
            <w:hideMark/>
          </w:tcPr>
          <w:p w14:paraId="625FC213"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A.2.5.1.</w:t>
            </w:r>
          </w:p>
        </w:tc>
        <w:tc>
          <w:tcPr>
            <w:tcW w:w="1316" w:type="dxa"/>
            <w:tcBorders>
              <w:top w:val="single" w:sz="8" w:space="0" w:color="auto"/>
              <w:left w:val="single" w:sz="8" w:space="0" w:color="auto"/>
              <w:bottom w:val="nil"/>
              <w:right w:val="single" w:sz="8" w:space="0" w:color="auto"/>
            </w:tcBorders>
            <w:shd w:val="clear" w:color="000000" w:fill="BFBFBF"/>
            <w:vAlign w:val="center"/>
            <w:hideMark/>
          </w:tcPr>
          <w:p w14:paraId="0EA5409A"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A.2.5.1.</w:t>
            </w:r>
          </w:p>
        </w:tc>
        <w:tc>
          <w:tcPr>
            <w:tcW w:w="1496" w:type="dxa"/>
            <w:tcBorders>
              <w:top w:val="single" w:sz="8" w:space="0" w:color="auto"/>
              <w:left w:val="nil"/>
              <w:bottom w:val="nil"/>
              <w:right w:val="nil"/>
            </w:tcBorders>
            <w:shd w:val="clear" w:color="000000" w:fill="BFBFBF"/>
            <w:vAlign w:val="center"/>
            <w:hideMark/>
          </w:tcPr>
          <w:p w14:paraId="74AC046C" w14:textId="77777777" w:rsidR="00D937ED" w:rsidRPr="001C6E94" w:rsidRDefault="00D937ED" w:rsidP="00D937ED">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A.2.5.2.</w:t>
            </w:r>
          </w:p>
        </w:tc>
        <w:tc>
          <w:tcPr>
            <w:tcW w:w="1956" w:type="dxa"/>
            <w:tcBorders>
              <w:top w:val="single" w:sz="8" w:space="0" w:color="auto"/>
              <w:left w:val="single" w:sz="8" w:space="0" w:color="auto"/>
              <w:bottom w:val="nil"/>
              <w:right w:val="single" w:sz="8" w:space="0" w:color="auto"/>
            </w:tcBorders>
            <w:shd w:val="clear" w:color="000000" w:fill="BFBFBF"/>
            <w:vAlign w:val="center"/>
            <w:hideMark/>
          </w:tcPr>
          <w:p w14:paraId="06329115" w14:textId="77777777" w:rsidR="00D937ED" w:rsidRPr="001C6E94" w:rsidRDefault="00D937ED" w:rsidP="00D937ED">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A.2.5.2.</w:t>
            </w:r>
          </w:p>
        </w:tc>
      </w:tr>
      <w:tr w:rsidR="00D937ED" w:rsidRPr="001C6E94" w14:paraId="569F0E38" w14:textId="77777777" w:rsidTr="00D937ED">
        <w:trPr>
          <w:trHeight w:val="1590"/>
        </w:trPr>
        <w:tc>
          <w:tcPr>
            <w:tcW w:w="1097" w:type="dxa"/>
            <w:tcBorders>
              <w:top w:val="nil"/>
              <w:left w:val="single" w:sz="8" w:space="0" w:color="auto"/>
              <w:bottom w:val="single" w:sz="8" w:space="0" w:color="auto"/>
              <w:right w:val="single" w:sz="8" w:space="0" w:color="auto"/>
            </w:tcBorders>
            <w:shd w:val="clear" w:color="000000" w:fill="C0C0C0"/>
            <w:vAlign w:val="center"/>
            <w:hideMark/>
          </w:tcPr>
          <w:p w14:paraId="2D72F857"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IČO</w:t>
            </w:r>
          </w:p>
        </w:tc>
        <w:tc>
          <w:tcPr>
            <w:tcW w:w="1629" w:type="dxa"/>
            <w:tcBorders>
              <w:top w:val="nil"/>
              <w:left w:val="nil"/>
              <w:bottom w:val="single" w:sz="8" w:space="0" w:color="auto"/>
              <w:right w:val="single" w:sz="8" w:space="0" w:color="auto"/>
            </w:tcBorders>
            <w:shd w:val="clear" w:color="000000" w:fill="BFBFBF"/>
            <w:vAlign w:val="center"/>
            <w:hideMark/>
          </w:tcPr>
          <w:p w14:paraId="2EADFEE4"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ref.číslo úveru</w:t>
            </w:r>
          </w:p>
        </w:tc>
        <w:tc>
          <w:tcPr>
            <w:tcW w:w="2510" w:type="dxa"/>
            <w:tcBorders>
              <w:top w:val="nil"/>
              <w:left w:val="nil"/>
              <w:bottom w:val="single" w:sz="8" w:space="0" w:color="auto"/>
              <w:right w:val="nil"/>
            </w:tcBorders>
            <w:shd w:val="clear" w:color="000000" w:fill="BFBFBF"/>
            <w:vAlign w:val="center"/>
            <w:hideMark/>
          </w:tcPr>
          <w:p w14:paraId="64185023" w14:textId="77777777" w:rsidR="00D937ED" w:rsidRPr="001C6E94" w:rsidRDefault="00D937ED" w:rsidP="00D937ED">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 xml:space="preserve">pôvodná štandardná úroková sadzba úveru MSP (bez využitia Záručného nástroja)  </w:t>
            </w:r>
          </w:p>
        </w:tc>
        <w:tc>
          <w:tcPr>
            <w:tcW w:w="2496" w:type="dxa"/>
            <w:tcBorders>
              <w:top w:val="nil"/>
              <w:left w:val="single" w:sz="8" w:space="0" w:color="auto"/>
              <w:bottom w:val="single" w:sz="8" w:space="0" w:color="auto"/>
              <w:right w:val="single" w:sz="8" w:space="0" w:color="auto"/>
            </w:tcBorders>
            <w:shd w:val="clear" w:color="000000" w:fill="BFBFBF"/>
            <w:vAlign w:val="center"/>
            <w:hideMark/>
          </w:tcPr>
          <w:p w14:paraId="13C72A5B" w14:textId="77777777" w:rsidR="00D937ED" w:rsidRPr="001C6E94" w:rsidRDefault="00D937ED" w:rsidP="00D937ED">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 xml:space="preserve">nová štandardná úroková sadzba úveru MSP (bez využitia Záručného nástroja)  </w:t>
            </w:r>
          </w:p>
        </w:tc>
        <w:tc>
          <w:tcPr>
            <w:tcW w:w="1796" w:type="dxa"/>
            <w:tcBorders>
              <w:top w:val="nil"/>
              <w:left w:val="nil"/>
              <w:bottom w:val="single" w:sz="8" w:space="0" w:color="auto"/>
              <w:right w:val="nil"/>
            </w:tcBorders>
            <w:shd w:val="clear" w:color="000000" w:fill="BFBFBF"/>
            <w:vAlign w:val="center"/>
            <w:hideMark/>
          </w:tcPr>
          <w:p w14:paraId="5AB09E27" w14:textId="77777777" w:rsidR="00D937ED" w:rsidRPr="001C6E94" w:rsidRDefault="00D937ED" w:rsidP="00D937ED">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pôvodná úroková sadzba úveru MSP s využitím Záručného nástroja</w:t>
            </w:r>
          </w:p>
        </w:tc>
        <w:tc>
          <w:tcPr>
            <w:tcW w:w="1316" w:type="dxa"/>
            <w:tcBorders>
              <w:top w:val="nil"/>
              <w:left w:val="single" w:sz="8" w:space="0" w:color="auto"/>
              <w:bottom w:val="single" w:sz="8" w:space="0" w:color="auto"/>
              <w:right w:val="single" w:sz="8" w:space="0" w:color="auto"/>
            </w:tcBorders>
            <w:shd w:val="clear" w:color="000000" w:fill="BFBFBF"/>
            <w:vAlign w:val="center"/>
            <w:hideMark/>
          </w:tcPr>
          <w:p w14:paraId="44B027BE" w14:textId="77777777" w:rsidR="00D937ED" w:rsidRPr="001C6E94" w:rsidRDefault="00D937ED" w:rsidP="00D937ED">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nová úroková sadzba úveru MSP v rámci Záručného nástroja</w:t>
            </w:r>
          </w:p>
        </w:tc>
        <w:tc>
          <w:tcPr>
            <w:tcW w:w="1496" w:type="dxa"/>
            <w:tcBorders>
              <w:top w:val="nil"/>
              <w:left w:val="nil"/>
              <w:bottom w:val="single" w:sz="8" w:space="0" w:color="auto"/>
              <w:right w:val="nil"/>
            </w:tcBorders>
            <w:shd w:val="clear" w:color="000000" w:fill="BFBFBF"/>
            <w:vAlign w:val="center"/>
            <w:hideMark/>
          </w:tcPr>
          <w:p w14:paraId="34F17B3E" w14:textId="77777777" w:rsidR="00D937ED" w:rsidRPr="001C6E94" w:rsidRDefault="00D937ED" w:rsidP="00D937ED">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 xml:space="preserve">pôvodná </w:t>
            </w:r>
            <w:r w:rsidRPr="001C6E94">
              <w:rPr>
                <w:rFonts w:ascii="Arial" w:eastAsia="Times New Roman" w:hAnsi="Arial" w:cs="Arial"/>
                <w:b/>
                <w:bCs/>
                <w:sz w:val="16"/>
                <w:szCs w:val="16"/>
                <w:lang w:val="sk-SK" w:eastAsia="sk-SK"/>
              </w:rPr>
              <w:t>zazmluvnená</w:t>
            </w:r>
            <w:r w:rsidRPr="001C6E94">
              <w:rPr>
                <w:rFonts w:ascii="Arial" w:eastAsia="Times New Roman" w:hAnsi="Arial" w:cs="Arial"/>
                <w:b/>
                <w:bCs/>
                <w:color w:val="000000"/>
                <w:sz w:val="16"/>
                <w:szCs w:val="16"/>
                <w:lang w:val="sk-SK" w:eastAsia="sk-SK"/>
              </w:rPr>
              <w:t xml:space="preserve"> výška zníženia úrokovej sadzby, krytá úrokovou dotáciou</w:t>
            </w:r>
          </w:p>
        </w:tc>
        <w:tc>
          <w:tcPr>
            <w:tcW w:w="1956" w:type="dxa"/>
            <w:tcBorders>
              <w:top w:val="nil"/>
              <w:left w:val="single" w:sz="8" w:space="0" w:color="auto"/>
              <w:bottom w:val="single" w:sz="8" w:space="0" w:color="auto"/>
              <w:right w:val="single" w:sz="8" w:space="0" w:color="auto"/>
            </w:tcBorders>
            <w:shd w:val="clear" w:color="000000" w:fill="BFBFBF"/>
            <w:vAlign w:val="center"/>
            <w:hideMark/>
          </w:tcPr>
          <w:p w14:paraId="2F11BD7C" w14:textId="77777777" w:rsidR="00D937ED" w:rsidRPr="001C6E94" w:rsidRDefault="00D937ED" w:rsidP="00D937ED">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 xml:space="preserve">nová </w:t>
            </w:r>
            <w:r w:rsidRPr="001C6E94">
              <w:rPr>
                <w:rFonts w:ascii="Arial" w:eastAsia="Times New Roman" w:hAnsi="Arial" w:cs="Arial"/>
                <w:b/>
                <w:bCs/>
                <w:sz w:val="16"/>
                <w:szCs w:val="16"/>
                <w:lang w:val="sk-SK" w:eastAsia="sk-SK"/>
              </w:rPr>
              <w:t>zazmluvnená</w:t>
            </w:r>
            <w:r w:rsidRPr="001C6E94">
              <w:rPr>
                <w:rFonts w:ascii="Arial" w:eastAsia="Times New Roman" w:hAnsi="Arial" w:cs="Arial"/>
                <w:b/>
                <w:bCs/>
                <w:color w:val="000000"/>
                <w:sz w:val="16"/>
                <w:szCs w:val="16"/>
                <w:lang w:val="sk-SK" w:eastAsia="sk-SK"/>
              </w:rPr>
              <w:t xml:space="preserve"> výška zníženia úrokovej sadzby, krytá úrokovou dotáciou</w:t>
            </w:r>
          </w:p>
        </w:tc>
      </w:tr>
      <w:tr w:rsidR="00D937ED" w:rsidRPr="001C6E94" w14:paraId="2941D777" w14:textId="77777777" w:rsidTr="00D937ED">
        <w:trPr>
          <w:trHeight w:val="450"/>
        </w:trPr>
        <w:tc>
          <w:tcPr>
            <w:tcW w:w="1097" w:type="dxa"/>
            <w:tcBorders>
              <w:top w:val="nil"/>
              <w:left w:val="single" w:sz="4" w:space="0" w:color="auto"/>
              <w:bottom w:val="single" w:sz="4" w:space="0" w:color="auto"/>
              <w:right w:val="single" w:sz="4" w:space="0" w:color="auto"/>
            </w:tcBorders>
            <w:shd w:val="clear" w:color="000000" w:fill="FFFFFF"/>
            <w:noWrap/>
            <w:vAlign w:val="center"/>
            <w:hideMark/>
          </w:tcPr>
          <w:p w14:paraId="2EF161D2"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629" w:type="dxa"/>
            <w:tcBorders>
              <w:top w:val="nil"/>
              <w:left w:val="nil"/>
              <w:bottom w:val="single" w:sz="4" w:space="0" w:color="auto"/>
              <w:right w:val="single" w:sz="4" w:space="0" w:color="auto"/>
            </w:tcBorders>
            <w:shd w:val="clear" w:color="000000" w:fill="FFFFFF"/>
            <w:noWrap/>
            <w:vAlign w:val="center"/>
            <w:hideMark/>
          </w:tcPr>
          <w:p w14:paraId="7D428935"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2510" w:type="dxa"/>
            <w:tcBorders>
              <w:top w:val="nil"/>
              <w:left w:val="nil"/>
              <w:bottom w:val="single" w:sz="4" w:space="0" w:color="auto"/>
              <w:right w:val="single" w:sz="8" w:space="0" w:color="auto"/>
            </w:tcBorders>
            <w:shd w:val="clear" w:color="000000" w:fill="FFFFFF"/>
            <w:vAlign w:val="center"/>
            <w:hideMark/>
          </w:tcPr>
          <w:p w14:paraId="7C96A0E0" w14:textId="77777777" w:rsidR="00D937ED" w:rsidRPr="001C6E94" w:rsidRDefault="00D937ED" w:rsidP="00D937ED">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w:t>
            </w:r>
          </w:p>
        </w:tc>
        <w:tc>
          <w:tcPr>
            <w:tcW w:w="2496" w:type="dxa"/>
            <w:tcBorders>
              <w:top w:val="nil"/>
              <w:left w:val="nil"/>
              <w:bottom w:val="single" w:sz="4" w:space="0" w:color="auto"/>
              <w:right w:val="single" w:sz="8" w:space="0" w:color="auto"/>
            </w:tcBorders>
            <w:shd w:val="clear" w:color="000000" w:fill="FFFFFF"/>
            <w:vAlign w:val="center"/>
            <w:hideMark/>
          </w:tcPr>
          <w:p w14:paraId="39A69D7F" w14:textId="77777777" w:rsidR="00D937ED" w:rsidRPr="001C6E94" w:rsidRDefault="00D937ED" w:rsidP="00D937ED">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w:t>
            </w:r>
          </w:p>
        </w:tc>
        <w:tc>
          <w:tcPr>
            <w:tcW w:w="1796" w:type="dxa"/>
            <w:tcBorders>
              <w:top w:val="nil"/>
              <w:left w:val="single" w:sz="4" w:space="0" w:color="auto"/>
              <w:bottom w:val="single" w:sz="4" w:space="0" w:color="auto"/>
              <w:right w:val="single" w:sz="4" w:space="0" w:color="auto"/>
            </w:tcBorders>
            <w:shd w:val="clear" w:color="000000" w:fill="FFFFFF"/>
            <w:noWrap/>
            <w:vAlign w:val="center"/>
            <w:hideMark/>
          </w:tcPr>
          <w:p w14:paraId="47F4EF2C"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316" w:type="dxa"/>
            <w:tcBorders>
              <w:top w:val="nil"/>
              <w:left w:val="nil"/>
              <w:bottom w:val="single" w:sz="4" w:space="0" w:color="auto"/>
              <w:right w:val="single" w:sz="4" w:space="0" w:color="auto"/>
            </w:tcBorders>
            <w:shd w:val="clear" w:color="000000" w:fill="FFFFFF"/>
            <w:noWrap/>
            <w:vAlign w:val="center"/>
            <w:hideMark/>
          </w:tcPr>
          <w:p w14:paraId="1A884341"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496" w:type="dxa"/>
            <w:tcBorders>
              <w:top w:val="nil"/>
              <w:left w:val="nil"/>
              <w:bottom w:val="single" w:sz="4" w:space="0" w:color="auto"/>
              <w:right w:val="single" w:sz="4" w:space="0" w:color="auto"/>
            </w:tcBorders>
            <w:shd w:val="clear" w:color="000000" w:fill="FFFFFF"/>
            <w:noWrap/>
            <w:vAlign w:val="center"/>
            <w:hideMark/>
          </w:tcPr>
          <w:p w14:paraId="7888C709" w14:textId="77777777" w:rsidR="00D937ED" w:rsidRPr="001C6E94" w:rsidRDefault="00D937ED" w:rsidP="00D937ED">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w:t>
            </w:r>
          </w:p>
        </w:tc>
        <w:tc>
          <w:tcPr>
            <w:tcW w:w="1956" w:type="dxa"/>
            <w:tcBorders>
              <w:top w:val="nil"/>
              <w:left w:val="nil"/>
              <w:bottom w:val="single" w:sz="4" w:space="0" w:color="auto"/>
              <w:right w:val="single" w:sz="4" w:space="0" w:color="auto"/>
            </w:tcBorders>
            <w:shd w:val="clear" w:color="000000" w:fill="FFFFFF"/>
            <w:noWrap/>
            <w:vAlign w:val="center"/>
            <w:hideMark/>
          </w:tcPr>
          <w:p w14:paraId="3248ADD7" w14:textId="77777777" w:rsidR="00D937ED" w:rsidRPr="001C6E94" w:rsidRDefault="00D937ED" w:rsidP="00D937ED">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w:t>
            </w:r>
          </w:p>
        </w:tc>
      </w:tr>
    </w:tbl>
    <w:p w14:paraId="60A3A79A" w14:textId="01619B69" w:rsidR="00D937ED" w:rsidRPr="001C6E94" w:rsidRDefault="00D937ED" w:rsidP="00C1425F">
      <w:pPr>
        <w:pStyle w:val="AONormal"/>
        <w:rPr>
          <w:rFonts w:ascii="Source Sans Pro" w:hAnsi="Source Sans Pro"/>
          <w:lang w:val="sk"/>
        </w:rPr>
      </w:pPr>
    </w:p>
    <w:tbl>
      <w:tblPr>
        <w:tblW w:w="12356" w:type="dxa"/>
        <w:tblCellMar>
          <w:left w:w="70" w:type="dxa"/>
          <w:right w:w="70" w:type="dxa"/>
        </w:tblCellMar>
        <w:tblLook w:val="04A0" w:firstRow="1" w:lastRow="0" w:firstColumn="1" w:lastColumn="0" w:noHBand="0" w:noVBand="1"/>
      </w:tblPr>
      <w:tblGrid>
        <w:gridCol w:w="1053"/>
        <w:gridCol w:w="1563"/>
        <w:gridCol w:w="2636"/>
        <w:gridCol w:w="2496"/>
        <w:gridCol w:w="1796"/>
        <w:gridCol w:w="1316"/>
        <w:gridCol w:w="1496"/>
      </w:tblGrid>
      <w:tr w:rsidR="00D937ED" w:rsidRPr="001C6E94" w14:paraId="6FE1B928" w14:textId="77777777" w:rsidTr="00D937ED">
        <w:trPr>
          <w:trHeight w:val="285"/>
        </w:trPr>
        <w:tc>
          <w:tcPr>
            <w:tcW w:w="2616" w:type="dxa"/>
            <w:gridSpan w:val="2"/>
            <w:tcBorders>
              <w:top w:val="nil"/>
              <w:left w:val="nil"/>
              <w:bottom w:val="nil"/>
              <w:right w:val="nil"/>
            </w:tcBorders>
            <w:shd w:val="clear" w:color="000000" w:fill="FFFFFF"/>
            <w:noWrap/>
            <w:vAlign w:val="bottom"/>
            <w:hideMark/>
          </w:tcPr>
          <w:p w14:paraId="347B0D08" w14:textId="77777777" w:rsidR="00D937ED" w:rsidRPr="001C6E94" w:rsidRDefault="00D937ED" w:rsidP="00D937ED">
            <w:pP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7. zmena GGE</w:t>
            </w:r>
          </w:p>
        </w:tc>
        <w:tc>
          <w:tcPr>
            <w:tcW w:w="2636" w:type="dxa"/>
            <w:tcBorders>
              <w:top w:val="nil"/>
              <w:left w:val="nil"/>
              <w:bottom w:val="nil"/>
              <w:right w:val="nil"/>
            </w:tcBorders>
            <w:shd w:val="clear" w:color="000000" w:fill="FFFFFF"/>
            <w:noWrap/>
            <w:vAlign w:val="bottom"/>
            <w:hideMark/>
          </w:tcPr>
          <w:p w14:paraId="6FAFCBE3" w14:textId="77777777" w:rsidR="00D937ED" w:rsidRPr="001C6E94" w:rsidRDefault="00D937ED" w:rsidP="00D937ED">
            <w:pPr>
              <w:jc w:val="right"/>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2496" w:type="dxa"/>
            <w:tcBorders>
              <w:top w:val="nil"/>
              <w:left w:val="nil"/>
              <w:bottom w:val="nil"/>
              <w:right w:val="nil"/>
            </w:tcBorders>
            <w:shd w:val="clear" w:color="000000" w:fill="FFFFFF"/>
            <w:noWrap/>
            <w:vAlign w:val="bottom"/>
            <w:hideMark/>
          </w:tcPr>
          <w:p w14:paraId="462DB774" w14:textId="77777777" w:rsidR="00D937ED" w:rsidRPr="001C6E94" w:rsidRDefault="00D937ED" w:rsidP="00D937ED">
            <w:pPr>
              <w:jc w:val="right"/>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796" w:type="dxa"/>
            <w:tcBorders>
              <w:top w:val="nil"/>
              <w:left w:val="nil"/>
              <w:bottom w:val="nil"/>
              <w:right w:val="nil"/>
            </w:tcBorders>
            <w:shd w:val="clear" w:color="000000" w:fill="FFFFFF"/>
            <w:noWrap/>
            <w:vAlign w:val="bottom"/>
            <w:hideMark/>
          </w:tcPr>
          <w:p w14:paraId="62E3BDDF"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316" w:type="dxa"/>
            <w:tcBorders>
              <w:top w:val="nil"/>
              <w:left w:val="nil"/>
              <w:bottom w:val="nil"/>
              <w:right w:val="nil"/>
            </w:tcBorders>
            <w:shd w:val="clear" w:color="000000" w:fill="FFFFFF"/>
            <w:noWrap/>
            <w:vAlign w:val="bottom"/>
            <w:hideMark/>
          </w:tcPr>
          <w:p w14:paraId="55F800F5"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496" w:type="dxa"/>
            <w:tcBorders>
              <w:top w:val="nil"/>
              <w:left w:val="nil"/>
              <w:bottom w:val="nil"/>
              <w:right w:val="nil"/>
            </w:tcBorders>
            <w:shd w:val="clear" w:color="000000" w:fill="FFFFFF"/>
            <w:noWrap/>
            <w:vAlign w:val="center"/>
            <w:hideMark/>
          </w:tcPr>
          <w:p w14:paraId="264994E4" w14:textId="77777777" w:rsidR="00D937ED" w:rsidRPr="001C6E94" w:rsidRDefault="00D937ED" w:rsidP="00D937ED">
            <w:pPr>
              <w:jc w:val="right"/>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r>
      <w:tr w:rsidR="00D937ED" w:rsidRPr="001C6E94" w14:paraId="0CC42FFA" w14:textId="77777777" w:rsidTr="00D937ED">
        <w:trPr>
          <w:trHeight w:val="300"/>
        </w:trPr>
        <w:tc>
          <w:tcPr>
            <w:tcW w:w="1053" w:type="dxa"/>
            <w:tcBorders>
              <w:top w:val="nil"/>
              <w:left w:val="nil"/>
              <w:bottom w:val="nil"/>
              <w:right w:val="nil"/>
            </w:tcBorders>
            <w:shd w:val="clear" w:color="000000" w:fill="FFFFFF"/>
            <w:noWrap/>
            <w:vAlign w:val="bottom"/>
            <w:hideMark/>
          </w:tcPr>
          <w:p w14:paraId="41891490" w14:textId="77777777" w:rsidR="00D937ED" w:rsidRPr="001C6E94" w:rsidRDefault="00D937ED" w:rsidP="00D937ED">
            <w:pPr>
              <w:jc w:val="right"/>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563" w:type="dxa"/>
            <w:tcBorders>
              <w:top w:val="nil"/>
              <w:left w:val="nil"/>
              <w:bottom w:val="nil"/>
              <w:right w:val="nil"/>
            </w:tcBorders>
            <w:shd w:val="clear" w:color="000000" w:fill="FFFFFF"/>
            <w:noWrap/>
            <w:vAlign w:val="bottom"/>
            <w:hideMark/>
          </w:tcPr>
          <w:p w14:paraId="42E6BAD8" w14:textId="77777777" w:rsidR="00D937ED" w:rsidRPr="001C6E94" w:rsidRDefault="00D937ED" w:rsidP="00D937ED">
            <w:pPr>
              <w:jc w:val="right"/>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2636" w:type="dxa"/>
            <w:tcBorders>
              <w:top w:val="nil"/>
              <w:left w:val="nil"/>
              <w:bottom w:val="nil"/>
              <w:right w:val="nil"/>
            </w:tcBorders>
            <w:shd w:val="clear" w:color="000000" w:fill="FFFFFF"/>
            <w:noWrap/>
            <w:vAlign w:val="bottom"/>
            <w:hideMark/>
          </w:tcPr>
          <w:p w14:paraId="289AC4D7" w14:textId="77777777" w:rsidR="00D937ED" w:rsidRPr="001C6E94" w:rsidRDefault="00D937ED" w:rsidP="00D937ED">
            <w:pPr>
              <w:jc w:val="right"/>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2496" w:type="dxa"/>
            <w:tcBorders>
              <w:top w:val="nil"/>
              <w:left w:val="nil"/>
              <w:bottom w:val="nil"/>
              <w:right w:val="nil"/>
            </w:tcBorders>
            <w:shd w:val="clear" w:color="000000" w:fill="FFFFFF"/>
            <w:noWrap/>
            <w:vAlign w:val="bottom"/>
            <w:hideMark/>
          </w:tcPr>
          <w:p w14:paraId="547E33D0" w14:textId="77777777" w:rsidR="00D937ED" w:rsidRPr="001C6E94" w:rsidRDefault="00D937ED" w:rsidP="00D937ED">
            <w:pPr>
              <w:jc w:val="right"/>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796" w:type="dxa"/>
            <w:tcBorders>
              <w:top w:val="nil"/>
              <w:left w:val="nil"/>
              <w:bottom w:val="nil"/>
              <w:right w:val="nil"/>
            </w:tcBorders>
            <w:shd w:val="clear" w:color="000000" w:fill="FFFFFF"/>
            <w:noWrap/>
            <w:vAlign w:val="bottom"/>
            <w:hideMark/>
          </w:tcPr>
          <w:p w14:paraId="089685E3"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316" w:type="dxa"/>
            <w:tcBorders>
              <w:top w:val="nil"/>
              <w:left w:val="nil"/>
              <w:bottom w:val="nil"/>
              <w:right w:val="nil"/>
            </w:tcBorders>
            <w:shd w:val="clear" w:color="000000" w:fill="FFFFFF"/>
            <w:noWrap/>
            <w:vAlign w:val="bottom"/>
            <w:hideMark/>
          </w:tcPr>
          <w:p w14:paraId="119B0858" w14:textId="77777777" w:rsidR="00D937ED" w:rsidRPr="001C6E94" w:rsidRDefault="00D937ED" w:rsidP="00D937ED">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496" w:type="dxa"/>
            <w:tcBorders>
              <w:top w:val="nil"/>
              <w:left w:val="nil"/>
              <w:bottom w:val="nil"/>
              <w:right w:val="nil"/>
            </w:tcBorders>
            <w:shd w:val="clear" w:color="000000" w:fill="FFFFFF"/>
            <w:noWrap/>
            <w:vAlign w:val="center"/>
            <w:hideMark/>
          </w:tcPr>
          <w:p w14:paraId="039BD843" w14:textId="77777777" w:rsidR="00D937ED" w:rsidRPr="001C6E94" w:rsidRDefault="00D937ED" w:rsidP="00D937ED">
            <w:pPr>
              <w:jc w:val="right"/>
              <w:rPr>
                <w:rFonts w:ascii="Arial" w:eastAsia="Times New Roman" w:hAnsi="Arial" w:cs="Arial"/>
                <w:color w:val="000000"/>
                <w:lang w:val="sk-SK" w:eastAsia="sk-SK"/>
              </w:rPr>
            </w:pPr>
            <w:r w:rsidRPr="001C6E94">
              <w:rPr>
                <w:rFonts w:ascii="Arial" w:eastAsia="Times New Roman" w:hAnsi="Arial" w:cs="Arial"/>
                <w:color w:val="000000"/>
                <w:lang w:val="sk-SK" w:eastAsia="sk-SK"/>
              </w:rPr>
              <w:t> </w:t>
            </w:r>
          </w:p>
        </w:tc>
      </w:tr>
      <w:tr w:rsidR="00D937ED" w:rsidRPr="001C6E94" w14:paraId="1B33F0A3" w14:textId="77777777" w:rsidTr="00D937ED">
        <w:trPr>
          <w:trHeight w:val="285"/>
        </w:trPr>
        <w:tc>
          <w:tcPr>
            <w:tcW w:w="1053" w:type="dxa"/>
            <w:tcBorders>
              <w:top w:val="single" w:sz="8" w:space="0" w:color="auto"/>
              <w:left w:val="single" w:sz="8" w:space="0" w:color="auto"/>
              <w:bottom w:val="nil"/>
              <w:right w:val="single" w:sz="8" w:space="0" w:color="auto"/>
            </w:tcBorders>
            <w:shd w:val="clear" w:color="000000" w:fill="C0C0C0"/>
            <w:vAlign w:val="center"/>
            <w:hideMark/>
          </w:tcPr>
          <w:p w14:paraId="5D712EAF"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 xml:space="preserve">A.1.1         </w:t>
            </w:r>
          </w:p>
        </w:tc>
        <w:tc>
          <w:tcPr>
            <w:tcW w:w="1563" w:type="dxa"/>
            <w:tcBorders>
              <w:top w:val="single" w:sz="8" w:space="0" w:color="auto"/>
              <w:left w:val="nil"/>
              <w:bottom w:val="nil"/>
              <w:right w:val="single" w:sz="8" w:space="0" w:color="auto"/>
            </w:tcBorders>
            <w:shd w:val="clear" w:color="000000" w:fill="BFBFBF"/>
            <w:vAlign w:val="center"/>
            <w:hideMark/>
          </w:tcPr>
          <w:p w14:paraId="5A18D780"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A.2.1</w:t>
            </w:r>
          </w:p>
        </w:tc>
        <w:tc>
          <w:tcPr>
            <w:tcW w:w="2636" w:type="dxa"/>
            <w:tcBorders>
              <w:top w:val="single" w:sz="8" w:space="0" w:color="auto"/>
              <w:left w:val="nil"/>
              <w:bottom w:val="nil"/>
              <w:right w:val="single" w:sz="8" w:space="0" w:color="auto"/>
            </w:tcBorders>
            <w:shd w:val="clear" w:color="000000" w:fill="BFBFBF"/>
            <w:vAlign w:val="center"/>
            <w:hideMark/>
          </w:tcPr>
          <w:p w14:paraId="061020DF"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A.2.5</w:t>
            </w:r>
          </w:p>
        </w:tc>
        <w:tc>
          <w:tcPr>
            <w:tcW w:w="2496" w:type="dxa"/>
            <w:tcBorders>
              <w:top w:val="single" w:sz="8" w:space="0" w:color="auto"/>
              <w:left w:val="nil"/>
              <w:bottom w:val="nil"/>
              <w:right w:val="single" w:sz="8" w:space="0" w:color="auto"/>
            </w:tcBorders>
            <w:shd w:val="clear" w:color="000000" w:fill="BFBFBF"/>
            <w:vAlign w:val="center"/>
            <w:hideMark/>
          </w:tcPr>
          <w:p w14:paraId="33C9B68C"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A.2.6</w:t>
            </w:r>
          </w:p>
        </w:tc>
        <w:tc>
          <w:tcPr>
            <w:tcW w:w="1796" w:type="dxa"/>
            <w:tcBorders>
              <w:top w:val="single" w:sz="8" w:space="0" w:color="auto"/>
              <w:left w:val="nil"/>
              <w:bottom w:val="nil"/>
              <w:right w:val="single" w:sz="8" w:space="0" w:color="auto"/>
            </w:tcBorders>
            <w:shd w:val="clear" w:color="000000" w:fill="BFBFBF"/>
            <w:vAlign w:val="center"/>
            <w:hideMark/>
          </w:tcPr>
          <w:p w14:paraId="5C6CE0CA"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 </w:t>
            </w:r>
          </w:p>
        </w:tc>
        <w:tc>
          <w:tcPr>
            <w:tcW w:w="1316" w:type="dxa"/>
            <w:tcBorders>
              <w:top w:val="single" w:sz="8" w:space="0" w:color="auto"/>
              <w:left w:val="nil"/>
              <w:bottom w:val="nil"/>
              <w:right w:val="single" w:sz="8" w:space="0" w:color="auto"/>
            </w:tcBorders>
            <w:shd w:val="clear" w:color="000000" w:fill="BFBFBF"/>
            <w:vAlign w:val="center"/>
            <w:hideMark/>
          </w:tcPr>
          <w:p w14:paraId="57F88D9B"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 </w:t>
            </w:r>
          </w:p>
        </w:tc>
        <w:tc>
          <w:tcPr>
            <w:tcW w:w="1496" w:type="dxa"/>
            <w:tcBorders>
              <w:top w:val="single" w:sz="8" w:space="0" w:color="auto"/>
              <w:left w:val="nil"/>
              <w:bottom w:val="nil"/>
              <w:right w:val="single" w:sz="8" w:space="0" w:color="auto"/>
            </w:tcBorders>
            <w:shd w:val="clear" w:color="000000" w:fill="BFBFBF"/>
            <w:vAlign w:val="center"/>
            <w:hideMark/>
          </w:tcPr>
          <w:p w14:paraId="755D668C"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 </w:t>
            </w:r>
          </w:p>
        </w:tc>
      </w:tr>
      <w:tr w:rsidR="00D937ED" w:rsidRPr="001C6E94" w14:paraId="56C81B05" w14:textId="77777777" w:rsidTr="00D937ED">
        <w:trPr>
          <w:trHeight w:val="855"/>
        </w:trPr>
        <w:tc>
          <w:tcPr>
            <w:tcW w:w="1053" w:type="dxa"/>
            <w:tcBorders>
              <w:top w:val="nil"/>
              <w:left w:val="single" w:sz="8" w:space="0" w:color="auto"/>
              <w:bottom w:val="single" w:sz="8" w:space="0" w:color="auto"/>
              <w:right w:val="single" w:sz="8" w:space="0" w:color="auto"/>
            </w:tcBorders>
            <w:shd w:val="clear" w:color="000000" w:fill="C0C0C0"/>
            <w:vAlign w:val="center"/>
            <w:hideMark/>
          </w:tcPr>
          <w:p w14:paraId="32A366B8"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 xml:space="preserve">IČO </w:t>
            </w:r>
          </w:p>
        </w:tc>
        <w:tc>
          <w:tcPr>
            <w:tcW w:w="1563" w:type="dxa"/>
            <w:tcBorders>
              <w:top w:val="nil"/>
              <w:left w:val="nil"/>
              <w:bottom w:val="single" w:sz="8" w:space="0" w:color="auto"/>
              <w:right w:val="single" w:sz="8" w:space="0" w:color="auto"/>
            </w:tcBorders>
            <w:shd w:val="clear" w:color="000000" w:fill="BFBFBF"/>
            <w:vAlign w:val="center"/>
            <w:hideMark/>
          </w:tcPr>
          <w:p w14:paraId="41A881F3"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ref.číslo úveru</w:t>
            </w:r>
          </w:p>
        </w:tc>
        <w:tc>
          <w:tcPr>
            <w:tcW w:w="2636" w:type="dxa"/>
            <w:tcBorders>
              <w:top w:val="nil"/>
              <w:left w:val="nil"/>
              <w:bottom w:val="single" w:sz="8" w:space="0" w:color="auto"/>
              <w:right w:val="single" w:sz="8" w:space="0" w:color="auto"/>
            </w:tcBorders>
            <w:shd w:val="clear" w:color="000000" w:fill="BFBFBF"/>
            <w:vAlign w:val="center"/>
            <w:hideMark/>
          </w:tcPr>
          <w:p w14:paraId="788E30B3"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nová viazaná (zazmluvnená výška) čiastka úveru</w:t>
            </w:r>
          </w:p>
        </w:tc>
        <w:tc>
          <w:tcPr>
            <w:tcW w:w="2496" w:type="dxa"/>
            <w:tcBorders>
              <w:top w:val="nil"/>
              <w:left w:val="nil"/>
              <w:bottom w:val="single" w:sz="8" w:space="0" w:color="auto"/>
              <w:right w:val="single" w:sz="8" w:space="0" w:color="auto"/>
            </w:tcBorders>
            <w:shd w:val="clear" w:color="000000" w:fill="BFBFBF"/>
            <w:vAlign w:val="center"/>
            <w:hideMark/>
          </w:tcPr>
          <w:p w14:paraId="01EF32AD"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nová doba splatnosti úveru</w:t>
            </w:r>
          </w:p>
        </w:tc>
        <w:tc>
          <w:tcPr>
            <w:tcW w:w="1796" w:type="dxa"/>
            <w:tcBorders>
              <w:top w:val="nil"/>
              <w:left w:val="nil"/>
              <w:bottom w:val="single" w:sz="8" w:space="0" w:color="auto"/>
              <w:right w:val="single" w:sz="8" w:space="0" w:color="auto"/>
            </w:tcBorders>
            <w:shd w:val="clear" w:color="000000" w:fill="BFBFBF"/>
            <w:vAlign w:val="center"/>
            <w:hideMark/>
          </w:tcPr>
          <w:p w14:paraId="5077BCD6"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 xml:space="preserve">dátum modifikácie </w:t>
            </w:r>
          </w:p>
        </w:tc>
        <w:tc>
          <w:tcPr>
            <w:tcW w:w="1316" w:type="dxa"/>
            <w:tcBorders>
              <w:top w:val="nil"/>
              <w:left w:val="nil"/>
              <w:bottom w:val="single" w:sz="8" w:space="0" w:color="auto"/>
              <w:right w:val="single" w:sz="8" w:space="0" w:color="auto"/>
            </w:tcBorders>
            <w:shd w:val="clear" w:color="000000" w:fill="BFBFBF"/>
            <w:vAlign w:val="center"/>
            <w:hideMark/>
          </w:tcPr>
          <w:p w14:paraId="1C943B1C"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dodatočná GGE</w:t>
            </w:r>
          </w:p>
        </w:tc>
        <w:tc>
          <w:tcPr>
            <w:tcW w:w="1496" w:type="dxa"/>
            <w:tcBorders>
              <w:top w:val="nil"/>
              <w:left w:val="nil"/>
              <w:bottom w:val="single" w:sz="8" w:space="0" w:color="auto"/>
              <w:right w:val="single" w:sz="8" w:space="0" w:color="auto"/>
            </w:tcBorders>
            <w:shd w:val="clear" w:color="000000" w:fill="BFBFBF"/>
            <w:vAlign w:val="center"/>
            <w:hideMark/>
          </w:tcPr>
          <w:p w14:paraId="7DAC51B9" w14:textId="77777777" w:rsidR="00D937ED" w:rsidRPr="001C6E94" w:rsidRDefault="00D937ED" w:rsidP="00D937ED">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celková GGE</w:t>
            </w:r>
          </w:p>
        </w:tc>
      </w:tr>
      <w:tr w:rsidR="00D937ED" w:rsidRPr="001C6E94" w14:paraId="3FF23172" w14:textId="77777777" w:rsidTr="00D937ED">
        <w:trPr>
          <w:trHeight w:val="450"/>
        </w:trPr>
        <w:tc>
          <w:tcPr>
            <w:tcW w:w="1053" w:type="dxa"/>
            <w:tcBorders>
              <w:top w:val="nil"/>
              <w:left w:val="single" w:sz="4" w:space="0" w:color="auto"/>
              <w:bottom w:val="single" w:sz="4" w:space="0" w:color="auto"/>
              <w:right w:val="single" w:sz="4" w:space="0" w:color="auto"/>
            </w:tcBorders>
            <w:shd w:val="clear" w:color="000000" w:fill="FFFFFF"/>
            <w:noWrap/>
            <w:vAlign w:val="center"/>
            <w:hideMark/>
          </w:tcPr>
          <w:p w14:paraId="55C16F8C"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563" w:type="dxa"/>
            <w:tcBorders>
              <w:top w:val="nil"/>
              <w:left w:val="nil"/>
              <w:bottom w:val="single" w:sz="4" w:space="0" w:color="auto"/>
              <w:right w:val="single" w:sz="4" w:space="0" w:color="auto"/>
            </w:tcBorders>
            <w:shd w:val="clear" w:color="000000" w:fill="FFFFFF"/>
            <w:noWrap/>
            <w:vAlign w:val="center"/>
            <w:hideMark/>
          </w:tcPr>
          <w:p w14:paraId="78E13ACD"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2636" w:type="dxa"/>
            <w:tcBorders>
              <w:top w:val="nil"/>
              <w:left w:val="nil"/>
              <w:bottom w:val="single" w:sz="4" w:space="0" w:color="auto"/>
              <w:right w:val="single" w:sz="4" w:space="0" w:color="auto"/>
            </w:tcBorders>
            <w:shd w:val="clear" w:color="000000" w:fill="FFFFFF"/>
            <w:noWrap/>
            <w:vAlign w:val="center"/>
            <w:hideMark/>
          </w:tcPr>
          <w:p w14:paraId="7399CEB8"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2496" w:type="dxa"/>
            <w:tcBorders>
              <w:top w:val="nil"/>
              <w:left w:val="nil"/>
              <w:bottom w:val="single" w:sz="4" w:space="0" w:color="auto"/>
              <w:right w:val="single" w:sz="4" w:space="0" w:color="auto"/>
            </w:tcBorders>
            <w:shd w:val="clear" w:color="000000" w:fill="FFFFFF"/>
            <w:noWrap/>
            <w:vAlign w:val="center"/>
            <w:hideMark/>
          </w:tcPr>
          <w:p w14:paraId="6E9C599C"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796" w:type="dxa"/>
            <w:tcBorders>
              <w:top w:val="nil"/>
              <w:left w:val="nil"/>
              <w:bottom w:val="single" w:sz="4" w:space="0" w:color="auto"/>
              <w:right w:val="single" w:sz="4" w:space="0" w:color="auto"/>
            </w:tcBorders>
            <w:shd w:val="clear" w:color="000000" w:fill="FFFFFF"/>
            <w:vAlign w:val="center"/>
            <w:hideMark/>
          </w:tcPr>
          <w:p w14:paraId="7F269DBE" w14:textId="77777777" w:rsidR="00D937ED" w:rsidRPr="001C6E94" w:rsidRDefault="00D937ED" w:rsidP="00D937ED">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r w:rsidRPr="001C6E94">
              <w:rPr>
                <w:rFonts w:ascii="Arial" w:eastAsia="Times New Roman" w:hAnsi="Arial" w:cs="Arial"/>
                <w:i/>
                <w:iCs/>
                <w:sz w:val="16"/>
                <w:szCs w:val="16"/>
                <w:lang w:val="sk-SK" w:eastAsia="sk-SK"/>
              </w:rPr>
              <w:br/>
              <w:t>(DD.MM.RRRR)</w:t>
            </w:r>
          </w:p>
        </w:tc>
        <w:tc>
          <w:tcPr>
            <w:tcW w:w="1316" w:type="dxa"/>
            <w:tcBorders>
              <w:top w:val="nil"/>
              <w:left w:val="nil"/>
              <w:bottom w:val="single" w:sz="4" w:space="0" w:color="auto"/>
              <w:right w:val="single" w:sz="4" w:space="0" w:color="auto"/>
            </w:tcBorders>
            <w:shd w:val="clear" w:color="auto" w:fill="auto"/>
            <w:vAlign w:val="center"/>
            <w:hideMark/>
          </w:tcPr>
          <w:p w14:paraId="077E8DC5" w14:textId="77777777" w:rsidR="00D937ED" w:rsidRPr="001C6E94" w:rsidRDefault="00D937ED" w:rsidP="00D937ED">
            <w:pPr>
              <w:jc w:val="cente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povinné</w:t>
            </w:r>
          </w:p>
        </w:tc>
        <w:tc>
          <w:tcPr>
            <w:tcW w:w="1496" w:type="dxa"/>
            <w:tcBorders>
              <w:top w:val="nil"/>
              <w:left w:val="nil"/>
              <w:bottom w:val="single" w:sz="4" w:space="0" w:color="auto"/>
              <w:right w:val="single" w:sz="4" w:space="0" w:color="auto"/>
            </w:tcBorders>
            <w:shd w:val="clear" w:color="auto" w:fill="auto"/>
            <w:vAlign w:val="center"/>
            <w:hideMark/>
          </w:tcPr>
          <w:p w14:paraId="1D1168E7" w14:textId="77777777" w:rsidR="00D937ED" w:rsidRPr="001C6E94" w:rsidRDefault="00D937ED" w:rsidP="00D937ED">
            <w:pPr>
              <w:jc w:val="cente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povinné</w:t>
            </w:r>
          </w:p>
        </w:tc>
      </w:tr>
    </w:tbl>
    <w:p w14:paraId="1893C42B" w14:textId="77777777" w:rsidR="00D937ED" w:rsidRPr="001C6E94" w:rsidRDefault="00D937ED" w:rsidP="00C1425F">
      <w:pPr>
        <w:pStyle w:val="AONormal"/>
        <w:rPr>
          <w:rFonts w:ascii="Source Sans Pro" w:hAnsi="Source Sans Pro"/>
          <w:lang w:val="sk"/>
        </w:rPr>
      </w:pPr>
    </w:p>
    <w:p w14:paraId="60AA966D" w14:textId="0324B6C1" w:rsidR="00C1425F" w:rsidRPr="001C6E94" w:rsidRDefault="00C1425F" w:rsidP="00C1425F">
      <w:pPr>
        <w:spacing w:line="260" w:lineRule="atLeast"/>
        <w:rPr>
          <w:rFonts w:ascii="Source Sans Pro" w:hAnsi="Source Sans Pro"/>
          <w:lang w:val="sk"/>
        </w:rPr>
      </w:pPr>
    </w:p>
    <w:p w14:paraId="0B59CDF6" w14:textId="77777777" w:rsidR="00C1425F" w:rsidRPr="001C6E94" w:rsidRDefault="00C1425F" w:rsidP="00C1425F">
      <w:pPr>
        <w:spacing w:line="260" w:lineRule="atLeast"/>
        <w:rPr>
          <w:rFonts w:ascii="Source Sans Pro" w:hAnsi="Source Sans Pro"/>
          <w:lang w:val="sk"/>
        </w:rPr>
      </w:pPr>
      <w:r w:rsidRPr="001C6E94">
        <w:rPr>
          <w:rFonts w:ascii="Source Sans Pro" w:hAnsi="Source Sans Pro"/>
          <w:lang w:val="sk"/>
        </w:rPr>
        <w:br w:type="page"/>
      </w:r>
    </w:p>
    <w:p w14:paraId="691D16C9" w14:textId="77777777" w:rsidR="00C1425F" w:rsidRPr="001C6E94" w:rsidRDefault="00C1425F" w:rsidP="00C1425F">
      <w:pPr>
        <w:spacing w:line="260" w:lineRule="atLeast"/>
        <w:rPr>
          <w:rFonts w:ascii="Source Sans Pro" w:hAnsi="Source Sans Pro"/>
          <w:b/>
          <w:lang w:val="sk"/>
        </w:rPr>
      </w:pPr>
      <w:r w:rsidRPr="001C6E94">
        <w:rPr>
          <w:rFonts w:ascii="Source Sans Pro" w:hAnsi="Source Sans Pro"/>
          <w:b/>
          <w:lang w:val="sk"/>
        </w:rPr>
        <w:lastRenderedPageBreak/>
        <w:t>ZLYHANÉ ÚVERY, VYLÚČENÉ ÚVERY, KONVERTOVANÉ ÚVERY</w:t>
      </w:r>
    </w:p>
    <w:p w14:paraId="4A42F2D4" w14:textId="605670A5" w:rsidR="00C1425F" w:rsidRPr="001C6E94" w:rsidRDefault="00C1425F" w:rsidP="00C1425F">
      <w:pPr>
        <w:spacing w:line="260" w:lineRule="atLeast"/>
        <w:rPr>
          <w:rFonts w:ascii="Source Sans Pro" w:hAnsi="Source Sans Pro"/>
          <w:lang w:val="sk"/>
        </w:rPr>
      </w:pPr>
    </w:p>
    <w:tbl>
      <w:tblPr>
        <w:tblW w:w="5000" w:type="pct"/>
        <w:tblCellMar>
          <w:left w:w="70" w:type="dxa"/>
          <w:right w:w="70" w:type="dxa"/>
        </w:tblCellMar>
        <w:tblLook w:val="04A0" w:firstRow="1" w:lastRow="0" w:firstColumn="1" w:lastColumn="0" w:noHBand="0" w:noVBand="1"/>
      </w:tblPr>
      <w:tblGrid>
        <w:gridCol w:w="1017"/>
        <w:gridCol w:w="943"/>
        <w:gridCol w:w="976"/>
        <w:gridCol w:w="1403"/>
        <w:gridCol w:w="1466"/>
        <w:gridCol w:w="1187"/>
        <w:gridCol w:w="1056"/>
        <w:gridCol w:w="1056"/>
        <w:gridCol w:w="914"/>
        <w:gridCol w:w="1238"/>
        <w:gridCol w:w="715"/>
        <w:gridCol w:w="1296"/>
        <w:gridCol w:w="1296"/>
      </w:tblGrid>
      <w:tr w:rsidR="00083F67" w:rsidRPr="001C6E94" w14:paraId="50270921" w14:textId="77777777" w:rsidTr="00083F67">
        <w:trPr>
          <w:trHeight w:val="300"/>
        </w:trPr>
        <w:tc>
          <w:tcPr>
            <w:tcW w:w="748" w:type="pct"/>
            <w:gridSpan w:val="2"/>
            <w:tcBorders>
              <w:top w:val="nil"/>
              <w:left w:val="nil"/>
              <w:bottom w:val="nil"/>
              <w:right w:val="nil"/>
            </w:tcBorders>
            <w:shd w:val="clear" w:color="000000" w:fill="FFFFFF"/>
            <w:noWrap/>
            <w:vAlign w:val="bottom"/>
            <w:hideMark/>
          </w:tcPr>
          <w:p w14:paraId="7406C20E" w14:textId="77777777" w:rsidR="00083F67" w:rsidRPr="001C6E94" w:rsidRDefault="00083F67" w:rsidP="00083F67">
            <w:pP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Časť C - I zlyhané úvery</w:t>
            </w:r>
          </w:p>
        </w:tc>
        <w:tc>
          <w:tcPr>
            <w:tcW w:w="393" w:type="pct"/>
            <w:tcBorders>
              <w:top w:val="nil"/>
              <w:left w:val="nil"/>
              <w:bottom w:val="nil"/>
              <w:right w:val="nil"/>
            </w:tcBorders>
            <w:shd w:val="clear" w:color="000000" w:fill="FFFFFF"/>
            <w:noWrap/>
            <w:vAlign w:val="bottom"/>
            <w:hideMark/>
          </w:tcPr>
          <w:p w14:paraId="424F7611"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c>
          <w:tcPr>
            <w:tcW w:w="444" w:type="pct"/>
            <w:tcBorders>
              <w:top w:val="nil"/>
              <w:left w:val="nil"/>
              <w:bottom w:val="nil"/>
              <w:right w:val="nil"/>
            </w:tcBorders>
            <w:shd w:val="clear" w:color="000000" w:fill="FFFFFF"/>
            <w:noWrap/>
            <w:vAlign w:val="bottom"/>
            <w:hideMark/>
          </w:tcPr>
          <w:p w14:paraId="7D714210"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c>
          <w:tcPr>
            <w:tcW w:w="444" w:type="pct"/>
            <w:tcBorders>
              <w:top w:val="nil"/>
              <w:left w:val="nil"/>
              <w:bottom w:val="nil"/>
              <w:right w:val="nil"/>
            </w:tcBorders>
            <w:shd w:val="clear" w:color="000000" w:fill="FFFFFF"/>
            <w:noWrap/>
            <w:vAlign w:val="bottom"/>
            <w:hideMark/>
          </w:tcPr>
          <w:p w14:paraId="7D00627C"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c>
          <w:tcPr>
            <w:tcW w:w="455" w:type="pct"/>
            <w:tcBorders>
              <w:top w:val="nil"/>
              <w:left w:val="nil"/>
              <w:bottom w:val="nil"/>
              <w:right w:val="nil"/>
            </w:tcBorders>
            <w:shd w:val="clear" w:color="000000" w:fill="FFFFFF"/>
            <w:noWrap/>
            <w:vAlign w:val="bottom"/>
            <w:hideMark/>
          </w:tcPr>
          <w:p w14:paraId="12CF26DC"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c>
          <w:tcPr>
            <w:tcW w:w="297" w:type="pct"/>
            <w:tcBorders>
              <w:top w:val="nil"/>
              <w:left w:val="nil"/>
              <w:bottom w:val="nil"/>
              <w:right w:val="nil"/>
            </w:tcBorders>
            <w:shd w:val="clear" w:color="000000" w:fill="FFFFFF"/>
            <w:noWrap/>
            <w:vAlign w:val="bottom"/>
            <w:hideMark/>
          </w:tcPr>
          <w:p w14:paraId="30128A7C"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c>
          <w:tcPr>
            <w:tcW w:w="388" w:type="pct"/>
            <w:tcBorders>
              <w:top w:val="nil"/>
              <w:left w:val="nil"/>
              <w:bottom w:val="nil"/>
              <w:right w:val="nil"/>
            </w:tcBorders>
            <w:shd w:val="clear" w:color="000000" w:fill="FFFFFF"/>
            <w:noWrap/>
            <w:vAlign w:val="bottom"/>
            <w:hideMark/>
          </w:tcPr>
          <w:p w14:paraId="5257723D"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c>
          <w:tcPr>
            <w:tcW w:w="275" w:type="pct"/>
            <w:tcBorders>
              <w:top w:val="nil"/>
              <w:left w:val="nil"/>
              <w:bottom w:val="nil"/>
              <w:right w:val="nil"/>
            </w:tcBorders>
            <w:shd w:val="clear" w:color="000000" w:fill="FFFFFF"/>
            <w:noWrap/>
            <w:vAlign w:val="bottom"/>
            <w:hideMark/>
          </w:tcPr>
          <w:p w14:paraId="7FC67B07"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c>
          <w:tcPr>
            <w:tcW w:w="489" w:type="pct"/>
            <w:tcBorders>
              <w:top w:val="nil"/>
              <w:left w:val="nil"/>
              <w:bottom w:val="nil"/>
              <w:right w:val="nil"/>
            </w:tcBorders>
            <w:shd w:val="clear" w:color="000000" w:fill="FFFFFF"/>
            <w:noWrap/>
            <w:vAlign w:val="bottom"/>
            <w:hideMark/>
          </w:tcPr>
          <w:p w14:paraId="7C6AB8D2"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c>
          <w:tcPr>
            <w:tcW w:w="275" w:type="pct"/>
            <w:tcBorders>
              <w:top w:val="nil"/>
              <w:left w:val="nil"/>
              <w:bottom w:val="nil"/>
              <w:right w:val="nil"/>
            </w:tcBorders>
            <w:shd w:val="clear" w:color="000000" w:fill="FFFFFF"/>
            <w:noWrap/>
            <w:vAlign w:val="bottom"/>
            <w:hideMark/>
          </w:tcPr>
          <w:p w14:paraId="2541451B"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c>
          <w:tcPr>
            <w:tcW w:w="393" w:type="pct"/>
            <w:tcBorders>
              <w:top w:val="nil"/>
              <w:left w:val="nil"/>
              <w:bottom w:val="nil"/>
              <w:right w:val="nil"/>
            </w:tcBorders>
            <w:shd w:val="clear" w:color="000000" w:fill="FFFFFF"/>
            <w:noWrap/>
            <w:vAlign w:val="bottom"/>
            <w:hideMark/>
          </w:tcPr>
          <w:p w14:paraId="5404D72D"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c>
          <w:tcPr>
            <w:tcW w:w="399" w:type="pct"/>
            <w:tcBorders>
              <w:top w:val="nil"/>
              <w:left w:val="nil"/>
              <w:bottom w:val="nil"/>
              <w:right w:val="nil"/>
            </w:tcBorders>
            <w:shd w:val="clear" w:color="000000" w:fill="FFFFFF"/>
            <w:noWrap/>
            <w:vAlign w:val="bottom"/>
            <w:hideMark/>
          </w:tcPr>
          <w:p w14:paraId="58BFC64B"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r>
      <w:tr w:rsidR="00083F67" w:rsidRPr="001C6E94" w14:paraId="5F783238" w14:textId="77777777" w:rsidTr="00083F67">
        <w:trPr>
          <w:trHeight w:val="315"/>
        </w:trPr>
        <w:tc>
          <w:tcPr>
            <w:tcW w:w="388" w:type="pct"/>
            <w:tcBorders>
              <w:top w:val="nil"/>
              <w:left w:val="nil"/>
              <w:bottom w:val="nil"/>
              <w:right w:val="nil"/>
            </w:tcBorders>
            <w:shd w:val="clear" w:color="000000" w:fill="FFFFFF"/>
            <w:noWrap/>
            <w:vAlign w:val="bottom"/>
            <w:hideMark/>
          </w:tcPr>
          <w:p w14:paraId="049627AF"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c>
          <w:tcPr>
            <w:tcW w:w="360" w:type="pct"/>
            <w:tcBorders>
              <w:top w:val="nil"/>
              <w:left w:val="nil"/>
              <w:bottom w:val="nil"/>
              <w:right w:val="nil"/>
            </w:tcBorders>
            <w:shd w:val="clear" w:color="000000" w:fill="FFFFFF"/>
            <w:noWrap/>
            <w:vAlign w:val="bottom"/>
            <w:hideMark/>
          </w:tcPr>
          <w:p w14:paraId="0F7D1F3F"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c>
          <w:tcPr>
            <w:tcW w:w="393" w:type="pct"/>
            <w:tcBorders>
              <w:top w:val="nil"/>
              <w:left w:val="nil"/>
              <w:bottom w:val="nil"/>
              <w:right w:val="nil"/>
            </w:tcBorders>
            <w:shd w:val="clear" w:color="000000" w:fill="FFFFFF"/>
            <w:noWrap/>
            <w:vAlign w:val="bottom"/>
            <w:hideMark/>
          </w:tcPr>
          <w:p w14:paraId="4E246FFB"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c>
          <w:tcPr>
            <w:tcW w:w="444" w:type="pct"/>
            <w:tcBorders>
              <w:top w:val="nil"/>
              <w:left w:val="nil"/>
              <w:bottom w:val="nil"/>
              <w:right w:val="nil"/>
            </w:tcBorders>
            <w:shd w:val="clear" w:color="000000" w:fill="FFFFFF"/>
            <w:noWrap/>
            <w:vAlign w:val="bottom"/>
            <w:hideMark/>
          </w:tcPr>
          <w:p w14:paraId="66E8BD95" w14:textId="77777777" w:rsidR="00083F67" w:rsidRPr="001C6E94" w:rsidRDefault="00083F67" w:rsidP="00083F67">
            <w:pPr>
              <w:jc w:val="center"/>
              <w:rPr>
                <w:rFonts w:ascii="Calibri" w:eastAsia="Times New Roman" w:hAnsi="Calibri" w:cs="Calibri"/>
                <w:color w:val="FF0000"/>
                <w:lang w:val="sk-SK" w:eastAsia="sk-SK"/>
              </w:rPr>
            </w:pPr>
            <w:r w:rsidRPr="001C6E94">
              <w:rPr>
                <w:rFonts w:ascii="Calibri" w:eastAsia="Times New Roman" w:hAnsi="Calibri" w:cs="Calibri"/>
                <w:color w:val="FF0000"/>
                <w:lang w:val="sk-SK" w:eastAsia="sk-SK"/>
              </w:rPr>
              <w:t> </w:t>
            </w:r>
          </w:p>
        </w:tc>
        <w:tc>
          <w:tcPr>
            <w:tcW w:w="444" w:type="pct"/>
            <w:tcBorders>
              <w:top w:val="nil"/>
              <w:left w:val="nil"/>
              <w:bottom w:val="nil"/>
              <w:right w:val="nil"/>
            </w:tcBorders>
            <w:shd w:val="clear" w:color="000000" w:fill="FFFFFF"/>
            <w:noWrap/>
            <w:vAlign w:val="bottom"/>
            <w:hideMark/>
          </w:tcPr>
          <w:p w14:paraId="09BDEF53"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c>
          <w:tcPr>
            <w:tcW w:w="455" w:type="pct"/>
            <w:tcBorders>
              <w:top w:val="nil"/>
              <w:left w:val="nil"/>
              <w:bottom w:val="nil"/>
              <w:right w:val="nil"/>
            </w:tcBorders>
            <w:shd w:val="clear" w:color="000000" w:fill="FFFFFF"/>
            <w:noWrap/>
            <w:vAlign w:val="bottom"/>
            <w:hideMark/>
          </w:tcPr>
          <w:p w14:paraId="5692EFBC"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c>
          <w:tcPr>
            <w:tcW w:w="297" w:type="pct"/>
            <w:tcBorders>
              <w:top w:val="nil"/>
              <w:left w:val="nil"/>
              <w:bottom w:val="nil"/>
              <w:right w:val="nil"/>
            </w:tcBorders>
            <w:shd w:val="clear" w:color="000000" w:fill="FFFFFF"/>
            <w:noWrap/>
            <w:vAlign w:val="bottom"/>
            <w:hideMark/>
          </w:tcPr>
          <w:p w14:paraId="5E03DC0E"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c>
          <w:tcPr>
            <w:tcW w:w="388" w:type="pct"/>
            <w:tcBorders>
              <w:top w:val="nil"/>
              <w:left w:val="nil"/>
              <w:bottom w:val="nil"/>
              <w:right w:val="nil"/>
            </w:tcBorders>
            <w:shd w:val="clear" w:color="000000" w:fill="FFFFFF"/>
            <w:noWrap/>
            <w:vAlign w:val="bottom"/>
            <w:hideMark/>
          </w:tcPr>
          <w:p w14:paraId="551E0058"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c>
          <w:tcPr>
            <w:tcW w:w="275" w:type="pct"/>
            <w:tcBorders>
              <w:top w:val="nil"/>
              <w:left w:val="nil"/>
              <w:bottom w:val="nil"/>
              <w:right w:val="nil"/>
            </w:tcBorders>
            <w:shd w:val="clear" w:color="000000" w:fill="FFFFFF"/>
            <w:noWrap/>
            <w:vAlign w:val="bottom"/>
            <w:hideMark/>
          </w:tcPr>
          <w:p w14:paraId="7B000216"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c>
          <w:tcPr>
            <w:tcW w:w="489" w:type="pct"/>
            <w:tcBorders>
              <w:top w:val="nil"/>
              <w:left w:val="nil"/>
              <w:bottom w:val="nil"/>
              <w:right w:val="nil"/>
            </w:tcBorders>
            <w:shd w:val="clear" w:color="000000" w:fill="FFFFFF"/>
            <w:noWrap/>
            <w:vAlign w:val="bottom"/>
            <w:hideMark/>
          </w:tcPr>
          <w:p w14:paraId="4A5D0931"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c>
          <w:tcPr>
            <w:tcW w:w="275" w:type="pct"/>
            <w:tcBorders>
              <w:top w:val="nil"/>
              <w:left w:val="nil"/>
              <w:bottom w:val="nil"/>
              <w:right w:val="nil"/>
            </w:tcBorders>
            <w:shd w:val="clear" w:color="000000" w:fill="FFFFFF"/>
            <w:noWrap/>
            <w:vAlign w:val="bottom"/>
            <w:hideMark/>
          </w:tcPr>
          <w:p w14:paraId="6E3678BC"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c>
          <w:tcPr>
            <w:tcW w:w="393" w:type="pct"/>
            <w:tcBorders>
              <w:top w:val="nil"/>
              <w:left w:val="nil"/>
              <w:bottom w:val="nil"/>
              <w:right w:val="nil"/>
            </w:tcBorders>
            <w:shd w:val="clear" w:color="000000" w:fill="FFFFFF"/>
            <w:noWrap/>
            <w:vAlign w:val="bottom"/>
            <w:hideMark/>
          </w:tcPr>
          <w:p w14:paraId="3AC2BFA1"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c>
          <w:tcPr>
            <w:tcW w:w="399" w:type="pct"/>
            <w:tcBorders>
              <w:top w:val="nil"/>
              <w:left w:val="nil"/>
              <w:bottom w:val="nil"/>
              <w:right w:val="nil"/>
            </w:tcBorders>
            <w:shd w:val="clear" w:color="000000" w:fill="FFFFFF"/>
            <w:noWrap/>
            <w:vAlign w:val="bottom"/>
            <w:hideMark/>
          </w:tcPr>
          <w:p w14:paraId="5C3E5CBA"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r>
      <w:tr w:rsidR="00083F67" w:rsidRPr="001C6E94" w14:paraId="27CDA6C4" w14:textId="77777777" w:rsidTr="00083F67">
        <w:trPr>
          <w:trHeight w:val="300"/>
        </w:trPr>
        <w:tc>
          <w:tcPr>
            <w:tcW w:w="388" w:type="pct"/>
            <w:tcBorders>
              <w:top w:val="single" w:sz="8" w:space="0" w:color="auto"/>
              <w:left w:val="single" w:sz="8" w:space="0" w:color="auto"/>
              <w:bottom w:val="nil"/>
              <w:right w:val="single" w:sz="8" w:space="0" w:color="auto"/>
            </w:tcBorders>
            <w:shd w:val="clear" w:color="000000" w:fill="C0C0C0"/>
            <w:hideMark/>
          </w:tcPr>
          <w:p w14:paraId="212B88B4"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A.1.0.</w:t>
            </w:r>
          </w:p>
        </w:tc>
        <w:tc>
          <w:tcPr>
            <w:tcW w:w="360" w:type="pct"/>
            <w:tcBorders>
              <w:top w:val="single" w:sz="8" w:space="0" w:color="auto"/>
              <w:left w:val="nil"/>
              <w:bottom w:val="nil"/>
              <w:right w:val="single" w:sz="8" w:space="0" w:color="auto"/>
            </w:tcBorders>
            <w:shd w:val="clear" w:color="000000" w:fill="C0C0C0"/>
            <w:hideMark/>
          </w:tcPr>
          <w:p w14:paraId="1E282C9F"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A.1.1.</w:t>
            </w:r>
          </w:p>
        </w:tc>
        <w:tc>
          <w:tcPr>
            <w:tcW w:w="393" w:type="pct"/>
            <w:tcBorders>
              <w:top w:val="single" w:sz="8" w:space="0" w:color="auto"/>
              <w:left w:val="nil"/>
              <w:bottom w:val="nil"/>
              <w:right w:val="single" w:sz="8" w:space="0" w:color="auto"/>
            </w:tcBorders>
            <w:shd w:val="clear" w:color="000000" w:fill="C0C0C0"/>
            <w:hideMark/>
          </w:tcPr>
          <w:p w14:paraId="06449154"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A.2.1.</w:t>
            </w:r>
          </w:p>
        </w:tc>
        <w:tc>
          <w:tcPr>
            <w:tcW w:w="444" w:type="pct"/>
            <w:tcBorders>
              <w:top w:val="single" w:sz="8" w:space="0" w:color="auto"/>
              <w:left w:val="nil"/>
              <w:bottom w:val="nil"/>
              <w:right w:val="single" w:sz="8" w:space="0" w:color="auto"/>
            </w:tcBorders>
            <w:shd w:val="clear" w:color="000000" w:fill="C0C0C0"/>
            <w:hideMark/>
          </w:tcPr>
          <w:p w14:paraId="0F87F486"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C.1.</w:t>
            </w:r>
          </w:p>
        </w:tc>
        <w:tc>
          <w:tcPr>
            <w:tcW w:w="444" w:type="pct"/>
            <w:tcBorders>
              <w:top w:val="single" w:sz="8" w:space="0" w:color="auto"/>
              <w:left w:val="nil"/>
              <w:bottom w:val="nil"/>
              <w:right w:val="single" w:sz="8" w:space="0" w:color="auto"/>
            </w:tcBorders>
            <w:shd w:val="clear" w:color="000000" w:fill="C0C0C0"/>
            <w:hideMark/>
          </w:tcPr>
          <w:p w14:paraId="6DBC6436"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C.1.1.</w:t>
            </w:r>
          </w:p>
        </w:tc>
        <w:tc>
          <w:tcPr>
            <w:tcW w:w="455" w:type="pct"/>
            <w:tcBorders>
              <w:top w:val="single" w:sz="8" w:space="0" w:color="auto"/>
              <w:left w:val="nil"/>
              <w:bottom w:val="nil"/>
              <w:right w:val="single" w:sz="8" w:space="0" w:color="auto"/>
            </w:tcBorders>
            <w:shd w:val="clear" w:color="000000" w:fill="C0C0C0"/>
            <w:hideMark/>
          </w:tcPr>
          <w:p w14:paraId="6F5D59E9"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C.3.</w:t>
            </w:r>
          </w:p>
        </w:tc>
        <w:tc>
          <w:tcPr>
            <w:tcW w:w="297" w:type="pct"/>
            <w:tcBorders>
              <w:top w:val="single" w:sz="8" w:space="0" w:color="auto"/>
              <w:left w:val="nil"/>
              <w:bottom w:val="nil"/>
              <w:right w:val="single" w:sz="8" w:space="0" w:color="auto"/>
            </w:tcBorders>
            <w:shd w:val="clear" w:color="000000" w:fill="C0C0C0"/>
            <w:hideMark/>
          </w:tcPr>
          <w:p w14:paraId="6B4F27DE"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C.4.</w:t>
            </w:r>
          </w:p>
        </w:tc>
        <w:tc>
          <w:tcPr>
            <w:tcW w:w="388" w:type="pct"/>
            <w:tcBorders>
              <w:top w:val="single" w:sz="8" w:space="0" w:color="auto"/>
              <w:left w:val="nil"/>
              <w:bottom w:val="nil"/>
              <w:right w:val="single" w:sz="8" w:space="0" w:color="auto"/>
            </w:tcBorders>
            <w:shd w:val="clear" w:color="000000" w:fill="C0C0C0"/>
            <w:hideMark/>
          </w:tcPr>
          <w:p w14:paraId="56B962F6"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C.5.</w:t>
            </w:r>
          </w:p>
        </w:tc>
        <w:tc>
          <w:tcPr>
            <w:tcW w:w="275" w:type="pct"/>
            <w:tcBorders>
              <w:top w:val="single" w:sz="8" w:space="0" w:color="auto"/>
              <w:left w:val="nil"/>
              <w:bottom w:val="nil"/>
              <w:right w:val="single" w:sz="8" w:space="0" w:color="auto"/>
            </w:tcBorders>
            <w:shd w:val="clear" w:color="000000" w:fill="C0C0C0"/>
            <w:hideMark/>
          </w:tcPr>
          <w:p w14:paraId="21166630"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C.6.</w:t>
            </w:r>
          </w:p>
        </w:tc>
        <w:tc>
          <w:tcPr>
            <w:tcW w:w="489" w:type="pct"/>
            <w:tcBorders>
              <w:top w:val="single" w:sz="8" w:space="0" w:color="auto"/>
              <w:left w:val="nil"/>
              <w:bottom w:val="nil"/>
              <w:right w:val="single" w:sz="8" w:space="0" w:color="auto"/>
            </w:tcBorders>
            <w:shd w:val="clear" w:color="000000" w:fill="C0C0C0"/>
            <w:hideMark/>
          </w:tcPr>
          <w:p w14:paraId="735B0BB6"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C.7.</w:t>
            </w:r>
          </w:p>
        </w:tc>
        <w:tc>
          <w:tcPr>
            <w:tcW w:w="275" w:type="pct"/>
            <w:tcBorders>
              <w:top w:val="single" w:sz="8" w:space="0" w:color="auto"/>
              <w:left w:val="nil"/>
              <w:bottom w:val="nil"/>
              <w:right w:val="single" w:sz="8" w:space="0" w:color="auto"/>
            </w:tcBorders>
            <w:shd w:val="clear" w:color="000000" w:fill="C0C0C0"/>
            <w:hideMark/>
          </w:tcPr>
          <w:p w14:paraId="06DD41E0"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C.7.1.</w:t>
            </w:r>
          </w:p>
        </w:tc>
        <w:tc>
          <w:tcPr>
            <w:tcW w:w="393" w:type="pct"/>
            <w:tcBorders>
              <w:top w:val="single" w:sz="8" w:space="0" w:color="auto"/>
              <w:left w:val="nil"/>
              <w:bottom w:val="nil"/>
              <w:right w:val="single" w:sz="8" w:space="0" w:color="auto"/>
            </w:tcBorders>
            <w:shd w:val="clear" w:color="000000" w:fill="C0C0C0"/>
            <w:hideMark/>
          </w:tcPr>
          <w:p w14:paraId="7134F27B"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C.7.2.</w:t>
            </w:r>
          </w:p>
        </w:tc>
        <w:tc>
          <w:tcPr>
            <w:tcW w:w="399" w:type="pct"/>
            <w:tcBorders>
              <w:top w:val="single" w:sz="8" w:space="0" w:color="auto"/>
              <w:left w:val="nil"/>
              <w:bottom w:val="nil"/>
              <w:right w:val="single" w:sz="8" w:space="0" w:color="auto"/>
            </w:tcBorders>
            <w:shd w:val="clear" w:color="000000" w:fill="C0C0C0"/>
            <w:hideMark/>
          </w:tcPr>
          <w:p w14:paraId="17475D29"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C.7.3.</w:t>
            </w:r>
          </w:p>
        </w:tc>
      </w:tr>
      <w:tr w:rsidR="00083F67" w:rsidRPr="001C6E94" w14:paraId="6F0619EA" w14:textId="77777777" w:rsidTr="00083F67">
        <w:trPr>
          <w:trHeight w:val="700"/>
        </w:trPr>
        <w:tc>
          <w:tcPr>
            <w:tcW w:w="388" w:type="pct"/>
            <w:tcBorders>
              <w:top w:val="nil"/>
              <w:left w:val="single" w:sz="8" w:space="0" w:color="auto"/>
              <w:bottom w:val="single" w:sz="8" w:space="0" w:color="auto"/>
              <w:right w:val="single" w:sz="8" w:space="0" w:color="auto"/>
            </w:tcBorders>
            <w:shd w:val="clear" w:color="000000" w:fill="C0C0C0"/>
            <w:vAlign w:val="center"/>
            <w:hideMark/>
          </w:tcPr>
          <w:p w14:paraId="178381E0"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Portfólio</w:t>
            </w:r>
          </w:p>
        </w:tc>
        <w:tc>
          <w:tcPr>
            <w:tcW w:w="360" w:type="pct"/>
            <w:tcBorders>
              <w:top w:val="nil"/>
              <w:left w:val="nil"/>
              <w:bottom w:val="single" w:sz="8" w:space="0" w:color="auto"/>
              <w:right w:val="single" w:sz="8" w:space="0" w:color="auto"/>
            </w:tcBorders>
            <w:shd w:val="clear" w:color="000000" w:fill="C0C0C0"/>
            <w:vAlign w:val="center"/>
            <w:hideMark/>
          </w:tcPr>
          <w:p w14:paraId="2B1A2B98"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IČO</w:t>
            </w:r>
          </w:p>
        </w:tc>
        <w:tc>
          <w:tcPr>
            <w:tcW w:w="393" w:type="pct"/>
            <w:tcBorders>
              <w:top w:val="nil"/>
              <w:left w:val="nil"/>
              <w:bottom w:val="single" w:sz="8" w:space="0" w:color="auto"/>
              <w:right w:val="single" w:sz="8" w:space="0" w:color="auto"/>
            </w:tcBorders>
            <w:shd w:val="clear" w:color="000000" w:fill="C0C0C0"/>
            <w:vAlign w:val="center"/>
            <w:hideMark/>
          </w:tcPr>
          <w:p w14:paraId="2607290F"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ref. číslo úveru</w:t>
            </w:r>
          </w:p>
        </w:tc>
        <w:tc>
          <w:tcPr>
            <w:tcW w:w="444" w:type="pct"/>
            <w:tcBorders>
              <w:top w:val="nil"/>
              <w:left w:val="nil"/>
              <w:bottom w:val="single" w:sz="8" w:space="0" w:color="auto"/>
              <w:right w:val="single" w:sz="8" w:space="0" w:color="auto"/>
            </w:tcBorders>
            <w:shd w:val="clear" w:color="000000" w:fill="BFBFBF"/>
            <w:vAlign w:val="center"/>
            <w:hideMark/>
          </w:tcPr>
          <w:p w14:paraId="7BBED8D2"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podkladová transakcia</w:t>
            </w:r>
          </w:p>
        </w:tc>
        <w:tc>
          <w:tcPr>
            <w:tcW w:w="444" w:type="pct"/>
            <w:tcBorders>
              <w:top w:val="nil"/>
              <w:left w:val="nil"/>
              <w:bottom w:val="single" w:sz="8" w:space="0" w:color="auto"/>
              <w:right w:val="single" w:sz="8" w:space="0" w:color="auto"/>
            </w:tcBorders>
            <w:shd w:val="clear" w:color="000000" w:fill="BFBFBF"/>
            <w:vAlign w:val="center"/>
            <w:hideMark/>
          </w:tcPr>
          <w:p w14:paraId="6390EF37"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dátum zlyhania/</w:t>
            </w:r>
            <w:r w:rsidRPr="001C6E94">
              <w:rPr>
                <w:rFonts w:ascii="Arial" w:eastAsia="Times New Roman" w:hAnsi="Arial" w:cs="Arial"/>
                <w:b/>
                <w:bCs/>
                <w:sz w:val="16"/>
                <w:szCs w:val="16"/>
                <w:lang w:val="sk-SK" w:eastAsia="sk-SK"/>
              </w:rPr>
              <w:br/>
              <w:t>akcelerácie/</w:t>
            </w:r>
            <w:r w:rsidRPr="001C6E94">
              <w:rPr>
                <w:rFonts w:ascii="Arial" w:eastAsia="Times New Roman" w:hAnsi="Arial" w:cs="Arial"/>
                <w:b/>
                <w:bCs/>
                <w:sz w:val="16"/>
                <w:szCs w:val="16"/>
                <w:lang w:val="sk-SK" w:eastAsia="sk-SK"/>
              </w:rPr>
              <w:br/>
              <w:t>reštrukturalizácie</w:t>
            </w:r>
          </w:p>
        </w:tc>
        <w:tc>
          <w:tcPr>
            <w:tcW w:w="455" w:type="pct"/>
            <w:tcBorders>
              <w:top w:val="nil"/>
              <w:left w:val="nil"/>
              <w:bottom w:val="single" w:sz="8" w:space="0" w:color="auto"/>
              <w:right w:val="single" w:sz="8" w:space="0" w:color="auto"/>
            </w:tcBorders>
            <w:shd w:val="clear" w:color="000000" w:fill="BFBFBF"/>
            <w:vAlign w:val="center"/>
            <w:hideMark/>
          </w:tcPr>
          <w:p w14:paraId="4A3605CB"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čiastka straty istiny</w:t>
            </w:r>
          </w:p>
        </w:tc>
        <w:tc>
          <w:tcPr>
            <w:tcW w:w="297" w:type="pct"/>
            <w:tcBorders>
              <w:top w:val="nil"/>
              <w:left w:val="nil"/>
              <w:bottom w:val="single" w:sz="8" w:space="0" w:color="auto"/>
              <w:right w:val="single" w:sz="8" w:space="0" w:color="auto"/>
            </w:tcBorders>
            <w:shd w:val="clear" w:color="000000" w:fill="BFBFBF"/>
            <w:vAlign w:val="center"/>
            <w:hideMark/>
          </w:tcPr>
          <w:p w14:paraId="15891D68"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nezaplatený úrok</w:t>
            </w:r>
          </w:p>
        </w:tc>
        <w:tc>
          <w:tcPr>
            <w:tcW w:w="388" w:type="pct"/>
            <w:tcBorders>
              <w:top w:val="nil"/>
              <w:left w:val="nil"/>
              <w:bottom w:val="single" w:sz="8" w:space="0" w:color="auto"/>
              <w:right w:val="single" w:sz="8" w:space="0" w:color="auto"/>
            </w:tcBorders>
            <w:shd w:val="clear" w:color="000000" w:fill="BFBFBF"/>
            <w:vAlign w:val="center"/>
            <w:hideMark/>
          </w:tcPr>
          <w:p w14:paraId="4839DE65"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nezaplatená istina + úrok</w:t>
            </w:r>
          </w:p>
        </w:tc>
        <w:tc>
          <w:tcPr>
            <w:tcW w:w="275" w:type="pct"/>
            <w:tcBorders>
              <w:top w:val="nil"/>
              <w:left w:val="nil"/>
              <w:bottom w:val="single" w:sz="8" w:space="0" w:color="auto"/>
              <w:right w:val="single" w:sz="8" w:space="0" w:color="auto"/>
            </w:tcBorders>
            <w:shd w:val="clear" w:color="000000" w:fill="BFBFBF"/>
            <w:vAlign w:val="center"/>
            <w:hideMark/>
          </w:tcPr>
          <w:p w14:paraId="6F15AAB2"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vymožená čiastka</w:t>
            </w:r>
          </w:p>
        </w:tc>
        <w:tc>
          <w:tcPr>
            <w:tcW w:w="489" w:type="pct"/>
            <w:tcBorders>
              <w:top w:val="nil"/>
              <w:left w:val="nil"/>
              <w:bottom w:val="single" w:sz="8" w:space="0" w:color="auto"/>
              <w:right w:val="single" w:sz="8" w:space="0" w:color="auto"/>
            </w:tcBorders>
            <w:shd w:val="clear" w:color="000000" w:fill="BFBFBF"/>
            <w:vAlign w:val="center"/>
            <w:hideMark/>
          </w:tcPr>
          <w:p w14:paraId="2D425EFC"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dlžná čiastka</w:t>
            </w:r>
            <w:r w:rsidRPr="001C6E94">
              <w:rPr>
                <w:rFonts w:ascii="Arial" w:eastAsia="Times New Roman" w:hAnsi="Arial" w:cs="Arial"/>
                <w:b/>
                <w:bCs/>
                <w:sz w:val="16"/>
                <w:szCs w:val="16"/>
                <w:lang w:val="sk-SK" w:eastAsia="sk-SK"/>
              </w:rPr>
              <w:br/>
              <w:t xml:space="preserve"> v rámci záruky</w:t>
            </w:r>
          </w:p>
        </w:tc>
        <w:tc>
          <w:tcPr>
            <w:tcW w:w="275" w:type="pct"/>
            <w:tcBorders>
              <w:top w:val="nil"/>
              <w:left w:val="nil"/>
              <w:bottom w:val="single" w:sz="8" w:space="0" w:color="auto"/>
              <w:right w:val="single" w:sz="8" w:space="0" w:color="auto"/>
            </w:tcBorders>
            <w:shd w:val="clear" w:color="000000" w:fill="BFBFBF"/>
            <w:vAlign w:val="center"/>
            <w:hideMark/>
          </w:tcPr>
          <w:p w14:paraId="6642A7CF"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žiadosť o plnenie</w:t>
            </w:r>
          </w:p>
        </w:tc>
        <w:tc>
          <w:tcPr>
            <w:tcW w:w="393" w:type="pct"/>
            <w:tcBorders>
              <w:top w:val="nil"/>
              <w:left w:val="nil"/>
              <w:bottom w:val="single" w:sz="8" w:space="0" w:color="auto"/>
              <w:right w:val="single" w:sz="8" w:space="0" w:color="auto"/>
            </w:tcBorders>
            <w:shd w:val="clear" w:color="000000" w:fill="BFBFBF"/>
            <w:vAlign w:val="center"/>
            <w:hideMark/>
          </w:tcPr>
          <w:p w14:paraId="262CAE3B"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dátum žiadosti o plnenie</w:t>
            </w:r>
          </w:p>
        </w:tc>
        <w:tc>
          <w:tcPr>
            <w:tcW w:w="399" w:type="pct"/>
            <w:tcBorders>
              <w:top w:val="nil"/>
              <w:left w:val="nil"/>
              <w:bottom w:val="single" w:sz="8" w:space="0" w:color="auto"/>
              <w:right w:val="single" w:sz="8" w:space="0" w:color="auto"/>
            </w:tcBorders>
            <w:shd w:val="clear" w:color="000000" w:fill="BFBFBF"/>
            <w:vAlign w:val="center"/>
            <w:hideMark/>
          </w:tcPr>
          <w:p w14:paraId="1B24D4D8"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dátum plnenia záruky</w:t>
            </w:r>
          </w:p>
        </w:tc>
      </w:tr>
      <w:tr w:rsidR="00083F67" w:rsidRPr="001C6E94" w14:paraId="461D2680" w14:textId="77777777" w:rsidTr="00083F67">
        <w:trPr>
          <w:trHeight w:val="900"/>
        </w:trPr>
        <w:tc>
          <w:tcPr>
            <w:tcW w:w="388" w:type="pct"/>
            <w:tcBorders>
              <w:top w:val="nil"/>
              <w:left w:val="single" w:sz="4" w:space="0" w:color="auto"/>
              <w:bottom w:val="single" w:sz="4" w:space="0" w:color="auto"/>
              <w:right w:val="single" w:sz="4" w:space="0" w:color="auto"/>
            </w:tcBorders>
            <w:shd w:val="clear" w:color="000000" w:fill="FFFFFF"/>
            <w:vAlign w:val="center"/>
            <w:hideMark/>
          </w:tcPr>
          <w:p w14:paraId="581D0FBB" w14:textId="77777777" w:rsidR="00083F67" w:rsidRPr="001C6E94" w:rsidRDefault="00083F67" w:rsidP="00083F67">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(Portfólio A; Portfólio B; Portfólio C)</w:t>
            </w:r>
          </w:p>
        </w:tc>
        <w:tc>
          <w:tcPr>
            <w:tcW w:w="360" w:type="pct"/>
            <w:tcBorders>
              <w:top w:val="nil"/>
              <w:left w:val="nil"/>
              <w:bottom w:val="single" w:sz="4" w:space="0" w:color="auto"/>
              <w:right w:val="single" w:sz="4" w:space="0" w:color="auto"/>
            </w:tcBorders>
            <w:shd w:val="clear" w:color="000000" w:fill="FFFFFF"/>
            <w:noWrap/>
            <w:vAlign w:val="center"/>
            <w:hideMark/>
          </w:tcPr>
          <w:p w14:paraId="6DF15E29"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393" w:type="pct"/>
            <w:tcBorders>
              <w:top w:val="nil"/>
              <w:left w:val="nil"/>
              <w:bottom w:val="single" w:sz="4" w:space="0" w:color="auto"/>
              <w:right w:val="single" w:sz="4" w:space="0" w:color="auto"/>
            </w:tcBorders>
            <w:shd w:val="clear" w:color="000000" w:fill="FFFFFF"/>
            <w:noWrap/>
            <w:vAlign w:val="center"/>
            <w:hideMark/>
          </w:tcPr>
          <w:p w14:paraId="5FB633F1"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444" w:type="pct"/>
            <w:tcBorders>
              <w:top w:val="nil"/>
              <w:left w:val="nil"/>
              <w:bottom w:val="single" w:sz="4" w:space="0" w:color="auto"/>
              <w:right w:val="single" w:sz="4" w:space="0" w:color="auto"/>
            </w:tcBorders>
            <w:shd w:val="clear" w:color="000000" w:fill="FFFFFF"/>
            <w:vAlign w:val="center"/>
            <w:hideMark/>
          </w:tcPr>
          <w:p w14:paraId="6BF397DD"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 (zlyhanie, akcelerácia, reštrukturalizácia)</w:t>
            </w:r>
          </w:p>
        </w:tc>
        <w:tc>
          <w:tcPr>
            <w:tcW w:w="444" w:type="pct"/>
            <w:tcBorders>
              <w:top w:val="nil"/>
              <w:left w:val="nil"/>
              <w:bottom w:val="single" w:sz="4" w:space="0" w:color="auto"/>
              <w:right w:val="single" w:sz="4" w:space="0" w:color="auto"/>
            </w:tcBorders>
            <w:shd w:val="clear" w:color="000000" w:fill="FFFFFF"/>
            <w:vAlign w:val="center"/>
            <w:hideMark/>
          </w:tcPr>
          <w:p w14:paraId="7B15E807"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 (DD.MM.RRRR)</w:t>
            </w:r>
          </w:p>
        </w:tc>
        <w:tc>
          <w:tcPr>
            <w:tcW w:w="455" w:type="pct"/>
            <w:tcBorders>
              <w:top w:val="nil"/>
              <w:left w:val="nil"/>
              <w:bottom w:val="single" w:sz="4" w:space="0" w:color="auto"/>
              <w:right w:val="single" w:sz="4" w:space="0" w:color="auto"/>
            </w:tcBorders>
            <w:shd w:val="clear" w:color="000000" w:fill="FFFFFF"/>
            <w:noWrap/>
            <w:vAlign w:val="center"/>
            <w:hideMark/>
          </w:tcPr>
          <w:p w14:paraId="1273405E"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297" w:type="pct"/>
            <w:tcBorders>
              <w:top w:val="nil"/>
              <w:left w:val="nil"/>
              <w:bottom w:val="single" w:sz="4" w:space="0" w:color="auto"/>
              <w:right w:val="single" w:sz="4" w:space="0" w:color="auto"/>
            </w:tcBorders>
            <w:shd w:val="clear" w:color="000000" w:fill="FFFFFF"/>
            <w:noWrap/>
            <w:vAlign w:val="center"/>
            <w:hideMark/>
          </w:tcPr>
          <w:p w14:paraId="6A79184F"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388" w:type="pct"/>
            <w:tcBorders>
              <w:top w:val="nil"/>
              <w:left w:val="nil"/>
              <w:bottom w:val="single" w:sz="4" w:space="0" w:color="auto"/>
              <w:right w:val="single" w:sz="4" w:space="0" w:color="auto"/>
            </w:tcBorders>
            <w:shd w:val="clear" w:color="000000" w:fill="FFFFFF"/>
            <w:noWrap/>
            <w:vAlign w:val="center"/>
            <w:hideMark/>
          </w:tcPr>
          <w:p w14:paraId="42A67773"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275" w:type="pct"/>
            <w:tcBorders>
              <w:top w:val="nil"/>
              <w:left w:val="nil"/>
              <w:bottom w:val="single" w:sz="4" w:space="0" w:color="auto"/>
              <w:right w:val="single" w:sz="4" w:space="0" w:color="auto"/>
            </w:tcBorders>
            <w:shd w:val="clear" w:color="000000" w:fill="FFFFFF"/>
            <w:noWrap/>
            <w:vAlign w:val="center"/>
            <w:hideMark/>
          </w:tcPr>
          <w:p w14:paraId="07414E13"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489" w:type="pct"/>
            <w:tcBorders>
              <w:top w:val="nil"/>
              <w:left w:val="nil"/>
              <w:bottom w:val="single" w:sz="4" w:space="0" w:color="auto"/>
              <w:right w:val="single" w:sz="4" w:space="0" w:color="auto"/>
            </w:tcBorders>
            <w:shd w:val="clear" w:color="000000" w:fill="FFFFFF"/>
            <w:vAlign w:val="center"/>
            <w:hideMark/>
          </w:tcPr>
          <w:p w14:paraId="6F5CD377"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 xml:space="preserve">povinné - </w:t>
            </w:r>
            <w:r w:rsidRPr="001C6E94">
              <w:rPr>
                <w:rFonts w:ascii="Arial" w:eastAsia="Times New Roman" w:hAnsi="Arial" w:cs="Arial"/>
                <w:i/>
                <w:iCs/>
                <w:sz w:val="16"/>
                <w:szCs w:val="16"/>
                <w:lang w:val="sk-SK" w:eastAsia="sk-SK"/>
              </w:rPr>
              <w:br/>
              <w:t xml:space="preserve">(C5-C6)*miera záruky </w:t>
            </w:r>
          </w:p>
        </w:tc>
        <w:tc>
          <w:tcPr>
            <w:tcW w:w="275" w:type="pct"/>
            <w:tcBorders>
              <w:top w:val="nil"/>
              <w:left w:val="nil"/>
              <w:bottom w:val="single" w:sz="4" w:space="0" w:color="auto"/>
              <w:right w:val="single" w:sz="4" w:space="0" w:color="auto"/>
            </w:tcBorders>
            <w:shd w:val="clear" w:color="000000" w:fill="FFFFFF"/>
            <w:noWrap/>
            <w:vAlign w:val="center"/>
            <w:hideMark/>
          </w:tcPr>
          <w:p w14:paraId="57296EA5"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Á/N</w:t>
            </w:r>
          </w:p>
        </w:tc>
        <w:tc>
          <w:tcPr>
            <w:tcW w:w="393" w:type="pct"/>
            <w:tcBorders>
              <w:top w:val="nil"/>
              <w:left w:val="nil"/>
              <w:bottom w:val="single" w:sz="4" w:space="0" w:color="auto"/>
              <w:right w:val="single" w:sz="4" w:space="0" w:color="auto"/>
            </w:tcBorders>
            <w:shd w:val="clear" w:color="000000" w:fill="FFFFFF"/>
            <w:vAlign w:val="center"/>
            <w:hideMark/>
          </w:tcPr>
          <w:p w14:paraId="6B8697DD"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 (DD.MM.RRRR)</w:t>
            </w:r>
          </w:p>
        </w:tc>
        <w:tc>
          <w:tcPr>
            <w:tcW w:w="399" w:type="pct"/>
            <w:tcBorders>
              <w:top w:val="nil"/>
              <w:left w:val="nil"/>
              <w:bottom w:val="single" w:sz="4" w:space="0" w:color="auto"/>
              <w:right w:val="single" w:sz="4" w:space="0" w:color="auto"/>
            </w:tcBorders>
            <w:shd w:val="clear" w:color="000000" w:fill="FFFFFF"/>
            <w:vAlign w:val="center"/>
            <w:hideMark/>
          </w:tcPr>
          <w:p w14:paraId="257CF704"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 (DD.MM.RRRR)</w:t>
            </w:r>
          </w:p>
        </w:tc>
      </w:tr>
    </w:tbl>
    <w:p w14:paraId="056A8F01" w14:textId="1C65B506" w:rsidR="00C1425F" w:rsidRPr="001C6E94" w:rsidRDefault="00C1425F" w:rsidP="00C1425F">
      <w:pPr>
        <w:spacing w:line="260" w:lineRule="atLeast"/>
        <w:rPr>
          <w:rFonts w:ascii="Source Sans Pro" w:hAnsi="Source Sans Pro"/>
          <w:lang w:val="sk"/>
        </w:rPr>
      </w:pPr>
    </w:p>
    <w:tbl>
      <w:tblPr>
        <w:tblW w:w="7204" w:type="dxa"/>
        <w:tblCellMar>
          <w:left w:w="70" w:type="dxa"/>
          <w:right w:w="70" w:type="dxa"/>
        </w:tblCellMar>
        <w:tblLook w:val="04A0" w:firstRow="1" w:lastRow="0" w:firstColumn="1" w:lastColumn="0" w:noHBand="0" w:noVBand="1"/>
      </w:tblPr>
      <w:tblGrid>
        <w:gridCol w:w="1195"/>
        <w:gridCol w:w="1461"/>
        <w:gridCol w:w="1396"/>
        <w:gridCol w:w="1576"/>
        <w:gridCol w:w="1576"/>
      </w:tblGrid>
      <w:tr w:rsidR="00083F67" w:rsidRPr="001C6E94" w14:paraId="063754CA" w14:textId="77777777" w:rsidTr="00083F67">
        <w:trPr>
          <w:trHeight w:val="300"/>
        </w:trPr>
        <w:tc>
          <w:tcPr>
            <w:tcW w:w="2656" w:type="dxa"/>
            <w:gridSpan w:val="2"/>
            <w:tcBorders>
              <w:top w:val="nil"/>
              <w:left w:val="nil"/>
              <w:bottom w:val="nil"/>
              <w:right w:val="nil"/>
            </w:tcBorders>
            <w:shd w:val="clear" w:color="000000" w:fill="FFFFFF"/>
            <w:noWrap/>
            <w:vAlign w:val="bottom"/>
            <w:hideMark/>
          </w:tcPr>
          <w:p w14:paraId="76752201" w14:textId="37632B69" w:rsidR="00083F67" w:rsidRPr="001C6E94" w:rsidRDefault="00083F67" w:rsidP="00083F67">
            <w:pP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II. Súhrnná žiadosť o plnenie</w:t>
            </w:r>
          </w:p>
        </w:tc>
        <w:tc>
          <w:tcPr>
            <w:tcW w:w="1396" w:type="dxa"/>
            <w:tcBorders>
              <w:top w:val="nil"/>
              <w:left w:val="nil"/>
              <w:bottom w:val="nil"/>
              <w:right w:val="nil"/>
            </w:tcBorders>
            <w:shd w:val="clear" w:color="000000" w:fill="FFFFFF"/>
            <w:noWrap/>
            <w:vAlign w:val="bottom"/>
            <w:hideMark/>
          </w:tcPr>
          <w:p w14:paraId="06A68238"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576" w:type="dxa"/>
            <w:tcBorders>
              <w:top w:val="nil"/>
              <w:left w:val="nil"/>
              <w:bottom w:val="nil"/>
              <w:right w:val="nil"/>
            </w:tcBorders>
            <w:shd w:val="clear" w:color="000000" w:fill="FFFFFF"/>
            <w:noWrap/>
            <w:vAlign w:val="bottom"/>
            <w:hideMark/>
          </w:tcPr>
          <w:p w14:paraId="3CDE4994"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576" w:type="dxa"/>
            <w:tcBorders>
              <w:top w:val="nil"/>
              <w:left w:val="nil"/>
              <w:bottom w:val="nil"/>
              <w:right w:val="nil"/>
            </w:tcBorders>
            <w:shd w:val="clear" w:color="000000" w:fill="FFFFFF"/>
            <w:noWrap/>
            <w:vAlign w:val="center"/>
            <w:hideMark/>
          </w:tcPr>
          <w:p w14:paraId="36B98530"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 </w:t>
            </w:r>
          </w:p>
        </w:tc>
      </w:tr>
      <w:tr w:rsidR="00083F67" w:rsidRPr="001C6E94" w14:paraId="32FCABBC" w14:textId="77777777" w:rsidTr="00083F67">
        <w:trPr>
          <w:trHeight w:val="315"/>
        </w:trPr>
        <w:tc>
          <w:tcPr>
            <w:tcW w:w="1195" w:type="dxa"/>
            <w:tcBorders>
              <w:top w:val="nil"/>
              <w:left w:val="nil"/>
              <w:bottom w:val="nil"/>
              <w:right w:val="nil"/>
            </w:tcBorders>
            <w:shd w:val="clear" w:color="000000" w:fill="FFFFFF"/>
            <w:noWrap/>
            <w:vAlign w:val="bottom"/>
            <w:hideMark/>
          </w:tcPr>
          <w:p w14:paraId="13BC6E67"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461" w:type="dxa"/>
            <w:tcBorders>
              <w:top w:val="nil"/>
              <w:left w:val="nil"/>
              <w:bottom w:val="nil"/>
              <w:right w:val="nil"/>
            </w:tcBorders>
            <w:shd w:val="clear" w:color="000000" w:fill="FFFFFF"/>
            <w:noWrap/>
            <w:vAlign w:val="bottom"/>
            <w:hideMark/>
          </w:tcPr>
          <w:p w14:paraId="3EE40E8E"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396" w:type="dxa"/>
            <w:tcBorders>
              <w:top w:val="nil"/>
              <w:left w:val="nil"/>
              <w:bottom w:val="nil"/>
              <w:right w:val="nil"/>
            </w:tcBorders>
            <w:shd w:val="clear" w:color="000000" w:fill="FFFFFF"/>
            <w:noWrap/>
            <w:vAlign w:val="bottom"/>
            <w:hideMark/>
          </w:tcPr>
          <w:p w14:paraId="4E0F2CB6"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576" w:type="dxa"/>
            <w:tcBorders>
              <w:top w:val="nil"/>
              <w:left w:val="nil"/>
              <w:bottom w:val="nil"/>
              <w:right w:val="nil"/>
            </w:tcBorders>
            <w:shd w:val="clear" w:color="000000" w:fill="FFFFFF"/>
            <w:noWrap/>
            <w:vAlign w:val="bottom"/>
            <w:hideMark/>
          </w:tcPr>
          <w:p w14:paraId="373314C4"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576" w:type="dxa"/>
            <w:tcBorders>
              <w:top w:val="nil"/>
              <w:left w:val="nil"/>
              <w:bottom w:val="nil"/>
              <w:right w:val="nil"/>
            </w:tcBorders>
            <w:shd w:val="clear" w:color="000000" w:fill="FFFFFF"/>
            <w:noWrap/>
            <w:vAlign w:val="center"/>
            <w:hideMark/>
          </w:tcPr>
          <w:p w14:paraId="3DB06417"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 </w:t>
            </w:r>
          </w:p>
        </w:tc>
      </w:tr>
      <w:tr w:rsidR="00083F67" w:rsidRPr="001C6E94" w14:paraId="051CE4EB" w14:textId="77777777" w:rsidTr="00083F67">
        <w:trPr>
          <w:trHeight w:val="300"/>
        </w:trPr>
        <w:tc>
          <w:tcPr>
            <w:tcW w:w="1195" w:type="dxa"/>
            <w:tcBorders>
              <w:top w:val="single" w:sz="8" w:space="0" w:color="auto"/>
              <w:left w:val="single" w:sz="8" w:space="0" w:color="auto"/>
              <w:bottom w:val="nil"/>
              <w:right w:val="single" w:sz="8" w:space="0" w:color="auto"/>
            </w:tcBorders>
            <w:shd w:val="clear" w:color="000000" w:fill="C0C0C0"/>
            <w:hideMark/>
          </w:tcPr>
          <w:p w14:paraId="22551BEC"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 </w:t>
            </w:r>
          </w:p>
        </w:tc>
        <w:tc>
          <w:tcPr>
            <w:tcW w:w="1461" w:type="dxa"/>
            <w:tcBorders>
              <w:top w:val="single" w:sz="8" w:space="0" w:color="auto"/>
              <w:left w:val="nil"/>
              <w:bottom w:val="nil"/>
              <w:right w:val="single" w:sz="8" w:space="0" w:color="auto"/>
            </w:tcBorders>
            <w:shd w:val="clear" w:color="000000" w:fill="C0C0C0"/>
            <w:hideMark/>
          </w:tcPr>
          <w:p w14:paraId="361CF14B"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 </w:t>
            </w:r>
          </w:p>
        </w:tc>
        <w:tc>
          <w:tcPr>
            <w:tcW w:w="1396" w:type="dxa"/>
            <w:tcBorders>
              <w:top w:val="single" w:sz="8" w:space="0" w:color="auto"/>
              <w:left w:val="nil"/>
              <w:bottom w:val="nil"/>
              <w:right w:val="single" w:sz="8" w:space="0" w:color="auto"/>
            </w:tcBorders>
            <w:shd w:val="clear" w:color="000000" w:fill="C0C0C0"/>
            <w:hideMark/>
          </w:tcPr>
          <w:p w14:paraId="0F61ABCE"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 </w:t>
            </w:r>
          </w:p>
        </w:tc>
        <w:tc>
          <w:tcPr>
            <w:tcW w:w="1576" w:type="dxa"/>
            <w:tcBorders>
              <w:top w:val="single" w:sz="8" w:space="0" w:color="auto"/>
              <w:left w:val="nil"/>
              <w:bottom w:val="nil"/>
              <w:right w:val="single" w:sz="8" w:space="0" w:color="auto"/>
            </w:tcBorders>
            <w:shd w:val="clear" w:color="000000" w:fill="C0C0C0"/>
            <w:hideMark/>
          </w:tcPr>
          <w:p w14:paraId="3108C458"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 </w:t>
            </w:r>
          </w:p>
        </w:tc>
        <w:tc>
          <w:tcPr>
            <w:tcW w:w="1576" w:type="dxa"/>
            <w:tcBorders>
              <w:top w:val="single" w:sz="8" w:space="0" w:color="auto"/>
              <w:left w:val="nil"/>
              <w:bottom w:val="nil"/>
              <w:right w:val="single" w:sz="8" w:space="0" w:color="auto"/>
            </w:tcBorders>
            <w:shd w:val="clear" w:color="000000" w:fill="C0C0C0"/>
            <w:hideMark/>
          </w:tcPr>
          <w:p w14:paraId="38613AE3"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 </w:t>
            </w:r>
          </w:p>
        </w:tc>
      </w:tr>
      <w:tr w:rsidR="00083F67" w:rsidRPr="001C6E94" w14:paraId="1B19C864" w14:textId="77777777" w:rsidTr="00083F67">
        <w:trPr>
          <w:trHeight w:val="744"/>
        </w:trPr>
        <w:tc>
          <w:tcPr>
            <w:tcW w:w="1195" w:type="dxa"/>
            <w:tcBorders>
              <w:top w:val="nil"/>
              <w:left w:val="single" w:sz="8" w:space="0" w:color="auto"/>
              <w:bottom w:val="single" w:sz="8" w:space="0" w:color="auto"/>
              <w:right w:val="single" w:sz="8" w:space="0" w:color="auto"/>
            </w:tcBorders>
            <w:shd w:val="clear" w:color="000000" w:fill="C0C0C0"/>
            <w:vAlign w:val="center"/>
            <w:hideMark/>
          </w:tcPr>
          <w:p w14:paraId="4086C5AA"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Portfólio</w:t>
            </w:r>
          </w:p>
        </w:tc>
        <w:tc>
          <w:tcPr>
            <w:tcW w:w="1461" w:type="dxa"/>
            <w:tcBorders>
              <w:top w:val="nil"/>
              <w:left w:val="nil"/>
              <w:bottom w:val="single" w:sz="8" w:space="0" w:color="auto"/>
              <w:right w:val="single" w:sz="8" w:space="0" w:color="auto"/>
            </w:tcBorders>
            <w:shd w:val="clear" w:color="000000" w:fill="BFBFBF"/>
            <w:vAlign w:val="center"/>
            <w:hideMark/>
          </w:tcPr>
          <w:p w14:paraId="0D59F0BD"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žiadosť o plnenie zaslaná dňa</w:t>
            </w:r>
          </w:p>
        </w:tc>
        <w:tc>
          <w:tcPr>
            <w:tcW w:w="1396" w:type="dxa"/>
            <w:tcBorders>
              <w:top w:val="nil"/>
              <w:left w:val="nil"/>
              <w:bottom w:val="single" w:sz="8" w:space="0" w:color="auto"/>
              <w:right w:val="single" w:sz="8" w:space="0" w:color="auto"/>
            </w:tcBorders>
            <w:shd w:val="clear" w:color="000000" w:fill="BFBFBF"/>
            <w:vAlign w:val="center"/>
            <w:hideMark/>
          </w:tcPr>
          <w:p w14:paraId="4E753E4D"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celková dlžná čiastka v rámci záruky</w:t>
            </w:r>
          </w:p>
        </w:tc>
        <w:tc>
          <w:tcPr>
            <w:tcW w:w="1576" w:type="dxa"/>
            <w:tcBorders>
              <w:top w:val="nil"/>
              <w:left w:val="nil"/>
              <w:bottom w:val="single" w:sz="8" w:space="0" w:color="auto"/>
              <w:right w:val="single" w:sz="8" w:space="0" w:color="auto"/>
            </w:tcBorders>
            <w:shd w:val="clear" w:color="000000" w:fill="BFBFBF"/>
            <w:vAlign w:val="center"/>
            <w:hideMark/>
          </w:tcPr>
          <w:p w14:paraId="02E4004B"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celková suma vymožených</w:t>
            </w:r>
            <w:r w:rsidRPr="001C6E94">
              <w:rPr>
                <w:rFonts w:ascii="Arial" w:eastAsia="Times New Roman" w:hAnsi="Arial" w:cs="Arial"/>
                <w:b/>
                <w:bCs/>
                <w:sz w:val="16"/>
                <w:szCs w:val="16"/>
                <w:lang w:val="sk-SK" w:eastAsia="sk-SK"/>
              </w:rPr>
              <w:br/>
              <w:t xml:space="preserve"> strát na odpočítanie</w:t>
            </w:r>
          </w:p>
        </w:tc>
        <w:tc>
          <w:tcPr>
            <w:tcW w:w="1576" w:type="dxa"/>
            <w:tcBorders>
              <w:top w:val="nil"/>
              <w:left w:val="nil"/>
              <w:bottom w:val="single" w:sz="8" w:space="0" w:color="auto"/>
              <w:right w:val="single" w:sz="8" w:space="0" w:color="auto"/>
            </w:tcBorders>
            <w:shd w:val="clear" w:color="000000" w:fill="BFBFBF"/>
            <w:vAlign w:val="center"/>
            <w:hideMark/>
          </w:tcPr>
          <w:p w14:paraId="7FEBFB6F"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kumulatívna dlžná čiastka v rámci záruky</w:t>
            </w:r>
          </w:p>
        </w:tc>
      </w:tr>
      <w:tr w:rsidR="00083F67" w:rsidRPr="001C6E94" w14:paraId="6577D7DC" w14:textId="77777777" w:rsidTr="00083F67">
        <w:trPr>
          <w:trHeight w:val="900"/>
        </w:trPr>
        <w:tc>
          <w:tcPr>
            <w:tcW w:w="1195" w:type="dxa"/>
            <w:tcBorders>
              <w:top w:val="nil"/>
              <w:left w:val="single" w:sz="4" w:space="0" w:color="auto"/>
              <w:bottom w:val="single" w:sz="4" w:space="0" w:color="auto"/>
              <w:right w:val="single" w:sz="4" w:space="0" w:color="auto"/>
            </w:tcBorders>
            <w:shd w:val="clear" w:color="000000" w:fill="FFFFFF"/>
            <w:vAlign w:val="center"/>
            <w:hideMark/>
          </w:tcPr>
          <w:p w14:paraId="4729607F" w14:textId="77777777" w:rsidR="00083F67" w:rsidRPr="001C6E94" w:rsidRDefault="00083F67" w:rsidP="00083F67">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(Portfólio A; Portfólio B; Portfólio C)</w:t>
            </w:r>
          </w:p>
        </w:tc>
        <w:tc>
          <w:tcPr>
            <w:tcW w:w="1461" w:type="dxa"/>
            <w:tcBorders>
              <w:top w:val="nil"/>
              <w:left w:val="nil"/>
              <w:bottom w:val="single" w:sz="4" w:space="0" w:color="auto"/>
              <w:right w:val="single" w:sz="4" w:space="0" w:color="auto"/>
            </w:tcBorders>
            <w:shd w:val="clear" w:color="000000" w:fill="FFFFFF"/>
            <w:vAlign w:val="center"/>
            <w:hideMark/>
          </w:tcPr>
          <w:p w14:paraId="1967BC82"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 (DD.MM.RRRR)</w:t>
            </w:r>
          </w:p>
        </w:tc>
        <w:tc>
          <w:tcPr>
            <w:tcW w:w="1396" w:type="dxa"/>
            <w:tcBorders>
              <w:top w:val="nil"/>
              <w:left w:val="nil"/>
              <w:bottom w:val="single" w:sz="4" w:space="0" w:color="auto"/>
              <w:right w:val="single" w:sz="4" w:space="0" w:color="auto"/>
            </w:tcBorders>
            <w:shd w:val="clear" w:color="000000" w:fill="FFFFFF"/>
            <w:noWrap/>
            <w:vAlign w:val="center"/>
            <w:hideMark/>
          </w:tcPr>
          <w:p w14:paraId="3BB78EEF"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576" w:type="dxa"/>
            <w:tcBorders>
              <w:top w:val="nil"/>
              <w:left w:val="nil"/>
              <w:bottom w:val="single" w:sz="4" w:space="0" w:color="auto"/>
              <w:right w:val="single" w:sz="4" w:space="0" w:color="auto"/>
            </w:tcBorders>
            <w:shd w:val="clear" w:color="000000" w:fill="FFFFFF"/>
            <w:noWrap/>
            <w:vAlign w:val="center"/>
            <w:hideMark/>
          </w:tcPr>
          <w:p w14:paraId="0BF33A26"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576" w:type="dxa"/>
            <w:tcBorders>
              <w:top w:val="nil"/>
              <w:left w:val="nil"/>
              <w:bottom w:val="single" w:sz="4" w:space="0" w:color="auto"/>
              <w:right w:val="single" w:sz="4" w:space="0" w:color="auto"/>
            </w:tcBorders>
            <w:shd w:val="clear" w:color="000000" w:fill="FFFFFF"/>
            <w:noWrap/>
            <w:vAlign w:val="center"/>
            <w:hideMark/>
          </w:tcPr>
          <w:p w14:paraId="0D0A76AF"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r>
    </w:tbl>
    <w:p w14:paraId="63FCC0A0" w14:textId="77777777" w:rsidR="00C1425F" w:rsidRPr="001C6E94" w:rsidRDefault="00C1425F" w:rsidP="00C1425F">
      <w:pPr>
        <w:spacing w:line="260" w:lineRule="atLeast"/>
        <w:rPr>
          <w:rFonts w:ascii="Source Sans Pro" w:hAnsi="Source Sans Pro"/>
          <w:lang w:val="sk"/>
        </w:rPr>
      </w:pPr>
    </w:p>
    <w:tbl>
      <w:tblPr>
        <w:tblW w:w="7156" w:type="dxa"/>
        <w:tblCellMar>
          <w:left w:w="70" w:type="dxa"/>
          <w:right w:w="70" w:type="dxa"/>
        </w:tblCellMar>
        <w:tblLook w:val="04A0" w:firstRow="1" w:lastRow="0" w:firstColumn="1" w:lastColumn="0" w:noHBand="0" w:noVBand="1"/>
      </w:tblPr>
      <w:tblGrid>
        <w:gridCol w:w="1317"/>
        <w:gridCol w:w="1221"/>
        <w:gridCol w:w="1273"/>
        <w:gridCol w:w="1779"/>
        <w:gridCol w:w="1566"/>
      </w:tblGrid>
      <w:tr w:rsidR="00083F67" w:rsidRPr="001C6E94" w14:paraId="7647F8C7" w14:textId="77777777" w:rsidTr="00083F67">
        <w:trPr>
          <w:trHeight w:val="300"/>
        </w:trPr>
        <w:tc>
          <w:tcPr>
            <w:tcW w:w="7156" w:type="dxa"/>
            <w:gridSpan w:val="5"/>
            <w:tcBorders>
              <w:top w:val="nil"/>
              <w:left w:val="nil"/>
              <w:bottom w:val="nil"/>
              <w:right w:val="nil"/>
            </w:tcBorders>
            <w:shd w:val="clear" w:color="000000" w:fill="FFFFFF"/>
            <w:noWrap/>
            <w:vAlign w:val="bottom"/>
            <w:hideMark/>
          </w:tcPr>
          <w:p w14:paraId="4D4BF6CD" w14:textId="77777777" w:rsidR="00083F67" w:rsidRPr="001C6E94" w:rsidRDefault="00083F67" w:rsidP="00083F67">
            <w:pP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 xml:space="preserve">Vymožené straty </w:t>
            </w:r>
            <w:r w:rsidRPr="001C6E94">
              <w:rPr>
                <w:rFonts w:ascii="Arial" w:eastAsia="Times New Roman" w:hAnsi="Arial" w:cs="Arial"/>
                <w:sz w:val="16"/>
                <w:szCs w:val="16"/>
                <w:lang w:val="sk-SK" w:eastAsia="sk-SK"/>
              </w:rPr>
              <w:t>(len v prípade zlyhaných úverov pri ktorých nastalo plnenie záruky)</w:t>
            </w:r>
          </w:p>
        </w:tc>
      </w:tr>
      <w:tr w:rsidR="00083F67" w:rsidRPr="001C6E94" w14:paraId="207428E2" w14:textId="77777777" w:rsidTr="00083F67">
        <w:trPr>
          <w:trHeight w:val="315"/>
        </w:trPr>
        <w:tc>
          <w:tcPr>
            <w:tcW w:w="1317" w:type="dxa"/>
            <w:tcBorders>
              <w:top w:val="nil"/>
              <w:left w:val="nil"/>
              <w:bottom w:val="nil"/>
              <w:right w:val="nil"/>
            </w:tcBorders>
            <w:shd w:val="clear" w:color="000000" w:fill="FFFFFF"/>
            <w:noWrap/>
            <w:vAlign w:val="bottom"/>
            <w:hideMark/>
          </w:tcPr>
          <w:p w14:paraId="421FD01F"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221" w:type="dxa"/>
            <w:tcBorders>
              <w:top w:val="nil"/>
              <w:left w:val="nil"/>
              <w:bottom w:val="nil"/>
              <w:right w:val="nil"/>
            </w:tcBorders>
            <w:shd w:val="clear" w:color="000000" w:fill="FFFFFF"/>
            <w:noWrap/>
            <w:vAlign w:val="bottom"/>
            <w:hideMark/>
          </w:tcPr>
          <w:p w14:paraId="59800968"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273" w:type="dxa"/>
            <w:tcBorders>
              <w:top w:val="nil"/>
              <w:left w:val="nil"/>
              <w:bottom w:val="nil"/>
              <w:right w:val="nil"/>
            </w:tcBorders>
            <w:shd w:val="clear" w:color="000000" w:fill="FFFFFF"/>
            <w:noWrap/>
            <w:vAlign w:val="bottom"/>
            <w:hideMark/>
          </w:tcPr>
          <w:p w14:paraId="1FF5B3F3"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779" w:type="dxa"/>
            <w:tcBorders>
              <w:top w:val="nil"/>
              <w:left w:val="nil"/>
              <w:bottom w:val="nil"/>
              <w:right w:val="nil"/>
            </w:tcBorders>
            <w:shd w:val="clear" w:color="000000" w:fill="FFFFFF"/>
            <w:noWrap/>
            <w:vAlign w:val="bottom"/>
            <w:hideMark/>
          </w:tcPr>
          <w:p w14:paraId="30052A99"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566" w:type="dxa"/>
            <w:tcBorders>
              <w:top w:val="nil"/>
              <w:left w:val="nil"/>
              <w:bottom w:val="nil"/>
              <w:right w:val="nil"/>
            </w:tcBorders>
            <w:shd w:val="clear" w:color="000000" w:fill="FFFFFF"/>
            <w:noWrap/>
            <w:vAlign w:val="center"/>
            <w:hideMark/>
          </w:tcPr>
          <w:p w14:paraId="514007B2"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 </w:t>
            </w:r>
          </w:p>
        </w:tc>
      </w:tr>
      <w:tr w:rsidR="00083F67" w:rsidRPr="001C6E94" w14:paraId="0AB0BE30" w14:textId="77777777" w:rsidTr="00083F67">
        <w:trPr>
          <w:trHeight w:val="300"/>
        </w:trPr>
        <w:tc>
          <w:tcPr>
            <w:tcW w:w="1317" w:type="dxa"/>
            <w:tcBorders>
              <w:top w:val="single" w:sz="8" w:space="0" w:color="auto"/>
              <w:left w:val="single" w:sz="8" w:space="0" w:color="auto"/>
              <w:bottom w:val="nil"/>
              <w:right w:val="single" w:sz="8" w:space="0" w:color="auto"/>
            </w:tcBorders>
            <w:shd w:val="clear" w:color="000000" w:fill="C0C0C0"/>
            <w:hideMark/>
          </w:tcPr>
          <w:p w14:paraId="23512B30"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A.1.0.</w:t>
            </w:r>
          </w:p>
        </w:tc>
        <w:tc>
          <w:tcPr>
            <w:tcW w:w="1221" w:type="dxa"/>
            <w:tcBorders>
              <w:top w:val="single" w:sz="8" w:space="0" w:color="auto"/>
              <w:left w:val="nil"/>
              <w:bottom w:val="nil"/>
              <w:right w:val="single" w:sz="8" w:space="0" w:color="auto"/>
            </w:tcBorders>
            <w:shd w:val="clear" w:color="000000" w:fill="C0C0C0"/>
            <w:hideMark/>
          </w:tcPr>
          <w:p w14:paraId="7BF2960B"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A.1.1.</w:t>
            </w:r>
          </w:p>
        </w:tc>
        <w:tc>
          <w:tcPr>
            <w:tcW w:w="1273" w:type="dxa"/>
            <w:tcBorders>
              <w:top w:val="single" w:sz="8" w:space="0" w:color="auto"/>
              <w:left w:val="nil"/>
              <w:bottom w:val="nil"/>
              <w:right w:val="single" w:sz="8" w:space="0" w:color="auto"/>
            </w:tcBorders>
            <w:shd w:val="clear" w:color="000000" w:fill="C0C0C0"/>
            <w:hideMark/>
          </w:tcPr>
          <w:p w14:paraId="24731A63"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A.2.1.</w:t>
            </w:r>
          </w:p>
        </w:tc>
        <w:tc>
          <w:tcPr>
            <w:tcW w:w="1779" w:type="dxa"/>
            <w:tcBorders>
              <w:top w:val="single" w:sz="8" w:space="0" w:color="auto"/>
              <w:left w:val="nil"/>
              <w:bottom w:val="nil"/>
              <w:right w:val="single" w:sz="8" w:space="0" w:color="auto"/>
            </w:tcBorders>
            <w:shd w:val="clear" w:color="000000" w:fill="C0C0C0"/>
            <w:hideMark/>
          </w:tcPr>
          <w:p w14:paraId="6EC7FB23"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C.8.</w:t>
            </w:r>
          </w:p>
        </w:tc>
        <w:tc>
          <w:tcPr>
            <w:tcW w:w="1566" w:type="dxa"/>
            <w:tcBorders>
              <w:top w:val="single" w:sz="8" w:space="0" w:color="auto"/>
              <w:left w:val="nil"/>
              <w:bottom w:val="nil"/>
              <w:right w:val="single" w:sz="8" w:space="0" w:color="auto"/>
            </w:tcBorders>
            <w:shd w:val="clear" w:color="000000" w:fill="C0C0C0"/>
            <w:hideMark/>
          </w:tcPr>
          <w:p w14:paraId="08FA703E"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C.8.1.</w:t>
            </w:r>
          </w:p>
        </w:tc>
      </w:tr>
      <w:tr w:rsidR="00083F67" w:rsidRPr="001C6E94" w14:paraId="03F6279D" w14:textId="77777777" w:rsidTr="00083F67">
        <w:trPr>
          <w:trHeight w:val="465"/>
        </w:trPr>
        <w:tc>
          <w:tcPr>
            <w:tcW w:w="1317" w:type="dxa"/>
            <w:tcBorders>
              <w:top w:val="nil"/>
              <w:left w:val="single" w:sz="8" w:space="0" w:color="auto"/>
              <w:bottom w:val="single" w:sz="8" w:space="0" w:color="auto"/>
              <w:right w:val="single" w:sz="8" w:space="0" w:color="auto"/>
            </w:tcBorders>
            <w:shd w:val="clear" w:color="000000" w:fill="C0C0C0"/>
            <w:vAlign w:val="center"/>
            <w:hideMark/>
          </w:tcPr>
          <w:p w14:paraId="397CEBBD"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Portfólio</w:t>
            </w:r>
          </w:p>
        </w:tc>
        <w:tc>
          <w:tcPr>
            <w:tcW w:w="1221" w:type="dxa"/>
            <w:tcBorders>
              <w:top w:val="nil"/>
              <w:left w:val="nil"/>
              <w:bottom w:val="single" w:sz="8" w:space="0" w:color="auto"/>
              <w:right w:val="single" w:sz="8" w:space="0" w:color="auto"/>
            </w:tcBorders>
            <w:shd w:val="clear" w:color="000000" w:fill="C0C0C0"/>
            <w:vAlign w:val="center"/>
            <w:hideMark/>
          </w:tcPr>
          <w:p w14:paraId="086C8343"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IČO</w:t>
            </w:r>
          </w:p>
        </w:tc>
        <w:tc>
          <w:tcPr>
            <w:tcW w:w="1273" w:type="dxa"/>
            <w:tcBorders>
              <w:top w:val="nil"/>
              <w:left w:val="nil"/>
              <w:bottom w:val="single" w:sz="8" w:space="0" w:color="auto"/>
              <w:right w:val="single" w:sz="8" w:space="0" w:color="auto"/>
            </w:tcBorders>
            <w:shd w:val="clear" w:color="000000" w:fill="C0C0C0"/>
            <w:vAlign w:val="center"/>
            <w:hideMark/>
          </w:tcPr>
          <w:p w14:paraId="45F44D66"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ref. číslo úveru</w:t>
            </w:r>
          </w:p>
        </w:tc>
        <w:tc>
          <w:tcPr>
            <w:tcW w:w="1779" w:type="dxa"/>
            <w:tcBorders>
              <w:top w:val="nil"/>
              <w:left w:val="nil"/>
              <w:bottom w:val="single" w:sz="8" w:space="0" w:color="auto"/>
              <w:right w:val="single" w:sz="8" w:space="0" w:color="auto"/>
            </w:tcBorders>
            <w:shd w:val="clear" w:color="000000" w:fill="BFBFBF"/>
            <w:vAlign w:val="center"/>
            <w:hideMark/>
          </w:tcPr>
          <w:p w14:paraId="484A1467"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dátum vymoženia straty</w:t>
            </w:r>
          </w:p>
        </w:tc>
        <w:tc>
          <w:tcPr>
            <w:tcW w:w="1566" w:type="dxa"/>
            <w:tcBorders>
              <w:top w:val="nil"/>
              <w:left w:val="nil"/>
              <w:bottom w:val="single" w:sz="8" w:space="0" w:color="auto"/>
              <w:right w:val="single" w:sz="8" w:space="0" w:color="auto"/>
            </w:tcBorders>
            <w:shd w:val="clear" w:color="000000" w:fill="BFBFBF"/>
            <w:vAlign w:val="center"/>
            <w:hideMark/>
          </w:tcPr>
          <w:p w14:paraId="5CFD7ECB"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Suma vymoženej straty</w:t>
            </w:r>
          </w:p>
        </w:tc>
      </w:tr>
      <w:tr w:rsidR="00083F67" w:rsidRPr="001C6E94" w14:paraId="5582C3A9" w14:textId="77777777" w:rsidTr="00083F67">
        <w:trPr>
          <w:trHeight w:val="930"/>
        </w:trPr>
        <w:tc>
          <w:tcPr>
            <w:tcW w:w="1317" w:type="dxa"/>
            <w:tcBorders>
              <w:top w:val="nil"/>
              <w:left w:val="single" w:sz="4" w:space="0" w:color="auto"/>
              <w:bottom w:val="single" w:sz="4" w:space="0" w:color="auto"/>
              <w:right w:val="single" w:sz="4" w:space="0" w:color="auto"/>
            </w:tcBorders>
            <w:shd w:val="clear" w:color="000000" w:fill="FFFFFF"/>
            <w:vAlign w:val="center"/>
            <w:hideMark/>
          </w:tcPr>
          <w:p w14:paraId="155A5ACD" w14:textId="77777777" w:rsidR="00083F67" w:rsidRPr="001C6E94" w:rsidRDefault="00083F67" w:rsidP="00083F67">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(Portfólio A; Portfólio B; Portfólio C)</w:t>
            </w:r>
          </w:p>
        </w:tc>
        <w:tc>
          <w:tcPr>
            <w:tcW w:w="1221" w:type="dxa"/>
            <w:tcBorders>
              <w:top w:val="nil"/>
              <w:left w:val="nil"/>
              <w:bottom w:val="single" w:sz="4" w:space="0" w:color="auto"/>
              <w:right w:val="single" w:sz="4" w:space="0" w:color="auto"/>
            </w:tcBorders>
            <w:shd w:val="clear" w:color="000000" w:fill="FFFFFF"/>
            <w:noWrap/>
            <w:vAlign w:val="center"/>
            <w:hideMark/>
          </w:tcPr>
          <w:p w14:paraId="465A16C1"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273" w:type="dxa"/>
            <w:tcBorders>
              <w:top w:val="nil"/>
              <w:left w:val="nil"/>
              <w:bottom w:val="single" w:sz="4" w:space="0" w:color="auto"/>
              <w:right w:val="single" w:sz="4" w:space="0" w:color="auto"/>
            </w:tcBorders>
            <w:shd w:val="clear" w:color="000000" w:fill="FFFFFF"/>
            <w:noWrap/>
            <w:vAlign w:val="center"/>
            <w:hideMark/>
          </w:tcPr>
          <w:p w14:paraId="0927D15E"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779" w:type="dxa"/>
            <w:tcBorders>
              <w:top w:val="nil"/>
              <w:left w:val="nil"/>
              <w:bottom w:val="single" w:sz="4" w:space="0" w:color="auto"/>
              <w:right w:val="single" w:sz="4" w:space="0" w:color="auto"/>
            </w:tcBorders>
            <w:shd w:val="clear" w:color="000000" w:fill="FFFFFF"/>
            <w:vAlign w:val="center"/>
            <w:hideMark/>
          </w:tcPr>
          <w:p w14:paraId="5797C229"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 (DD.MM.RRRR)</w:t>
            </w:r>
          </w:p>
        </w:tc>
        <w:tc>
          <w:tcPr>
            <w:tcW w:w="1566" w:type="dxa"/>
            <w:tcBorders>
              <w:top w:val="nil"/>
              <w:left w:val="nil"/>
              <w:bottom w:val="single" w:sz="4" w:space="0" w:color="auto"/>
              <w:right w:val="single" w:sz="4" w:space="0" w:color="auto"/>
            </w:tcBorders>
            <w:shd w:val="clear" w:color="000000" w:fill="FFFFFF"/>
            <w:noWrap/>
            <w:vAlign w:val="center"/>
            <w:hideMark/>
          </w:tcPr>
          <w:p w14:paraId="740095E1"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r>
    </w:tbl>
    <w:p w14:paraId="72769ADB" w14:textId="3A3EF99A" w:rsidR="00C1425F" w:rsidRPr="001C6E94" w:rsidRDefault="00C1425F" w:rsidP="00C1425F">
      <w:pPr>
        <w:pStyle w:val="AONormal"/>
        <w:rPr>
          <w:rFonts w:ascii="Source Sans Pro" w:hAnsi="Source Sans Pro"/>
          <w:lang w:val="sk"/>
        </w:rPr>
      </w:pPr>
    </w:p>
    <w:p w14:paraId="7D379782" w14:textId="77777777" w:rsidR="00083F67" w:rsidRPr="001C6E94" w:rsidRDefault="00083F67" w:rsidP="00C1425F">
      <w:pPr>
        <w:pStyle w:val="AONormal"/>
        <w:rPr>
          <w:rFonts w:ascii="Source Sans Pro" w:hAnsi="Source Sans Pro"/>
          <w:lang w:val="sk"/>
        </w:rPr>
      </w:pPr>
    </w:p>
    <w:tbl>
      <w:tblPr>
        <w:tblW w:w="8820" w:type="dxa"/>
        <w:tblCellMar>
          <w:left w:w="70" w:type="dxa"/>
          <w:right w:w="70" w:type="dxa"/>
        </w:tblCellMar>
        <w:tblLook w:val="04A0" w:firstRow="1" w:lastRow="0" w:firstColumn="1" w:lastColumn="0" w:noHBand="0" w:noVBand="1"/>
      </w:tblPr>
      <w:tblGrid>
        <w:gridCol w:w="1378"/>
        <w:gridCol w:w="1278"/>
        <w:gridCol w:w="1396"/>
        <w:gridCol w:w="1576"/>
        <w:gridCol w:w="1576"/>
        <w:gridCol w:w="1616"/>
      </w:tblGrid>
      <w:tr w:rsidR="00083F67" w:rsidRPr="001C6E94" w14:paraId="25ECCAAA" w14:textId="77777777" w:rsidTr="00083F67">
        <w:trPr>
          <w:trHeight w:val="293"/>
        </w:trPr>
        <w:tc>
          <w:tcPr>
            <w:tcW w:w="2656" w:type="dxa"/>
            <w:gridSpan w:val="2"/>
            <w:tcBorders>
              <w:top w:val="nil"/>
              <w:left w:val="nil"/>
              <w:bottom w:val="nil"/>
              <w:right w:val="nil"/>
            </w:tcBorders>
            <w:shd w:val="clear" w:color="000000" w:fill="FFFFFF"/>
            <w:noWrap/>
            <w:vAlign w:val="bottom"/>
            <w:hideMark/>
          </w:tcPr>
          <w:p w14:paraId="01FE12D1" w14:textId="77777777" w:rsidR="00083F67" w:rsidRPr="001C6E94" w:rsidRDefault="00083F67" w:rsidP="00083F67">
            <w:pP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Časť E - vylúčené úvery</w:t>
            </w:r>
          </w:p>
        </w:tc>
        <w:tc>
          <w:tcPr>
            <w:tcW w:w="1396" w:type="dxa"/>
            <w:tcBorders>
              <w:top w:val="nil"/>
              <w:left w:val="nil"/>
              <w:bottom w:val="nil"/>
              <w:right w:val="nil"/>
            </w:tcBorders>
            <w:shd w:val="clear" w:color="000000" w:fill="FFFFFF"/>
            <w:noWrap/>
            <w:vAlign w:val="bottom"/>
            <w:hideMark/>
          </w:tcPr>
          <w:p w14:paraId="0B247BD9"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576" w:type="dxa"/>
            <w:tcBorders>
              <w:top w:val="nil"/>
              <w:left w:val="nil"/>
              <w:bottom w:val="nil"/>
              <w:right w:val="nil"/>
            </w:tcBorders>
            <w:shd w:val="clear" w:color="000000" w:fill="FFFFFF"/>
            <w:noWrap/>
            <w:vAlign w:val="bottom"/>
            <w:hideMark/>
          </w:tcPr>
          <w:p w14:paraId="11AFF5D9"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576" w:type="dxa"/>
            <w:tcBorders>
              <w:top w:val="nil"/>
              <w:left w:val="nil"/>
              <w:bottom w:val="nil"/>
              <w:right w:val="nil"/>
            </w:tcBorders>
            <w:shd w:val="clear" w:color="000000" w:fill="FFFFFF"/>
            <w:noWrap/>
            <w:vAlign w:val="bottom"/>
            <w:hideMark/>
          </w:tcPr>
          <w:p w14:paraId="26775147"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616" w:type="dxa"/>
            <w:tcBorders>
              <w:top w:val="nil"/>
              <w:left w:val="nil"/>
              <w:bottom w:val="nil"/>
              <w:right w:val="nil"/>
            </w:tcBorders>
            <w:shd w:val="clear" w:color="000000" w:fill="FFFFFF"/>
            <w:noWrap/>
            <w:vAlign w:val="bottom"/>
            <w:hideMark/>
          </w:tcPr>
          <w:p w14:paraId="4A75D803"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r>
      <w:tr w:rsidR="00083F67" w:rsidRPr="001C6E94" w14:paraId="1364F39F" w14:textId="77777777" w:rsidTr="00083F67">
        <w:trPr>
          <w:trHeight w:val="315"/>
        </w:trPr>
        <w:tc>
          <w:tcPr>
            <w:tcW w:w="1378" w:type="dxa"/>
            <w:tcBorders>
              <w:top w:val="nil"/>
              <w:left w:val="nil"/>
              <w:bottom w:val="nil"/>
              <w:right w:val="nil"/>
            </w:tcBorders>
            <w:shd w:val="clear" w:color="000000" w:fill="FFFFFF"/>
            <w:noWrap/>
            <w:vAlign w:val="bottom"/>
            <w:hideMark/>
          </w:tcPr>
          <w:p w14:paraId="08279635"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278" w:type="dxa"/>
            <w:tcBorders>
              <w:top w:val="nil"/>
              <w:left w:val="nil"/>
              <w:bottom w:val="nil"/>
              <w:right w:val="nil"/>
            </w:tcBorders>
            <w:shd w:val="clear" w:color="000000" w:fill="FFFFFF"/>
            <w:noWrap/>
            <w:vAlign w:val="bottom"/>
            <w:hideMark/>
          </w:tcPr>
          <w:p w14:paraId="71BA1670"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396" w:type="dxa"/>
            <w:tcBorders>
              <w:top w:val="nil"/>
              <w:left w:val="nil"/>
              <w:bottom w:val="nil"/>
              <w:right w:val="nil"/>
            </w:tcBorders>
            <w:shd w:val="clear" w:color="000000" w:fill="FFFFFF"/>
            <w:noWrap/>
            <w:vAlign w:val="bottom"/>
            <w:hideMark/>
          </w:tcPr>
          <w:p w14:paraId="0AFBC6D2"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576" w:type="dxa"/>
            <w:tcBorders>
              <w:top w:val="nil"/>
              <w:left w:val="nil"/>
              <w:bottom w:val="nil"/>
              <w:right w:val="nil"/>
            </w:tcBorders>
            <w:shd w:val="clear" w:color="000000" w:fill="FFFFFF"/>
            <w:noWrap/>
            <w:vAlign w:val="bottom"/>
            <w:hideMark/>
          </w:tcPr>
          <w:p w14:paraId="78070AC7"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576" w:type="dxa"/>
            <w:tcBorders>
              <w:top w:val="nil"/>
              <w:left w:val="nil"/>
              <w:bottom w:val="nil"/>
              <w:right w:val="nil"/>
            </w:tcBorders>
            <w:shd w:val="clear" w:color="000000" w:fill="FFFFFF"/>
            <w:noWrap/>
            <w:vAlign w:val="bottom"/>
            <w:hideMark/>
          </w:tcPr>
          <w:p w14:paraId="41355FBE"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616" w:type="dxa"/>
            <w:tcBorders>
              <w:top w:val="nil"/>
              <w:left w:val="nil"/>
              <w:bottom w:val="nil"/>
              <w:right w:val="nil"/>
            </w:tcBorders>
            <w:shd w:val="clear" w:color="000000" w:fill="FFFFFF"/>
            <w:noWrap/>
            <w:vAlign w:val="bottom"/>
            <w:hideMark/>
          </w:tcPr>
          <w:p w14:paraId="37A6C1C8"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r>
      <w:tr w:rsidR="00083F67" w:rsidRPr="001C6E94" w14:paraId="514A7ACC" w14:textId="77777777" w:rsidTr="00083F67">
        <w:trPr>
          <w:trHeight w:val="300"/>
        </w:trPr>
        <w:tc>
          <w:tcPr>
            <w:tcW w:w="1378" w:type="dxa"/>
            <w:tcBorders>
              <w:top w:val="single" w:sz="8" w:space="0" w:color="auto"/>
              <w:left w:val="single" w:sz="8" w:space="0" w:color="auto"/>
              <w:bottom w:val="nil"/>
              <w:right w:val="nil"/>
            </w:tcBorders>
            <w:shd w:val="clear" w:color="000000" w:fill="C0C0C0"/>
            <w:hideMark/>
          </w:tcPr>
          <w:p w14:paraId="22E2C5B3"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lastRenderedPageBreak/>
              <w:t>A.1.0.</w:t>
            </w:r>
          </w:p>
        </w:tc>
        <w:tc>
          <w:tcPr>
            <w:tcW w:w="1278" w:type="dxa"/>
            <w:tcBorders>
              <w:top w:val="single" w:sz="8" w:space="0" w:color="auto"/>
              <w:left w:val="single" w:sz="8" w:space="0" w:color="auto"/>
              <w:bottom w:val="nil"/>
              <w:right w:val="single" w:sz="8" w:space="0" w:color="auto"/>
            </w:tcBorders>
            <w:shd w:val="clear" w:color="000000" w:fill="C0C0C0"/>
            <w:vAlign w:val="center"/>
            <w:hideMark/>
          </w:tcPr>
          <w:p w14:paraId="70C71A93"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A.1.1.</w:t>
            </w:r>
          </w:p>
        </w:tc>
        <w:tc>
          <w:tcPr>
            <w:tcW w:w="1396" w:type="dxa"/>
            <w:tcBorders>
              <w:top w:val="single" w:sz="8" w:space="0" w:color="auto"/>
              <w:left w:val="nil"/>
              <w:bottom w:val="nil"/>
              <w:right w:val="single" w:sz="8" w:space="0" w:color="auto"/>
            </w:tcBorders>
            <w:shd w:val="clear" w:color="000000" w:fill="C0C0C0"/>
            <w:vAlign w:val="center"/>
            <w:hideMark/>
          </w:tcPr>
          <w:p w14:paraId="21535C3C"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A.2.1.</w:t>
            </w:r>
          </w:p>
        </w:tc>
        <w:tc>
          <w:tcPr>
            <w:tcW w:w="1576" w:type="dxa"/>
            <w:tcBorders>
              <w:top w:val="single" w:sz="8" w:space="0" w:color="auto"/>
              <w:left w:val="nil"/>
              <w:bottom w:val="nil"/>
              <w:right w:val="single" w:sz="8" w:space="0" w:color="auto"/>
            </w:tcBorders>
            <w:shd w:val="clear" w:color="000000" w:fill="C0C0C0"/>
            <w:vAlign w:val="center"/>
            <w:hideMark/>
          </w:tcPr>
          <w:p w14:paraId="160633C1"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E.1.</w:t>
            </w:r>
          </w:p>
        </w:tc>
        <w:tc>
          <w:tcPr>
            <w:tcW w:w="1576" w:type="dxa"/>
            <w:tcBorders>
              <w:top w:val="single" w:sz="8" w:space="0" w:color="auto"/>
              <w:left w:val="nil"/>
              <w:bottom w:val="nil"/>
              <w:right w:val="single" w:sz="8" w:space="0" w:color="auto"/>
            </w:tcBorders>
            <w:shd w:val="clear" w:color="000000" w:fill="C0C0C0"/>
            <w:vAlign w:val="center"/>
            <w:hideMark/>
          </w:tcPr>
          <w:p w14:paraId="06FC314F"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E.2.</w:t>
            </w:r>
          </w:p>
        </w:tc>
        <w:tc>
          <w:tcPr>
            <w:tcW w:w="1616" w:type="dxa"/>
            <w:tcBorders>
              <w:top w:val="single" w:sz="8" w:space="0" w:color="auto"/>
              <w:left w:val="nil"/>
              <w:bottom w:val="nil"/>
              <w:right w:val="single" w:sz="8" w:space="0" w:color="auto"/>
            </w:tcBorders>
            <w:shd w:val="clear" w:color="000000" w:fill="C0C0C0"/>
            <w:vAlign w:val="center"/>
            <w:hideMark/>
          </w:tcPr>
          <w:p w14:paraId="13FC4E09"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E.3.</w:t>
            </w:r>
          </w:p>
        </w:tc>
      </w:tr>
      <w:tr w:rsidR="00083F67" w:rsidRPr="001C6E94" w14:paraId="0EAB0C65" w14:textId="77777777" w:rsidTr="00083F67">
        <w:trPr>
          <w:trHeight w:val="465"/>
        </w:trPr>
        <w:tc>
          <w:tcPr>
            <w:tcW w:w="1378" w:type="dxa"/>
            <w:tcBorders>
              <w:top w:val="nil"/>
              <w:left w:val="single" w:sz="8" w:space="0" w:color="auto"/>
              <w:bottom w:val="single" w:sz="8" w:space="0" w:color="auto"/>
              <w:right w:val="nil"/>
            </w:tcBorders>
            <w:shd w:val="clear" w:color="000000" w:fill="BFBFBF"/>
            <w:vAlign w:val="center"/>
            <w:hideMark/>
          </w:tcPr>
          <w:p w14:paraId="3155C18C" w14:textId="77777777" w:rsidR="00083F67" w:rsidRPr="001C6E94" w:rsidRDefault="00083F67" w:rsidP="00083F67">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Portfólio</w:t>
            </w:r>
          </w:p>
        </w:tc>
        <w:tc>
          <w:tcPr>
            <w:tcW w:w="1278" w:type="dxa"/>
            <w:tcBorders>
              <w:top w:val="nil"/>
              <w:left w:val="single" w:sz="8" w:space="0" w:color="auto"/>
              <w:bottom w:val="single" w:sz="8" w:space="0" w:color="auto"/>
              <w:right w:val="single" w:sz="8" w:space="0" w:color="auto"/>
            </w:tcBorders>
            <w:shd w:val="clear" w:color="000000" w:fill="C0C0C0"/>
            <w:vAlign w:val="center"/>
            <w:hideMark/>
          </w:tcPr>
          <w:p w14:paraId="41EEDEBE"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IČO</w:t>
            </w:r>
          </w:p>
        </w:tc>
        <w:tc>
          <w:tcPr>
            <w:tcW w:w="1396" w:type="dxa"/>
            <w:tcBorders>
              <w:top w:val="nil"/>
              <w:left w:val="nil"/>
              <w:bottom w:val="single" w:sz="8" w:space="0" w:color="auto"/>
              <w:right w:val="single" w:sz="8" w:space="0" w:color="auto"/>
            </w:tcBorders>
            <w:shd w:val="clear" w:color="000000" w:fill="C0C0C0"/>
            <w:vAlign w:val="center"/>
            <w:hideMark/>
          </w:tcPr>
          <w:p w14:paraId="03E3F26C"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ref. číslo úveru</w:t>
            </w:r>
          </w:p>
        </w:tc>
        <w:tc>
          <w:tcPr>
            <w:tcW w:w="1576" w:type="dxa"/>
            <w:tcBorders>
              <w:top w:val="nil"/>
              <w:left w:val="nil"/>
              <w:bottom w:val="single" w:sz="8" w:space="0" w:color="auto"/>
              <w:right w:val="single" w:sz="8" w:space="0" w:color="auto"/>
            </w:tcBorders>
            <w:shd w:val="clear" w:color="000000" w:fill="BFBFBF"/>
            <w:vAlign w:val="center"/>
            <w:hideMark/>
          </w:tcPr>
          <w:p w14:paraId="5AD7D314"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dátum vylúčenia úveru</w:t>
            </w:r>
          </w:p>
        </w:tc>
        <w:tc>
          <w:tcPr>
            <w:tcW w:w="1576" w:type="dxa"/>
            <w:tcBorders>
              <w:top w:val="nil"/>
              <w:left w:val="nil"/>
              <w:bottom w:val="single" w:sz="8" w:space="0" w:color="auto"/>
              <w:right w:val="single" w:sz="8" w:space="0" w:color="auto"/>
            </w:tcBorders>
            <w:shd w:val="clear" w:color="000000" w:fill="BFBFBF"/>
            <w:vAlign w:val="center"/>
            <w:hideMark/>
          </w:tcPr>
          <w:p w14:paraId="24C988CC"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vylúčená suma úveru</w:t>
            </w:r>
          </w:p>
        </w:tc>
        <w:tc>
          <w:tcPr>
            <w:tcW w:w="1616" w:type="dxa"/>
            <w:tcBorders>
              <w:top w:val="nil"/>
              <w:left w:val="nil"/>
              <w:bottom w:val="single" w:sz="8" w:space="0" w:color="auto"/>
              <w:right w:val="single" w:sz="8" w:space="0" w:color="auto"/>
            </w:tcBorders>
            <w:shd w:val="clear" w:color="000000" w:fill="BFBFBF"/>
            <w:vAlign w:val="center"/>
            <w:hideMark/>
          </w:tcPr>
          <w:p w14:paraId="6291CE7A"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typ</w:t>
            </w:r>
          </w:p>
        </w:tc>
      </w:tr>
      <w:tr w:rsidR="00083F67" w:rsidRPr="001C6E94" w14:paraId="20939116" w14:textId="77777777" w:rsidTr="00083F67">
        <w:trPr>
          <w:trHeight w:val="1785"/>
        </w:trPr>
        <w:tc>
          <w:tcPr>
            <w:tcW w:w="1378" w:type="dxa"/>
            <w:tcBorders>
              <w:top w:val="nil"/>
              <w:left w:val="single" w:sz="4" w:space="0" w:color="auto"/>
              <w:bottom w:val="single" w:sz="4" w:space="0" w:color="auto"/>
              <w:right w:val="single" w:sz="4" w:space="0" w:color="auto"/>
            </w:tcBorders>
            <w:shd w:val="clear" w:color="000000" w:fill="FFFFFF"/>
            <w:vAlign w:val="center"/>
            <w:hideMark/>
          </w:tcPr>
          <w:p w14:paraId="53072BA6" w14:textId="77777777" w:rsidR="00083F67" w:rsidRPr="001C6E94" w:rsidRDefault="00083F67" w:rsidP="00083F67">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(Portfólio A; Portfólio B; Portfólio C)</w:t>
            </w:r>
          </w:p>
        </w:tc>
        <w:tc>
          <w:tcPr>
            <w:tcW w:w="1278" w:type="dxa"/>
            <w:tcBorders>
              <w:top w:val="nil"/>
              <w:left w:val="nil"/>
              <w:bottom w:val="single" w:sz="4" w:space="0" w:color="auto"/>
              <w:right w:val="single" w:sz="4" w:space="0" w:color="auto"/>
            </w:tcBorders>
            <w:shd w:val="clear" w:color="000000" w:fill="FFFFFF"/>
            <w:noWrap/>
            <w:vAlign w:val="center"/>
            <w:hideMark/>
          </w:tcPr>
          <w:p w14:paraId="5522588B"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396" w:type="dxa"/>
            <w:tcBorders>
              <w:top w:val="nil"/>
              <w:left w:val="nil"/>
              <w:bottom w:val="single" w:sz="4" w:space="0" w:color="auto"/>
              <w:right w:val="single" w:sz="4" w:space="0" w:color="auto"/>
            </w:tcBorders>
            <w:shd w:val="clear" w:color="000000" w:fill="FFFFFF"/>
            <w:noWrap/>
            <w:vAlign w:val="center"/>
            <w:hideMark/>
          </w:tcPr>
          <w:p w14:paraId="21ABB326"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576" w:type="dxa"/>
            <w:tcBorders>
              <w:top w:val="nil"/>
              <w:left w:val="nil"/>
              <w:bottom w:val="single" w:sz="4" w:space="0" w:color="auto"/>
              <w:right w:val="single" w:sz="4" w:space="0" w:color="auto"/>
            </w:tcBorders>
            <w:shd w:val="clear" w:color="000000" w:fill="FFFFFF"/>
            <w:vAlign w:val="center"/>
            <w:hideMark/>
          </w:tcPr>
          <w:p w14:paraId="53048CCC"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 (DD.MM.RRRR)</w:t>
            </w:r>
          </w:p>
        </w:tc>
        <w:tc>
          <w:tcPr>
            <w:tcW w:w="1576" w:type="dxa"/>
            <w:tcBorders>
              <w:top w:val="nil"/>
              <w:left w:val="nil"/>
              <w:bottom w:val="single" w:sz="4" w:space="0" w:color="auto"/>
              <w:right w:val="single" w:sz="4" w:space="0" w:color="auto"/>
            </w:tcBorders>
            <w:shd w:val="clear" w:color="000000" w:fill="FFFFFF"/>
            <w:noWrap/>
            <w:vAlign w:val="center"/>
            <w:hideMark/>
          </w:tcPr>
          <w:p w14:paraId="709A5FB3"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616" w:type="dxa"/>
            <w:tcBorders>
              <w:top w:val="nil"/>
              <w:left w:val="nil"/>
              <w:bottom w:val="single" w:sz="4" w:space="0" w:color="auto"/>
              <w:right w:val="single" w:sz="4" w:space="0" w:color="auto"/>
            </w:tcBorders>
            <w:shd w:val="clear" w:color="000000" w:fill="FFFFFF"/>
            <w:vAlign w:val="center"/>
            <w:hideMark/>
          </w:tcPr>
          <w:p w14:paraId="6D563DF3"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 xml:space="preserve">povinné </w:t>
            </w:r>
            <w:r w:rsidRPr="001C6E94">
              <w:rPr>
                <w:rFonts w:ascii="Arial" w:eastAsia="Times New Roman" w:hAnsi="Arial" w:cs="Arial"/>
                <w:i/>
                <w:iCs/>
                <w:sz w:val="16"/>
                <w:szCs w:val="16"/>
                <w:lang w:val="sk-SK" w:eastAsia="sk-SK"/>
              </w:rPr>
              <w:br/>
              <w:t>(1 - nečerpaný úver,</w:t>
            </w:r>
            <w:r w:rsidRPr="001C6E94">
              <w:rPr>
                <w:rFonts w:ascii="Arial" w:eastAsia="Times New Roman" w:hAnsi="Arial" w:cs="Arial"/>
                <w:i/>
                <w:iCs/>
                <w:sz w:val="16"/>
                <w:szCs w:val="16"/>
                <w:lang w:val="sk-SK" w:eastAsia="sk-SK"/>
              </w:rPr>
              <w:br/>
              <w:t xml:space="preserve"> 2 - zrušený, </w:t>
            </w:r>
            <w:r w:rsidRPr="001C6E94">
              <w:rPr>
                <w:rFonts w:ascii="Arial" w:eastAsia="Times New Roman" w:hAnsi="Arial" w:cs="Arial"/>
                <w:i/>
                <w:iCs/>
                <w:sz w:val="16"/>
                <w:szCs w:val="16"/>
                <w:lang w:val="sk-SK" w:eastAsia="sk-SK"/>
              </w:rPr>
              <w:br/>
              <w:t xml:space="preserve">3 - neoprávnený, </w:t>
            </w:r>
            <w:r w:rsidRPr="001C6E94">
              <w:rPr>
                <w:rFonts w:ascii="Arial" w:eastAsia="Times New Roman" w:hAnsi="Arial" w:cs="Arial"/>
                <w:i/>
                <w:iCs/>
                <w:sz w:val="16"/>
                <w:szCs w:val="16"/>
                <w:lang w:val="sk-SK" w:eastAsia="sk-SK"/>
              </w:rPr>
              <w:br/>
              <w:t xml:space="preserve">4 - nezrovnalosť, </w:t>
            </w:r>
            <w:r w:rsidRPr="001C6E94">
              <w:rPr>
                <w:rFonts w:ascii="Arial" w:eastAsia="Times New Roman" w:hAnsi="Arial" w:cs="Arial"/>
                <w:i/>
                <w:iCs/>
                <w:sz w:val="16"/>
                <w:szCs w:val="16"/>
                <w:lang w:val="sk-SK" w:eastAsia="sk-SK"/>
              </w:rPr>
              <w:br/>
              <w:t>5 - iné /potrebné uviesť/)</w:t>
            </w:r>
          </w:p>
        </w:tc>
      </w:tr>
    </w:tbl>
    <w:p w14:paraId="4B1FB081" w14:textId="6BCA65DC" w:rsidR="00C1425F" w:rsidRPr="001C6E94" w:rsidRDefault="00C1425F" w:rsidP="00C1425F">
      <w:pPr>
        <w:pStyle w:val="AONormal"/>
        <w:rPr>
          <w:rFonts w:ascii="Source Sans Pro" w:hAnsi="Source Sans Pro"/>
          <w:lang w:val="sk"/>
        </w:rPr>
      </w:pPr>
    </w:p>
    <w:tbl>
      <w:tblPr>
        <w:tblW w:w="13884" w:type="dxa"/>
        <w:tblCellMar>
          <w:left w:w="70" w:type="dxa"/>
          <w:right w:w="70" w:type="dxa"/>
        </w:tblCellMar>
        <w:tblLook w:val="04A0" w:firstRow="1" w:lastRow="0" w:firstColumn="1" w:lastColumn="0" w:noHBand="0" w:noVBand="1"/>
      </w:tblPr>
      <w:tblGrid>
        <w:gridCol w:w="1356"/>
        <w:gridCol w:w="1300"/>
        <w:gridCol w:w="1396"/>
        <w:gridCol w:w="1576"/>
        <w:gridCol w:w="1576"/>
        <w:gridCol w:w="1616"/>
        <w:gridCol w:w="976"/>
        <w:gridCol w:w="1376"/>
        <w:gridCol w:w="976"/>
        <w:gridCol w:w="1736"/>
      </w:tblGrid>
      <w:tr w:rsidR="00083F67" w:rsidRPr="001C6E94" w14:paraId="00EE9DA8" w14:textId="77777777" w:rsidTr="00083F67">
        <w:trPr>
          <w:trHeight w:val="300"/>
        </w:trPr>
        <w:tc>
          <w:tcPr>
            <w:tcW w:w="2656" w:type="dxa"/>
            <w:gridSpan w:val="2"/>
            <w:tcBorders>
              <w:top w:val="nil"/>
              <w:left w:val="nil"/>
              <w:bottom w:val="nil"/>
              <w:right w:val="nil"/>
            </w:tcBorders>
            <w:shd w:val="clear" w:color="000000" w:fill="FFFFFF"/>
            <w:noWrap/>
            <w:vAlign w:val="bottom"/>
            <w:hideMark/>
          </w:tcPr>
          <w:p w14:paraId="11737868" w14:textId="77777777" w:rsidR="00083F67" w:rsidRPr="001C6E94" w:rsidRDefault="00083F67" w:rsidP="00083F67">
            <w:pP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Časť G - konvertované úvery</w:t>
            </w:r>
          </w:p>
        </w:tc>
        <w:tc>
          <w:tcPr>
            <w:tcW w:w="1396" w:type="dxa"/>
            <w:tcBorders>
              <w:top w:val="nil"/>
              <w:left w:val="nil"/>
              <w:bottom w:val="nil"/>
              <w:right w:val="nil"/>
            </w:tcBorders>
            <w:shd w:val="clear" w:color="000000" w:fill="FFFFFF"/>
            <w:noWrap/>
            <w:vAlign w:val="bottom"/>
            <w:hideMark/>
          </w:tcPr>
          <w:p w14:paraId="15DEF4F7"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576" w:type="dxa"/>
            <w:tcBorders>
              <w:top w:val="nil"/>
              <w:left w:val="nil"/>
              <w:bottom w:val="nil"/>
              <w:right w:val="nil"/>
            </w:tcBorders>
            <w:shd w:val="clear" w:color="000000" w:fill="FFFFFF"/>
            <w:noWrap/>
            <w:vAlign w:val="bottom"/>
            <w:hideMark/>
          </w:tcPr>
          <w:p w14:paraId="256870A3"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576" w:type="dxa"/>
            <w:tcBorders>
              <w:top w:val="nil"/>
              <w:left w:val="nil"/>
              <w:bottom w:val="nil"/>
              <w:right w:val="nil"/>
            </w:tcBorders>
            <w:shd w:val="clear" w:color="000000" w:fill="FFFFFF"/>
            <w:noWrap/>
            <w:vAlign w:val="bottom"/>
            <w:hideMark/>
          </w:tcPr>
          <w:p w14:paraId="32B5ECF1"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616" w:type="dxa"/>
            <w:tcBorders>
              <w:top w:val="nil"/>
              <w:left w:val="nil"/>
              <w:bottom w:val="nil"/>
              <w:right w:val="nil"/>
            </w:tcBorders>
            <w:shd w:val="clear" w:color="000000" w:fill="FFFFFF"/>
            <w:noWrap/>
            <w:vAlign w:val="bottom"/>
            <w:hideMark/>
          </w:tcPr>
          <w:p w14:paraId="084F9738"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76" w:type="dxa"/>
            <w:tcBorders>
              <w:top w:val="nil"/>
              <w:left w:val="nil"/>
              <w:bottom w:val="nil"/>
              <w:right w:val="nil"/>
            </w:tcBorders>
            <w:shd w:val="clear" w:color="000000" w:fill="FFFFFF"/>
            <w:noWrap/>
            <w:vAlign w:val="bottom"/>
            <w:hideMark/>
          </w:tcPr>
          <w:p w14:paraId="706905A0"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376" w:type="dxa"/>
            <w:tcBorders>
              <w:top w:val="nil"/>
              <w:left w:val="nil"/>
              <w:bottom w:val="nil"/>
              <w:right w:val="nil"/>
            </w:tcBorders>
            <w:shd w:val="clear" w:color="000000" w:fill="FFFFFF"/>
            <w:noWrap/>
            <w:vAlign w:val="bottom"/>
            <w:hideMark/>
          </w:tcPr>
          <w:p w14:paraId="0809B381"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76" w:type="dxa"/>
            <w:tcBorders>
              <w:top w:val="nil"/>
              <w:left w:val="nil"/>
              <w:bottom w:val="nil"/>
              <w:right w:val="nil"/>
            </w:tcBorders>
            <w:shd w:val="clear" w:color="000000" w:fill="FFFFFF"/>
            <w:noWrap/>
            <w:vAlign w:val="bottom"/>
            <w:hideMark/>
          </w:tcPr>
          <w:p w14:paraId="77381063"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736" w:type="dxa"/>
            <w:tcBorders>
              <w:top w:val="nil"/>
              <w:left w:val="nil"/>
              <w:bottom w:val="nil"/>
              <w:right w:val="nil"/>
            </w:tcBorders>
            <w:shd w:val="clear" w:color="000000" w:fill="FFFFFF"/>
            <w:noWrap/>
            <w:vAlign w:val="bottom"/>
            <w:hideMark/>
          </w:tcPr>
          <w:p w14:paraId="3CD98C78"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r>
      <w:tr w:rsidR="00083F67" w:rsidRPr="001C6E94" w14:paraId="524440B4" w14:textId="77777777" w:rsidTr="00083F67">
        <w:trPr>
          <w:trHeight w:val="315"/>
        </w:trPr>
        <w:tc>
          <w:tcPr>
            <w:tcW w:w="1356" w:type="dxa"/>
            <w:tcBorders>
              <w:top w:val="nil"/>
              <w:left w:val="nil"/>
              <w:bottom w:val="nil"/>
              <w:right w:val="nil"/>
            </w:tcBorders>
            <w:shd w:val="clear" w:color="000000" w:fill="FFFFFF"/>
            <w:noWrap/>
            <w:vAlign w:val="bottom"/>
            <w:hideMark/>
          </w:tcPr>
          <w:p w14:paraId="5D22E323"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300" w:type="dxa"/>
            <w:tcBorders>
              <w:top w:val="nil"/>
              <w:left w:val="nil"/>
              <w:bottom w:val="nil"/>
              <w:right w:val="nil"/>
            </w:tcBorders>
            <w:shd w:val="clear" w:color="000000" w:fill="FFFFFF"/>
            <w:noWrap/>
            <w:vAlign w:val="bottom"/>
            <w:hideMark/>
          </w:tcPr>
          <w:p w14:paraId="1E709CE5"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396" w:type="dxa"/>
            <w:tcBorders>
              <w:top w:val="nil"/>
              <w:left w:val="nil"/>
              <w:bottom w:val="nil"/>
              <w:right w:val="nil"/>
            </w:tcBorders>
            <w:shd w:val="clear" w:color="000000" w:fill="FFFFFF"/>
            <w:noWrap/>
            <w:vAlign w:val="bottom"/>
            <w:hideMark/>
          </w:tcPr>
          <w:p w14:paraId="613FC0B3"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576" w:type="dxa"/>
            <w:tcBorders>
              <w:top w:val="nil"/>
              <w:left w:val="nil"/>
              <w:bottom w:val="nil"/>
              <w:right w:val="nil"/>
            </w:tcBorders>
            <w:shd w:val="clear" w:color="000000" w:fill="FFFFFF"/>
            <w:noWrap/>
            <w:vAlign w:val="bottom"/>
            <w:hideMark/>
          </w:tcPr>
          <w:p w14:paraId="65D0861D"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576" w:type="dxa"/>
            <w:tcBorders>
              <w:top w:val="nil"/>
              <w:left w:val="nil"/>
              <w:bottom w:val="nil"/>
              <w:right w:val="nil"/>
            </w:tcBorders>
            <w:shd w:val="clear" w:color="000000" w:fill="FFFFFF"/>
            <w:noWrap/>
            <w:vAlign w:val="bottom"/>
            <w:hideMark/>
          </w:tcPr>
          <w:p w14:paraId="0BB606BE"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616" w:type="dxa"/>
            <w:tcBorders>
              <w:top w:val="nil"/>
              <w:left w:val="nil"/>
              <w:bottom w:val="nil"/>
              <w:right w:val="nil"/>
            </w:tcBorders>
            <w:shd w:val="clear" w:color="000000" w:fill="FFFFFF"/>
            <w:noWrap/>
            <w:vAlign w:val="bottom"/>
            <w:hideMark/>
          </w:tcPr>
          <w:p w14:paraId="612D5255"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76" w:type="dxa"/>
            <w:tcBorders>
              <w:top w:val="nil"/>
              <w:left w:val="nil"/>
              <w:bottom w:val="nil"/>
              <w:right w:val="nil"/>
            </w:tcBorders>
            <w:shd w:val="clear" w:color="000000" w:fill="FFFFFF"/>
            <w:noWrap/>
            <w:vAlign w:val="bottom"/>
            <w:hideMark/>
          </w:tcPr>
          <w:p w14:paraId="22BC6045"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376" w:type="dxa"/>
            <w:tcBorders>
              <w:top w:val="nil"/>
              <w:left w:val="nil"/>
              <w:bottom w:val="nil"/>
              <w:right w:val="nil"/>
            </w:tcBorders>
            <w:shd w:val="clear" w:color="000000" w:fill="FFFFFF"/>
            <w:noWrap/>
            <w:vAlign w:val="bottom"/>
            <w:hideMark/>
          </w:tcPr>
          <w:p w14:paraId="2FC6054B"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976" w:type="dxa"/>
            <w:tcBorders>
              <w:top w:val="nil"/>
              <w:left w:val="nil"/>
              <w:bottom w:val="nil"/>
              <w:right w:val="nil"/>
            </w:tcBorders>
            <w:shd w:val="clear" w:color="000000" w:fill="FFFFFF"/>
            <w:noWrap/>
            <w:vAlign w:val="bottom"/>
            <w:hideMark/>
          </w:tcPr>
          <w:p w14:paraId="5AC5D9FF"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c>
          <w:tcPr>
            <w:tcW w:w="1736" w:type="dxa"/>
            <w:tcBorders>
              <w:top w:val="nil"/>
              <w:left w:val="nil"/>
              <w:bottom w:val="nil"/>
              <w:right w:val="nil"/>
            </w:tcBorders>
            <w:shd w:val="clear" w:color="000000" w:fill="FFFFFF"/>
            <w:noWrap/>
            <w:vAlign w:val="bottom"/>
            <w:hideMark/>
          </w:tcPr>
          <w:p w14:paraId="7348FDF9" w14:textId="77777777" w:rsidR="00083F67" w:rsidRPr="001C6E94" w:rsidRDefault="00083F67" w:rsidP="00083F67">
            <w:pPr>
              <w:rPr>
                <w:rFonts w:ascii="Calibri" w:eastAsia="Times New Roman" w:hAnsi="Calibri" w:cs="Calibri"/>
                <w:color w:val="000000"/>
                <w:lang w:val="sk-SK" w:eastAsia="sk-SK"/>
              </w:rPr>
            </w:pPr>
            <w:r w:rsidRPr="001C6E94">
              <w:rPr>
                <w:rFonts w:ascii="Calibri" w:eastAsia="Times New Roman" w:hAnsi="Calibri" w:cs="Calibri"/>
                <w:color w:val="000000"/>
                <w:lang w:val="sk-SK" w:eastAsia="sk-SK"/>
              </w:rPr>
              <w:t> </w:t>
            </w:r>
          </w:p>
        </w:tc>
      </w:tr>
      <w:tr w:rsidR="00083F67" w:rsidRPr="001C6E94" w14:paraId="5E17B88D" w14:textId="77777777" w:rsidTr="00083F67">
        <w:trPr>
          <w:trHeight w:val="300"/>
        </w:trPr>
        <w:tc>
          <w:tcPr>
            <w:tcW w:w="1356" w:type="dxa"/>
            <w:tcBorders>
              <w:top w:val="single" w:sz="8" w:space="0" w:color="auto"/>
              <w:left w:val="single" w:sz="8" w:space="0" w:color="auto"/>
              <w:bottom w:val="nil"/>
              <w:right w:val="nil"/>
            </w:tcBorders>
            <w:shd w:val="clear" w:color="000000" w:fill="C0C0C0"/>
            <w:hideMark/>
          </w:tcPr>
          <w:p w14:paraId="1F730DFD"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A.1.0.</w:t>
            </w:r>
          </w:p>
        </w:tc>
        <w:tc>
          <w:tcPr>
            <w:tcW w:w="1300" w:type="dxa"/>
            <w:tcBorders>
              <w:top w:val="single" w:sz="8" w:space="0" w:color="auto"/>
              <w:left w:val="single" w:sz="8" w:space="0" w:color="auto"/>
              <w:bottom w:val="nil"/>
              <w:right w:val="single" w:sz="8" w:space="0" w:color="auto"/>
            </w:tcBorders>
            <w:shd w:val="clear" w:color="000000" w:fill="C0C0C0"/>
            <w:vAlign w:val="center"/>
            <w:hideMark/>
          </w:tcPr>
          <w:p w14:paraId="1BEC5929"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G.1.1.</w:t>
            </w:r>
          </w:p>
        </w:tc>
        <w:tc>
          <w:tcPr>
            <w:tcW w:w="1396" w:type="dxa"/>
            <w:tcBorders>
              <w:top w:val="single" w:sz="8" w:space="0" w:color="auto"/>
              <w:left w:val="nil"/>
              <w:bottom w:val="nil"/>
              <w:right w:val="single" w:sz="8" w:space="0" w:color="auto"/>
            </w:tcBorders>
            <w:shd w:val="clear" w:color="000000" w:fill="C0C0C0"/>
            <w:vAlign w:val="center"/>
            <w:hideMark/>
          </w:tcPr>
          <w:p w14:paraId="552540DA"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A.1.1.</w:t>
            </w:r>
          </w:p>
        </w:tc>
        <w:tc>
          <w:tcPr>
            <w:tcW w:w="1576" w:type="dxa"/>
            <w:tcBorders>
              <w:top w:val="single" w:sz="8" w:space="0" w:color="auto"/>
              <w:left w:val="nil"/>
              <w:bottom w:val="nil"/>
              <w:right w:val="single" w:sz="8" w:space="0" w:color="auto"/>
            </w:tcBorders>
            <w:shd w:val="clear" w:color="000000" w:fill="C0C0C0"/>
            <w:vAlign w:val="center"/>
            <w:hideMark/>
          </w:tcPr>
          <w:p w14:paraId="1135C590"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A.2.1</w:t>
            </w:r>
          </w:p>
        </w:tc>
        <w:tc>
          <w:tcPr>
            <w:tcW w:w="1576" w:type="dxa"/>
            <w:tcBorders>
              <w:top w:val="single" w:sz="8" w:space="0" w:color="auto"/>
              <w:left w:val="nil"/>
              <w:bottom w:val="nil"/>
              <w:right w:val="single" w:sz="8" w:space="0" w:color="auto"/>
            </w:tcBorders>
            <w:shd w:val="clear" w:color="000000" w:fill="C0C0C0"/>
            <w:vAlign w:val="center"/>
            <w:hideMark/>
          </w:tcPr>
          <w:p w14:paraId="56E8DB09"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A.2.2</w:t>
            </w:r>
          </w:p>
        </w:tc>
        <w:tc>
          <w:tcPr>
            <w:tcW w:w="1616" w:type="dxa"/>
            <w:tcBorders>
              <w:top w:val="single" w:sz="8" w:space="0" w:color="auto"/>
              <w:left w:val="nil"/>
              <w:bottom w:val="nil"/>
              <w:right w:val="single" w:sz="8" w:space="0" w:color="auto"/>
            </w:tcBorders>
            <w:shd w:val="clear" w:color="000000" w:fill="C0C0C0"/>
            <w:vAlign w:val="center"/>
            <w:hideMark/>
          </w:tcPr>
          <w:p w14:paraId="3E27CB2D"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A.2.5.</w:t>
            </w:r>
          </w:p>
        </w:tc>
        <w:tc>
          <w:tcPr>
            <w:tcW w:w="976" w:type="dxa"/>
            <w:tcBorders>
              <w:top w:val="single" w:sz="8" w:space="0" w:color="auto"/>
              <w:left w:val="nil"/>
              <w:bottom w:val="nil"/>
              <w:right w:val="single" w:sz="8" w:space="0" w:color="auto"/>
            </w:tcBorders>
            <w:shd w:val="clear" w:color="000000" w:fill="C0C0C0"/>
            <w:vAlign w:val="center"/>
            <w:hideMark/>
          </w:tcPr>
          <w:p w14:paraId="17AA4E33"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A.2.6.</w:t>
            </w:r>
          </w:p>
        </w:tc>
        <w:tc>
          <w:tcPr>
            <w:tcW w:w="1376" w:type="dxa"/>
            <w:tcBorders>
              <w:top w:val="single" w:sz="8" w:space="0" w:color="auto"/>
              <w:left w:val="nil"/>
              <w:bottom w:val="nil"/>
              <w:right w:val="single" w:sz="8" w:space="0" w:color="auto"/>
            </w:tcBorders>
            <w:shd w:val="clear" w:color="000000" w:fill="C0C0C0"/>
            <w:vAlign w:val="center"/>
            <w:hideMark/>
          </w:tcPr>
          <w:p w14:paraId="7B86ADA0"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A.2.6.1.</w:t>
            </w:r>
          </w:p>
        </w:tc>
        <w:tc>
          <w:tcPr>
            <w:tcW w:w="976" w:type="dxa"/>
            <w:tcBorders>
              <w:top w:val="single" w:sz="8" w:space="0" w:color="auto"/>
              <w:left w:val="nil"/>
              <w:bottom w:val="nil"/>
              <w:right w:val="single" w:sz="8" w:space="0" w:color="auto"/>
            </w:tcBorders>
            <w:shd w:val="clear" w:color="000000" w:fill="C0C0C0"/>
            <w:vAlign w:val="center"/>
            <w:hideMark/>
          </w:tcPr>
          <w:p w14:paraId="78BFCEAE"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G.2</w:t>
            </w:r>
          </w:p>
        </w:tc>
        <w:tc>
          <w:tcPr>
            <w:tcW w:w="1736" w:type="dxa"/>
            <w:tcBorders>
              <w:top w:val="single" w:sz="8" w:space="0" w:color="auto"/>
              <w:left w:val="nil"/>
              <w:bottom w:val="nil"/>
              <w:right w:val="single" w:sz="8" w:space="0" w:color="auto"/>
            </w:tcBorders>
            <w:shd w:val="clear" w:color="000000" w:fill="C0C0C0"/>
            <w:vAlign w:val="center"/>
            <w:hideMark/>
          </w:tcPr>
          <w:p w14:paraId="7168D747"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A.2.8.1.</w:t>
            </w:r>
          </w:p>
        </w:tc>
      </w:tr>
      <w:tr w:rsidR="00083F67" w:rsidRPr="001C6E94" w14:paraId="3262733D" w14:textId="77777777" w:rsidTr="00083F67">
        <w:trPr>
          <w:trHeight w:val="728"/>
        </w:trPr>
        <w:tc>
          <w:tcPr>
            <w:tcW w:w="1356" w:type="dxa"/>
            <w:tcBorders>
              <w:top w:val="nil"/>
              <w:left w:val="single" w:sz="8" w:space="0" w:color="auto"/>
              <w:bottom w:val="single" w:sz="8" w:space="0" w:color="auto"/>
              <w:right w:val="nil"/>
            </w:tcBorders>
            <w:shd w:val="clear" w:color="000000" w:fill="BFBFBF"/>
            <w:vAlign w:val="center"/>
            <w:hideMark/>
          </w:tcPr>
          <w:p w14:paraId="4F0FD981" w14:textId="77777777" w:rsidR="00083F67" w:rsidRPr="001C6E94" w:rsidRDefault="00083F67" w:rsidP="00083F67">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Portfólio</w:t>
            </w:r>
          </w:p>
        </w:tc>
        <w:tc>
          <w:tcPr>
            <w:tcW w:w="1300" w:type="dxa"/>
            <w:tcBorders>
              <w:top w:val="nil"/>
              <w:left w:val="single" w:sz="8" w:space="0" w:color="auto"/>
              <w:bottom w:val="single" w:sz="8" w:space="0" w:color="auto"/>
              <w:right w:val="single" w:sz="8" w:space="0" w:color="auto"/>
            </w:tcBorders>
            <w:shd w:val="clear" w:color="000000" w:fill="C0C0C0"/>
            <w:vAlign w:val="center"/>
            <w:hideMark/>
          </w:tcPr>
          <w:p w14:paraId="2E18135D"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ref.číslo nového úveru</w:t>
            </w:r>
          </w:p>
        </w:tc>
        <w:tc>
          <w:tcPr>
            <w:tcW w:w="1396" w:type="dxa"/>
            <w:tcBorders>
              <w:top w:val="nil"/>
              <w:left w:val="nil"/>
              <w:bottom w:val="single" w:sz="8" w:space="0" w:color="auto"/>
              <w:right w:val="single" w:sz="8" w:space="0" w:color="auto"/>
            </w:tcBorders>
            <w:shd w:val="clear" w:color="000000" w:fill="C0C0C0"/>
            <w:vAlign w:val="center"/>
            <w:hideMark/>
          </w:tcPr>
          <w:p w14:paraId="6CABA708"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IČO</w:t>
            </w:r>
          </w:p>
        </w:tc>
        <w:tc>
          <w:tcPr>
            <w:tcW w:w="1576" w:type="dxa"/>
            <w:tcBorders>
              <w:top w:val="nil"/>
              <w:left w:val="nil"/>
              <w:bottom w:val="single" w:sz="8" w:space="0" w:color="auto"/>
              <w:right w:val="single" w:sz="8" w:space="0" w:color="auto"/>
            </w:tcBorders>
            <w:shd w:val="clear" w:color="000000" w:fill="C0C0C0"/>
            <w:vAlign w:val="center"/>
            <w:hideMark/>
          </w:tcPr>
          <w:p w14:paraId="1033CC5B"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ref. číslo úveru</w:t>
            </w:r>
          </w:p>
        </w:tc>
        <w:tc>
          <w:tcPr>
            <w:tcW w:w="1576" w:type="dxa"/>
            <w:tcBorders>
              <w:top w:val="nil"/>
              <w:left w:val="nil"/>
              <w:bottom w:val="single" w:sz="8" w:space="0" w:color="auto"/>
              <w:right w:val="single" w:sz="8" w:space="0" w:color="auto"/>
            </w:tcBorders>
            <w:shd w:val="clear" w:color="000000" w:fill="C0C0C0"/>
            <w:vAlign w:val="center"/>
            <w:hideMark/>
          </w:tcPr>
          <w:p w14:paraId="2E3368A5"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druh úveru</w:t>
            </w:r>
          </w:p>
        </w:tc>
        <w:tc>
          <w:tcPr>
            <w:tcW w:w="1616" w:type="dxa"/>
            <w:tcBorders>
              <w:top w:val="nil"/>
              <w:left w:val="nil"/>
              <w:bottom w:val="single" w:sz="8" w:space="0" w:color="auto"/>
              <w:right w:val="single" w:sz="8" w:space="0" w:color="auto"/>
            </w:tcBorders>
            <w:shd w:val="clear" w:color="000000" w:fill="C0C0C0"/>
            <w:vAlign w:val="center"/>
            <w:hideMark/>
          </w:tcPr>
          <w:p w14:paraId="05425484"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viazaná (zazmluvnená výška) čiastka úveru</w:t>
            </w:r>
          </w:p>
        </w:tc>
        <w:tc>
          <w:tcPr>
            <w:tcW w:w="976" w:type="dxa"/>
            <w:tcBorders>
              <w:top w:val="nil"/>
              <w:left w:val="nil"/>
              <w:bottom w:val="single" w:sz="8" w:space="0" w:color="auto"/>
              <w:right w:val="single" w:sz="8" w:space="0" w:color="auto"/>
            </w:tcBorders>
            <w:shd w:val="clear" w:color="000000" w:fill="C0C0C0"/>
            <w:vAlign w:val="center"/>
            <w:hideMark/>
          </w:tcPr>
          <w:p w14:paraId="5CB105DF"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doba splatnosti úveru</w:t>
            </w:r>
          </w:p>
        </w:tc>
        <w:tc>
          <w:tcPr>
            <w:tcW w:w="1376" w:type="dxa"/>
            <w:tcBorders>
              <w:top w:val="nil"/>
              <w:left w:val="nil"/>
              <w:bottom w:val="single" w:sz="8" w:space="0" w:color="auto"/>
              <w:right w:val="single" w:sz="8" w:space="0" w:color="auto"/>
            </w:tcBorders>
            <w:shd w:val="clear" w:color="000000" w:fill="C0C0C0"/>
            <w:vAlign w:val="center"/>
            <w:hideMark/>
          </w:tcPr>
          <w:p w14:paraId="0E3B2584"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obdobie odkladu</w:t>
            </w:r>
          </w:p>
        </w:tc>
        <w:tc>
          <w:tcPr>
            <w:tcW w:w="976" w:type="dxa"/>
            <w:tcBorders>
              <w:top w:val="nil"/>
              <w:left w:val="nil"/>
              <w:bottom w:val="single" w:sz="8" w:space="0" w:color="auto"/>
              <w:right w:val="single" w:sz="8" w:space="0" w:color="auto"/>
            </w:tcBorders>
            <w:shd w:val="clear" w:color="000000" w:fill="C0C0C0"/>
            <w:vAlign w:val="center"/>
            <w:hideMark/>
          </w:tcPr>
          <w:p w14:paraId="0E1AE2D7"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dátum konverzie</w:t>
            </w:r>
          </w:p>
        </w:tc>
        <w:tc>
          <w:tcPr>
            <w:tcW w:w="1736" w:type="dxa"/>
            <w:tcBorders>
              <w:top w:val="nil"/>
              <w:left w:val="nil"/>
              <w:bottom w:val="single" w:sz="8" w:space="0" w:color="auto"/>
              <w:right w:val="single" w:sz="8" w:space="0" w:color="auto"/>
            </w:tcBorders>
            <w:shd w:val="clear" w:color="000000" w:fill="C0C0C0"/>
            <w:vAlign w:val="center"/>
            <w:hideMark/>
          </w:tcPr>
          <w:p w14:paraId="387D1A30"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frekvencia splácania</w:t>
            </w:r>
          </w:p>
        </w:tc>
      </w:tr>
      <w:tr w:rsidR="00083F67" w:rsidRPr="001C6E94" w14:paraId="3892B319" w14:textId="77777777" w:rsidTr="00083F67">
        <w:trPr>
          <w:trHeight w:val="900"/>
        </w:trPr>
        <w:tc>
          <w:tcPr>
            <w:tcW w:w="1356" w:type="dxa"/>
            <w:tcBorders>
              <w:top w:val="nil"/>
              <w:left w:val="single" w:sz="4" w:space="0" w:color="auto"/>
              <w:bottom w:val="single" w:sz="4" w:space="0" w:color="auto"/>
              <w:right w:val="single" w:sz="4" w:space="0" w:color="auto"/>
            </w:tcBorders>
            <w:shd w:val="clear" w:color="000000" w:fill="FFFFFF"/>
            <w:vAlign w:val="center"/>
            <w:hideMark/>
          </w:tcPr>
          <w:p w14:paraId="05EBAFCC" w14:textId="77777777" w:rsidR="00083F67" w:rsidRPr="001C6E94" w:rsidRDefault="00083F67" w:rsidP="00083F67">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(Portfólio A; Portfólio B; Portfólio C)</w:t>
            </w:r>
          </w:p>
        </w:tc>
        <w:tc>
          <w:tcPr>
            <w:tcW w:w="1300" w:type="dxa"/>
            <w:tcBorders>
              <w:top w:val="nil"/>
              <w:left w:val="nil"/>
              <w:bottom w:val="single" w:sz="4" w:space="0" w:color="auto"/>
              <w:right w:val="single" w:sz="4" w:space="0" w:color="auto"/>
            </w:tcBorders>
            <w:shd w:val="clear" w:color="000000" w:fill="FFFFFF"/>
            <w:noWrap/>
            <w:vAlign w:val="center"/>
            <w:hideMark/>
          </w:tcPr>
          <w:p w14:paraId="3DC3E746"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396" w:type="dxa"/>
            <w:tcBorders>
              <w:top w:val="nil"/>
              <w:left w:val="nil"/>
              <w:bottom w:val="single" w:sz="4" w:space="0" w:color="auto"/>
              <w:right w:val="single" w:sz="4" w:space="0" w:color="auto"/>
            </w:tcBorders>
            <w:shd w:val="clear" w:color="000000" w:fill="FFFFFF"/>
            <w:noWrap/>
            <w:vAlign w:val="center"/>
            <w:hideMark/>
          </w:tcPr>
          <w:p w14:paraId="1F8C2AD2"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576" w:type="dxa"/>
            <w:tcBorders>
              <w:top w:val="nil"/>
              <w:left w:val="nil"/>
              <w:bottom w:val="single" w:sz="4" w:space="0" w:color="auto"/>
              <w:right w:val="single" w:sz="4" w:space="0" w:color="auto"/>
            </w:tcBorders>
            <w:shd w:val="clear" w:color="000000" w:fill="FFFFFF"/>
            <w:noWrap/>
            <w:vAlign w:val="center"/>
            <w:hideMark/>
          </w:tcPr>
          <w:p w14:paraId="5F536B37"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576" w:type="dxa"/>
            <w:tcBorders>
              <w:top w:val="nil"/>
              <w:left w:val="nil"/>
              <w:bottom w:val="single" w:sz="4" w:space="0" w:color="auto"/>
              <w:right w:val="single" w:sz="4" w:space="0" w:color="auto"/>
            </w:tcBorders>
            <w:shd w:val="clear" w:color="000000" w:fill="FFFFFF"/>
            <w:noWrap/>
            <w:vAlign w:val="center"/>
            <w:hideMark/>
          </w:tcPr>
          <w:p w14:paraId="1E450E46"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616" w:type="dxa"/>
            <w:tcBorders>
              <w:top w:val="nil"/>
              <w:left w:val="nil"/>
              <w:bottom w:val="single" w:sz="4" w:space="0" w:color="auto"/>
              <w:right w:val="single" w:sz="4" w:space="0" w:color="auto"/>
            </w:tcBorders>
            <w:shd w:val="clear" w:color="000000" w:fill="FFFFFF"/>
            <w:noWrap/>
            <w:vAlign w:val="center"/>
            <w:hideMark/>
          </w:tcPr>
          <w:p w14:paraId="5A415F7B"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976" w:type="dxa"/>
            <w:tcBorders>
              <w:top w:val="nil"/>
              <w:left w:val="nil"/>
              <w:bottom w:val="single" w:sz="4" w:space="0" w:color="auto"/>
              <w:right w:val="single" w:sz="4" w:space="0" w:color="auto"/>
            </w:tcBorders>
            <w:shd w:val="clear" w:color="000000" w:fill="FFFFFF"/>
            <w:noWrap/>
            <w:vAlign w:val="center"/>
            <w:hideMark/>
          </w:tcPr>
          <w:p w14:paraId="18F8D989"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376" w:type="dxa"/>
            <w:tcBorders>
              <w:top w:val="nil"/>
              <w:left w:val="nil"/>
              <w:bottom w:val="single" w:sz="4" w:space="0" w:color="auto"/>
              <w:right w:val="single" w:sz="4" w:space="0" w:color="auto"/>
            </w:tcBorders>
            <w:shd w:val="clear" w:color="000000" w:fill="FFFFFF"/>
            <w:vAlign w:val="center"/>
            <w:hideMark/>
          </w:tcPr>
          <w:p w14:paraId="1DBE2D2C"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 (DD.MM.RRRR)</w:t>
            </w:r>
          </w:p>
        </w:tc>
        <w:tc>
          <w:tcPr>
            <w:tcW w:w="976" w:type="dxa"/>
            <w:tcBorders>
              <w:top w:val="nil"/>
              <w:left w:val="nil"/>
              <w:bottom w:val="single" w:sz="4" w:space="0" w:color="auto"/>
              <w:right w:val="single" w:sz="4" w:space="0" w:color="auto"/>
            </w:tcBorders>
            <w:shd w:val="clear" w:color="000000" w:fill="FFFFFF"/>
            <w:noWrap/>
            <w:vAlign w:val="center"/>
            <w:hideMark/>
          </w:tcPr>
          <w:p w14:paraId="23D7A0A4"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736" w:type="dxa"/>
            <w:tcBorders>
              <w:top w:val="nil"/>
              <w:left w:val="nil"/>
              <w:bottom w:val="single" w:sz="4" w:space="0" w:color="auto"/>
              <w:right w:val="single" w:sz="4" w:space="0" w:color="auto"/>
            </w:tcBorders>
            <w:shd w:val="clear" w:color="000000" w:fill="FFFFFF"/>
            <w:noWrap/>
            <w:vAlign w:val="center"/>
            <w:hideMark/>
          </w:tcPr>
          <w:p w14:paraId="223A7B23"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r>
    </w:tbl>
    <w:p w14:paraId="19C322E7" w14:textId="77777777" w:rsidR="00C1425F" w:rsidRPr="001C6E94" w:rsidRDefault="00C1425F" w:rsidP="00C1425F">
      <w:pPr>
        <w:pStyle w:val="AONormal"/>
        <w:rPr>
          <w:rFonts w:ascii="Source Sans Pro" w:hAnsi="Source Sans Pro"/>
          <w:lang w:val="sk"/>
        </w:rPr>
      </w:pPr>
    </w:p>
    <w:p w14:paraId="6E1EA9D1" w14:textId="09B77555" w:rsidR="00C1425F" w:rsidRPr="001C6E94" w:rsidRDefault="00C1425F" w:rsidP="00C1425F">
      <w:pPr>
        <w:pStyle w:val="AONormal"/>
        <w:rPr>
          <w:rFonts w:ascii="Source Sans Pro" w:hAnsi="Source Sans Pro"/>
          <w:lang w:val="sk"/>
        </w:rPr>
      </w:pPr>
    </w:p>
    <w:p w14:paraId="2965B615" w14:textId="77777777" w:rsidR="00C1425F" w:rsidRPr="001C6E94" w:rsidRDefault="00C1425F" w:rsidP="00C1425F">
      <w:pPr>
        <w:spacing w:line="260" w:lineRule="atLeast"/>
        <w:rPr>
          <w:rFonts w:ascii="Source Sans Pro" w:hAnsi="Source Sans Pro"/>
          <w:lang w:val="sk"/>
        </w:rPr>
      </w:pPr>
      <w:r w:rsidRPr="001C6E94">
        <w:rPr>
          <w:rFonts w:ascii="Source Sans Pro" w:hAnsi="Source Sans Pro"/>
          <w:lang w:val="sk"/>
        </w:rPr>
        <w:br w:type="page"/>
      </w:r>
    </w:p>
    <w:p w14:paraId="3E07008C" w14:textId="77777777" w:rsidR="00C1425F" w:rsidRPr="001C6E94" w:rsidRDefault="00C1425F" w:rsidP="00C1425F">
      <w:pPr>
        <w:pStyle w:val="AONormal"/>
        <w:rPr>
          <w:rFonts w:ascii="Source Sans Pro" w:hAnsi="Source Sans Pro"/>
          <w:lang w:val="sk"/>
        </w:rPr>
      </w:pPr>
    </w:p>
    <w:p w14:paraId="2DACC830" w14:textId="77777777" w:rsidR="00C1425F" w:rsidRPr="001C6E94" w:rsidRDefault="00C1425F" w:rsidP="00C1425F">
      <w:pPr>
        <w:pStyle w:val="AODocTxt"/>
        <w:spacing w:before="0"/>
        <w:rPr>
          <w:rFonts w:ascii="Source Sans Pro" w:hAnsi="Source Sans Pro"/>
          <w:lang w:val="sk"/>
        </w:rPr>
      </w:pPr>
    </w:p>
    <w:p w14:paraId="58889E4C" w14:textId="77777777" w:rsidR="00C1425F" w:rsidRPr="001C6E94" w:rsidRDefault="00C1425F" w:rsidP="00C1425F">
      <w:pPr>
        <w:pStyle w:val="AOTitle"/>
        <w:rPr>
          <w:rFonts w:ascii="Source Sans Pro" w:hAnsi="Source Sans Pro"/>
          <w:lang w:val="sk"/>
        </w:rPr>
      </w:pPr>
      <w:r w:rsidRPr="001C6E94">
        <w:rPr>
          <w:rFonts w:ascii="Source Sans Pro" w:hAnsi="Source Sans Pro"/>
          <w:lang w:val="sk"/>
        </w:rPr>
        <w:t>Príloha 2B</w:t>
      </w:r>
    </w:p>
    <w:p w14:paraId="0C2DA0AE" w14:textId="77777777" w:rsidR="00C1425F" w:rsidRPr="001C6E94" w:rsidRDefault="00C1425F" w:rsidP="00C1425F">
      <w:pPr>
        <w:pStyle w:val="AOTitle"/>
        <w:rPr>
          <w:rFonts w:ascii="Source Sans Pro" w:hAnsi="Source Sans Pro"/>
          <w:lang w:val="sk"/>
        </w:rPr>
      </w:pPr>
      <w:r w:rsidRPr="001C6E94">
        <w:rPr>
          <w:rFonts w:ascii="Source Sans Pro" w:hAnsi="Source Sans Pro"/>
          <w:lang w:val="sk"/>
        </w:rPr>
        <w:t>Forma Zjednodušenej Správy</w:t>
      </w:r>
    </w:p>
    <w:p w14:paraId="4D79E93C" w14:textId="77777777" w:rsidR="00C1425F" w:rsidRPr="001C6E94" w:rsidRDefault="00C1425F" w:rsidP="00C1425F">
      <w:pPr>
        <w:pStyle w:val="AODocTxt"/>
        <w:rPr>
          <w:rFonts w:ascii="Source Sans Pro" w:hAnsi="Source Sans Pro"/>
          <w:lang w:val="sk"/>
        </w:rPr>
      </w:pPr>
    </w:p>
    <w:tbl>
      <w:tblPr>
        <w:tblW w:w="14260" w:type="dxa"/>
        <w:tblCellMar>
          <w:left w:w="70" w:type="dxa"/>
          <w:right w:w="70" w:type="dxa"/>
        </w:tblCellMar>
        <w:tblLook w:val="04A0" w:firstRow="1" w:lastRow="0" w:firstColumn="1" w:lastColumn="0" w:noHBand="0" w:noVBand="1"/>
      </w:tblPr>
      <w:tblGrid>
        <w:gridCol w:w="1060"/>
        <w:gridCol w:w="920"/>
        <w:gridCol w:w="1860"/>
        <w:gridCol w:w="1860"/>
        <w:gridCol w:w="1860"/>
        <w:gridCol w:w="1800"/>
        <w:gridCol w:w="1800"/>
        <w:gridCol w:w="1800"/>
        <w:gridCol w:w="1300"/>
      </w:tblGrid>
      <w:tr w:rsidR="00083F67" w:rsidRPr="001C6E94" w14:paraId="3F0CBDB4" w14:textId="77777777" w:rsidTr="00083F67">
        <w:trPr>
          <w:trHeight w:val="300"/>
        </w:trPr>
        <w:tc>
          <w:tcPr>
            <w:tcW w:w="1060" w:type="dxa"/>
            <w:tcBorders>
              <w:top w:val="single" w:sz="8" w:space="0" w:color="auto"/>
              <w:left w:val="single" w:sz="8" w:space="0" w:color="auto"/>
              <w:bottom w:val="nil"/>
              <w:right w:val="nil"/>
            </w:tcBorders>
            <w:shd w:val="clear" w:color="000000" w:fill="C0C0C0"/>
            <w:hideMark/>
          </w:tcPr>
          <w:p w14:paraId="3833B6B2"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A.1.0.</w:t>
            </w:r>
          </w:p>
        </w:tc>
        <w:tc>
          <w:tcPr>
            <w:tcW w:w="920" w:type="dxa"/>
            <w:tcBorders>
              <w:top w:val="single" w:sz="8" w:space="0" w:color="auto"/>
              <w:left w:val="single" w:sz="8" w:space="0" w:color="auto"/>
              <w:bottom w:val="nil"/>
              <w:right w:val="nil"/>
            </w:tcBorders>
            <w:shd w:val="clear" w:color="000000" w:fill="C0C0C0"/>
            <w:hideMark/>
          </w:tcPr>
          <w:p w14:paraId="32F49179"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A.1.1.</w:t>
            </w:r>
          </w:p>
        </w:tc>
        <w:tc>
          <w:tcPr>
            <w:tcW w:w="1860" w:type="dxa"/>
            <w:tcBorders>
              <w:top w:val="single" w:sz="8" w:space="0" w:color="auto"/>
              <w:left w:val="single" w:sz="8" w:space="0" w:color="auto"/>
              <w:bottom w:val="nil"/>
              <w:right w:val="nil"/>
            </w:tcBorders>
            <w:shd w:val="clear" w:color="000000" w:fill="C0C0C0"/>
            <w:hideMark/>
          </w:tcPr>
          <w:p w14:paraId="6B7D9B62"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A.1.2.</w:t>
            </w:r>
          </w:p>
        </w:tc>
        <w:tc>
          <w:tcPr>
            <w:tcW w:w="1860" w:type="dxa"/>
            <w:tcBorders>
              <w:top w:val="single" w:sz="8" w:space="0" w:color="auto"/>
              <w:left w:val="single" w:sz="8" w:space="0" w:color="auto"/>
              <w:bottom w:val="nil"/>
              <w:right w:val="nil"/>
            </w:tcBorders>
            <w:shd w:val="clear" w:color="000000" w:fill="C0C0C0"/>
            <w:hideMark/>
          </w:tcPr>
          <w:p w14:paraId="4CBEE2EE"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A.1.8.2</w:t>
            </w:r>
          </w:p>
        </w:tc>
        <w:tc>
          <w:tcPr>
            <w:tcW w:w="1860" w:type="dxa"/>
            <w:tcBorders>
              <w:top w:val="single" w:sz="8" w:space="0" w:color="auto"/>
              <w:left w:val="single" w:sz="8" w:space="0" w:color="auto"/>
              <w:bottom w:val="nil"/>
              <w:right w:val="single" w:sz="8" w:space="0" w:color="auto"/>
            </w:tcBorders>
            <w:shd w:val="clear" w:color="000000" w:fill="C0C0C0"/>
            <w:hideMark/>
          </w:tcPr>
          <w:p w14:paraId="5214A6B1"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A.2.1.</w:t>
            </w:r>
          </w:p>
        </w:tc>
        <w:tc>
          <w:tcPr>
            <w:tcW w:w="1800" w:type="dxa"/>
            <w:tcBorders>
              <w:top w:val="single" w:sz="8" w:space="0" w:color="auto"/>
              <w:left w:val="nil"/>
              <w:bottom w:val="nil"/>
              <w:right w:val="single" w:sz="8" w:space="0" w:color="auto"/>
            </w:tcBorders>
            <w:shd w:val="clear" w:color="000000" w:fill="C0C0C0"/>
            <w:hideMark/>
          </w:tcPr>
          <w:p w14:paraId="7D4BB328"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A2.7.</w:t>
            </w:r>
          </w:p>
        </w:tc>
        <w:tc>
          <w:tcPr>
            <w:tcW w:w="1800" w:type="dxa"/>
            <w:tcBorders>
              <w:top w:val="single" w:sz="8" w:space="0" w:color="auto"/>
              <w:left w:val="nil"/>
              <w:bottom w:val="nil"/>
              <w:right w:val="single" w:sz="8" w:space="0" w:color="auto"/>
            </w:tcBorders>
            <w:shd w:val="clear" w:color="000000" w:fill="C0C0C0"/>
            <w:hideMark/>
          </w:tcPr>
          <w:p w14:paraId="5C250415"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B.0.1.</w:t>
            </w:r>
          </w:p>
        </w:tc>
        <w:tc>
          <w:tcPr>
            <w:tcW w:w="1800" w:type="dxa"/>
            <w:tcBorders>
              <w:top w:val="single" w:sz="8" w:space="0" w:color="auto"/>
              <w:left w:val="nil"/>
              <w:bottom w:val="nil"/>
              <w:right w:val="single" w:sz="8" w:space="0" w:color="auto"/>
            </w:tcBorders>
            <w:shd w:val="clear" w:color="000000" w:fill="C0C0C0"/>
            <w:hideMark/>
          </w:tcPr>
          <w:p w14:paraId="131A91E4"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B.1.1.</w:t>
            </w:r>
          </w:p>
        </w:tc>
        <w:tc>
          <w:tcPr>
            <w:tcW w:w="1300" w:type="dxa"/>
            <w:tcBorders>
              <w:top w:val="single" w:sz="8" w:space="0" w:color="auto"/>
              <w:left w:val="nil"/>
              <w:bottom w:val="nil"/>
              <w:right w:val="single" w:sz="8" w:space="0" w:color="auto"/>
            </w:tcBorders>
            <w:shd w:val="clear" w:color="000000" w:fill="C0C0C0"/>
            <w:hideMark/>
          </w:tcPr>
          <w:p w14:paraId="7D5B9FC2"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B.2.1.</w:t>
            </w:r>
          </w:p>
        </w:tc>
      </w:tr>
      <w:tr w:rsidR="00083F67" w:rsidRPr="001C6E94" w14:paraId="4CB7A3B7" w14:textId="77777777" w:rsidTr="00083F67">
        <w:trPr>
          <w:trHeight w:val="690"/>
        </w:trPr>
        <w:tc>
          <w:tcPr>
            <w:tcW w:w="1060" w:type="dxa"/>
            <w:tcBorders>
              <w:top w:val="nil"/>
              <w:left w:val="single" w:sz="8" w:space="0" w:color="auto"/>
              <w:bottom w:val="single" w:sz="8" w:space="0" w:color="auto"/>
              <w:right w:val="nil"/>
            </w:tcBorders>
            <w:shd w:val="clear" w:color="000000" w:fill="BFBFBF"/>
            <w:vAlign w:val="center"/>
            <w:hideMark/>
          </w:tcPr>
          <w:p w14:paraId="66D66F57" w14:textId="77777777" w:rsidR="00083F67" w:rsidRPr="001C6E94" w:rsidRDefault="00083F67" w:rsidP="00083F67">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Portfólio</w:t>
            </w:r>
          </w:p>
        </w:tc>
        <w:tc>
          <w:tcPr>
            <w:tcW w:w="920" w:type="dxa"/>
            <w:tcBorders>
              <w:top w:val="nil"/>
              <w:left w:val="single" w:sz="8" w:space="0" w:color="auto"/>
              <w:bottom w:val="single" w:sz="8" w:space="0" w:color="auto"/>
              <w:right w:val="nil"/>
            </w:tcBorders>
            <w:shd w:val="clear" w:color="000000" w:fill="BFBFBF"/>
            <w:vAlign w:val="center"/>
            <w:hideMark/>
          </w:tcPr>
          <w:p w14:paraId="4B7A4B59"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IČO</w:t>
            </w:r>
          </w:p>
        </w:tc>
        <w:tc>
          <w:tcPr>
            <w:tcW w:w="1860" w:type="dxa"/>
            <w:tcBorders>
              <w:top w:val="nil"/>
              <w:left w:val="single" w:sz="8" w:space="0" w:color="auto"/>
              <w:bottom w:val="single" w:sz="8" w:space="0" w:color="auto"/>
              <w:right w:val="nil"/>
            </w:tcBorders>
            <w:shd w:val="clear" w:color="000000" w:fill="BFBFBF"/>
            <w:vAlign w:val="center"/>
            <w:hideMark/>
          </w:tcPr>
          <w:p w14:paraId="2DA98101"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názov MSP</w:t>
            </w:r>
          </w:p>
        </w:tc>
        <w:tc>
          <w:tcPr>
            <w:tcW w:w="1860" w:type="dxa"/>
            <w:tcBorders>
              <w:top w:val="nil"/>
              <w:left w:val="single" w:sz="8" w:space="0" w:color="auto"/>
              <w:bottom w:val="single" w:sz="8" w:space="0" w:color="auto"/>
              <w:right w:val="nil"/>
            </w:tcBorders>
            <w:shd w:val="clear" w:color="000000" w:fill="BFBFBF"/>
            <w:vAlign w:val="center"/>
            <w:hideMark/>
          </w:tcPr>
          <w:p w14:paraId="5AC6DDE0"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nový a začínajúci podnik</w:t>
            </w:r>
          </w:p>
        </w:tc>
        <w:tc>
          <w:tcPr>
            <w:tcW w:w="1860" w:type="dxa"/>
            <w:tcBorders>
              <w:top w:val="nil"/>
              <w:left w:val="single" w:sz="8" w:space="0" w:color="auto"/>
              <w:bottom w:val="single" w:sz="8" w:space="0" w:color="auto"/>
              <w:right w:val="single" w:sz="8" w:space="0" w:color="auto"/>
            </w:tcBorders>
            <w:shd w:val="clear" w:color="000000" w:fill="BFBFBF"/>
            <w:vAlign w:val="center"/>
            <w:hideMark/>
          </w:tcPr>
          <w:p w14:paraId="1A3AC467" w14:textId="77777777" w:rsidR="00083F67" w:rsidRPr="001C6E94" w:rsidRDefault="00083F67" w:rsidP="00083F67">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 xml:space="preserve">ref. číslo úveru </w:t>
            </w:r>
          </w:p>
        </w:tc>
        <w:tc>
          <w:tcPr>
            <w:tcW w:w="1800" w:type="dxa"/>
            <w:tcBorders>
              <w:top w:val="nil"/>
              <w:left w:val="nil"/>
              <w:bottom w:val="single" w:sz="8" w:space="0" w:color="auto"/>
              <w:right w:val="single" w:sz="8" w:space="0" w:color="auto"/>
            </w:tcBorders>
            <w:shd w:val="clear" w:color="000000" w:fill="BFBFBF"/>
            <w:vAlign w:val="center"/>
            <w:hideMark/>
          </w:tcPr>
          <w:p w14:paraId="5B8D57B7" w14:textId="77777777" w:rsidR="00083F67" w:rsidRPr="001C6E94" w:rsidRDefault="00083F67" w:rsidP="00083F67">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deň uzatv. úveru</w:t>
            </w:r>
          </w:p>
        </w:tc>
        <w:tc>
          <w:tcPr>
            <w:tcW w:w="1800" w:type="dxa"/>
            <w:tcBorders>
              <w:top w:val="nil"/>
              <w:left w:val="nil"/>
              <w:bottom w:val="single" w:sz="8" w:space="0" w:color="auto"/>
              <w:right w:val="single" w:sz="8" w:space="0" w:color="auto"/>
            </w:tcBorders>
            <w:shd w:val="clear" w:color="000000" w:fill="BFBFBF"/>
            <w:vAlign w:val="center"/>
            <w:hideMark/>
          </w:tcPr>
          <w:p w14:paraId="586AFF71"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 xml:space="preserve">kumulatívna čiastka vyplatenej istiny </w:t>
            </w:r>
          </w:p>
        </w:tc>
        <w:tc>
          <w:tcPr>
            <w:tcW w:w="1800" w:type="dxa"/>
            <w:tcBorders>
              <w:top w:val="nil"/>
              <w:left w:val="nil"/>
              <w:bottom w:val="single" w:sz="8" w:space="0" w:color="auto"/>
              <w:right w:val="single" w:sz="8" w:space="0" w:color="auto"/>
            </w:tcBorders>
            <w:shd w:val="clear" w:color="000000" w:fill="BFBFBF"/>
            <w:vAlign w:val="center"/>
            <w:hideMark/>
          </w:tcPr>
          <w:p w14:paraId="1BD66479"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 xml:space="preserve">kumulatívna čiastka splatenej istiny </w:t>
            </w:r>
          </w:p>
        </w:tc>
        <w:tc>
          <w:tcPr>
            <w:tcW w:w="1300" w:type="dxa"/>
            <w:tcBorders>
              <w:top w:val="nil"/>
              <w:left w:val="nil"/>
              <w:bottom w:val="single" w:sz="8" w:space="0" w:color="auto"/>
              <w:right w:val="single" w:sz="8" w:space="0" w:color="auto"/>
            </w:tcBorders>
            <w:shd w:val="clear" w:color="000000" w:fill="BFBFBF"/>
            <w:vAlign w:val="center"/>
            <w:hideMark/>
          </w:tcPr>
          <w:p w14:paraId="0AD9484F"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 xml:space="preserve">nesplatená čiastka istiny </w:t>
            </w:r>
          </w:p>
        </w:tc>
      </w:tr>
      <w:tr w:rsidR="00083F67" w:rsidRPr="001C6E94" w14:paraId="1A1DFC1C" w14:textId="77777777" w:rsidTr="00083F67">
        <w:trPr>
          <w:trHeight w:val="1492"/>
        </w:trPr>
        <w:tc>
          <w:tcPr>
            <w:tcW w:w="1060" w:type="dxa"/>
            <w:tcBorders>
              <w:top w:val="nil"/>
              <w:left w:val="single" w:sz="8" w:space="0" w:color="auto"/>
              <w:bottom w:val="single" w:sz="8" w:space="0" w:color="auto"/>
              <w:right w:val="nil"/>
            </w:tcBorders>
            <w:shd w:val="clear" w:color="000000" w:fill="FFFFFF"/>
            <w:vAlign w:val="center"/>
            <w:hideMark/>
          </w:tcPr>
          <w:p w14:paraId="3C1072FB" w14:textId="77777777" w:rsidR="00083F67" w:rsidRPr="001C6E94" w:rsidRDefault="00083F67" w:rsidP="00083F67">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(Portfólio A; Portfólio B; Portfólio C)</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E17D64E"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860" w:type="dxa"/>
            <w:tcBorders>
              <w:top w:val="nil"/>
              <w:left w:val="nil"/>
              <w:bottom w:val="single" w:sz="4" w:space="0" w:color="auto"/>
              <w:right w:val="single" w:sz="4" w:space="0" w:color="auto"/>
            </w:tcBorders>
            <w:shd w:val="clear" w:color="auto" w:fill="auto"/>
            <w:vAlign w:val="center"/>
            <w:hideMark/>
          </w:tcPr>
          <w:p w14:paraId="53856758"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860" w:type="dxa"/>
            <w:tcBorders>
              <w:top w:val="nil"/>
              <w:left w:val="nil"/>
              <w:bottom w:val="single" w:sz="4" w:space="0" w:color="auto"/>
              <w:right w:val="single" w:sz="4" w:space="0" w:color="auto"/>
            </w:tcBorders>
            <w:shd w:val="clear" w:color="000000" w:fill="FFFFFF"/>
            <w:vAlign w:val="center"/>
            <w:hideMark/>
          </w:tcPr>
          <w:p w14:paraId="3FDA8238" w14:textId="160F2746"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 xml:space="preserve">povinné (Á/N - nový a </w:t>
            </w:r>
            <w:r w:rsidR="00BF6FAD" w:rsidRPr="001C6E94">
              <w:rPr>
                <w:rFonts w:ascii="Arial" w:eastAsia="Times New Roman" w:hAnsi="Arial" w:cs="Arial"/>
                <w:i/>
                <w:iCs/>
                <w:sz w:val="16"/>
                <w:szCs w:val="16"/>
                <w:lang w:val="sk-SK" w:eastAsia="sk-SK"/>
              </w:rPr>
              <w:t xml:space="preserve">začínajúci </w:t>
            </w:r>
            <w:r w:rsidRPr="001C6E94">
              <w:rPr>
                <w:rFonts w:ascii="Arial" w:eastAsia="Times New Roman" w:hAnsi="Arial" w:cs="Arial"/>
                <w:i/>
                <w:iCs/>
                <w:sz w:val="16"/>
                <w:szCs w:val="16"/>
                <w:lang w:val="sk-SK" w:eastAsia="sk-SK"/>
              </w:rPr>
              <w:t>podnik - v deň predloženia žiadostí o poskytnutie úveru nemá viac ako 3 roky od jeho vzniku)</w:t>
            </w:r>
          </w:p>
        </w:tc>
        <w:tc>
          <w:tcPr>
            <w:tcW w:w="1860" w:type="dxa"/>
            <w:tcBorders>
              <w:top w:val="nil"/>
              <w:left w:val="nil"/>
              <w:bottom w:val="single" w:sz="4" w:space="0" w:color="auto"/>
              <w:right w:val="single" w:sz="4" w:space="0" w:color="auto"/>
            </w:tcBorders>
            <w:shd w:val="clear" w:color="auto" w:fill="auto"/>
            <w:vAlign w:val="center"/>
            <w:hideMark/>
          </w:tcPr>
          <w:p w14:paraId="3CC283B9"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800" w:type="dxa"/>
            <w:tcBorders>
              <w:top w:val="nil"/>
              <w:left w:val="nil"/>
              <w:bottom w:val="single" w:sz="4" w:space="0" w:color="auto"/>
              <w:right w:val="single" w:sz="4" w:space="0" w:color="auto"/>
            </w:tcBorders>
            <w:shd w:val="clear" w:color="auto" w:fill="auto"/>
            <w:vAlign w:val="center"/>
            <w:hideMark/>
          </w:tcPr>
          <w:p w14:paraId="0D4420D5" w14:textId="77777777" w:rsidR="00083F67" w:rsidRPr="001C6E94" w:rsidRDefault="00083F67" w:rsidP="00083F67">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(DD.MM.RRRR)</w:t>
            </w:r>
          </w:p>
        </w:tc>
        <w:tc>
          <w:tcPr>
            <w:tcW w:w="1800" w:type="dxa"/>
            <w:tcBorders>
              <w:top w:val="nil"/>
              <w:left w:val="nil"/>
              <w:bottom w:val="single" w:sz="4" w:space="0" w:color="auto"/>
              <w:right w:val="single" w:sz="4" w:space="0" w:color="auto"/>
            </w:tcBorders>
            <w:shd w:val="clear" w:color="auto" w:fill="auto"/>
            <w:vAlign w:val="center"/>
            <w:hideMark/>
          </w:tcPr>
          <w:p w14:paraId="09AC4FF1"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 (kumulatívny stav vyplatenej istiny k dátumu stanovenému vo vyžiadaní)</w:t>
            </w:r>
          </w:p>
        </w:tc>
        <w:tc>
          <w:tcPr>
            <w:tcW w:w="1800" w:type="dxa"/>
            <w:tcBorders>
              <w:top w:val="nil"/>
              <w:left w:val="nil"/>
              <w:bottom w:val="single" w:sz="4" w:space="0" w:color="auto"/>
              <w:right w:val="single" w:sz="4" w:space="0" w:color="auto"/>
            </w:tcBorders>
            <w:shd w:val="clear" w:color="auto" w:fill="auto"/>
            <w:vAlign w:val="center"/>
            <w:hideMark/>
          </w:tcPr>
          <w:p w14:paraId="32838BBF"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 (kumulatívny stav splatenej istiny k dátumu stanovenému vo vyžiadaní)</w:t>
            </w:r>
          </w:p>
        </w:tc>
        <w:tc>
          <w:tcPr>
            <w:tcW w:w="1300" w:type="dxa"/>
            <w:tcBorders>
              <w:top w:val="nil"/>
              <w:left w:val="nil"/>
              <w:bottom w:val="single" w:sz="4" w:space="0" w:color="auto"/>
              <w:right w:val="single" w:sz="4" w:space="0" w:color="auto"/>
            </w:tcBorders>
            <w:shd w:val="clear" w:color="auto" w:fill="auto"/>
            <w:vAlign w:val="center"/>
            <w:hideMark/>
          </w:tcPr>
          <w:p w14:paraId="7B94E4E4"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 (kumulatívny stav nesplatenej istiny k dátumu stanovenému vo vyžiadaní)</w:t>
            </w:r>
          </w:p>
        </w:tc>
      </w:tr>
    </w:tbl>
    <w:p w14:paraId="5D0F7C92" w14:textId="4B8CC8AE" w:rsidR="00C1425F" w:rsidRPr="001C6E94" w:rsidRDefault="00C1425F" w:rsidP="00C1425F">
      <w:pPr>
        <w:pStyle w:val="AODocTxt"/>
        <w:spacing w:before="0"/>
        <w:rPr>
          <w:rFonts w:ascii="Source Sans Pro" w:hAnsi="Source Sans Pro"/>
          <w:lang w:val="sk"/>
        </w:rPr>
      </w:pPr>
    </w:p>
    <w:p w14:paraId="362ADDF5" w14:textId="77777777" w:rsidR="00C1425F" w:rsidRPr="001C6E94" w:rsidRDefault="00C1425F" w:rsidP="00C1425F">
      <w:pPr>
        <w:pStyle w:val="AODocTxt"/>
        <w:spacing w:before="0"/>
        <w:rPr>
          <w:rFonts w:ascii="Source Sans Pro" w:hAnsi="Source Sans Pro"/>
          <w:lang w:val="sk"/>
        </w:rPr>
      </w:pPr>
    </w:p>
    <w:p w14:paraId="2591CF94" w14:textId="77777777" w:rsidR="00C1425F" w:rsidRPr="001C6E94" w:rsidRDefault="00C1425F" w:rsidP="00C1425F">
      <w:pPr>
        <w:pStyle w:val="AODocTxt"/>
        <w:spacing w:before="0"/>
        <w:rPr>
          <w:rFonts w:ascii="Source Sans Pro" w:hAnsi="Source Sans Pro"/>
          <w:lang w:val="sk"/>
        </w:rPr>
        <w:sectPr w:rsidR="00C1425F" w:rsidRPr="001C6E94" w:rsidSect="00916477">
          <w:headerReference w:type="default" r:id="rId22"/>
          <w:footerReference w:type="default" r:id="rId23"/>
          <w:headerReference w:type="first" r:id="rId24"/>
          <w:footerReference w:type="first" r:id="rId25"/>
          <w:footnotePr>
            <w:numRestart w:val="eachPage"/>
          </w:footnotePr>
          <w:pgSz w:w="16839" w:h="11907" w:orient="landscape" w:code="9"/>
          <w:pgMar w:top="1584" w:right="1138" w:bottom="1022" w:left="1138" w:header="850" w:footer="461" w:gutter="0"/>
          <w:pgNumType w:chapStyle="1"/>
          <w:cols w:space="720"/>
          <w:docGrid w:linePitch="299"/>
        </w:sectPr>
      </w:pPr>
    </w:p>
    <w:p w14:paraId="65D536DB" w14:textId="77777777" w:rsidR="00C1425F" w:rsidRPr="001C6E94" w:rsidRDefault="00C1425F" w:rsidP="00D20E5F">
      <w:pPr>
        <w:pStyle w:val="AOSchHead"/>
        <w:tabs>
          <w:tab w:val="clear" w:pos="5104"/>
        </w:tabs>
        <w:ind w:left="0"/>
        <w:rPr>
          <w:rFonts w:ascii="Source Sans Pro" w:hAnsi="Source Sans Pro"/>
          <w:lang w:val="sk"/>
        </w:rPr>
      </w:pPr>
    </w:p>
    <w:p w14:paraId="3FA66472" w14:textId="77777777" w:rsidR="00C1425F" w:rsidRPr="001C6E94" w:rsidRDefault="00C1425F" w:rsidP="00C1425F">
      <w:pPr>
        <w:pStyle w:val="AOSchTitle"/>
        <w:rPr>
          <w:rFonts w:ascii="Source Sans Pro" w:hAnsi="Source Sans Pro"/>
          <w:lang w:val="sk"/>
        </w:rPr>
      </w:pPr>
      <w:bookmarkStart w:id="198" w:name="_Toc504149640"/>
      <w:r w:rsidRPr="001C6E94">
        <w:rPr>
          <w:rFonts w:ascii="Source Sans Pro" w:hAnsi="Source Sans Pro"/>
          <w:lang w:val="sk"/>
        </w:rPr>
        <w:t>Forma Oznámenia o vylúčení</w:t>
      </w:r>
      <w:bookmarkEnd w:id="198"/>
    </w:p>
    <w:p w14:paraId="6D68510A" w14:textId="5E626C3D" w:rsidR="00C1425F" w:rsidRPr="001C6E94" w:rsidRDefault="00C1425F" w:rsidP="00C1425F">
      <w:pPr>
        <w:pStyle w:val="AODocTxt"/>
        <w:rPr>
          <w:rFonts w:ascii="Source Sans Pro" w:hAnsi="Source Sans Pro"/>
          <w:bCs/>
          <w:lang w:val="sk"/>
        </w:rPr>
      </w:pPr>
      <w:r w:rsidRPr="001C6E94">
        <w:rPr>
          <w:rFonts w:ascii="Source Sans Pro" w:hAnsi="Source Sans Pro"/>
          <w:lang w:val="sk"/>
        </w:rPr>
        <w:t>Pre:</w:t>
      </w:r>
      <w:r w:rsidRPr="001C6E94">
        <w:rPr>
          <w:rFonts w:ascii="Source Sans Pro" w:hAnsi="Source Sans Pro"/>
          <w:lang w:val="sk"/>
        </w:rPr>
        <w:tab/>
      </w:r>
      <w:r w:rsidRPr="001C6E94">
        <w:rPr>
          <w:rFonts w:ascii="Source Sans Pro" w:hAnsi="Source Sans Pro"/>
          <w:b/>
          <w:lang w:val="sk"/>
        </w:rPr>
        <w:t>[</w:t>
      </w:r>
      <w:r w:rsidR="00646F8F" w:rsidRPr="001C6E94">
        <w:rPr>
          <w:rFonts w:ascii="Source Sans Pro" w:hAnsi="Source Sans Pro"/>
          <w:b/>
          <w:lang w:val="sk"/>
        </w:rPr>
        <w:t>Verite</w:t>
      </w:r>
      <w:r w:rsidRPr="001C6E94">
        <w:rPr>
          <w:rFonts w:ascii="Source Sans Pro" w:hAnsi="Source Sans Pro"/>
          <w:b/>
          <w:lang w:val="sk"/>
        </w:rPr>
        <w:t>ľ]</w:t>
      </w:r>
    </w:p>
    <w:p w14:paraId="55F9CE7D" w14:textId="6B13A6F1" w:rsidR="00C1425F" w:rsidRPr="001C6E94" w:rsidRDefault="00C1425F" w:rsidP="00C1425F">
      <w:pPr>
        <w:pStyle w:val="AODocTxt"/>
        <w:rPr>
          <w:rFonts w:ascii="Source Sans Pro" w:hAnsi="Source Sans Pro"/>
          <w:lang w:val="sk"/>
        </w:rPr>
      </w:pPr>
      <w:r w:rsidRPr="001C6E94">
        <w:rPr>
          <w:rFonts w:ascii="Source Sans Pro" w:hAnsi="Source Sans Pro"/>
          <w:lang w:val="sk"/>
        </w:rPr>
        <w:t>Od:</w:t>
      </w:r>
      <w:r w:rsidRPr="001C6E94">
        <w:rPr>
          <w:rFonts w:ascii="Source Sans Pro" w:hAnsi="Source Sans Pro"/>
          <w:lang w:val="sk"/>
        </w:rPr>
        <w:tab/>
      </w:r>
      <w:r w:rsidR="0072612B" w:rsidRPr="001C6E94">
        <w:rPr>
          <w:rFonts w:ascii="Source Sans Pro" w:hAnsi="Source Sans Pro"/>
          <w:b/>
          <w:lang w:val="sk"/>
        </w:rPr>
        <w:t>National Development Fund II., a.s.</w:t>
      </w:r>
    </w:p>
    <w:p w14:paraId="6B7373F0" w14:textId="77777777" w:rsidR="00C1425F" w:rsidRPr="001C6E94" w:rsidRDefault="00C1425F" w:rsidP="00C1425F">
      <w:pPr>
        <w:pStyle w:val="AODocTxt"/>
        <w:rPr>
          <w:rFonts w:ascii="Source Sans Pro" w:hAnsi="Source Sans Pro"/>
          <w:lang w:val="sk"/>
        </w:rPr>
      </w:pPr>
      <w:r w:rsidRPr="001C6E94">
        <w:rPr>
          <w:rFonts w:ascii="Source Sans Pro" w:hAnsi="Source Sans Pro"/>
          <w:lang w:val="sk"/>
        </w:rPr>
        <w:t>[</w:t>
      </w:r>
      <w:r w:rsidRPr="001C6E94">
        <w:rPr>
          <w:rFonts w:ascii="Source Sans Pro" w:hAnsi="Source Sans Pro"/>
          <w:i/>
          <w:lang w:val="sk"/>
        </w:rPr>
        <w:t>Dátum</w:t>
      </w:r>
      <w:r w:rsidRPr="001C6E94">
        <w:rPr>
          <w:rFonts w:ascii="Source Sans Pro" w:hAnsi="Source Sans Pro"/>
          <w:lang w:val="sk"/>
        </w:rPr>
        <w:t>]</w:t>
      </w:r>
    </w:p>
    <w:p w14:paraId="4733B8EC" w14:textId="4CCC3C53" w:rsidR="00C1425F" w:rsidRPr="001C6E94" w:rsidRDefault="00C1425F" w:rsidP="00C1425F">
      <w:pPr>
        <w:pStyle w:val="AODocTxt"/>
        <w:rPr>
          <w:rFonts w:ascii="Source Sans Pro" w:hAnsi="Source Sans Pro"/>
          <w:b/>
          <w:lang w:val="sk"/>
        </w:rPr>
      </w:pPr>
      <w:r w:rsidRPr="001C6E94">
        <w:rPr>
          <w:rFonts w:ascii="Source Sans Pro" w:hAnsi="Source Sans Pro"/>
          <w:b/>
          <w:lang w:val="sk"/>
        </w:rPr>
        <w:t xml:space="preserve">Dohoda </w:t>
      </w:r>
      <w:r w:rsidR="000F4F7F">
        <w:rPr>
          <w:rFonts w:ascii="Source Sans Pro" w:hAnsi="Source Sans Pro"/>
          <w:b/>
          <w:lang w:val="sk"/>
        </w:rPr>
        <w:t>o záručnom nástroji SIH antikorona záruka</w:t>
      </w:r>
      <w:r w:rsidRPr="001C6E94">
        <w:rPr>
          <w:rFonts w:ascii="Source Sans Pro" w:hAnsi="Source Sans Pro"/>
          <w:b/>
          <w:lang w:val="sk"/>
        </w:rPr>
        <w:t xml:space="preserve"> zo dňa [</w:t>
      </w:r>
      <w:r w:rsidRPr="001C6E94">
        <w:rPr>
          <w:rFonts w:ascii="Source Sans Pro" w:hAnsi="Source Sans Pro"/>
          <w:b/>
          <w:lang w:val="sk"/>
        </w:rPr>
        <w:sym w:font="Wingdings" w:char="F06C"/>
      </w:r>
      <w:r w:rsidRPr="001C6E94">
        <w:rPr>
          <w:rFonts w:ascii="Source Sans Pro" w:hAnsi="Source Sans Pro"/>
          <w:b/>
          <w:lang w:val="sk"/>
        </w:rPr>
        <w:t xml:space="preserve">] </w:t>
      </w:r>
      <w:r w:rsidRPr="001C6E94">
        <w:rPr>
          <w:rFonts w:ascii="Source Sans Pro" w:hAnsi="Source Sans Pro"/>
          <w:lang w:val="sk"/>
        </w:rPr>
        <w:t>(ďalej len</w:t>
      </w:r>
      <w:r w:rsidRPr="001C6E94">
        <w:rPr>
          <w:rFonts w:ascii="Source Sans Pro" w:hAnsi="Source Sans Pro"/>
          <w:b/>
          <w:lang w:val="sk"/>
        </w:rPr>
        <w:t xml:space="preserve"> Dohoda</w:t>
      </w:r>
      <w:r w:rsidRPr="001C6E94">
        <w:rPr>
          <w:rFonts w:ascii="Source Sans Pro" w:hAnsi="Source Sans Pro"/>
          <w:lang w:val="sk"/>
        </w:rPr>
        <w:t>)</w:t>
      </w:r>
      <w:r w:rsidRPr="001C6E94">
        <w:rPr>
          <w:rFonts w:ascii="Source Sans Pro" w:hAnsi="Source Sans Pro"/>
          <w:b/>
          <w:lang w:val="sk"/>
        </w:rPr>
        <w:t xml:space="preserve"> - Oznámenie o vylúčení</w:t>
      </w:r>
    </w:p>
    <w:p w14:paraId="2649FD98" w14:textId="77777777" w:rsidR="00C1425F" w:rsidRPr="001C6E94" w:rsidRDefault="00C1425F" w:rsidP="00C1425F">
      <w:pPr>
        <w:pStyle w:val="AODocTxt"/>
        <w:rPr>
          <w:rFonts w:ascii="Source Sans Pro" w:hAnsi="Source Sans Pro"/>
          <w:lang w:val="sk"/>
        </w:rPr>
      </w:pPr>
      <w:r w:rsidRPr="001C6E94">
        <w:rPr>
          <w:rFonts w:ascii="Source Sans Pro" w:hAnsi="Source Sans Pro"/>
          <w:lang w:val="sk"/>
        </w:rPr>
        <w:t>Vážený pán/Vážená pani,</w:t>
      </w:r>
    </w:p>
    <w:p w14:paraId="7F926B1C" w14:textId="77777777" w:rsidR="00C1425F" w:rsidRPr="001C6E94" w:rsidRDefault="00C1425F" w:rsidP="00C1425F">
      <w:pPr>
        <w:pStyle w:val="AODocTxt"/>
        <w:rPr>
          <w:rFonts w:ascii="Source Sans Pro" w:hAnsi="Source Sans Pro"/>
          <w:lang w:val="sk"/>
        </w:rPr>
      </w:pPr>
      <w:r w:rsidRPr="001C6E94">
        <w:rPr>
          <w:rFonts w:ascii="Source Sans Pro" w:hAnsi="Source Sans Pro"/>
          <w:lang w:val="sk"/>
        </w:rPr>
        <w:t>referujeme na Dohodu. Pojmy definované v Dohode majú rovnaký význam v tomto Oznámení o vylúčení, s výnimkou ak je v tomto Oznámení o vylúčení uvedené inak.</w:t>
      </w:r>
    </w:p>
    <w:p w14:paraId="2F240889" w14:textId="009F865C" w:rsidR="00C1425F" w:rsidRPr="001C6E94" w:rsidRDefault="00C1425F" w:rsidP="00C1425F">
      <w:pPr>
        <w:pStyle w:val="AOGenNum3"/>
        <w:numPr>
          <w:ilvl w:val="0"/>
          <w:numId w:val="23"/>
        </w:numPr>
        <w:rPr>
          <w:rFonts w:ascii="Source Sans Pro" w:hAnsi="Source Sans Pro"/>
          <w:lang w:val="sk"/>
        </w:rPr>
      </w:pPr>
      <w:r w:rsidRPr="001C6E94">
        <w:rPr>
          <w:rFonts w:ascii="Source Sans Pro" w:hAnsi="Source Sans Pro"/>
          <w:lang w:val="sk"/>
        </w:rPr>
        <w:t>S odvolaním na Vaše Oznámenie o zahrnutí zo dňa [</w:t>
      </w:r>
      <w:r w:rsidRPr="001C6E94">
        <w:rPr>
          <w:rFonts w:ascii="Source Sans Pro" w:hAnsi="Source Sans Pro"/>
          <w:lang w:val="sk"/>
        </w:rPr>
        <w:sym w:font="Wingdings" w:char="F06C"/>
      </w:r>
      <w:r w:rsidRPr="001C6E94">
        <w:rPr>
          <w:rFonts w:ascii="Source Sans Pro" w:hAnsi="Source Sans Pro"/>
          <w:lang w:val="sk"/>
        </w:rPr>
        <w:t xml:space="preserve">] Vám oznamujeme, že s výnimkou, že sa uplatnia ustanovenia článkov </w:t>
      </w:r>
      <w:r w:rsidRPr="001C6E94">
        <w:rPr>
          <w:rFonts w:ascii="Source Sans Pro" w:hAnsi="Source Sans Pro"/>
          <w:lang w:val="sk"/>
        </w:rPr>
        <w:fldChar w:fldCharType="begin"/>
      </w:r>
      <w:r w:rsidRPr="001C6E94">
        <w:rPr>
          <w:rFonts w:ascii="Source Sans Pro" w:hAnsi="Source Sans Pro"/>
          <w:lang w:val="sk"/>
        </w:rPr>
        <w:instrText xml:space="preserve"> REF _Ref483903562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5.2(d)(i)(B)I</w:t>
      </w:r>
      <w:r w:rsidRPr="001C6E94">
        <w:rPr>
          <w:rFonts w:ascii="Source Sans Pro" w:hAnsi="Source Sans Pro"/>
          <w:lang w:val="sk"/>
        </w:rPr>
        <w:fldChar w:fldCharType="end"/>
      </w:r>
      <w:r w:rsidRPr="001C6E94">
        <w:rPr>
          <w:rFonts w:ascii="Source Sans Pro" w:hAnsi="Source Sans Pro"/>
          <w:lang w:val="sk"/>
        </w:rPr>
        <w:t xml:space="preserve">, </w:t>
      </w:r>
      <w:r w:rsidRPr="001C6E94">
        <w:rPr>
          <w:rFonts w:ascii="Source Sans Pro" w:hAnsi="Source Sans Pro"/>
          <w:lang w:val="sk"/>
        </w:rPr>
        <w:fldChar w:fldCharType="begin"/>
      </w:r>
      <w:r w:rsidRPr="001C6E94">
        <w:rPr>
          <w:rFonts w:ascii="Source Sans Pro" w:hAnsi="Source Sans Pro"/>
          <w:lang w:val="sk"/>
        </w:rPr>
        <w:instrText xml:space="preserve"> REF _Ref483903585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5.2(d)(ii)(C)I</w:t>
      </w:r>
      <w:r w:rsidRPr="001C6E94">
        <w:rPr>
          <w:rFonts w:ascii="Source Sans Pro" w:hAnsi="Source Sans Pro"/>
          <w:lang w:val="sk"/>
        </w:rPr>
        <w:fldChar w:fldCharType="end"/>
      </w:r>
      <w:r w:rsidRPr="001C6E94">
        <w:rPr>
          <w:rFonts w:ascii="Source Sans Pro" w:hAnsi="Source Sans Pro"/>
          <w:lang w:val="sk"/>
        </w:rPr>
        <w:t xml:space="preserve"> alebo </w:t>
      </w:r>
      <w:r w:rsidRPr="001C6E94">
        <w:rPr>
          <w:rFonts w:ascii="Source Sans Pro" w:hAnsi="Source Sans Pro"/>
          <w:lang w:val="sk"/>
        </w:rPr>
        <w:fldChar w:fldCharType="begin"/>
      </w:r>
      <w:r w:rsidRPr="001C6E94">
        <w:rPr>
          <w:rFonts w:ascii="Source Sans Pro" w:hAnsi="Source Sans Pro"/>
          <w:lang w:val="sk"/>
        </w:rPr>
        <w:instrText xml:space="preserve"> REF _Ref484441086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5.2(e)</w:t>
      </w:r>
      <w:r w:rsidRPr="001C6E94">
        <w:rPr>
          <w:rFonts w:ascii="Source Sans Pro" w:hAnsi="Source Sans Pro"/>
          <w:lang w:val="sk"/>
        </w:rPr>
        <w:fldChar w:fldCharType="end"/>
      </w:r>
      <w:r w:rsidRPr="001C6E94">
        <w:rPr>
          <w:rFonts w:ascii="Source Sans Pro" w:hAnsi="Source Sans Pro"/>
          <w:lang w:val="sk"/>
        </w:rPr>
        <w:t xml:space="preserve"> Dohody platia, nasledujúce Úvery MSP majú byť vylúčené z portfólia:</w:t>
      </w:r>
    </w:p>
    <w:p w14:paraId="146830E3" w14:textId="77777777" w:rsidR="00C1425F" w:rsidRPr="001C6E94" w:rsidRDefault="00C1425F" w:rsidP="00C1425F">
      <w:pPr>
        <w:pStyle w:val="AODocTxt"/>
        <w:ind w:left="720"/>
        <w:rPr>
          <w:rFonts w:ascii="Source Sans Pro" w:hAnsi="Source Sans Pro"/>
          <w:lang w:val="sk"/>
        </w:rPr>
      </w:pPr>
      <w:r w:rsidRPr="001C6E94">
        <w:rPr>
          <w:rFonts w:ascii="Source Sans Pro" w:hAnsi="Source Sans Pro"/>
          <w:lang w:val="sk"/>
        </w:rPr>
        <w:t>[</w:t>
      </w:r>
      <w:r w:rsidRPr="001C6E94">
        <w:rPr>
          <w:rFonts w:ascii="Source Sans Pro" w:hAnsi="Source Sans Pro"/>
          <w:i/>
          <w:lang w:val="sk"/>
        </w:rPr>
        <w:t>popis Úveru MSP</w:t>
      </w:r>
      <w:r w:rsidRPr="001C6E94">
        <w:rPr>
          <w:rFonts w:ascii="Source Sans Pro" w:hAnsi="Source Sans Pro"/>
          <w:lang w:val="sk"/>
        </w:rPr>
        <w:t>]</w:t>
      </w:r>
    </w:p>
    <w:p w14:paraId="7C282205" w14:textId="77777777" w:rsidR="00C1425F" w:rsidRPr="001C6E94" w:rsidRDefault="00C1425F" w:rsidP="00C1425F">
      <w:pPr>
        <w:pStyle w:val="AODocTxt"/>
        <w:ind w:left="720"/>
        <w:rPr>
          <w:rFonts w:ascii="Source Sans Pro" w:hAnsi="Source Sans Pro"/>
          <w:lang w:val="sk"/>
        </w:rPr>
      </w:pPr>
      <w:r w:rsidRPr="001C6E94">
        <w:rPr>
          <w:rFonts w:ascii="Source Sans Pro" w:hAnsi="Source Sans Pro"/>
          <w:lang w:val="sk"/>
        </w:rPr>
        <w:t xml:space="preserve">(ďalej len </w:t>
      </w:r>
      <w:r w:rsidRPr="001C6E94">
        <w:rPr>
          <w:rFonts w:ascii="Source Sans Pro" w:hAnsi="Source Sans Pro"/>
          <w:b/>
          <w:lang w:val="sk"/>
        </w:rPr>
        <w:t>Vylúčený úver/-y MSP</w:t>
      </w:r>
      <w:r w:rsidRPr="001C6E94">
        <w:rPr>
          <w:rFonts w:ascii="Source Sans Pro" w:hAnsi="Source Sans Pro"/>
          <w:lang w:val="sk"/>
        </w:rPr>
        <w:t>)</w:t>
      </w:r>
    </w:p>
    <w:p w14:paraId="2AAE0471" w14:textId="1F9848E7" w:rsidR="00C1425F" w:rsidRPr="001C6E94" w:rsidRDefault="00C1425F" w:rsidP="00C1425F">
      <w:pPr>
        <w:pStyle w:val="AODocTxt"/>
        <w:ind w:left="720"/>
        <w:rPr>
          <w:rFonts w:ascii="Source Sans Pro" w:hAnsi="Source Sans Pro"/>
          <w:lang w:val="sk"/>
        </w:rPr>
      </w:pPr>
      <w:r w:rsidRPr="001C6E94">
        <w:rPr>
          <w:rFonts w:ascii="Source Sans Pro" w:hAnsi="Source Sans Pro"/>
          <w:lang w:val="sk"/>
        </w:rPr>
        <w:t xml:space="preserve">a v súlade s článkom </w:t>
      </w:r>
      <w:r w:rsidRPr="001C6E94">
        <w:rPr>
          <w:rFonts w:ascii="Source Sans Pro" w:hAnsi="Source Sans Pro"/>
          <w:lang w:val="sk"/>
        </w:rPr>
        <w:fldChar w:fldCharType="begin"/>
      </w:r>
      <w:r w:rsidRPr="001C6E94">
        <w:rPr>
          <w:rFonts w:ascii="Source Sans Pro" w:hAnsi="Source Sans Pro"/>
          <w:lang w:val="sk"/>
        </w:rPr>
        <w:instrText xml:space="preserve"> REF _Ref483897646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5.2</w:t>
      </w:r>
      <w:r w:rsidRPr="001C6E94">
        <w:rPr>
          <w:rFonts w:ascii="Source Sans Pro" w:hAnsi="Source Sans Pro"/>
          <w:lang w:val="sk"/>
        </w:rPr>
        <w:fldChar w:fldCharType="end"/>
      </w:r>
      <w:r w:rsidRPr="001C6E94">
        <w:rPr>
          <w:rFonts w:ascii="Source Sans Pro" w:hAnsi="Source Sans Pro"/>
          <w:lang w:val="sk"/>
        </w:rPr>
        <w:t xml:space="preserve"> (Proces vylúčenia) Dohody Vám oznamujeme, že Vylúčený úver/-y [je] [sú] vylúčené z Ručenia.</w:t>
      </w:r>
    </w:p>
    <w:p w14:paraId="70ED28CE" w14:textId="77777777" w:rsidR="00C1425F" w:rsidRPr="001C6E94" w:rsidRDefault="00C1425F" w:rsidP="00C1425F">
      <w:pPr>
        <w:pStyle w:val="AOGenNum3"/>
        <w:rPr>
          <w:rFonts w:ascii="Source Sans Pro" w:hAnsi="Source Sans Pro"/>
          <w:lang w:val="sk"/>
        </w:rPr>
      </w:pPr>
      <w:r w:rsidRPr="001C6E94">
        <w:rPr>
          <w:rFonts w:ascii="Source Sans Pro" w:hAnsi="Source Sans Pro"/>
          <w:lang w:val="sk"/>
        </w:rPr>
        <w:t>Súhrnná výška istiny Vylúčených úverov MSP je [</w:t>
      </w:r>
      <w:r w:rsidRPr="001C6E94">
        <w:rPr>
          <w:rFonts w:ascii="Source Sans Pro" w:hAnsi="Source Sans Pro"/>
          <w:lang w:val="sk"/>
        </w:rPr>
        <w:sym w:font="Wingdings" w:char="F06C"/>
      </w:r>
      <w:r w:rsidRPr="001C6E94">
        <w:rPr>
          <w:rFonts w:ascii="Source Sans Pro" w:hAnsi="Source Sans Pro"/>
          <w:lang w:val="sk"/>
        </w:rPr>
        <w:t xml:space="preserve">]. </w:t>
      </w:r>
    </w:p>
    <w:p w14:paraId="55436B29" w14:textId="77777777" w:rsidR="00C1425F" w:rsidRPr="001C6E94" w:rsidRDefault="00C1425F" w:rsidP="00C1425F">
      <w:pPr>
        <w:pStyle w:val="AOGenNum3"/>
        <w:rPr>
          <w:rFonts w:ascii="Source Sans Pro" w:hAnsi="Source Sans Pro"/>
          <w:lang w:val="sk"/>
        </w:rPr>
      </w:pPr>
      <w:r w:rsidRPr="001C6E94">
        <w:rPr>
          <w:rFonts w:ascii="Source Sans Pro" w:hAnsi="Source Sans Pro"/>
          <w:lang w:val="sk"/>
        </w:rPr>
        <w:t>[</w:t>
      </w:r>
      <w:r w:rsidRPr="001C6E94">
        <w:rPr>
          <w:rFonts w:ascii="Source Sans Pro" w:hAnsi="Source Sans Pro"/>
          <w:i/>
          <w:lang w:val="sk"/>
        </w:rPr>
        <w:t>doplnia sa ďalšie pokyny</w:t>
      </w:r>
      <w:r w:rsidRPr="001C6E94">
        <w:rPr>
          <w:rFonts w:ascii="Source Sans Pro" w:hAnsi="Source Sans Pro"/>
          <w:lang w:val="sk"/>
        </w:rPr>
        <w:t>]</w:t>
      </w:r>
    </w:p>
    <w:p w14:paraId="1672D558" w14:textId="77148AE2" w:rsidR="00C1425F" w:rsidRPr="001C6E94" w:rsidRDefault="00C1425F" w:rsidP="00C1425F">
      <w:pPr>
        <w:pStyle w:val="AOGenNum3"/>
        <w:rPr>
          <w:rFonts w:ascii="Source Sans Pro" w:hAnsi="Source Sans Pro"/>
          <w:lang w:val="sk"/>
        </w:rPr>
      </w:pPr>
      <w:r w:rsidRPr="001C6E94">
        <w:rPr>
          <w:rFonts w:ascii="Source Sans Pro" w:hAnsi="Source Sans Pro"/>
          <w:lang w:val="sk"/>
        </w:rPr>
        <w:lastRenderedPageBreak/>
        <w:t xml:space="preserve">[V súlade s článkom </w:t>
      </w:r>
      <w:r w:rsidRPr="001C6E94">
        <w:rPr>
          <w:rFonts w:ascii="Source Sans Pro" w:hAnsi="Source Sans Pro"/>
          <w:lang w:val="sk"/>
        </w:rPr>
        <w:fldChar w:fldCharType="begin"/>
      </w:r>
      <w:r w:rsidRPr="001C6E94">
        <w:rPr>
          <w:rFonts w:ascii="Source Sans Pro" w:hAnsi="Source Sans Pro"/>
          <w:lang w:val="sk"/>
        </w:rPr>
        <w:instrText xml:space="preserve"> REF _Ref484441473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11</w:t>
      </w:r>
      <w:r w:rsidRPr="001C6E94">
        <w:rPr>
          <w:rFonts w:ascii="Source Sans Pro" w:hAnsi="Source Sans Pro"/>
          <w:lang w:val="sk"/>
        </w:rPr>
        <w:fldChar w:fldCharType="end"/>
      </w:r>
      <w:r w:rsidRPr="001C6E94">
        <w:rPr>
          <w:rFonts w:ascii="Source Sans Pro" w:hAnsi="Source Sans Pro"/>
          <w:lang w:val="sk"/>
        </w:rPr>
        <w:t xml:space="preserve"> (Právo na odňatie) Dohody Vás žiadame, aby ste nám vrátili do desiatich Pracovných dní odo dňa doručenia tohto Oznámenia o vylúčení akékoľvek plnenie, ktoré bolo poskytnuté na základe Žiadosti o plnenie zo dňa [</w:t>
      </w:r>
      <w:r w:rsidRPr="001C6E94">
        <w:rPr>
          <w:rFonts w:ascii="Source Sans Pro" w:hAnsi="Source Sans Pro"/>
          <w:lang w:val="sk"/>
        </w:rPr>
        <w:sym w:font="Wingdings" w:char="F06C"/>
      </w:r>
      <w:r w:rsidRPr="001C6E94">
        <w:rPr>
          <w:rFonts w:ascii="Source Sans Pro" w:hAnsi="Source Sans Pro"/>
          <w:lang w:val="sk"/>
        </w:rPr>
        <w:t>] Ručiteľom dňa [</w:t>
      </w:r>
      <w:r w:rsidRPr="001C6E94">
        <w:rPr>
          <w:rFonts w:ascii="Source Sans Pro" w:hAnsi="Source Sans Pro"/>
          <w:lang w:val="sk"/>
        </w:rPr>
        <w:sym w:font="Wingdings" w:char="F06C"/>
      </w:r>
      <w:r w:rsidRPr="001C6E94">
        <w:rPr>
          <w:rFonts w:ascii="Source Sans Pro" w:hAnsi="Source Sans Pro"/>
          <w:lang w:val="sk"/>
        </w:rPr>
        <w:t>] v súvislosti s Vylúčeným úverom/-mi MSP.</w:t>
      </w:r>
      <w:r w:rsidRPr="001C6E94">
        <w:rPr>
          <w:rFonts w:ascii="Source Sans Pro" w:hAnsi="Source Sans Pro"/>
          <w:bCs/>
          <w:lang w:val="sk"/>
        </w:rPr>
        <w:t>]</w:t>
      </w:r>
    </w:p>
    <w:p w14:paraId="4E6F5574" w14:textId="77777777" w:rsidR="00C1425F" w:rsidRPr="001C6E94" w:rsidRDefault="00C1425F" w:rsidP="00C1425F">
      <w:pPr>
        <w:pStyle w:val="AODocTxt"/>
        <w:rPr>
          <w:rFonts w:ascii="Source Sans Pro" w:hAnsi="Source Sans Pro"/>
          <w:lang w:val="sk"/>
        </w:rPr>
      </w:pPr>
      <w:r w:rsidRPr="001C6E94">
        <w:rPr>
          <w:rFonts w:ascii="Source Sans Pro" w:hAnsi="Source Sans Pro"/>
          <w:lang w:val="sk"/>
        </w:rPr>
        <w:t>S pozdravom,</w:t>
      </w:r>
    </w:p>
    <w:p w14:paraId="202E1DBB" w14:textId="77777777" w:rsidR="00C1425F" w:rsidRPr="001C6E94" w:rsidRDefault="00C1425F" w:rsidP="00C1425F">
      <w:pPr>
        <w:pStyle w:val="AODocTxt"/>
        <w:rPr>
          <w:rFonts w:ascii="Source Sans Pro" w:hAnsi="Source Sans Pro"/>
          <w:lang w:val="sk"/>
        </w:rPr>
      </w:pPr>
    </w:p>
    <w:tbl>
      <w:tblPr>
        <w:tblW w:w="5000" w:type="pct"/>
        <w:tblLook w:val="0000" w:firstRow="0" w:lastRow="0" w:firstColumn="0" w:lastColumn="0" w:noHBand="0" w:noVBand="0"/>
      </w:tblPr>
      <w:tblGrid>
        <w:gridCol w:w="4933"/>
        <w:gridCol w:w="4698"/>
      </w:tblGrid>
      <w:tr w:rsidR="00C1425F" w:rsidRPr="001C6E94" w14:paraId="45940688" w14:textId="77777777" w:rsidTr="00426C47">
        <w:trPr>
          <w:trHeight w:val="199"/>
        </w:trPr>
        <w:tc>
          <w:tcPr>
            <w:tcW w:w="2561" w:type="pct"/>
          </w:tcPr>
          <w:p w14:paraId="24375990" w14:textId="77777777" w:rsidR="00C1425F" w:rsidRPr="001C6E94" w:rsidRDefault="00C1425F" w:rsidP="00426C47">
            <w:pPr>
              <w:widowControl w:val="0"/>
              <w:ind w:left="2"/>
              <w:rPr>
                <w:rFonts w:ascii="Source Sans Pro" w:eastAsia="Batang" w:hAnsi="Source Sans Pro"/>
                <w:lang w:val="sk"/>
              </w:rPr>
            </w:pPr>
            <w:r w:rsidRPr="001C6E94">
              <w:rPr>
                <w:rFonts w:ascii="Source Sans Pro" w:eastAsia="Batang" w:hAnsi="Source Sans Pro"/>
                <w:lang w:val="sk"/>
              </w:rPr>
              <w:t>Ručiteľ</w:t>
            </w:r>
          </w:p>
        </w:tc>
        <w:tc>
          <w:tcPr>
            <w:tcW w:w="2439" w:type="pct"/>
          </w:tcPr>
          <w:p w14:paraId="7A73BFDA" w14:textId="77777777" w:rsidR="00C1425F" w:rsidRPr="001C6E94" w:rsidRDefault="00C1425F" w:rsidP="00426C47">
            <w:pPr>
              <w:widowControl w:val="0"/>
              <w:rPr>
                <w:rFonts w:ascii="Source Sans Pro" w:eastAsia="Batang" w:hAnsi="Source Sans Pro"/>
                <w:lang w:val="sk"/>
              </w:rPr>
            </w:pPr>
          </w:p>
        </w:tc>
      </w:tr>
      <w:tr w:rsidR="00C1425F" w:rsidRPr="001C6E94" w14:paraId="05A32216" w14:textId="77777777" w:rsidTr="00426C47">
        <w:trPr>
          <w:trHeight w:val="310"/>
        </w:trPr>
        <w:tc>
          <w:tcPr>
            <w:tcW w:w="2561" w:type="pct"/>
          </w:tcPr>
          <w:p w14:paraId="5ACB5E74" w14:textId="6BF85C2A" w:rsidR="00C1425F" w:rsidRPr="001C6E94" w:rsidRDefault="00BA529D" w:rsidP="00426C47">
            <w:pPr>
              <w:widowControl w:val="0"/>
              <w:ind w:left="2"/>
              <w:rPr>
                <w:rFonts w:ascii="Source Sans Pro" w:eastAsia="Batang" w:hAnsi="Source Sans Pro"/>
                <w:lang w:val="sk"/>
              </w:rPr>
            </w:pPr>
            <w:r w:rsidRPr="001C6E94">
              <w:rPr>
                <w:rFonts w:ascii="Source Sans Pro" w:eastAsia="SimSun" w:hAnsi="Source Sans Pro"/>
                <w:b/>
                <w:color w:val="000000"/>
                <w:lang w:val="sk"/>
              </w:rPr>
              <w:t>National Development Fund II., a.s.</w:t>
            </w:r>
          </w:p>
        </w:tc>
        <w:tc>
          <w:tcPr>
            <w:tcW w:w="2439" w:type="pct"/>
          </w:tcPr>
          <w:p w14:paraId="46F37A2E" w14:textId="77777777" w:rsidR="00C1425F" w:rsidRPr="001C6E94" w:rsidRDefault="00C1425F" w:rsidP="00426C47">
            <w:pPr>
              <w:widowControl w:val="0"/>
              <w:rPr>
                <w:rFonts w:ascii="Source Sans Pro" w:eastAsia="Batang" w:hAnsi="Source Sans Pro"/>
                <w:lang w:val="sk"/>
              </w:rPr>
            </w:pPr>
          </w:p>
        </w:tc>
      </w:tr>
      <w:tr w:rsidR="00C1425F" w:rsidRPr="001C6E94" w14:paraId="1A401BFB" w14:textId="77777777" w:rsidTr="00426C47">
        <w:trPr>
          <w:trHeight w:val="747"/>
        </w:trPr>
        <w:tc>
          <w:tcPr>
            <w:tcW w:w="2561" w:type="pct"/>
          </w:tcPr>
          <w:p w14:paraId="5E5F64A1" w14:textId="77777777" w:rsidR="00C1425F" w:rsidRPr="001C6E94" w:rsidRDefault="00C1425F" w:rsidP="00426C47">
            <w:pPr>
              <w:widowControl w:val="0"/>
              <w:ind w:left="2"/>
              <w:rPr>
                <w:rFonts w:ascii="Source Sans Pro" w:eastAsia="Batang" w:hAnsi="Source Sans Pro"/>
                <w:lang w:val="sk"/>
              </w:rPr>
            </w:pPr>
          </w:p>
          <w:p w14:paraId="0CA46F00" w14:textId="77777777" w:rsidR="00C1425F" w:rsidRPr="001C6E94" w:rsidRDefault="00C1425F" w:rsidP="00426C47">
            <w:pPr>
              <w:widowControl w:val="0"/>
              <w:ind w:left="2"/>
              <w:rPr>
                <w:rFonts w:ascii="Source Sans Pro" w:eastAsia="Batang" w:hAnsi="Source Sans Pro"/>
                <w:lang w:val="sk"/>
              </w:rPr>
            </w:pPr>
          </w:p>
          <w:p w14:paraId="1B4305CE" w14:textId="77777777" w:rsidR="00C1425F" w:rsidRPr="001C6E94" w:rsidRDefault="00C1425F" w:rsidP="00426C47">
            <w:pPr>
              <w:widowControl w:val="0"/>
              <w:ind w:left="2"/>
              <w:rPr>
                <w:rFonts w:ascii="Source Sans Pro" w:hAnsi="Source Sans Pro"/>
                <w:b/>
                <w:lang w:val="sk"/>
              </w:rPr>
            </w:pPr>
            <w:r w:rsidRPr="001C6E94">
              <w:rPr>
                <w:rFonts w:ascii="Source Sans Pro" w:eastAsia="Batang" w:hAnsi="Source Sans Pro"/>
                <w:lang w:val="sk"/>
              </w:rPr>
              <w:t>Podpis:</w:t>
            </w:r>
            <w:r w:rsidRPr="001C6E94">
              <w:rPr>
                <w:rFonts w:ascii="Source Sans Pro" w:eastAsia="Batang" w:hAnsi="Source Sans Pro"/>
                <w:lang w:val="sk"/>
              </w:rPr>
              <w:tab/>
              <w:t>_______________________________</w:t>
            </w:r>
          </w:p>
        </w:tc>
        <w:tc>
          <w:tcPr>
            <w:tcW w:w="2439" w:type="pct"/>
          </w:tcPr>
          <w:p w14:paraId="75426927" w14:textId="77777777" w:rsidR="00C1425F" w:rsidRPr="001C6E94" w:rsidRDefault="00C1425F" w:rsidP="00426C47">
            <w:pPr>
              <w:widowControl w:val="0"/>
              <w:rPr>
                <w:rFonts w:ascii="Source Sans Pro" w:eastAsia="Batang" w:hAnsi="Source Sans Pro"/>
                <w:lang w:val="sk"/>
              </w:rPr>
            </w:pPr>
          </w:p>
          <w:p w14:paraId="0FC8FBA6" w14:textId="77777777" w:rsidR="00C1425F" w:rsidRPr="001C6E94" w:rsidRDefault="00C1425F" w:rsidP="00426C47">
            <w:pPr>
              <w:spacing w:line="260" w:lineRule="atLeast"/>
              <w:rPr>
                <w:rFonts w:ascii="Source Sans Pro" w:hAnsi="Source Sans Pro"/>
                <w:lang w:val="sk"/>
              </w:rPr>
            </w:pPr>
          </w:p>
          <w:p w14:paraId="2C6ADA29" w14:textId="77777777" w:rsidR="00C1425F" w:rsidRPr="001C6E94" w:rsidRDefault="00C1425F" w:rsidP="00426C47">
            <w:pPr>
              <w:widowControl w:val="0"/>
              <w:rPr>
                <w:rFonts w:ascii="Source Sans Pro" w:eastAsia="Batang" w:hAnsi="Source Sans Pro"/>
                <w:lang w:val="sk"/>
              </w:rPr>
            </w:pPr>
            <w:r w:rsidRPr="001C6E94">
              <w:rPr>
                <w:rFonts w:ascii="Source Sans Pro" w:eastAsia="Batang" w:hAnsi="Source Sans Pro"/>
                <w:lang w:val="sk"/>
              </w:rPr>
              <w:t>Podpis: ________________________________</w:t>
            </w:r>
          </w:p>
        </w:tc>
      </w:tr>
      <w:tr w:rsidR="00C1425F" w:rsidRPr="001C6E94" w14:paraId="68E2471B" w14:textId="77777777" w:rsidTr="00426C47">
        <w:tc>
          <w:tcPr>
            <w:tcW w:w="2561" w:type="pct"/>
          </w:tcPr>
          <w:p w14:paraId="287E31CB"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Meno:</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c>
          <w:tcPr>
            <w:tcW w:w="2439" w:type="pct"/>
          </w:tcPr>
          <w:p w14:paraId="0C4908C6"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Meno:</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r>
      <w:tr w:rsidR="00C1425F" w:rsidRPr="001C6E94" w14:paraId="57E89FD2" w14:textId="77777777" w:rsidTr="00426C47">
        <w:tc>
          <w:tcPr>
            <w:tcW w:w="2561" w:type="pct"/>
          </w:tcPr>
          <w:p w14:paraId="4BCEB2F8"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Funkcia:</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c>
          <w:tcPr>
            <w:tcW w:w="2439" w:type="pct"/>
          </w:tcPr>
          <w:p w14:paraId="53B4BDF7"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Funkcia:</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r>
    </w:tbl>
    <w:p w14:paraId="63CE5911" w14:textId="77777777" w:rsidR="006B2782" w:rsidRPr="001C6E94" w:rsidRDefault="006B2782">
      <w:pPr>
        <w:spacing w:line="260" w:lineRule="atLeast"/>
        <w:rPr>
          <w:rFonts w:ascii="Source Sans Pro" w:hAnsi="Source Sans Pro"/>
          <w:b/>
          <w:caps/>
          <w:lang w:val="sk"/>
        </w:rPr>
      </w:pPr>
      <w:bookmarkStart w:id="199" w:name="_Toc504149641"/>
      <w:r w:rsidRPr="001C6E94">
        <w:rPr>
          <w:rFonts w:ascii="Source Sans Pro" w:hAnsi="Source Sans Pro"/>
          <w:lang w:val="sk"/>
        </w:rPr>
        <w:br w:type="page"/>
      </w:r>
    </w:p>
    <w:p w14:paraId="21AEB79A" w14:textId="340EED91" w:rsidR="00620765" w:rsidRDefault="00620765" w:rsidP="00A70F5E">
      <w:pPr>
        <w:pStyle w:val="AOSchHead"/>
        <w:tabs>
          <w:tab w:val="clear" w:pos="5104"/>
        </w:tabs>
        <w:ind w:left="0"/>
        <w:rPr>
          <w:rFonts w:ascii="Source Sans Pro" w:hAnsi="Source Sans Pro"/>
          <w:lang w:val="sk"/>
        </w:rPr>
      </w:pPr>
    </w:p>
    <w:p w14:paraId="64D1A3C7" w14:textId="2098D1A0" w:rsidR="00206FF7" w:rsidRPr="001C6E94" w:rsidRDefault="00C1425F" w:rsidP="00C1425F">
      <w:pPr>
        <w:pStyle w:val="AOSchTitle"/>
        <w:rPr>
          <w:rFonts w:ascii="Source Sans Pro" w:hAnsi="Source Sans Pro"/>
          <w:lang w:val="sk"/>
        </w:rPr>
      </w:pPr>
      <w:r w:rsidRPr="001C6E94">
        <w:rPr>
          <w:rFonts w:ascii="Source Sans Pro" w:hAnsi="Source Sans Pro"/>
          <w:lang w:val="sk"/>
        </w:rPr>
        <w:t>Forma Žiadosti o</w:t>
      </w:r>
      <w:r w:rsidR="00206FF7" w:rsidRPr="001C6E94">
        <w:rPr>
          <w:rFonts w:ascii="Source Sans Pro" w:hAnsi="Source Sans Pro"/>
          <w:lang w:val="sk"/>
        </w:rPr>
        <w:t> </w:t>
      </w:r>
      <w:r w:rsidRPr="001C6E94">
        <w:rPr>
          <w:rFonts w:ascii="Source Sans Pro" w:hAnsi="Source Sans Pro"/>
          <w:lang w:val="sk"/>
        </w:rPr>
        <w:t>plnenie</w:t>
      </w:r>
      <w:bookmarkEnd w:id="199"/>
      <w:r w:rsidR="00206FF7" w:rsidRPr="001C6E94">
        <w:rPr>
          <w:rFonts w:ascii="Source Sans Pro" w:hAnsi="Source Sans Pro"/>
          <w:lang w:val="sk"/>
        </w:rPr>
        <w:t xml:space="preserve"> </w:t>
      </w:r>
    </w:p>
    <w:p w14:paraId="725F64A8" w14:textId="3AAB9DCD" w:rsidR="00C1425F" w:rsidRPr="001C6E94" w:rsidRDefault="00206FF7" w:rsidP="00C1425F">
      <w:pPr>
        <w:pStyle w:val="AOSchTitle"/>
        <w:rPr>
          <w:rFonts w:ascii="Source Sans Pro" w:hAnsi="Source Sans Pro"/>
          <w:lang w:val="sk"/>
        </w:rPr>
      </w:pPr>
      <w:r w:rsidRPr="001C6E94">
        <w:rPr>
          <w:rFonts w:ascii="Source Sans Pro" w:hAnsi="Source Sans Pro"/>
          <w:lang w:val="sk"/>
        </w:rPr>
        <w:t>ZA PORTFÓLIA A / PORTfÓlio B / PorTfólio C</w:t>
      </w:r>
      <w:r w:rsidRPr="001C6E94">
        <w:rPr>
          <w:rStyle w:val="Odkaznapoznmkupodiarou"/>
          <w:rFonts w:ascii="Source Sans Pro" w:hAnsi="Source Sans Pro"/>
          <w:lang w:val="sk"/>
        </w:rPr>
        <w:footnoteReference w:id="3"/>
      </w:r>
    </w:p>
    <w:p w14:paraId="50A580C9" w14:textId="31F4B7C3" w:rsidR="00C1425F" w:rsidRPr="001C6E94" w:rsidRDefault="00C1425F" w:rsidP="00C1425F">
      <w:pPr>
        <w:pStyle w:val="AODocTxt"/>
        <w:rPr>
          <w:rFonts w:ascii="Source Sans Pro" w:hAnsi="Source Sans Pro"/>
          <w:lang w:val="sk"/>
        </w:rPr>
      </w:pPr>
      <w:r w:rsidRPr="001C6E94">
        <w:rPr>
          <w:rFonts w:ascii="Source Sans Pro" w:hAnsi="Source Sans Pro"/>
          <w:lang w:val="sk"/>
        </w:rPr>
        <w:t>Pre:</w:t>
      </w:r>
      <w:r w:rsidRPr="001C6E94">
        <w:rPr>
          <w:rFonts w:ascii="Source Sans Pro" w:hAnsi="Source Sans Pro"/>
          <w:lang w:val="sk"/>
        </w:rPr>
        <w:tab/>
      </w:r>
      <w:r w:rsidR="0072612B" w:rsidRPr="001C6E94">
        <w:rPr>
          <w:rFonts w:ascii="Source Sans Pro" w:hAnsi="Source Sans Pro"/>
          <w:b/>
          <w:lang w:val="sk"/>
        </w:rPr>
        <w:t>National Development Fund II., a.s.</w:t>
      </w:r>
    </w:p>
    <w:p w14:paraId="784A6D51" w14:textId="00DF48C4" w:rsidR="00C1425F" w:rsidRPr="001C6E94" w:rsidRDefault="00C1425F" w:rsidP="00C1425F">
      <w:pPr>
        <w:pStyle w:val="AODocTxt"/>
        <w:rPr>
          <w:rFonts w:ascii="Source Sans Pro" w:hAnsi="Source Sans Pro"/>
          <w:b/>
          <w:lang w:val="sk"/>
        </w:rPr>
      </w:pPr>
      <w:r w:rsidRPr="001C6E94">
        <w:rPr>
          <w:rFonts w:ascii="Source Sans Pro" w:hAnsi="Source Sans Pro"/>
          <w:lang w:val="sk"/>
        </w:rPr>
        <w:t>Od:</w:t>
      </w:r>
      <w:r w:rsidRPr="001C6E94">
        <w:rPr>
          <w:rFonts w:ascii="Source Sans Pro" w:hAnsi="Source Sans Pro"/>
          <w:lang w:val="sk"/>
        </w:rPr>
        <w:tab/>
      </w:r>
      <w:r w:rsidRPr="001C6E94">
        <w:rPr>
          <w:rFonts w:ascii="Source Sans Pro" w:hAnsi="Source Sans Pro"/>
          <w:b/>
          <w:lang w:val="sk"/>
        </w:rPr>
        <w:t>[</w:t>
      </w:r>
      <w:r w:rsidR="00646F8F" w:rsidRPr="001C6E94">
        <w:rPr>
          <w:rFonts w:ascii="Source Sans Pro" w:hAnsi="Source Sans Pro"/>
          <w:b/>
          <w:lang w:val="sk"/>
        </w:rPr>
        <w:t>Verite</w:t>
      </w:r>
      <w:r w:rsidRPr="001C6E94">
        <w:rPr>
          <w:rFonts w:ascii="Source Sans Pro" w:hAnsi="Source Sans Pro"/>
          <w:b/>
          <w:lang w:val="sk"/>
        </w:rPr>
        <w:t>ľ]</w:t>
      </w:r>
    </w:p>
    <w:p w14:paraId="5A50B582" w14:textId="77777777" w:rsidR="00C1425F" w:rsidRPr="001C6E94" w:rsidRDefault="00C1425F" w:rsidP="00C1425F">
      <w:pPr>
        <w:pStyle w:val="AODocTxt"/>
        <w:rPr>
          <w:rFonts w:ascii="Source Sans Pro" w:hAnsi="Source Sans Pro"/>
          <w:lang w:val="sk"/>
        </w:rPr>
      </w:pPr>
      <w:r w:rsidRPr="001C6E94">
        <w:rPr>
          <w:rFonts w:ascii="Source Sans Pro" w:hAnsi="Source Sans Pro"/>
          <w:lang w:val="sk"/>
        </w:rPr>
        <w:t>[</w:t>
      </w:r>
      <w:r w:rsidRPr="001C6E94">
        <w:rPr>
          <w:rFonts w:ascii="Source Sans Pro" w:hAnsi="Source Sans Pro"/>
          <w:i/>
          <w:lang w:val="sk"/>
        </w:rPr>
        <w:t>Dátum</w:t>
      </w:r>
      <w:r w:rsidRPr="001C6E94">
        <w:rPr>
          <w:rFonts w:ascii="Source Sans Pro" w:hAnsi="Source Sans Pro"/>
          <w:lang w:val="sk"/>
        </w:rPr>
        <w:t>]</w:t>
      </w:r>
    </w:p>
    <w:p w14:paraId="65502A72" w14:textId="372803A1" w:rsidR="00C1425F" w:rsidRPr="001C6E94" w:rsidRDefault="00C1425F" w:rsidP="00C1425F">
      <w:pPr>
        <w:pStyle w:val="AODocTxt"/>
        <w:rPr>
          <w:rFonts w:ascii="Source Sans Pro" w:hAnsi="Source Sans Pro"/>
          <w:b/>
          <w:lang w:val="sk"/>
        </w:rPr>
      </w:pPr>
      <w:r w:rsidRPr="001C6E94">
        <w:rPr>
          <w:rFonts w:ascii="Source Sans Pro" w:hAnsi="Source Sans Pro"/>
          <w:b/>
          <w:lang w:val="sk"/>
        </w:rPr>
        <w:t xml:space="preserve">Dohoda </w:t>
      </w:r>
      <w:r w:rsidR="000F4F7F">
        <w:rPr>
          <w:rFonts w:ascii="Source Sans Pro" w:hAnsi="Source Sans Pro"/>
          <w:b/>
          <w:lang w:val="sk"/>
        </w:rPr>
        <w:t>o záručnom nástroji SIH antikorona záruka</w:t>
      </w:r>
      <w:r w:rsidR="000F4F7F" w:rsidRPr="001C6E94">
        <w:rPr>
          <w:rFonts w:ascii="Source Sans Pro" w:hAnsi="Source Sans Pro"/>
          <w:b/>
          <w:lang w:val="sk"/>
        </w:rPr>
        <w:t xml:space="preserve"> </w:t>
      </w:r>
      <w:r w:rsidRPr="001C6E94">
        <w:rPr>
          <w:rFonts w:ascii="Source Sans Pro" w:hAnsi="Source Sans Pro"/>
          <w:b/>
          <w:lang w:val="sk"/>
        </w:rPr>
        <w:t>zo dňa [</w:t>
      </w:r>
      <w:r w:rsidRPr="001C6E94">
        <w:rPr>
          <w:rFonts w:ascii="Source Sans Pro" w:hAnsi="Source Sans Pro"/>
          <w:b/>
          <w:lang w:val="sk"/>
        </w:rPr>
        <w:sym w:font="Wingdings" w:char="F06C"/>
      </w:r>
      <w:r w:rsidRPr="001C6E94">
        <w:rPr>
          <w:rFonts w:ascii="Source Sans Pro" w:hAnsi="Source Sans Pro"/>
          <w:b/>
          <w:lang w:val="sk"/>
        </w:rPr>
        <w:t>] (</w:t>
      </w:r>
      <w:r w:rsidRPr="001C6E94">
        <w:rPr>
          <w:rFonts w:ascii="Source Sans Pro" w:hAnsi="Source Sans Pro"/>
          <w:lang w:val="sk"/>
        </w:rPr>
        <w:t xml:space="preserve">ďalej len </w:t>
      </w:r>
      <w:r w:rsidRPr="001C6E94">
        <w:rPr>
          <w:rFonts w:ascii="Source Sans Pro" w:hAnsi="Source Sans Pro"/>
          <w:b/>
          <w:lang w:val="sk"/>
        </w:rPr>
        <w:t>Dohoda) – Žiadosť o</w:t>
      </w:r>
      <w:r w:rsidR="00206FF7" w:rsidRPr="001C6E94">
        <w:rPr>
          <w:rFonts w:ascii="Source Sans Pro" w:hAnsi="Source Sans Pro"/>
          <w:b/>
          <w:lang w:val="sk"/>
        </w:rPr>
        <w:t> </w:t>
      </w:r>
      <w:r w:rsidRPr="001C6E94">
        <w:rPr>
          <w:rFonts w:ascii="Source Sans Pro" w:hAnsi="Source Sans Pro"/>
          <w:b/>
          <w:lang w:val="sk"/>
        </w:rPr>
        <w:t>plnenie</w:t>
      </w:r>
      <w:r w:rsidR="00206FF7" w:rsidRPr="001C6E94">
        <w:rPr>
          <w:rFonts w:ascii="Source Sans Pro" w:hAnsi="Source Sans Pro"/>
          <w:b/>
          <w:lang w:val="sk"/>
        </w:rPr>
        <w:t xml:space="preserve"> </w:t>
      </w:r>
      <w:r w:rsidR="00206FF7" w:rsidRPr="001C6E94">
        <w:rPr>
          <w:rFonts w:ascii="Arial" w:hAnsi="Arial" w:cs="Arial"/>
          <w:b/>
          <w:lang w:val="sk-SK"/>
        </w:rPr>
        <w:t>[A/B/C]</w:t>
      </w:r>
    </w:p>
    <w:p w14:paraId="4F7938AC" w14:textId="77777777" w:rsidR="00C1425F" w:rsidRPr="001C6E94" w:rsidRDefault="00C1425F" w:rsidP="00C1425F">
      <w:pPr>
        <w:pStyle w:val="AODocTxt"/>
        <w:rPr>
          <w:rFonts w:ascii="Source Sans Pro" w:hAnsi="Source Sans Pro"/>
          <w:lang w:val="sk"/>
        </w:rPr>
      </w:pPr>
      <w:r w:rsidRPr="001C6E94">
        <w:rPr>
          <w:rFonts w:ascii="Source Sans Pro" w:hAnsi="Source Sans Pro"/>
          <w:lang w:val="sk"/>
        </w:rPr>
        <w:t>Vážený pán/Vážená pani,</w:t>
      </w:r>
    </w:p>
    <w:p w14:paraId="787FEF7B" w14:textId="77777777" w:rsidR="00C1425F" w:rsidRPr="001C6E94" w:rsidRDefault="00C1425F" w:rsidP="00C1425F">
      <w:pPr>
        <w:pStyle w:val="AODocTxt"/>
        <w:rPr>
          <w:rFonts w:ascii="Source Sans Pro" w:hAnsi="Source Sans Pro"/>
          <w:lang w:val="sk"/>
        </w:rPr>
      </w:pPr>
      <w:r w:rsidRPr="001C6E94">
        <w:rPr>
          <w:rFonts w:ascii="Source Sans Pro" w:hAnsi="Source Sans Pro"/>
          <w:lang w:val="sk"/>
        </w:rPr>
        <w:t>referujeme na Dohodu. Pojmy definované v Dohode majú rovnaký význam v tejto Žiadosti o plnenie, s výnimkou ak je v tejto Žiadosti o plnenie uvedené inak.</w:t>
      </w:r>
    </w:p>
    <w:p w14:paraId="073A783B" w14:textId="77777777" w:rsidR="00925CE4" w:rsidRPr="001C6E94" w:rsidRDefault="00925CE4" w:rsidP="00661CE3">
      <w:pPr>
        <w:pStyle w:val="AOGenNum3"/>
        <w:numPr>
          <w:ilvl w:val="0"/>
          <w:numId w:val="37"/>
        </w:numPr>
        <w:rPr>
          <w:rFonts w:ascii="Source Sans Pro" w:hAnsi="Source Sans Pro"/>
          <w:lang w:val="sk-SK"/>
        </w:rPr>
      </w:pPr>
      <w:r w:rsidRPr="001C6E94">
        <w:rPr>
          <w:rFonts w:ascii="Source Sans Pro" w:hAnsi="Source Sans Pro"/>
          <w:lang w:val="sk-SK"/>
        </w:rPr>
        <w:t>Oznamujeme Vám, že [nehodiace sa škrtnite]:</w:t>
      </w:r>
    </w:p>
    <w:p w14:paraId="6923314B" w14:textId="750C6F17" w:rsidR="00925CE4" w:rsidRPr="001C6E94" w:rsidRDefault="00925CE4" w:rsidP="00661CE3">
      <w:pPr>
        <w:pStyle w:val="AOGenNum3"/>
        <w:numPr>
          <w:ilvl w:val="0"/>
          <w:numId w:val="31"/>
        </w:numPr>
        <w:rPr>
          <w:rFonts w:ascii="Source Sans Pro" w:hAnsi="Source Sans Pro"/>
          <w:lang w:val="sk-SK"/>
        </w:rPr>
      </w:pPr>
      <w:r w:rsidRPr="001C6E94">
        <w:rPr>
          <w:rFonts w:ascii="Source Sans Pro" w:hAnsi="Source Sans Pro"/>
          <w:b/>
          <w:lang w:val="sk-SK"/>
        </w:rPr>
        <w:t>nám vznikli Straty</w:t>
      </w:r>
      <w:r w:rsidRPr="001C6E94">
        <w:rPr>
          <w:rFonts w:ascii="Source Sans Pro" w:hAnsi="Source Sans Pro"/>
          <w:lang w:val="sk-SK"/>
        </w:rPr>
        <w:t xml:space="preserve"> v súvislosti s Krytým úverom/-mi MSP, podrobne uvedenými v Rozpise žiadosti o plnenie [ktorý týmto prikladáme] / [ktorý sme Vám doručili e-mailom];</w:t>
      </w:r>
    </w:p>
    <w:p w14:paraId="0626FD7D" w14:textId="77777777" w:rsidR="00925CE4" w:rsidRPr="001C6E94" w:rsidRDefault="00925CE4" w:rsidP="00925CE4">
      <w:pPr>
        <w:pStyle w:val="AOGenNum3List"/>
        <w:numPr>
          <w:ilvl w:val="0"/>
          <w:numId w:val="0"/>
        </w:numPr>
        <w:ind w:left="1080"/>
        <w:rPr>
          <w:rFonts w:ascii="Source Sans Pro" w:hAnsi="Source Sans Pro"/>
          <w:lang w:val="sk-SK"/>
        </w:rPr>
      </w:pPr>
      <w:r w:rsidRPr="001C6E94">
        <w:rPr>
          <w:rFonts w:ascii="Source Sans Pro" w:hAnsi="Source Sans Pro"/>
          <w:lang w:val="sk-SK"/>
        </w:rPr>
        <w:t>alebo</w:t>
      </w:r>
    </w:p>
    <w:p w14:paraId="3B5114C5" w14:textId="790EB6DE" w:rsidR="00925CE4" w:rsidRPr="001C6E94" w:rsidRDefault="00925CE4" w:rsidP="00661CE3">
      <w:pPr>
        <w:pStyle w:val="AOGenNum3List"/>
        <w:numPr>
          <w:ilvl w:val="0"/>
          <w:numId w:val="31"/>
        </w:numPr>
        <w:rPr>
          <w:rFonts w:ascii="Source Sans Pro" w:hAnsi="Source Sans Pro"/>
          <w:lang w:val="sk-SK"/>
        </w:rPr>
      </w:pPr>
      <w:r w:rsidRPr="001C6E94">
        <w:rPr>
          <w:rFonts w:ascii="Source Sans Pro" w:hAnsi="Source Sans Pro"/>
          <w:b/>
          <w:lang w:val="sk-SK"/>
        </w:rPr>
        <w:t>nám vznikli výdavky na Úrokovú dotáciu</w:t>
      </w:r>
      <w:r w:rsidRPr="001C6E94">
        <w:rPr>
          <w:rFonts w:ascii="Source Sans Pro" w:hAnsi="Source Sans Pro"/>
          <w:lang w:val="sk-SK"/>
        </w:rPr>
        <w:t xml:space="preserve"> v súvislosti s Krytým úverom/-mi MSP, podrobne uvedenými v Rozpise žiadosti o plnenie [ktorý týmto prikladáme] / [ktorý sme Vám doručili e-mailom];</w:t>
      </w:r>
    </w:p>
    <w:p w14:paraId="5F132915" w14:textId="106462FB" w:rsidR="00C1425F" w:rsidRPr="001C6E94" w:rsidRDefault="00925CE4" w:rsidP="00206FF7">
      <w:pPr>
        <w:pStyle w:val="AOGenNum3"/>
        <w:numPr>
          <w:ilvl w:val="0"/>
          <w:numId w:val="0"/>
        </w:numPr>
        <w:ind w:left="720"/>
        <w:rPr>
          <w:rFonts w:ascii="Source Sans Pro" w:hAnsi="Source Sans Pro"/>
          <w:lang w:val="sk"/>
        </w:rPr>
      </w:pPr>
      <w:r w:rsidRPr="001C6E94">
        <w:rPr>
          <w:rFonts w:ascii="Source Sans Pro" w:hAnsi="Source Sans Pro"/>
          <w:lang w:val="sk-SK"/>
        </w:rPr>
        <w:lastRenderedPageBreak/>
        <w:t xml:space="preserve">a v súlade s článkom </w:t>
      </w:r>
      <w:r w:rsidRPr="001C6E94">
        <w:rPr>
          <w:rFonts w:ascii="Source Sans Pro" w:hAnsi="Source Sans Pro"/>
          <w:lang w:val="sk-SK"/>
        </w:rPr>
        <w:fldChar w:fldCharType="begin"/>
      </w:r>
      <w:r w:rsidRPr="001C6E94">
        <w:rPr>
          <w:rFonts w:ascii="Source Sans Pro" w:hAnsi="Source Sans Pro"/>
          <w:lang w:val="sk-SK"/>
        </w:rPr>
        <w:instrText xml:space="preserve"> REF _Ref484425534 \n \h </w:instrText>
      </w:r>
      <w:r w:rsidR="008C5B20" w:rsidRPr="001C6E94">
        <w:rPr>
          <w:rFonts w:ascii="Source Sans Pro" w:hAnsi="Source Sans Pro"/>
          <w:lang w:val="sk-SK"/>
        </w:rPr>
        <w:instrText xml:space="preserve"> \* MERGEFORMAT </w:instrText>
      </w:r>
      <w:r w:rsidRPr="001C6E94">
        <w:rPr>
          <w:rFonts w:ascii="Source Sans Pro" w:hAnsi="Source Sans Pro"/>
          <w:lang w:val="sk-SK"/>
        </w:rPr>
      </w:r>
      <w:r w:rsidRPr="001C6E94">
        <w:rPr>
          <w:rFonts w:ascii="Source Sans Pro" w:hAnsi="Source Sans Pro"/>
          <w:lang w:val="sk-SK"/>
        </w:rPr>
        <w:fldChar w:fldCharType="separate"/>
      </w:r>
      <w:r w:rsidR="00FB03AD">
        <w:rPr>
          <w:rFonts w:ascii="Source Sans Pro" w:hAnsi="Source Sans Pro"/>
          <w:lang w:val="sk-SK"/>
        </w:rPr>
        <w:t>3</w:t>
      </w:r>
      <w:r w:rsidRPr="001C6E94">
        <w:rPr>
          <w:rFonts w:ascii="Source Sans Pro" w:hAnsi="Source Sans Pro"/>
          <w:lang w:val="sk-SK"/>
        </w:rPr>
        <w:fldChar w:fldCharType="end"/>
      </w:r>
      <w:r w:rsidRPr="001C6E94">
        <w:rPr>
          <w:rFonts w:ascii="Source Sans Pro" w:hAnsi="Source Sans Pro"/>
          <w:lang w:val="sk-SK"/>
        </w:rPr>
        <w:t xml:space="preserve"> (Ručenie), a 13 (Úroková dotácia) </w:t>
      </w:r>
      <w:r w:rsidR="00C1425F" w:rsidRPr="001C6E94">
        <w:rPr>
          <w:rFonts w:ascii="Source Sans Pro" w:hAnsi="Source Sans Pro"/>
          <w:lang w:val="sk"/>
        </w:rPr>
        <w:t>Dohody Vás žiadame, aby ste vyplatili čiastku [</w:t>
      </w:r>
      <w:r w:rsidR="00C1425F" w:rsidRPr="001C6E94">
        <w:rPr>
          <w:lang w:val="sk"/>
        </w:rPr>
        <w:sym w:font="Wingdings" w:char="F06C"/>
      </w:r>
      <w:r w:rsidR="00C1425F" w:rsidRPr="001C6E94">
        <w:rPr>
          <w:rFonts w:ascii="Source Sans Pro" w:hAnsi="Source Sans Pro"/>
          <w:lang w:val="sk"/>
        </w:rPr>
        <w:t xml:space="preserve">] (ďalej len </w:t>
      </w:r>
      <w:r w:rsidR="00C1425F" w:rsidRPr="001C6E94">
        <w:rPr>
          <w:rFonts w:ascii="Source Sans Pro" w:hAnsi="Source Sans Pro"/>
          <w:b/>
          <w:lang w:val="sk"/>
        </w:rPr>
        <w:t>Čiastka</w:t>
      </w:r>
      <w:r w:rsidR="00C1425F" w:rsidRPr="001C6E94">
        <w:rPr>
          <w:rFonts w:ascii="Source Sans Pro" w:hAnsi="Source Sans Pro"/>
          <w:lang w:val="sk"/>
        </w:rPr>
        <w:t>) v prospech nasledujúceho účtu:</w:t>
      </w:r>
    </w:p>
    <w:p w14:paraId="7D1BFDF1" w14:textId="77777777" w:rsidR="00C1425F" w:rsidRPr="001C6E94" w:rsidRDefault="00C1425F" w:rsidP="00C1425F">
      <w:pPr>
        <w:pStyle w:val="AOGenNum3List"/>
        <w:numPr>
          <w:ilvl w:val="3"/>
          <w:numId w:val="6"/>
        </w:numPr>
        <w:rPr>
          <w:rFonts w:ascii="Source Sans Pro" w:hAnsi="Source Sans Pro"/>
          <w:lang w:val="sk"/>
        </w:rPr>
      </w:pPr>
      <w:r w:rsidRPr="001C6E94">
        <w:rPr>
          <w:rFonts w:ascii="Source Sans Pro" w:hAnsi="Source Sans Pro"/>
          <w:lang w:val="sk"/>
        </w:rPr>
        <w:t xml:space="preserve">Názov účtu: </w:t>
      </w:r>
      <w:r w:rsidRPr="001C6E94">
        <w:rPr>
          <w:rFonts w:ascii="Source Sans Pro" w:hAnsi="Source Sans Pro"/>
          <w:lang w:val="sk"/>
        </w:rPr>
        <w:tab/>
        <w:t>[</w:t>
      </w:r>
      <w:r w:rsidRPr="001C6E94">
        <w:rPr>
          <w:rFonts w:ascii="Source Sans Pro" w:hAnsi="Source Sans Pro"/>
          <w:lang w:val="sk"/>
        </w:rPr>
        <w:sym w:font="Wingdings" w:char="F06C"/>
      </w:r>
      <w:r w:rsidRPr="001C6E94">
        <w:rPr>
          <w:rFonts w:ascii="Source Sans Pro" w:hAnsi="Source Sans Pro"/>
          <w:lang w:val="sk"/>
        </w:rPr>
        <w:t>]</w:t>
      </w:r>
    </w:p>
    <w:p w14:paraId="35E9F54C" w14:textId="680C20E7" w:rsidR="00C1425F" w:rsidRPr="001C6E94" w:rsidRDefault="00C1425F" w:rsidP="00C1425F">
      <w:pPr>
        <w:pStyle w:val="AOGenNum3List"/>
        <w:numPr>
          <w:ilvl w:val="3"/>
          <w:numId w:val="6"/>
        </w:numPr>
        <w:rPr>
          <w:rFonts w:ascii="Source Sans Pro" w:hAnsi="Source Sans Pro"/>
          <w:lang w:val="sk"/>
        </w:rPr>
      </w:pPr>
      <w:r w:rsidRPr="001C6E94">
        <w:rPr>
          <w:rFonts w:ascii="Source Sans Pro" w:hAnsi="Source Sans Pro"/>
          <w:lang w:val="sk"/>
        </w:rPr>
        <w:t xml:space="preserve">Banka: </w:t>
      </w:r>
      <w:r w:rsidRPr="001C6E94">
        <w:rPr>
          <w:rFonts w:ascii="Source Sans Pro" w:hAnsi="Source Sans Pro"/>
          <w:lang w:val="sk"/>
        </w:rPr>
        <w:tab/>
        <w:t>[</w:t>
      </w:r>
      <w:r w:rsidRPr="001C6E94">
        <w:rPr>
          <w:rFonts w:ascii="Source Sans Pro" w:hAnsi="Source Sans Pro"/>
          <w:lang w:val="sk"/>
        </w:rPr>
        <w:sym w:font="Wingdings" w:char="F06C"/>
      </w:r>
      <w:r w:rsidRPr="001C6E94">
        <w:rPr>
          <w:rFonts w:ascii="Source Sans Pro" w:hAnsi="Source Sans Pro"/>
          <w:lang w:val="sk"/>
        </w:rPr>
        <w:t>]</w:t>
      </w:r>
    </w:p>
    <w:p w14:paraId="6B742A11" w14:textId="77777777" w:rsidR="00C1425F" w:rsidRPr="001C6E94" w:rsidRDefault="00C1425F" w:rsidP="00C1425F">
      <w:pPr>
        <w:pStyle w:val="AOGenNum3List"/>
        <w:numPr>
          <w:ilvl w:val="3"/>
          <w:numId w:val="6"/>
        </w:numPr>
        <w:rPr>
          <w:rFonts w:ascii="Source Sans Pro" w:hAnsi="Source Sans Pro"/>
          <w:lang w:val="sk"/>
        </w:rPr>
      </w:pPr>
      <w:r w:rsidRPr="001C6E94">
        <w:rPr>
          <w:rFonts w:ascii="Source Sans Pro" w:hAnsi="Source Sans Pro"/>
          <w:lang w:val="sk"/>
        </w:rPr>
        <w:t xml:space="preserve">BIC (SWIFT): </w:t>
      </w:r>
      <w:r w:rsidRPr="001C6E94">
        <w:rPr>
          <w:rFonts w:ascii="Source Sans Pro" w:hAnsi="Source Sans Pro"/>
          <w:lang w:val="sk"/>
        </w:rPr>
        <w:tab/>
        <w:t>[</w:t>
      </w:r>
      <w:r w:rsidRPr="001C6E94">
        <w:rPr>
          <w:rFonts w:ascii="Source Sans Pro" w:hAnsi="Source Sans Pro"/>
          <w:lang w:val="sk"/>
        </w:rPr>
        <w:sym w:font="Wingdings" w:char="F06C"/>
      </w:r>
      <w:r w:rsidRPr="001C6E94">
        <w:rPr>
          <w:rFonts w:ascii="Source Sans Pro" w:hAnsi="Source Sans Pro"/>
          <w:lang w:val="sk"/>
        </w:rPr>
        <w:t>]</w:t>
      </w:r>
    </w:p>
    <w:p w14:paraId="627EB6A0" w14:textId="77777777" w:rsidR="00C1425F" w:rsidRPr="001C6E94" w:rsidRDefault="00C1425F" w:rsidP="00C1425F">
      <w:pPr>
        <w:pStyle w:val="AOGenNum3List"/>
        <w:numPr>
          <w:ilvl w:val="3"/>
          <w:numId w:val="6"/>
        </w:numPr>
        <w:rPr>
          <w:rFonts w:ascii="Source Sans Pro" w:hAnsi="Source Sans Pro"/>
          <w:lang w:val="sk"/>
        </w:rPr>
      </w:pPr>
      <w:r w:rsidRPr="001C6E94">
        <w:rPr>
          <w:rFonts w:ascii="Source Sans Pro" w:hAnsi="Source Sans Pro"/>
          <w:lang w:val="sk"/>
        </w:rPr>
        <w:t>IBAN:</w:t>
      </w:r>
      <w:r w:rsidRPr="001C6E94">
        <w:rPr>
          <w:rFonts w:ascii="Source Sans Pro" w:hAnsi="Source Sans Pro"/>
          <w:lang w:val="sk"/>
        </w:rPr>
        <w:tab/>
      </w:r>
      <w:r w:rsidRPr="001C6E94">
        <w:rPr>
          <w:rFonts w:ascii="Source Sans Pro" w:hAnsi="Source Sans Pro"/>
          <w:lang w:val="sk"/>
        </w:rPr>
        <w:tab/>
        <w:t>[</w:t>
      </w:r>
      <w:r w:rsidRPr="001C6E94">
        <w:rPr>
          <w:rFonts w:ascii="Source Sans Pro" w:hAnsi="Source Sans Pro"/>
          <w:lang w:val="sk"/>
        </w:rPr>
        <w:sym w:font="Wingdings" w:char="F06C"/>
      </w:r>
      <w:r w:rsidRPr="001C6E94">
        <w:rPr>
          <w:rFonts w:ascii="Source Sans Pro" w:hAnsi="Source Sans Pro"/>
          <w:lang w:val="sk"/>
        </w:rPr>
        <w:t>].</w:t>
      </w:r>
    </w:p>
    <w:p w14:paraId="3230FA0F" w14:textId="77777777" w:rsidR="00C1425F" w:rsidRPr="001C6E94" w:rsidRDefault="00C1425F" w:rsidP="00C1425F">
      <w:pPr>
        <w:pStyle w:val="AOGenNum3"/>
        <w:rPr>
          <w:rFonts w:ascii="Source Sans Pro" w:hAnsi="Source Sans Pro"/>
          <w:lang w:val="sk"/>
        </w:rPr>
      </w:pPr>
      <w:r w:rsidRPr="001C6E94">
        <w:rPr>
          <w:rFonts w:ascii="Source Sans Pro" w:hAnsi="Source Sans Pro"/>
          <w:lang w:val="sk"/>
        </w:rPr>
        <w:t>Potvrdzujeme, že každý Krytý úver MSP, ktorej sa táto Žiadosť o plnenie týka, spĺňa Kritériá oprávnenosti a všetky ostatné platné podmienky Dohody o záruke.</w:t>
      </w:r>
    </w:p>
    <w:p w14:paraId="1BF5D470" w14:textId="34572758" w:rsidR="00C1425F" w:rsidRPr="001C6E94" w:rsidRDefault="00C1425F" w:rsidP="00C1425F">
      <w:pPr>
        <w:pStyle w:val="AOGenNum3"/>
        <w:rPr>
          <w:rFonts w:ascii="Source Sans Pro" w:hAnsi="Source Sans Pro"/>
          <w:i/>
          <w:lang w:val="sk"/>
        </w:rPr>
      </w:pPr>
      <w:r w:rsidRPr="001C6E94">
        <w:rPr>
          <w:rFonts w:ascii="Source Sans Pro" w:hAnsi="Source Sans Pro"/>
          <w:lang w:val="sk"/>
        </w:rPr>
        <w:t xml:space="preserve">[Prikladáme] / [Doručili sme Vám prostredníctvom e-mailu] Rozpis žiadosti o plnenie. </w:t>
      </w:r>
    </w:p>
    <w:p w14:paraId="40E38F00" w14:textId="10B6E1B2" w:rsidR="00C1425F" w:rsidRPr="001C6E94" w:rsidRDefault="00C1425F" w:rsidP="00C1425F">
      <w:pPr>
        <w:pStyle w:val="AOGenNum3"/>
        <w:rPr>
          <w:rFonts w:ascii="Source Sans Pro" w:hAnsi="Source Sans Pro"/>
          <w:lang w:val="sk"/>
        </w:rPr>
      </w:pPr>
      <w:r w:rsidRPr="001C6E94">
        <w:rPr>
          <w:rFonts w:ascii="Source Sans Pro" w:hAnsi="Source Sans Pro"/>
          <w:lang w:val="sk"/>
        </w:rPr>
        <w:t xml:space="preserve">Potvrdzujeme, že táto Žiadosť o plnenie je v súlade so všetkými požiadavkami článku </w:t>
      </w:r>
      <w:r w:rsidRPr="001C6E94">
        <w:rPr>
          <w:rFonts w:ascii="Source Sans Pro" w:hAnsi="Source Sans Pro"/>
          <w:lang w:val="sk"/>
        </w:rPr>
        <w:fldChar w:fldCharType="begin"/>
      </w:r>
      <w:r w:rsidRPr="001C6E94">
        <w:rPr>
          <w:rFonts w:ascii="Source Sans Pro" w:hAnsi="Source Sans Pro"/>
          <w:lang w:val="sk"/>
        </w:rPr>
        <w:instrText xml:space="preserve"> REF _Ref484439345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8</w:t>
      </w:r>
      <w:r w:rsidRPr="001C6E94">
        <w:rPr>
          <w:rFonts w:ascii="Source Sans Pro" w:hAnsi="Source Sans Pro"/>
          <w:lang w:val="sk"/>
        </w:rPr>
        <w:fldChar w:fldCharType="end"/>
      </w:r>
      <w:r w:rsidRPr="001C6E94">
        <w:rPr>
          <w:rFonts w:ascii="Source Sans Pro" w:hAnsi="Source Sans Pro"/>
          <w:lang w:val="sk"/>
        </w:rPr>
        <w:t xml:space="preserve"> (Podmienky pre Žiadosť o plnenie) Dohody.</w:t>
      </w:r>
    </w:p>
    <w:p w14:paraId="74F1C352" w14:textId="77777777" w:rsidR="00C1425F" w:rsidRPr="001C6E94" w:rsidRDefault="00C1425F" w:rsidP="00C1425F">
      <w:pPr>
        <w:pStyle w:val="AODocTxt"/>
        <w:rPr>
          <w:rFonts w:ascii="Source Sans Pro" w:hAnsi="Source Sans Pro"/>
          <w:lang w:val="sk"/>
        </w:rPr>
      </w:pPr>
      <w:r w:rsidRPr="001C6E94">
        <w:rPr>
          <w:rFonts w:ascii="Source Sans Pro" w:hAnsi="Source Sans Pro"/>
          <w:lang w:val="sk"/>
        </w:rPr>
        <w:t>S pozdravom,</w:t>
      </w:r>
    </w:p>
    <w:p w14:paraId="79DF1633" w14:textId="77777777" w:rsidR="00C1425F" w:rsidRPr="001C6E94" w:rsidRDefault="00C1425F" w:rsidP="00C1425F">
      <w:pPr>
        <w:pStyle w:val="AODocTxt"/>
        <w:rPr>
          <w:rFonts w:ascii="Source Sans Pro" w:hAnsi="Source Sans Pro"/>
          <w:lang w:val="sk"/>
        </w:rPr>
      </w:pPr>
    </w:p>
    <w:tbl>
      <w:tblPr>
        <w:tblW w:w="5000" w:type="pct"/>
        <w:tblLook w:val="0000" w:firstRow="0" w:lastRow="0" w:firstColumn="0" w:lastColumn="0" w:noHBand="0" w:noVBand="0"/>
      </w:tblPr>
      <w:tblGrid>
        <w:gridCol w:w="4933"/>
        <w:gridCol w:w="4698"/>
      </w:tblGrid>
      <w:tr w:rsidR="00C1425F" w:rsidRPr="001C6E94" w14:paraId="36057D33" w14:textId="77777777" w:rsidTr="00426C47">
        <w:trPr>
          <w:trHeight w:val="199"/>
        </w:trPr>
        <w:tc>
          <w:tcPr>
            <w:tcW w:w="2561" w:type="pct"/>
          </w:tcPr>
          <w:p w14:paraId="7E6394A4" w14:textId="751A9355" w:rsidR="00C1425F" w:rsidRPr="001C6E94" w:rsidRDefault="00646F8F" w:rsidP="00426C47">
            <w:pPr>
              <w:widowControl w:val="0"/>
              <w:ind w:left="2"/>
              <w:rPr>
                <w:rFonts w:ascii="Source Sans Pro" w:eastAsia="Batang" w:hAnsi="Source Sans Pro"/>
                <w:lang w:val="sk"/>
              </w:rPr>
            </w:pPr>
            <w:r w:rsidRPr="001C6E94">
              <w:rPr>
                <w:rFonts w:ascii="Source Sans Pro" w:eastAsia="Batang" w:hAnsi="Source Sans Pro"/>
                <w:lang w:val="sk"/>
              </w:rPr>
              <w:t>Verite</w:t>
            </w:r>
            <w:r w:rsidR="00C1425F" w:rsidRPr="001C6E94">
              <w:rPr>
                <w:rFonts w:ascii="Source Sans Pro" w:eastAsia="Batang" w:hAnsi="Source Sans Pro"/>
                <w:lang w:val="sk"/>
              </w:rPr>
              <w:t>ľ</w:t>
            </w:r>
          </w:p>
        </w:tc>
        <w:tc>
          <w:tcPr>
            <w:tcW w:w="2439" w:type="pct"/>
          </w:tcPr>
          <w:p w14:paraId="4D4A49FE" w14:textId="77777777" w:rsidR="00C1425F" w:rsidRPr="001C6E94" w:rsidRDefault="00C1425F" w:rsidP="00426C47">
            <w:pPr>
              <w:widowControl w:val="0"/>
              <w:rPr>
                <w:rFonts w:ascii="Source Sans Pro" w:eastAsia="Batang" w:hAnsi="Source Sans Pro"/>
                <w:lang w:val="sk"/>
              </w:rPr>
            </w:pPr>
          </w:p>
        </w:tc>
      </w:tr>
      <w:tr w:rsidR="00C1425F" w:rsidRPr="001C6E94" w14:paraId="0008F54A" w14:textId="77777777" w:rsidTr="00426C47">
        <w:trPr>
          <w:trHeight w:val="310"/>
        </w:trPr>
        <w:tc>
          <w:tcPr>
            <w:tcW w:w="2561" w:type="pct"/>
          </w:tcPr>
          <w:p w14:paraId="0BA0E4E6" w14:textId="1793210D" w:rsidR="00C1425F" w:rsidRPr="001C6E94" w:rsidRDefault="00C1425F" w:rsidP="00426C47">
            <w:pPr>
              <w:widowControl w:val="0"/>
              <w:ind w:left="2"/>
              <w:rPr>
                <w:rFonts w:ascii="Source Sans Pro" w:eastAsia="Batang" w:hAnsi="Source Sans Pro"/>
                <w:lang w:val="sk"/>
              </w:rPr>
            </w:pPr>
            <w:r w:rsidRPr="001C6E94">
              <w:rPr>
                <w:rFonts w:ascii="Source Sans Pro" w:hAnsi="Source Sans Pro"/>
                <w:b/>
                <w:lang w:val="sk" w:bidi="sk-SK"/>
              </w:rPr>
              <w:t>[</w:t>
            </w:r>
            <w:r w:rsidR="00646F8F" w:rsidRPr="001C6E94">
              <w:rPr>
                <w:rFonts w:ascii="Source Sans Pro" w:hAnsi="Source Sans Pro"/>
                <w:b/>
                <w:lang w:val="sk" w:bidi="sk-SK"/>
              </w:rPr>
              <w:t>Verite</w:t>
            </w:r>
            <w:r w:rsidRPr="001C6E94">
              <w:rPr>
                <w:rFonts w:ascii="Source Sans Pro" w:hAnsi="Source Sans Pro"/>
                <w:b/>
                <w:lang w:val="sk" w:bidi="sk-SK"/>
              </w:rPr>
              <w:t>ľ]</w:t>
            </w:r>
          </w:p>
        </w:tc>
        <w:tc>
          <w:tcPr>
            <w:tcW w:w="2439" w:type="pct"/>
          </w:tcPr>
          <w:p w14:paraId="3679F717" w14:textId="77777777" w:rsidR="00C1425F" w:rsidRPr="001C6E94" w:rsidRDefault="00C1425F" w:rsidP="00426C47">
            <w:pPr>
              <w:widowControl w:val="0"/>
              <w:rPr>
                <w:rFonts w:ascii="Source Sans Pro" w:eastAsia="Batang" w:hAnsi="Source Sans Pro"/>
                <w:lang w:val="sk"/>
              </w:rPr>
            </w:pPr>
          </w:p>
        </w:tc>
      </w:tr>
      <w:tr w:rsidR="00C1425F" w:rsidRPr="001C6E94" w14:paraId="722ADDFB" w14:textId="77777777" w:rsidTr="00426C47">
        <w:trPr>
          <w:trHeight w:val="747"/>
        </w:trPr>
        <w:tc>
          <w:tcPr>
            <w:tcW w:w="2561" w:type="pct"/>
          </w:tcPr>
          <w:p w14:paraId="72B6D9BE" w14:textId="77777777" w:rsidR="00C1425F" w:rsidRPr="001C6E94" w:rsidRDefault="00C1425F" w:rsidP="00426C47">
            <w:pPr>
              <w:widowControl w:val="0"/>
              <w:ind w:left="2"/>
              <w:rPr>
                <w:rFonts w:ascii="Source Sans Pro" w:eastAsia="Batang" w:hAnsi="Source Sans Pro"/>
                <w:lang w:val="sk"/>
              </w:rPr>
            </w:pPr>
          </w:p>
          <w:p w14:paraId="6BCC4143" w14:textId="77777777" w:rsidR="00C1425F" w:rsidRPr="001C6E94" w:rsidRDefault="00C1425F" w:rsidP="00426C47">
            <w:pPr>
              <w:widowControl w:val="0"/>
              <w:ind w:left="2"/>
              <w:rPr>
                <w:rFonts w:ascii="Source Sans Pro" w:eastAsia="Batang" w:hAnsi="Source Sans Pro"/>
                <w:lang w:val="sk"/>
              </w:rPr>
            </w:pPr>
          </w:p>
          <w:p w14:paraId="15F09CE8" w14:textId="77777777" w:rsidR="00C1425F" w:rsidRPr="001C6E94" w:rsidRDefault="00C1425F" w:rsidP="00426C47">
            <w:pPr>
              <w:widowControl w:val="0"/>
              <w:ind w:left="2"/>
              <w:rPr>
                <w:rFonts w:ascii="Source Sans Pro" w:hAnsi="Source Sans Pro"/>
                <w:b/>
                <w:lang w:val="sk"/>
              </w:rPr>
            </w:pPr>
            <w:r w:rsidRPr="001C6E94">
              <w:rPr>
                <w:rFonts w:ascii="Source Sans Pro" w:eastAsia="Batang" w:hAnsi="Source Sans Pro"/>
                <w:lang w:val="sk"/>
              </w:rPr>
              <w:t>Podpis:</w:t>
            </w:r>
            <w:r w:rsidRPr="001C6E94">
              <w:rPr>
                <w:rFonts w:ascii="Source Sans Pro" w:eastAsia="Batang" w:hAnsi="Source Sans Pro"/>
                <w:lang w:val="sk"/>
              </w:rPr>
              <w:tab/>
              <w:t>_______________________________</w:t>
            </w:r>
          </w:p>
        </w:tc>
        <w:tc>
          <w:tcPr>
            <w:tcW w:w="2439" w:type="pct"/>
          </w:tcPr>
          <w:p w14:paraId="4AC0239B" w14:textId="77777777" w:rsidR="00C1425F" w:rsidRPr="001C6E94" w:rsidRDefault="00C1425F" w:rsidP="00426C47">
            <w:pPr>
              <w:widowControl w:val="0"/>
              <w:rPr>
                <w:rFonts w:ascii="Source Sans Pro" w:eastAsia="Batang" w:hAnsi="Source Sans Pro"/>
                <w:lang w:val="sk"/>
              </w:rPr>
            </w:pPr>
          </w:p>
          <w:p w14:paraId="4822DB68" w14:textId="77777777" w:rsidR="00C1425F" w:rsidRPr="001C6E94" w:rsidRDefault="00C1425F" w:rsidP="00426C47">
            <w:pPr>
              <w:spacing w:line="260" w:lineRule="atLeast"/>
              <w:rPr>
                <w:rFonts w:ascii="Source Sans Pro" w:hAnsi="Source Sans Pro"/>
                <w:lang w:val="sk"/>
              </w:rPr>
            </w:pPr>
          </w:p>
          <w:p w14:paraId="7C480669" w14:textId="77777777" w:rsidR="00C1425F" w:rsidRPr="001C6E94" w:rsidRDefault="00C1425F" w:rsidP="00426C47">
            <w:pPr>
              <w:widowControl w:val="0"/>
              <w:rPr>
                <w:rFonts w:ascii="Source Sans Pro" w:eastAsia="Batang" w:hAnsi="Source Sans Pro"/>
                <w:lang w:val="sk"/>
              </w:rPr>
            </w:pPr>
            <w:r w:rsidRPr="001C6E94">
              <w:rPr>
                <w:rFonts w:ascii="Source Sans Pro" w:eastAsia="Batang" w:hAnsi="Source Sans Pro"/>
                <w:lang w:val="sk"/>
              </w:rPr>
              <w:t>Podpis: ________________________________</w:t>
            </w:r>
          </w:p>
        </w:tc>
      </w:tr>
      <w:tr w:rsidR="00C1425F" w:rsidRPr="001C6E94" w14:paraId="27D4599C" w14:textId="77777777" w:rsidTr="00426C47">
        <w:tc>
          <w:tcPr>
            <w:tcW w:w="2561" w:type="pct"/>
          </w:tcPr>
          <w:p w14:paraId="7192DF7D"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Meno:</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c>
          <w:tcPr>
            <w:tcW w:w="2439" w:type="pct"/>
          </w:tcPr>
          <w:p w14:paraId="2A94C19C"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Meno:</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r>
      <w:tr w:rsidR="00C1425F" w:rsidRPr="001C6E94" w14:paraId="23030ED7" w14:textId="77777777" w:rsidTr="00426C47">
        <w:tc>
          <w:tcPr>
            <w:tcW w:w="2561" w:type="pct"/>
          </w:tcPr>
          <w:p w14:paraId="187E8AA5"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Funkcia:</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c>
          <w:tcPr>
            <w:tcW w:w="2439" w:type="pct"/>
          </w:tcPr>
          <w:p w14:paraId="49998EAB"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Funkcia:</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r>
    </w:tbl>
    <w:p w14:paraId="475D03FB" w14:textId="77777777" w:rsidR="00C1425F" w:rsidRPr="001C6E94" w:rsidRDefault="00C1425F" w:rsidP="00C1425F">
      <w:pPr>
        <w:pStyle w:val="AODocTxt"/>
        <w:rPr>
          <w:rFonts w:ascii="Source Sans Pro" w:hAnsi="Source Sans Pro"/>
          <w:lang w:val="sk"/>
        </w:rPr>
      </w:pPr>
    </w:p>
    <w:p w14:paraId="1E67FCB4" w14:textId="77777777" w:rsidR="00C1425F" w:rsidRPr="001C6E94" w:rsidRDefault="00C1425F" w:rsidP="00C1425F">
      <w:pPr>
        <w:pStyle w:val="AODocTxt"/>
        <w:rPr>
          <w:rFonts w:ascii="Source Sans Pro" w:hAnsi="Source Sans Pro"/>
          <w:lang w:val="sk"/>
        </w:rPr>
      </w:pPr>
    </w:p>
    <w:p w14:paraId="566E7EA9" w14:textId="6A0A0B7F" w:rsidR="00EE7125" w:rsidRPr="001C6E94" w:rsidRDefault="00EE7125" w:rsidP="00C1425F">
      <w:pPr>
        <w:pStyle w:val="AODocTxt"/>
        <w:rPr>
          <w:rFonts w:ascii="Source Sans Pro" w:hAnsi="Source Sans Pro"/>
          <w:lang w:val="sk"/>
        </w:rPr>
        <w:sectPr w:rsidR="00EE7125" w:rsidRPr="001C6E94" w:rsidSect="00916477">
          <w:headerReference w:type="default" r:id="rId26"/>
          <w:footerReference w:type="default" r:id="rId27"/>
          <w:headerReference w:type="first" r:id="rId28"/>
          <w:footerReference w:type="first" r:id="rId29"/>
          <w:footnotePr>
            <w:numRestart w:val="eachPage"/>
          </w:footnotePr>
          <w:pgSz w:w="11907" w:h="16839" w:code="9"/>
          <w:pgMar w:top="1584" w:right="1138" w:bottom="1022" w:left="1138" w:header="850" w:footer="461" w:gutter="0"/>
          <w:pgNumType w:chapStyle="1"/>
          <w:cols w:space="720"/>
          <w:docGrid w:linePitch="299"/>
        </w:sectPr>
      </w:pPr>
    </w:p>
    <w:p w14:paraId="67FE085C" w14:textId="77777777" w:rsidR="00C1425F" w:rsidRPr="001C6E94" w:rsidRDefault="00C1425F" w:rsidP="00C1425F">
      <w:pPr>
        <w:pStyle w:val="AODocTxt"/>
        <w:jc w:val="center"/>
        <w:rPr>
          <w:rFonts w:ascii="Source Sans Pro" w:hAnsi="Source Sans Pro"/>
          <w:b/>
          <w:lang w:val="sk"/>
        </w:rPr>
      </w:pPr>
      <w:r w:rsidRPr="001C6E94">
        <w:rPr>
          <w:rFonts w:ascii="Source Sans Pro" w:hAnsi="Source Sans Pro"/>
          <w:b/>
          <w:lang w:val="sk"/>
        </w:rPr>
        <w:lastRenderedPageBreak/>
        <w:t>PRÍLOHA 4A</w:t>
      </w:r>
    </w:p>
    <w:p w14:paraId="1793B200" w14:textId="77777777" w:rsidR="00C1425F" w:rsidRPr="001C6E94" w:rsidRDefault="00C1425F" w:rsidP="00C1425F">
      <w:pPr>
        <w:pStyle w:val="AODocTxt"/>
        <w:jc w:val="center"/>
        <w:rPr>
          <w:rFonts w:ascii="Source Sans Pro" w:hAnsi="Source Sans Pro"/>
          <w:b/>
          <w:lang w:val="sk"/>
        </w:rPr>
      </w:pPr>
      <w:r w:rsidRPr="001C6E94">
        <w:rPr>
          <w:rFonts w:ascii="Source Sans Pro" w:hAnsi="Source Sans Pro"/>
          <w:b/>
          <w:lang w:val="sk"/>
        </w:rPr>
        <w:t>FORMA ROZPISU ŽIADOSTI O PLNENIE</w:t>
      </w:r>
    </w:p>
    <w:p w14:paraId="18207827" w14:textId="57B47773" w:rsidR="00C1425F" w:rsidRPr="001C6E94" w:rsidRDefault="00C1425F" w:rsidP="00083F67">
      <w:pPr>
        <w:pStyle w:val="AONormal"/>
        <w:rPr>
          <w:rFonts w:ascii="Source Sans Pro" w:hAnsi="Source Sans Pro"/>
          <w:lang w:val="sk"/>
        </w:rPr>
      </w:pPr>
    </w:p>
    <w:p w14:paraId="4D31E05D" w14:textId="58123DA9" w:rsidR="00083F67" w:rsidRPr="001C6E94" w:rsidRDefault="00083F67" w:rsidP="00083F67">
      <w:pPr>
        <w:pStyle w:val="AONormal"/>
        <w:rPr>
          <w:rFonts w:ascii="Source Sans Pro" w:hAnsi="Source Sans Pro"/>
          <w:lang w:val="sk"/>
        </w:rPr>
      </w:pPr>
    </w:p>
    <w:tbl>
      <w:tblPr>
        <w:tblW w:w="5000" w:type="pct"/>
        <w:tblCellMar>
          <w:left w:w="70" w:type="dxa"/>
          <w:right w:w="70" w:type="dxa"/>
        </w:tblCellMar>
        <w:tblLook w:val="04A0" w:firstRow="1" w:lastRow="0" w:firstColumn="1" w:lastColumn="0" w:noHBand="0" w:noVBand="1"/>
      </w:tblPr>
      <w:tblGrid>
        <w:gridCol w:w="985"/>
        <w:gridCol w:w="1542"/>
        <w:gridCol w:w="1392"/>
        <w:gridCol w:w="1841"/>
        <w:gridCol w:w="1616"/>
        <w:gridCol w:w="1561"/>
        <w:gridCol w:w="1319"/>
        <w:gridCol w:w="1354"/>
        <w:gridCol w:w="1354"/>
        <w:gridCol w:w="1599"/>
      </w:tblGrid>
      <w:tr w:rsidR="00083F67" w:rsidRPr="001C6E94" w14:paraId="7D15A9E7" w14:textId="77777777" w:rsidTr="00083F67">
        <w:trPr>
          <w:trHeight w:val="300"/>
        </w:trPr>
        <w:tc>
          <w:tcPr>
            <w:tcW w:w="338" w:type="pct"/>
            <w:tcBorders>
              <w:top w:val="nil"/>
              <w:left w:val="nil"/>
              <w:bottom w:val="nil"/>
              <w:right w:val="nil"/>
            </w:tcBorders>
            <w:shd w:val="clear" w:color="000000" w:fill="FFFFFF"/>
            <w:noWrap/>
            <w:vAlign w:val="bottom"/>
            <w:hideMark/>
          </w:tcPr>
          <w:p w14:paraId="092F80E1" w14:textId="77777777" w:rsidR="00083F67" w:rsidRPr="001C6E94" w:rsidRDefault="00083F67" w:rsidP="00083F67">
            <w:pP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4A časť I.</w:t>
            </w:r>
          </w:p>
        </w:tc>
        <w:tc>
          <w:tcPr>
            <w:tcW w:w="529" w:type="pct"/>
            <w:tcBorders>
              <w:top w:val="nil"/>
              <w:left w:val="nil"/>
              <w:bottom w:val="nil"/>
              <w:right w:val="nil"/>
            </w:tcBorders>
            <w:shd w:val="clear" w:color="000000" w:fill="FFFFFF"/>
            <w:noWrap/>
            <w:vAlign w:val="bottom"/>
            <w:hideMark/>
          </w:tcPr>
          <w:p w14:paraId="7E6FEA29"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478" w:type="pct"/>
            <w:tcBorders>
              <w:top w:val="nil"/>
              <w:left w:val="nil"/>
              <w:bottom w:val="nil"/>
              <w:right w:val="nil"/>
            </w:tcBorders>
            <w:shd w:val="clear" w:color="000000" w:fill="FFFFFF"/>
            <w:noWrap/>
            <w:vAlign w:val="bottom"/>
            <w:hideMark/>
          </w:tcPr>
          <w:p w14:paraId="26773077"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632" w:type="pct"/>
            <w:tcBorders>
              <w:top w:val="nil"/>
              <w:left w:val="nil"/>
              <w:bottom w:val="nil"/>
              <w:right w:val="nil"/>
            </w:tcBorders>
            <w:shd w:val="clear" w:color="000000" w:fill="FFFFFF"/>
            <w:noWrap/>
            <w:vAlign w:val="bottom"/>
            <w:hideMark/>
          </w:tcPr>
          <w:p w14:paraId="458B0B97"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555" w:type="pct"/>
            <w:tcBorders>
              <w:top w:val="nil"/>
              <w:left w:val="nil"/>
              <w:bottom w:val="nil"/>
              <w:right w:val="nil"/>
            </w:tcBorders>
            <w:shd w:val="clear" w:color="000000" w:fill="FFFFFF"/>
            <w:noWrap/>
            <w:vAlign w:val="bottom"/>
            <w:hideMark/>
          </w:tcPr>
          <w:p w14:paraId="024868D7"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536" w:type="pct"/>
            <w:tcBorders>
              <w:top w:val="nil"/>
              <w:left w:val="nil"/>
              <w:bottom w:val="nil"/>
              <w:right w:val="nil"/>
            </w:tcBorders>
            <w:shd w:val="clear" w:color="000000" w:fill="FFFFFF"/>
            <w:noWrap/>
            <w:vAlign w:val="bottom"/>
            <w:hideMark/>
          </w:tcPr>
          <w:p w14:paraId="2EEAB070"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453" w:type="pct"/>
            <w:tcBorders>
              <w:top w:val="nil"/>
              <w:left w:val="nil"/>
              <w:bottom w:val="nil"/>
              <w:right w:val="nil"/>
            </w:tcBorders>
            <w:shd w:val="clear" w:color="000000" w:fill="FFFFFF"/>
            <w:noWrap/>
            <w:vAlign w:val="bottom"/>
            <w:hideMark/>
          </w:tcPr>
          <w:p w14:paraId="7C7F723B"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465" w:type="pct"/>
            <w:tcBorders>
              <w:top w:val="nil"/>
              <w:left w:val="nil"/>
              <w:bottom w:val="nil"/>
              <w:right w:val="nil"/>
            </w:tcBorders>
            <w:shd w:val="clear" w:color="000000" w:fill="FFFFFF"/>
            <w:noWrap/>
            <w:vAlign w:val="bottom"/>
            <w:hideMark/>
          </w:tcPr>
          <w:p w14:paraId="404E4575"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465" w:type="pct"/>
            <w:tcBorders>
              <w:top w:val="nil"/>
              <w:left w:val="nil"/>
              <w:bottom w:val="nil"/>
              <w:right w:val="nil"/>
            </w:tcBorders>
            <w:shd w:val="clear" w:color="000000" w:fill="FFFFFF"/>
            <w:noWrap/>
            <w:vAlign w:val="bottom"/>
            <w:hideMark/>
          </w:tcPr>
          <w:p w14:paraId="15CB7572"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549" w:type="pct"/>
            <w:tcBorders>
              <w:top w:val="nil"/>
              <w:left w:val="nil"/>
              <w:bottom w:val="nil"/>
              <w:right w:val="nil"/>
            </w:tcBorders>
            <w:shd w:val="clear" w:color="000000" w:fill="FFFFFF"/>
            <w:noWrap/>
            <w:vAlign w:val="bottom"/>
            <w:hideMark/>
          </w:tcPr>
          <w:p w14:paraId="39654505"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083F67" w:rsidRPr="001C6E94" w14:paraId="4CC4C889" w14:textId="77777777" w:rsidTr="00083F67">
        <w:trPr>
          <w:trHeight w:val="315"/>
        </w:trPr>
        <w:tc>
          <w:tcPr>
            <w:tcW w:w="338" w:type="pct"/>
            <w:tcBorders>
              <w:top w:val="nil"/>
              <w:left w:val="nil"/>
              <w:bottom w:val="nil"/>
              <w:right w:val="nil"/>
            </w:tcBorders>
            <w:shd w:val="clear" w:color="000000" w:fill="FFFFFF"/>
            <w:noWrap/>
            <w:vAlign w:val="bottom"/>
            <w:hideMark/>
          </w:tcPr>
          <w:p w14:paraId="432401FF"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529" w:type="pct"/>
            <w:tcBorders>
              <w:top w:val="nil"/>
              <w:left w:val="nil"/>
              <w:bottom w:val="nil"/>
              <w:right w:val="nil"/>
            </w:tcBorders>
            <w:shd w:val="clear" w:color="000000" w:fill="FFFFFF"/>
            <w:noWrap/>
            <w:vAlign w:val="bottom"/>
            <w:hideMark/>
          </w:tcPr>
          <w:p w14:paraId="576D6FDF"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478" w:type="pct"/>
            <w:tcBorders>
              <w:top w:val="nil"/>
              <w:left w:val="nil"/>
              <w:bottom w:val="nil"/>
              <w:right w:val="nil"/>
            </w:tcBorders>
            <w:shd w:val="clear" w:color="000000" w:fill="FFFFFF"/>
            <w:noWrap/>
            <w:vAlign w:val="bottom"/>
            <w:hideMark/>
          </w:tcPr>
          <w:p w14:paraId="1C69AEDB"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632" w:type="pct"/>
            <w:tcBorders>
              <w:top w:val="nil"/>
              <w:left w:val="nil"/>
              <w:bottom w:val="nil"/>
              <w:right w:val="nil"/>
            </w:tcBorders>
            <w:shd w:val="clear" w:color="000000" w:fill="FFFFFF"/>
            <w:noWrap/>
            <w:vAlign w:val="bottom"/>
            <w:hideMark/>
          </w:tcPr>
          <w:p w14:paraId="1D65D02B"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555" w:type="pct"/>
            <w:tcBorders>
              <w:top w:val="nil"/>
              <w:left w:val="nil"/>
              <w:bottom w:val="nil"/>
              <w:right w:val="nil"/>
            </w:tcBorders>
            <w:shd w:val="clear" w:color="000000" w:fill="FFFFFF"/>
            <w:noWrap/>
            <w:vAlign w:val="bottom"/>
            <w:hideMark/>
          </w:tcPr>
          <w:p w14:paraId="65EFB578"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536" w:type="pct"/>
            <w:tcBorders>
              <w:top w:val="nil"/>
              <w:left w:val="nil"/>
              <w:bottom w:val="nil"/>
              <w:right w:val="nil"/>
            </w:tcBorders>
            <w:shd w:val="clear" w:color="000000" w:fill="FFFFFF"/>
            <w:noWrap/>
            <w:vAlign w:val="bottom"/>
            <w:hideMark/>
          </w:tcPr>
          <w:p w14:paraId="3811B11C"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453" w:type="pct"/>
            <w:tcBorders>
              <w:top w:val="nil"/>
              <w:left w:val="nil"/>
              <w:bottom w:val="nil"/>
              <w:right w:val="nil"/>
            </w:tcBorders>
            <w:shd w:val="clear" w:color="000000" w:fill="FFFFFF"/>
            <w:noWrap/>
            <w:vAlign w:val="bottom"/>
            <w:hideMark/>
          </w:tcPr>
          <w:p w14:paraId="19C443F5"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465" w:type="pct"/>
            <w:tcBorders>
              <w:top w:val="nil"/>
              <w:left w:val="nil"/>
              <w:bottom w:val="nil"/>
              <w:right w:val="nil"/>
            </w:tcBorders>
            <w:shd w:val="clear" w:color="000000" w:fill="FFFFFF"/>
            <w:noWrap/>
            <w:vAlign w:val="bottom"/>
            <w:hideMark/>
          </w:tcPr>
          <w:p w14:paraId="196FDE1B"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465" w:type="pct"/>
            <w:tcBorders>
              <w:top w:val="nil"/>
              <w:left w:val="nil"/>
              <w:bottom w:val="nil"/>
              <w:right w:val="nil"/>
            </w:tcBorders>
            <w:shd w:val="clear" w:color="000000" w:fill="FFFFFF"/>
            <w:noWrap/>
            <w:vAlign w:val="bottom"/>
            <w:hideMark/>
          </w:tcPr>
          <w:p w14:paraId="73A86BF3"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549" w:type="pct"/>
            <w:tcBorders>
              <w:top w:val="nil"/>
              <w:left w:val="nil"/>
              <w:bottom w:val="nil"/>
              <w:right w:val="nil"/>
            </w:tcBorders>
            <w:shd w:val="clear" w:color="000000" w:fill="FFFFFF"/>
            <w:noWrap/>
            <w:vAlign w:val="bottom"/>
            <w:hideMark/>
          </w:tcPr>
          <w:p w14:paraId="1F4247AF" w14:textId="77777777" w:rsidR="00083F67" w:rsidRPr="001C6E94" w:rsidRDefault="00083F67" w:rsidP="00083F67">
            <w:pPr>
              <w:rPr>
                <w:rFonts w:ascii="Arial" w:eastAsia="Times New Roman" w:hAnsi="Arial" w:cs="Arial"/>
                <w:sz w:val="20"/>
                <w:szCs w:val="20"/>
                <w:lang w:val="sk-SK" w:eastAsia="sk-SK"/>
              </w:rPr>
            </w:pPr>
            <w:r w:rsidRPr="001C6E94">
              <w:rPr>
                <w:rFonts w:ascii="Arial" w:eastAsia="Times New Roman" w:hAnsi="Arial" w:cs="Arial"/>
                <w:sz w:val="20"/>
                <w:szCs w:val="20"/>
                <w:lang w:val="sk-SK" w:eastAsia="sk-SK"/>
              </w:rPr>
              <w:t> </w:t>
            </w:r>
          </w:p>
        </w:tc>
      </w:tr>
      <w:tr w:rsidR="00083F67" w:rsidRPr="001C6E94" w14:paraId="49CADFEB" w14:textId="77777777" w:rsidTr="00083F67">
        <w:trPr>
          <w:trHeight w:val="300"/>
        </w:trPr>
        <w:tc>
          <w:tcPr>
            <w:tcW w:w="338" w:type="pct"/>
            <w:tcBorders>
              <w:top w:val="single" w:sz="8" w:space="0" w:color="auto"/>
              <w:left w:val="single" w:sz="8" w:space="0" w:color="auto"/>
              <w:bottom w:val="nil"/>
              <w:right w:val="single" w:sz="8" w:space="0" w:color="auto"/>
            </w:tcBorders>
            <w:shd w:val="clear" w:color="000000" w:fill="C0C0C0"/>
            <w:hideMark/>
          </w:tcPr>
          <w:p w14:paraId="344DFFF2"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A.1.0.</w:t>
            </w:r>
          </w:p>
        </w:tc>
        <w:tc>
          <w:tcPr>
            <w:tcW w:w="529" w:type="pct"/>
            <w:tcBorders>
              <w:top w:val="single" w:sz="8" w:space="0" w:color="auto"/>
              <w:left w:val="nil"/>
              <w:bottom w:val="nil"/>
              <w:right w:val="single" w:sz="8" w:space="0" w:color="auto"/>
            </w:tcBorders>
            <w:shd w:val="clear" w:color="000000" w:fill="C0C0C0"/>
            <w:hideMark/>
          </w:tcPr>
          <w:p w14:paraId="2F60A807"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A.1.1.</w:t>
            </w:r>
          </w:p>
        </w:tc>
        <w:tc>
          <w:tcPr>
            <w:tcW w:w="478" w:type="pct"/>
            <w:tcBorders>
              <w:top w:val="single" w:sz="8" w:space="0" w:color="auto"/>
              <w:left w:val="nil"/>
              <w:bottom w:val="nil"/>
              <w:right w:val="single" w:sz="8" w:space="0" w:color="auto"/>
            </w:tcBorders>
            <w:shd w:val="clear" w:color="000000" w:fill="C0C0C0"/>
            <w:hideMark/>
          </w:tcPr>
          <w:p w14:paraId="2A1AE877"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A.2.1.</w:t>
            </w:r>
          </w:p>
        </w:tc>
        <w:tc>
          <w:tcPr>
            <w:tcW w:w="632" w:type="pct"/>
            <w:tcBorders>
              <w:top w:val="single" w:sz="8" w:space="0" w:color="auto"/>
              <w:left w:val="nil"/>
              <w:bottom w:val="nil"/>
              <w:right w:val="single" w:sz="8" w:space="0" w:color="auto"/>
            </w:tcBorders>
            <w:shd w:val="clear" w:color="000000" w:fill="C0C0C0"/>
            <w:hideMark/>
          </w:tcPr>
          <w:p w14:paraId="6554E17D"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C.1.</w:t>
            </w:r>
          </w:p>
        </w:tc>
        <w:tc>
          <w:tcPr>
            <w:tcW w:w="555" w:type="pct"/>
            <w:tcBorders>
              <w:top w:val="single" w:sz="8" w:space="0" w:color="auto"/>
              <w:left w:val="nil"/>
              <w:bottom w:val="nil"/>
              <w:right w:val="single" w:sz="8" w:space="0" w:color="auto"/>
            </w:tcBorders>
            <w:shd w:val="clear" w:color="000000" w:fill="C0C0C0"/>
            <w:hideMark/>
          </w:tcPr>
          <w:p w14:paraId="045B6476"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C.1.1.</w:t>
            </w:r>
          </w:p>
        </w:tc>
        <w:tc>
          <w:tcPr>
            <w:tcW w:w="536" w:type="pct"/>
            <w:tcBorders>
              <w:top w:val="single" w:sz="8" w:space="0" w:color="auto"/>
              <w:left w:val="nil"/>
              <w:bottom w:val="nil"/>
              <w:right w:val="single" w:sz="8" w:space="0" w:color="auto"/>
            </w:tcBorders>
            <w:shd w:val="clear" w:color="000000" w:fill="C0C0C0"/>
            <w:hideMark/>
          </w:tcPr>
          <w:p w14:paraId="4129B37F"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C.3.</w:t>
            </w:r>
          </w:p>
        </w:tc>
        <w:tc>
          <w:tcPr>
            <w:tcW w:w="453" w:type="pct"/>
            <w:tcBorders>
              <w:top w:val="single" w:sz="8" w:space="0" w:color="auto"/>
              <w:left w:val="nil"/>
              <w:bottom w:val="nil"/>
              <w:right w:val="single" w:sz="8" w:space="0" w:color="auto"/>
            </w:tcBorders>
            <w:shd w:val="clear" w:color="000000" w:fill="C0C0C0"/>
            <w:hideMark/>
          </w:tcPr>
          <w:p w14:paraId="77D7E48D"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C.4.</w:t>
            </w:r>
          </w:p>
        </w:tc>
        <w:tc>
          <w:tcPr>
            <w:tcW w:w="465" w:type="pct"/>
            <w:tcBorders>
              <w:top w:val="single" w:sz="8" w:space="0" w:color="auto"/>
              <w:left w:val="nil"/>
              <w:bottom w:val="nil"/>
              <w:right w:val="single" w:sz="8" w:space="0" w:color="auto"/>
            </w:tcBorders>
            <w:shd w:val="clear" w:color="000000" w:fill="C0C0C0"/>
            <w:hideMark/>
          </w:tcPr>
          <w:p w14:paraId="3067F820"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C.5.</w:t>
            </w:r>
          </w:p>
        </w:tc>
        <w:tc>
          <w:tcPr>
            <w:tcW w:w="465" w:type="pct"/>
            <w:tcBorders>
              <w:top w:val="single" w:sz="8" w:space="0" w:color="auto"/>
              <w:left w:val="nil"/>
              <w:bottom w:val="nil"/>
              <w:right w:val="single" w:sz="8" w:space="0" w:color="auto"/>
            </w:tcBorders>
            <w:shd w:val="clear" w:color="000000" w:fill="C0C0C0"/>
            <w:hideMark/>
          </w:tcPr>
          <w:p w14:paraId="1FA6A3B1"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C.6.</w:t>
            </w:r>
          </w:p>
        </w:tc>
        <w:tc>
          <w:tcPr>
            <w:tcW w:w="549" w:type="pct"/>
            <w:tcBorders>
              <w:top w:val="single" w:sz="8" w:space="0" w:color="auto"/>
              <w:left w:val="nil"/>
              <w:bottom w:val="nil"/>
              <w:right w:val="single" w:sz="8" w:space="0" w:color="auto"/>
            </w:tcBorders>
            <w:shd w:val="clear" w:color="000000" w:fill="C0C0C0"/>
            <w:hideMark/>
          </w:tcPr>
          <w:p w14:paraId="56E27C64"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C.7.</w:t>
            </w:r>
          </w:p>
        </w:tc>
      </w:tr>
      <w:tr w:rsidR="00083F67" w:rsidRPr="001C6E94" w14:paraId="0C630884" w14:textId="77777777" w:rsidTr="00083F67">
        <w:trPr>
          <w:trHeight w:val="1020"/>
        </w:trPr>
        <w:tc>
          <w:tcPr>
            <w:tcW w:w="338" w:type="pct"/>
            <w:tcBorders>
              <w:top w:val="nil"/>
              <w:left w:val="single" w:sz="8" w:space="0" w:color="auto"/>
              <w:bottom w:val="single" w:sz="8" w:space="0" w:color="auto"/>
              <w:right w:val="single" w:sz="8" w:space="0" w:color="auto"/>
            </w:tcBorders>
            <w:shd w:val="clear" w:color="000000" w:fill="C0C0C0"/>
            <w:vAlign w:val="center"/>
            <w:hideMark/>
          </w:tcPr>
          <w:p w14:paraId="06FD212D"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Portfólio</w:t>
            </w:r>
          </w:p>
        </w:tc>
        <w:tc>
          <w:tcPr>
            <w:tcW w:w="529" w:type="pct"/>
            <w:tcBorders>
              <w:top w:val="nil"/>
              <w:left w:val="nil"/>
              <w:bottom w:val="single" w:sz="8" w:space="0" w:color="auto"/>
              <w:right w:val="single" w:sz="8" w:space="0" w:color="auto"/>
            </w:tcBorders>
            <w:shd w:val="clear" w:color="000000" w:fill="C0C0C0"/>
            <w:vAlign w:val="center"/>
            <w:hideMark/>
          </w:tcPr>
          <w:p w14:paraId="37EE76EB"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IČO</w:t>
            </w:r>
          </w:p>
        </w:tc>
        <w:tc>
          <w:tcPr>
            <w:tcW w:w="478" w:type="pct"/>
            <w:tcBorders>
              <w:top w:val="nil"/>
              <w:left w:val="nil"/>
              <w:bottom w:val="single" w:sz="8" w:space="0" w:color="auto"/>
              <w:right w:val="single" w:sz="8" w:space="0" w:color="auto"/>
            </w:tcBorders>
            <w:shd w:val="clear" w:color="000000" w:fill="C0C0C0"/>
            <w:vAlign w:val="center"/>
            <w:hideMark/>
          </w:tcPr>
          <w:p w14:paraId="5254D85B"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ref. číslo úveru</w:t>
            </w:r>
          </w:p>
        </w:tc>
        <w:tc>
          <w:tcPr>
            <w:tcW w:w="632" w:type="pct"/>
            <w:tcBorders>
              <w:top w:val="nil"/>
              <w:left w:val="nil"/>
              <w:bottom w:val="single" w:sz="8" w:space="0" w:color="auto"/>
              <w:right w:val="single" w:sz="8" w:space="0" w:color="auto"/>
            </w:tcBorders>
            <w:shd w:val="clear" w:color="000000" w:fill="BFBFBF"/>
            <w:vAlign w:val="center"/>
            <w:hideMark/>
          </w:tcPr>
          <w:p w14:paraId="1BFD03BC"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podkladová transakcia</w:t>
            </w:r>
          </w:p>
        </w:tc>
        <w:tc>
          <w:tcPr>
            <w:tcW w:w="555" w:type="pct"/>
            <w:tcBorders>
              <w:top w:val="nil"/>
              <w:left w:val="nil"/>
              <w:bottom w:val="single" w:sz="8" w:space="0" w:color="auto"/>
              <w:right w:val="single" w:sz="8" w:space="0" w:color="auto"/>
            </w:tcBorders>
            <w:shd w:val="clear" w:color="000000" w:fill="BFBFBF"/>
            <w:vAlign w:val="center"/>
            <w:hideMark/>
          </w:tcPr>
          <w:p w14:paraId="5485139E"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dátum</w:t>
            </w:r>
            <w:r w:rsidRPr="001C6E94">
              <w:rPr>
                <w:rFonts w:ascii="Arial" w:eastAsia="Times New Roman" w:hAnsi="Arial" w:cs="Arial"/>
                <w:b/>
                <w:bCs/>
                <w:sz w:val="16"/>
                <w:szCs w:val="16"/>
                <w:lang w:val="sk-SK" w:eastAsia="sk-SK"/>
              </w:rPr>
              <w:br/>
              <w:t>zlyhania/</w:t>
            </w:r>
            <w:r w:rsidRPr="001C6E94">
              <w:rPr>
                <w:rFonts w:ascii="Arial" w:eastAsia="Times New Roman" w:hAnsi="Arial" w:cs="Arial"/>
                <w:b/>
                <w:bCs/>
                <w:sz w:val="16"/>
                <w:szCs w:val="16"/>
                <w:lang w:val="sk-SK" w:eastAsia="sk-SK"/>
              </w:rPr>
              <w:br/>
              <w:t>akcelerácie/</w:t>
            </w:r>
            <w:r w:rsidRPr="001C6E94">
              <w:rPr>
                <w:rFonts w:ascii="Arial" w:eastAsia="Times New Roman" w:hAnsi="Arial" w:cs="Arial"/>
                <w:b/>
                <w:bCs/>
                <w:sz w:val="16"/>
                <w:szCs w:val="16"/>
                <w:lang w:val="sk-SK" w:eastAsia="sk-SK"/>
              </w:rPr>
              <w:br/>
              <w:t>reštrukturalizácie</w:t>
            </w:r>
          </w:p>
        </w:tc>
        <w:tc>
          <w:tcPr>
            <w:tcW w:w="536" w:type="pct"/>
            <w:tcBorders>
              <w:top w:val="nil"/>
              <w:left w:val="nil"/>
              <w:bottom w:val="single" w:sz="8" w:space="0" w:color="auto"/>
              <w:right w:val="single" w:sz="8" w:space="0" w:color="auto"/>
            </w:tcBorders>
            <w:shd w:val="clear" w:color="000000" w:fill="BFBFBF"/>
            <w:vAlign w:val="center"/>
            <w:hideMark/>
          </w:tcPr>
          <w:p w14:paraId="104E89D0"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čiastka straty istiny</w:t>
            </w:r>
          </w:p>
        </w:tc>
        <w:tc>
          <w:tcPr>
            <w:tcW w:w="453" w:type="pct"/>
            <w:tcBorders>
              <w:top w:val="nil"/>
              <w:left w:val="nil"/>
              <w:bottom w:val="single" w:sz="8" w:space="0" w:color="auto"/>
              <w:right w:val="single" w:sz="8" w:space="0" w:color="auto"/>
            </w:tcBorders>
            <w:shd w:val="clear" w:color="000000" w:fill="BFBFBF"/>
            <w:vAlign w:val="center"/>
            <w:hideMark/>
          </w:tcPr>
          <w:p w14:paraId="3009BC3E"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nezaplatený úrok</w:t>
            </w:r>
          </w:p>
        </w:tc>
        <w:tc>
          <w:tcPr>
            <w:tcW w:w="465" w:type="pct"/>
            <w:tcBorders>
              <w:top w:val="nil"/>
              <w:left w:val="nil"/>
              <w:bottom w:val="single" w:sz="8" w:space="0" w:color="auto"/>
              <w:right w:val="single" w:sz="8" w:space="0" w:color="auto"/>
            </w:tcBorders>
            <w:shd w:val="clear" w:color="000000" w:fill="BFBFBF"/>
            <w:vAlign w:val="center"/>
            <w:hideMark/>
          </w:tcPr>
          <w:p w14:paraId="00875B89"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nezaplatená istina + úrok</w:t>
            </w:r>
          </w:p>
        </w:tc>
        <w:tc>
          <w:tcPr>
            <w:tcW w:w="465" w:type="pct"/>
            <w:tcBorders>
              <w:top w:val="nil"/>
              <w:left w:val="nil"/>
              <w:bottom w:val="single" w:sz="8" w:space="0" w:color="auto"/>
              <w:right w:val="single" w:sz="8" w:space="0" w:color="auto"/>
            </w:tcBorders>
            <w:shd w:val="clear" w:color="000000" w:fill="BFBFBF"/>
            <w:vAlign w:val="center"/>
            <w:hideMark/>
          </w:tcPr>
          <w:p w14:paraId="63CF5568"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vymožená čiastka</w:t>
            </w:r>
          </w:p>
        </w:tc>
        <w:tc>
          <w:tcPr>
            <w:tcW w:w="549" w:type="pct"/>
            <w:tcBorders>
              <w:top w:val="nil"/>
              <w:left w:val="nil"/>
              <w:bottom w:val="single" w:sz="8" w:space="0" w:color="auto"/>
              <w:right w:val="single" w:sz="8" w:space="0" w:color="auto"/>
            </w:tcBorders>
            <w:shd w:val="clear" w:color="000000" w:fill="BFBFBF"/>
            <w:vAlign w:val="center"/>
            <w:hideMark/>
          </w:tcPr>
          <w:p w14:paraId="240C714B"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dlžná čiastka</w:t>
            </w:r>
            <w:r w:rsidRPr="001C6E94">
              <w:rPr>
                <w:rFonts w:ascii="Arial" w:eastAsia="Times New Roman" w:hAnsi="Arial" w:cs="Arial"/>
                <w:b/>
                <w:bCs/>
                <w:sz w:val="16"/>
                <w:szCs w:val="16"/>
                <w:lang w:val="sk-SK" w:eastAsia="sk-SK"/>
              </w:rPr>
              <w:br/>
              <w:t>v rámci záruky</w:t>
            </w:r>
          </w:p>
        </w:tc>
      </w:tr>
      <w:tr w:rsidR="00083F67" w:rsidRPr="001C6E94" w14:paraId="500667C6" w14:textId="77777777" w:rsidTr="00083F67">
        <w:trPr>
          <w:trHeight w:val="1215"/>
        </w:trPr>
        <w:tc>
          <w:tcPr>
            <w:tcW w:w="338" w:type="pct"/>
            <w:tcBorders>
              <w:top w:val="nil"/>
              <w:left w:val="single" w:sz="8" w:space="0" w:color="auto"/>
              <w:bottom w:val="single" w:sz="8" w:space="0" w:color="auto"/>
              <w:right w:val="nil"/>
            </w:tcBorders>
            <w:shd w:val="clear" w:color="000000" w:fill="FFFFFF"/>
            <w:vAlign w:val="center"/>
            <w:hideMark/>
          </w:tcPr>
          <w:p w14:paraId="4E4A6141" w14:textId="77777777" w:rsidR="00083F67" w:rsidRPr="001C6E94" w:rsidRDefault="00083F67" w:rsidP="00083F67">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(Portfólio A; Portfólio B; Portfólio C)</w:t>
            </w:r>
          </w:p>
        </w:tc>
        <w:tc>
          <w:tcPr>
            <w:tcW w:w="529" w:type="pct"/>
            <w:tcBorders>
              <w:top w:val="nil"/>
              <w:left w:val="single" w:sz="4" w:space="0" w:color="auto"/>
              <w:bottom w:val="single" w:sz="4" w:space="0" w:color="auto"/>
              <w:right w:val="single" w:sz="4" w:space="0" w:color="auto"/>
            </w:tcBorders>
            <w:shd w:val="clear" w:color="000000" w:fill="FFFFFF"/>
            <w:noWrap/>
            <w:vAlign w:val="center"/>
            <w:hideMark/>
          </w:tcPr>
          <w:p w14:paraId="1681E863"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478" w:type="pct"/>
            <w:tcBorders>
              <w:top w:val="nil"/>
              <w:left w:val="nil"/>
              <w:bottom w:val="single" w:sz="4" w:space="0" w:color="auto"/>
              <w:right w:val="single" w:sz="4" w:space="0" w:color="auto"/>
            </w:tcBorders>
            <w:shd w:val="clear" w:color="000000" w:fill="FFFFFF"/>
            <w:noWrap/>
            <w:vAlign w:val="center"/>
            <w:hideMark/>
          </w:tcPr>
          <w:p w14:paraId="10BCD56A"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632" w:type="pct"/>
            <w:tcBorders>
              <w:top w:val="nil"/>
              <w:left w:val="nil"/>
              <w:bottom w:val="single" w:sz="4" w:space="0" w:color="auto"/>
              <w:right w:val="single" w:sz="4" w:space="0" w:color="auto"/>
            </w:tcBorders>
            <w:shd w:val="clear" w:color="000000" w:fill="FFFFFF"/>
            <w:vAlign w:val="center"/>
            <w:hideMark/>
          </w:tcPr>
          <w:p w14:paraId="375406DF"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 xml:space="preserve">povinné </w:t>
            </w:r>
            <w:r w:rsidRPr="001C6E94">
              <w:rPr>
                <w:rFonts w:ascii="Arial" w:eastAsia="Times New Roman" w:hAnsi="Arial" w:cs="Arial"/>
                <w:i/>
                <w:iCs/>
                <w:sz w:val="16"/>
                <w:szCs w:val="16"/>
                <w:lang w:val="sk-SK" w:eastAsia="sk-SK"/>
              </w:rPr>
              <w:br/>
              <w:t xml:space="preserve">(zlyhanie, </w:t>
            </w:r>
            <w:r w:rsidRPr="001C6E94">
              <w:rPr>
                <w:rFonts w:ascii="Arial" w:eastAsia="Times New Roman" w:hAnsi="Arial" w:cs="Arial"/>
                <w:i/>
                <w:iCs/>
                <w:sz w:val="16"/>
                <w:szCs w:val="16"/>
                <w:lang w:val="sk-SK" w:eastAsia="sk-SK"/>
              </w:rPr>
              <w:br/>
              <w:t>akcelerácia, reštrukturalizácia)</w:t>
            </w:r>
          </w:p>
        </w:tc>
        <w:tc>
          <w:tcPr>
            <w:tcW w:w="555" w:type="pct"/>
            <w:tcBorders>
              <w:top w:val="nil"/>
              <w:left w:val="nil"/>
              <w:bottom w:val="single" w:sz="4" w:space="0" w:color="auto"/>
              <w:right w:val="single" w:sz="4" w:space="0" w:color="auto"/>
            </w:tcBorders>
            <w:shd w:val="clear" w:color="000000" w:fill="FFFFFF"/>
            <w:vAlign w:val="center"/>
            <w:hideMark/>
          </w:tcPr>
          <w:p w14:paraId="2D9857CE"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r w:rsidRPr="001C6E94">
              <w:rPr>
                <w:rFonts w:ascii="Arial" w:eastAsia="Times New Roman" w:hAnsi="Arial" w:cs="Arial"/>
                <w:i/>
                <w:iCs/>
                <w:sz w:val="16"/>
                <w:szCs w:val="16"/>
                <w:lang w:val="sk-SK" w:eastAsia="sk-SK"/>
              </w:rPr>
              <w:br/>
              <w:t>(DD.MM.RRRR)</w:t>
            </w:r>
          </w:p>
        </w:tc>
        <w:tc>
          <w:tcPr>
            <w:tcW w:w="536" w:type="pct"/>
            <w:tcBorders>
              <w:top w:val="nil"/>
              <w:left w:val="nil"/>
              <w:bottom w:val="single" w:sz="4" w:space="0" w:color="auto"/>
              <w:right w:val="single" w:sz="4" w:space="0" w:color="auto"/>
            </w:tcBorders>
            <w:shd w:val="clear" w:color="000000" w:fill="FFFFFF"/>
            <w:noWrap/>
            <w:vAlign w:val="center"/>
            <w:hideMark/>
          </w:tcPr>
          <w:p w14:paraId="486D358E"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453" w:type="pct"/>
            <w:tcBorders>
              <w:top w:val="nil"/>
              <w:left w:val="nil"/>
              <w:bottom w:val="single" w:sz="4" w:space="0" w:color="auto"/>
              <w:right w:val="single" w:sz="4" w:space="0" w:color="auto"/>
            </w:tcBorders>
            <w:shd w:val="clear" w:color="000000" w:fill="FFFFFF"/>
            <w:noWrap/>
            <w:vAlign w:val="center"/>
            <w:hideMark/>
          </w:tcPr>
          <w:p w14:paraId="20AC5983"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465" w:type="pct"/>
            <w:tcBorders>
              <w:top w:val="nil"/>
              <w:left w:val="nil"/>
              <w:bottom w:val="single" w:sz="4" w:space="0" w:color="auto"/>
              <w:right w:val="single" w:sz="4" w:space="0" w:color="auto"/>
            </w:tcBorders>
            <w:shd w:val="clear" w:color="000000" w:fill="FFFFFF"/>
            <w:noWrap/>
            <w:vAlign w:val="center"/>
            <w:hideMark/>
          </w:tcPr>
          <w:p w14:paraId="0EF2B0AA"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465" w:type="pct"/>
            <w:tcBorders>
              <w:top w:val="nil"/>
              <w:left w:val="nil"/>
              <w:bottom w:val="single" w:sz="4" w:space="0" w:color="auto"/>
              <w:right w:val="single" w:sz="4" w:space="0" w:color="auto"/>
            </w:tcBorders>
            <w:shd w:val="clear" w:color="000000" w:fill="FFFFFF"/>
            <w:noWrap/>
            <w:vAlign w:val="center"/>
            <w:hideMark/>
          </w:tcPr>
          <w:p w14:paraId="0F701478"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549" w:type="pct"/>
            <w:tcBorders>
              <w:top w:val="nil"/>
              <w:left w:val="nil"/>
              <w:bottom w:val="single" w:sz="4" w:space="0" w:color="auto"/>
              <w:right w:val="single" w:sz="4" w:space="0" w:color="auto"/>
            </w:tcBorders>
            <w:shd w:val="clear" w:color="000000" w:fill="FFFFFF"/>
            <w:vAlign w:val="center"/>
            <w:hideMark/>
          </w:tcPr>
          <w:p w14:paraId="59CE0799"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 xml:space="preserve">povinné - </w:t>
            </w:r>
            <w:r w:rsidRPr="001C6E94">
              <w:rPr>
                <w:rFonts w:ascii="Arial" w:eastAsia="Times New Roman" w:hAnsi="Arial" w:cs="Arial"/>
                <w:i/>
                <w:iCs/>
                <w:sz w:val="16"/>
                <w:szCs w:val="16"/>
                <w:lang w:val="sk-SK" w:eastAsia="sk-SK"/>
              </w:rPr>
              <w:br/>
              <w:t xml:space="preserve">(C5-C6)*miera záruky </w:t>
            </w:r>
          </w:p>
        </w:tc>
      </w:tr>
    </w:tbl>
    <w:p w14:paraId="4ED45BED" w14:textId="43D783A4" w:rsidR="00083F67" w:rsidRPr="001C6E94" w:rsidRDefault="00083F67" w:rsidP="00083F67">
      <w:pPr>
        <w:pStyle w:val="AONormal"/>
        <w:rPr>
          <w:rFonts w:ascii="Source Sans Pro" w:hAnsi="Source Sans Pro"/>
          <w:lang w:val="sk"/>
        </w:rPr>
      </w:pPr>
    </w:p>
    <w:tbl>
      <w:tblPr>
        <w:tblW w:w="7888" w:type="dxa"/>
        <w:tblCellMar>
          <w:left w:w="70" w:type="dxa"/>
          <w:right w:w="70" w:type="dxa"/>
        </w:tblCellMar>
        <w:tblLook w:val="04A0" w:firstRow="1" w:lastRow="0" w:firstColumn="1" w:lastColumn="0" w:noHBand="0" w:noVBand="1"/>
      </w:tblPr>
      <w:tblGrid>
        <w:gridCol w:w="1085"/>
        <w:gridCol w:w="1772"/>
        <w:gridCol w:w="1319"/>
        <w:gridCol w:w="1976"/>
        <w:gridCol w:w="1736"/>
      </w:tblGrid>
      <w:tr w:rsidR="00083F67" w:rsidRPr="001C6E94" w14:paraId="340283AE" w14:textId="77777777" w:rsidTr="00083F67">
        <w:trPr>
          <w:trHeight w:val="300"/>
        </w:trPr>
        <w:tc>
          <w:tcPr>
            <w:tcW w:w="4176" w:type="dxa"/>
            <w:gridSpan w:val="3"/>
            <w:tcBorders>
              <w:top w:val="nil"/>
              <w:left w:val="nil"/>
              <w:bottom w:val="nil"/>
              <w:right w:val="nil"/>
            </w:tcBorders>
            <w:shd w:val="clear" w:color="000000" w:fill="FFFFFF"/>
            <w:noWrap/>
            <w:vAlign w:val="bottom"/>
            <w:hideMark/>
          </w:tcPr>
          <w:p w14:paraId="26026F41" w14:textId="77777777" w:rsidR="00083F67" w:rsidRPr="001C6E94" w:rsidRDefault="00083F67" w:rsidP="00083F67">
            <w:pP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4A časť II. Súhrnná žiadosť o plnenie</w:t>
            </w:r>
          </w:p>
        </w:tc>
        <w:tc>
          <w:tcPr>
            <w:tcW w:w="1976" w:type="dxa"/>
            <w:tcBorders>
              <w:top w:val="nil"/>
              <w:left w:val="nil"/>
              <w:bottom w:val="nil"/>
              <w:right w:val="nil"/>
            </w:tcBorders>
            <w:shd w:val="clear" w:color="000000" w:fill="FFFFFF"/>
            <w:noWrap/>
            <w:vAlign w:val="bottom"/>
            <w:hideMark/>
          </w:tcPr>
          <w:p w14:paraId="4672DA31"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736" w:type="dxa"/>
            <w:tcBorders>
              <w:top w:val="nil"/>
              <w:left w:val="nil"/>
              <w:bottom w:val="nil"/>
              <w:right w:val="nil"/>
            </w:tcBorders>
            <w:shd w:val="clear" w:color="000000" w:fill="FFFFFF"/>
            <w:noWrap/>
            <w:vAlign w:val="bottom"/>
            <w:hideMark/>
          </w:tcPr>
          <w:p w14:paraId="3F2971E0"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r>
      <w:tr w:rsidR="00083F67" w:rsidRPr="001C6E94" w14:paraId="19B74D40" w14:textId="77777777" w:rsidTr="00083F67">
        <w:trPr>
          <w:trHeight w:val="225"/>
        </w:trPr>
        <w:tc>
          <w:tcPr>
            <w:tcW w:w="1085" w:type="dxa"/>
            <w:tcBorders>
              <w:top w:val="nil"/>
              <w:left w:val="nil"/>
              <w:bottom w:val="nil"/>
              <w:right w:val="nil"/>
            </w:tcBorders>
            <w:shd w:val="clear" w:color="000000" w:fill="FFFFFF"/>
            <w:noWrap/>
            <w:vAlign w:val="bottom"/>
            <w:hideMark/>
          </w:tcPr>
          <w:p w14:paraId="5F8273DD"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772" w:type="dxa"/>
            <w:tcBorders>
              <w:top w:val="nil"/>
              <w:left w:val="nil"/>
              <w:bottom w:val="nil"/>
              <w:right w:val="nil"/>
            </w:tcBorders>
            <w:shd w:val="clear" w:color="000000" w:fill="FFFFFF"/>
            <w:noWrap/>
            <w:vAlign w:val="bottom"/>
            <w:hideMark/>
          </w:tcPr>
          <w:p w14:paraId="2AA3D455"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319" w:type="dxa"/>
            <w:tcBorders>
              <w:top w:val="nil"/>
              <w:left w:val="nil"/>
              <w:bottom w:val="nil"/>
              <w:right w:val="nil"/>
            </w:tcBorders>
            <w:shd w:val="clear" w:color="000000" w:fill="FFFFFF"/>
            <w:noWrap/>
            <w:vAlign w:val="bottom"/>
            <w:hideMark/>
          </w:tcPr>
          <w:p w14:paraId="6A157BB2"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976" w:type="dxa"/>
            <w:tcBorders>
              <w:top w:val="nil"/>
              <w:left w:val="nil"/>
              <w:bottom w:val="nil"/>
              <w:right w:val="nil"/>
            </w:tcBorders>
            <w:shd w:val="clear" w:color="000000" w:fill="FFFFFF"/>
            <w:noWrap/>
            <w:vAlign w:val="bottom"/>
            <w:hideMark/>
          </w:tcPr>
          <w:p w14:paraId="55374C0E"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736" w:type="dxa"/>
            <w:tcBorders>
              <w:top w:val="nil"/>
              <w:left w:val="nil"/>
              <w:bottom w:val="nil"/>
              <w:right w:val="nil"/>
            </w:tcBorders>
            <w:shd w:val="clear" w:color="000000" w:fill="FFFFFF"/>
            <w:noWrap/>
            <w:vAlign w:val="bottom"/>
            <w:hideMark/>
          </w:tcPr>
          <w:p w14:paraId="456DA09C"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r>
      <w:tr w:rsidR="00083F67" w:rsidRPr="001C6E94" w14:paraId="78FB73B2" w14:textId="77777777" w:rsidTr="00083F67">
        <w:trPr>
          <w:trHeight w:val="855"/>
        </w:trPr>
        <w:tc>
          <w:tcPr>
            <w:tcW w:w="1085"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281B5C27"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Portfólio</w:t>
            </w:r>
          </w:p>
        </w:tc>
        <w:tc>
          <w:tcPr>
            <w:tcW w:w="1772" w:type="dxa"/>
            <w:tcBorders>
              <w:top w:val="single" w:sz="8" w:space="0" w:color="auto"/>
              <w:left w:val="nil"/>
              <w:bottom w:val="single" w:sz="8" w:space="0" w:color="auto"/>
              <w:right w:val="single" w:sz="8" w:space="0" w:color="auto"/>
            </w:tcBorders>
            <w:shd w:val="clear" w:color="000000" w:fill="BFBFBF"/>
            <w:vAlign w:val="center"/>
            <w:hideMark/>
          </w:tcPr>
          <w:p w14:paraId="3CAB1E15"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žiadosť o plnenie zaslaná dňa</w:t>
            </w:r>
          </w:p>
        </w:tc>
        <w:tc>
          <w:tcPr>
            <w:tcW w:w="1319" w:type="dxa"/>
            <w:tcBorders>
              <w:top w:val="single" w:sz="8" w:space="0" w:color="auto"/>
              <w:left w:val="nil"/>
              <w:bottom w:val="single" w:sz="8" w:space="0" w:color="auto"/>
              <w:right w:val="single" w:sz="8" w:space="0" w:color="auto"/>
            </w:tcBorders>
            <w:shd w:val="clear" w:color="000000" w:fill="BFBFBF"/>
            <w:vAlign w:val="center"/>
            <w:hideMark/>
          </w:tcPr>
          <w:p w14:paraId="0BADE446"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celková dlžná čiastka</w:t>
            </w:r>
            <w:r w:rsidRPr="001C6E94">
              <w:rPr>
                <w:rFonts w:ascii="Arial" w:eastAsia="Times New Roman" w:hAnsi="Arial" w:cs="Arial"/>
                <w:b/>
                <w:bCs/>
                <w:sz w:val="16"/>
                <w:szCs w:val="16"/>
                <w:lang w:val="sk-SK" w:eastAsia="sk-SK"/>
              </w:rPr>
              <w:br/>
              <w:t>v rámci záruky</w:t>
            </w:r>
          </w:p>
        </w:tc>
        <w:tc>
          <w:tcPr>
            <w:tcW w:w="1976" w:type="dxa"/>
            <w:tcBorders>
              <w:top w:val="single" w:sz="8" w:space="0" w:color="auto"/>
              <w:left w:val="nil"/>
              <w:bottom w:val="single" w:sz="8" w:space="0" w:color="auto"/>
              <w:right w:val="single" w:sz="8" w:space="0" w:color="auto"/>
            </w:tcBorders>
            <w:shd w:val="clear" w:color="000000" w:fill="BFBFBF"/>
            <w:vAlign w:val="center"/>
            <w:hideMark/>
          </w:tcPr>
          <w:p w14:paraId="291B0056"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celková suma vymožených strát na odpočítanie</w:t>
            </w:r>
          </w:p>
        </w:tc>
        <w:tc>
          <w:tcPr>
            <w:tcW w:w="1736" w:type="dxa"/>
            <w:tcBorders>
              <w:top w:val="single" w:sz="8" w:space="0" w:color="auto"/>
              <w:left w:val="nil"/>
              <w:bottom w:val="single" w:sz="8" w:space="0" w:color="auto"/>
              <w:right w:val="single" w:sz="8" w:space="0" w:color="auto"/>
            </w:tcBorders>
            <w:shd w:val="clear" w:color="000000" w:fill="BFBFBF"/>
            <w:vAlign w:val="center"/>
            <w:hideMark/>
          </w:tcPr>
          <w:p w14:paraId="0BE8B1D8"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kumulatívna dlžná čiastka v rámci záruky</w:t>
            </w:r>
          </w:p>
        </w:tc>
      </w:tr>
      <w:tr w:rsidR="00083F67" w:rsidRPr="001C6E94" w14:paraId="1952B009" w14:textId="77777777" w:rsidTr="00083F67">
        <w:trPr>
          <w:trHeight w:val="1080"/>
        </w:trPr>
        <w:tc>
          <w:tcPr>
            <w:tcW w:w="1085" w:type="dxa"/>
            <w:tcBorders>
              <w:top w:val="nil"/>
              <w:left w:val="single" w:sz="4" w:space="0" w:color="auto"/>
              <w:bottom w:val="single" w:sz="4" w:space="0" w:color="auto"/>
              <w:right w:val="single" w:sz="4" w:space="0" w:color="auto"/>
            </w:tcBorders>
            <w:shd w:val="clear" w:color="000000" w:fill="FFFFFF"/>
            <w:vAlign w:val="center"/>
            <w:hideMark/>
          </w:tcPr>
          <w:p w14:paraId="619277C3" w14:textId="77777777" w:rsidR="00083F67" w:rsidRPr="001C6E94" w:rsidRDefault="00083F67" w:rsidP="00083F67">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(Portfólio A; Portfólio B; Portfólio C)</w:t>
            </w:r>
          </w:p>
        </w:tc>
        <w:tc>
          <w:tcPr>
            <w:tcW w:w="1772" w:type="dxa"/>
            <w:tcBorders>
              <w:top w:val="nil"/>
              <w:left w:val="nil"/>
              <w:bottom w:val="single" w:sz="4" w:space="0" w:color="auto"/>
              <w:right w:val="single" w:sz="4" w:space="0" w:color="auto"/>
            </w:tcBorders>
            <w:shd w:val="clear" w:color="000000" w:fill="FFFFFF"/>
            <w:vAlign w:val="center"/>
            <w:hideMark/>
          </w:tcPr>
          <w:p w14:paraId="4B0956AB"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 (DD.MM.RRRR)</w:t>
            </w:r>
          </w:p>
        </w:tc>
        <w:tc>
          <w:tcPr>
            <w:tcW w:w="1319" w:type="dxa"/>
            <w:tcBorders>
              <w:top w:val="nil"/>
              <w:left w:val="nil"/>
              <w:bottom w:val="single" w:sz="4" w:space="0" w:color="auto"/>
              <w:right w:val="single" w:sz="4" w:space="0" w:color="auto"/>
            </w:tcBorders>
            <w:shd w:val="clear" w:color="000000" w:fill="FFFFFF"/>
            <w:noWrap/>
            <w:vAlign w:val="center"/>
            <w:hideMark/>
          </w:tcPr>
          <w:p w14:paraId="404ECE5D"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976" w:type="dxa"/>
            <w:tcBorders>
              <w:top w:val="nil"/>
              <w:left w:val="nil"/>
              <w:bottom w:val="single" w:sz="4" w:space="0" w:color="auto"/>
              <w:right w:val="single" w:sz="4" w:space="0" w:color="auto"/>
            </w:tcBorders>
            <w:shd w:val="clear" w:color="000000" w:fill="FFFFFF"/>
            <w:noWrap/>
            <w:vAlign w:val="center"/>
            <w:hideMark/>
          </w:tcPr>
          <w:p w14:paraId="2A4FA35F"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736" w:type="dxa"/>
            <w:tcBorders>
              <w:top w:val="nil"/>
              <w:left w:val="nil"/>
              <w:bottom w:val="single" w:sz="4" w:space="0" w:color="auto"/>
              <w:right w:val="single" w:sz="4" w:space="0" w:color="auto"/>
            </w:tcBorders>
            <w:shd w:val="clear" w:color="000000" w:fill="FFFFFF"/>
            <w:noWrap/>
            <w:vAlign w:val="center"/>
            <w:hideMark/>
          </w:tcPr>
          <w:p w14:paraId="4C3B4855"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r>
    </w:tbl>
    <w:p w14:paraId="4835EEAD" w14:textId="77777777" w:rsidR="00083F67" w:rsidRPr="001C6E94" w:rsidRDefault="00083F67" w:rsidP="00083F67">
      <w:pPr>
        <w:pStyle w:val="AONormal"/>
        <w:rPr>
          <w:rFonts w:ascii="Source Sans Pro" w:hAnsi="Source Sans Pro"/>
          <w:lang w:val="sk"/>
        </w:rPr>
      </w:pPr>
    </w:p>
    <w:p w14:paraId="69B07039" w14:textId="77777777" w:rsidR="00925CE4" w:rsidRPr="001C6E94" w:rsidRDefault="00925CE4" w:rsidP="00083F67">
      <w:pPr>
        <w:pStyle w:val="AONormal"/>
        <w:rPr>
          <w:rFonts w:ascii="Source Sans Pro" w:hAnsi="Source Sans Pro"/>
          <w:bCs/>
          <w:lang w:val="sk-SK"/>
        </w:rPr>
      </w:pPr>
    </w:p>
    <w:p w14:paraId="6EC5DBB5" w14:textId="77777777" w:rsidR="00925CE4" w:rsidRPr="001C6E94" w:rsidRDefault="00925CE4" w:rsidP="00364EF2">
      <w:pPr>
        <w:pStyle w:val="AONormal"/>
        <w:rPr>
          <w:rFonts w:ascii="Source Sans Pro" w:hAnsi="Source Sans Pro"/>
          <w:lang w:val="sk-SK"/>
        </w:rPr>
      </w:pPr>
      <w:r w:rsidRPr="001C6E94">
        <w:rPr>
          <w:rFonts w:ascii="Source Sans Pro" w:hAnsi="Source Sans Pro"/>
          <w:lang w:val="sk-SK"/>
        </w:rPr>
        <w:br w:type="page"/>
      </w:r>
    </w:p>
    <w:p w14:paraId="1C97915C" w14:textId="535D860C" w:rsidR="00925CE4" w:rsidRPr="001C6E94" w:rsidRDefault="00925CE4" w:rsidP="00925CE4">
      <w:pPr>
        <w:pStyle w:val="AODocTxt"/>
        <w:jc w:val="center"/>
        <w:rPr>
          <w:rFonts w:ascii="Source Sans Pro" w:hAnsi="Source Sans Pro"/>
          <w:bCs/>
          <w:lang w:val="sk-SK"/>
        </w:rPr>
      </w:pPr>
      <w:r w:rsidRPr="001C6E94">
        <w:rPr>
          <w:rFonts w:ascii="Source Sans Pro" w:hAnsi="Source Sans Pro"/>
          <w:b/>
          <w:lang w:val="sk-SK"/>
        </w:rPr>
        <w:lastRenderedPageBreak/>
        <w:t>PRÍLOHA 4B</w:t>
      </w:r>
    </w:p>
    <w:p w14:paraId="7DB027A5" w14:textId="77777777" w:rsidR="00925CE4" w:rsidRPr="001C6E94" w:rsidRDefault="00925CE4" w:rsidP="00925CE4">
      <w:pPr>
        <w:pStyle w:val="AODocTxt"/>
        <w:jc w:val="center"/>
        <w:rPr>
          <w:rFonts w:ascii="Source Sans Pro" w:hAnsi="Source Sans Pro"/>
          <w:b/>
          <w:lang w:val="sk-SK"/>
        </w:rPr>
      </w:pPr>
      <w:r w:rsidRPr="001C6E94">
        <w:rPr>
          <w:rFonts w:ascii="Source Sans Pro" w:hAnsi="Source Sans Pro"/>
          <w:b/>
          <w:lang w:val="sk-SK"/>
        </w:rPr>
        <w:t>FORMA ROZPISU ŽIADOSTI O PLNENIE</w:t>
      </w:r>
    </w:p>
    <w:p w14:paraId="69EDF21B" w14:textId="77777777" w:rsidR="00925CE4" w:rsidRPr="001C6E94" w:rsidRDefault="00925CE4" w:rsidP="00083F67">
      <w:pPr>
        <w:pStyle w:val="AONormal"/>
        <w:rPr>
          <w:rFonts w:ascii="Source Sans Pro" w:hAnsi="Source Sans Pro"/>
          <w:lang w:val="sk"/>
        </w:rPr>
      </w:pPr>
    </w:p>
    <w:p w14:paraId="686DD7BD" w14:textId="4024467D" w:rsidR="00925CE4" w:rsidRPr="001C6E94" w:rsidRDefault="00925CE4" w:rsidP="00083F67">
      <w:pPr>
        <w:pStyle w:val="AONormal"/>
        <w:rPr>
          <w:rFonts w:ascii="Source Sans Pro" w:hAnsi="Source Sans Pro"/>
          <w:lang w:val="sk"/>
        </w:rPr>
      </w:pPr>
    </w:p>
    <w:tbl>
      <w:tblPr>
        <w:tblW w:w="12468" w:type="dxa"/>
        <w:tblCellMar>
          <w:left w:w="70" w:type="dxa"/>
          <w:right w:w="70" w:type="dxa"/>
        </w:tblCellMar>
        <w:tblLook w:val="04A0" w:firstRow="1" w:lastRow="0" w:firstColumn="1" w:lastColumn="0" w:noHBand="0" w:noVBand="1"/>
      </w:tblPr>
      <w:tblGrid>
        <w:gridCol w:w="1056"/>
        <w:gridCol w:w="1656"/>
        <w:gridCol w:w="1496"/>
        <w:gridCol w:w="1976"/>
        <w:gridCol w:w="1736"/>
        <w:gridCol w:w="1676"/>
        <w:gridCol w:w="1416"/>
        <w:gridCol w:w="1456"/>
      </w:tblGrid>
      <w:tr w:rsidR="00083F67" w:rsidRPr="001C6E94" w14:paraId="23D20087" w14:textId="77777777" w:rsidTr="00083F67">
        <w:trPr>
          <w:trHeight w:val="300"/>
        </w:trPr>
        <w:tc>
          <w:tcPr>
            <w:tcW w:w="1056" w:type="dxa"/>
            <w:tcBorders>
              <w:top w:val="nil"/>
              <w:left w:val="nil"/>
              <w:bottom w:val="nil"/>
              <w:right w:val="nil"/>
            </w:tcBorders>
            <w:shd w:val="clear" w:color="000000" w:fill="FFFFFF"/>
            <w:noWrap/>
            <w:vAlign w:val="bottom"/>
            <w:hideMark/>
          </w:tcPr>
          <w:p w14:paraId="47B0FBDB" w14:textId="77777777" w:rsidR="00083F67" w:rsidRPr="001C6E94" w:rsidRDefault="00083F67" w:rsidP="00083F67">
            <w:pP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4B časť I.</w:t>
            </w:r>
          </w:p>
        </w:tc>
        <w:tc>
          <w:tcPr>
            <w:tcW w:w="1656" w:type="dxa"/>
            <w:tcBorders>
              <w:top w:val="nil"/>
              <w:left w:val="nil"/>
              <w:bottom w:val="nil"/>
              <w:right w:val="nil"/>
            </w:tcBorders>
            <w:shd w:val="clear" w:color="000000" w:fill="FFFFFF"/>
            <w:noWrap/>
            <w:vAlign w:val="bottom"/>
            <w:hideMark/>
          </w:tcPr>
          <w:p w14:paraId="6BBAD141"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496" w:type="dxa"/>
            <w:tcBorders>
              <w:top w:val="nil"/>
              <w:left w:val="nil"/>
              <w:bottom w:val="nil"/>
              <w:right w:val="nil"/>
            </w:tcBorders>
            <w:shd w:val="clear" w:color="000000" w:fill="FFFFFF"/>
            <w:noWrap/>
            <w:vAlign w:val="bottom"/>
            <w:hideMark/>
          </w:tcPr>
          <w:p w14:paraId="78FA9C80"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976" w:type="dxa"/>
            <w:tcBorders>
              <w:top w:val="nil"/>
              <w:left w:val="nil"/>
              <w:bottom w:val="nil"/>
              <w:right w:val="nil"/>
            </w:tcBorders>
            <w:shd w:val="clear" w:color="000000" w:fill="FFFFFF"/>
            <w:noWrap/>
            <w:vAlign w:val="bottom"/>
            <w:hideMark/>
          </w:tcPr>
          <w:p w14:paraId="4152DE4D"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736" w:type="dxa"/>
            <w:tcBorders>
              <w:top w:val="nil"/>
              <w:left w:val="nil"/>
              <w:bottom w:val="nil"/>
              <w:right w:val="nil"/>
            </w:tcBorders>
            <w:shd w:val="clear" w:color="000000" w:fill="FFFFFF"/>
            <w:noWrap/>
            <w:vAlign w:val="bottom"/>
            <w:hideMark/>
          </w:tcPr>
          <w:p w14:paraId="2326F6EF"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676" w:type="dxa"/>
            <w:tcBorders>
              <w:top w:val="nil"/>
              <w:left w:val="nil"/>
              <w:bottom w:val="nil"/>
              <w:right w:val="nil"/>
            </w:tcBorders>
            <w:shd w:val="clear" w:color="000000" w:fill="FFFFFF"/>
            <w:noWrap/>
            <w:vAlign w:val="bottom"/>
            <w:hideMark/>
          </w:tcPr>
          <w:p w14:paraId="28DBE2D4"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416" w:type="dxa"/>
            <w:tcBorders>
              <w:top w:val="nil"/>
              <w:left w:val="nil"/>
              <w:bottom w:val="nil"/>
              <w:right w:val="nil"/>
            </w:tcBorders>
            <w:shd w:val="clear" w:color="000000" w:fill="FFFFFF"/>
            <w:noWrap/>
            <w:vAlign w:val="bottom"/>
            <w:hideMark/>
          </w:tcPr>
          <w:p w14:paraId="169994BE"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456" w:type="dxa"/>
            <w:tcBorders>
              <w:top w:val="nil"/>
              <w:left w:val="nil"/>
              <w:bottom w:val="nil"/>
              <w:right w:val="nil"/>
            </w:tcBorders>
            <w:shd w:val="clear" w:color="000000" w:fill="FFFFFF"/>
            <w:noWrap/>
            <w:vAlign w:val="bottom"/>
            <w:hideMark/>
          </w:tcPr>
          <w:p w14:paraId="1CEBF991"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r>
      <w:tr w:rsidR="00083F67" w:rsidRPr="001C6E94" w14:paraId="74D9C75C" w14:textId="77777777" w:rsidTr="00083F67">
        <w:trPr>
          <w:trHeight w:val="195"/>
        </w:trPr>
        <w:tc>
          <w:tcPr>
            <w:tcW w:w="1056" w:type="dxa"/>
            <w:tcBorders>
              <w:top w:val="nil"/>
              <w:left w:val="nil"/>
              <w:bottom w:val="nil"/>
              <w:right w:val="nil"/>
            </w:tcBorders>
            <w:shd w:val="clear" w:color="000000" w:fill="FFFFFF"/>
            <w:noWrap/>
            <w:vAlign w:val="bottom"/>
            <w:hideMark/>
          </w:tcPr>
          <w:p w14:paraId="4A6AEE25"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656" w:type="dxa"/>
            <w:tcBorders>
              <w:top w:val="nil"/>
              <w:left w:val="nil"/>
              <w:bottom w:val="nil"/>
              <w:right w:val="nil"/>
            </w:tcBorders>
            <w:shd w:val="clear" w:color="000000" w:fill="FFFFFF"/>
            <w:noWrap/>
            <w:vAlign w:val="bottom"/>
            <w:hideMark/>
          </w:tcPr>
          <w:p w14:paraId="033ED6A4"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496" w:type="dxa"/>
            <w:tcBorders>
              <w:top w:val="nil"/>
              <w:left w:val="nil"/>
              <w:bottom w:val="nil"/>
              <w:right w:val="nil"/>
            </w:tcBorders>
            <w:shd w:val="clear" w:color="000000" w:fill="FFFFFF"/>
            <w:noWrap/>
            <w:vAlign w:val="bottom"/>
            <w:hideMark/>
          </w:tcPr>
          <w:p w14:paraId="1CBCF2D9"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976" w:type="dxa"/>
            <w:tcBorders>
              <w:top w:val="nil"/>
              <w:left w:val="nil"/>
              <w:bottom w:val="nil"/>
              <w:right w:val="nil"/>
            </w:tcBorders>
            <w:shd w:val="clear" w:color="000000" w:fill="FFFFFF"/>
            <w:noWrap/>
            <w:vAlign w:val="bottom"/>
            <w:hideMark/>
          </w:tcPr>
          <w:p w14:paraId="17BD3B30"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736" w:type="dxa"/>
            <w:tcBorders>
              <w:top w:val="nil"/>
              <w:left w:val="nil"/>
              <w:bottom w:val="nil"/>
              <w:right w:val="nil"/>
            </w:tcBorders>
            <w:shd w:val="clear" w:color="000000" w:fill="FFFFFF"/>
            <w:noWrap/>
            <w:vAlign w:val="bottom"/>
            <w:hideMark/>
          </w:tcPr>
          <w:p w14:paraId="51946E70"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676" w:type="dxa"/>
            <w:tcBorders>
              <w:top w:val="nil"/>
              <w:left w:val="nil"/>
              <w:bottom w:val="nil"/>
              <w:right w:val="nil"/>
            </w:tcBorders>
            <w:shd w:val="clear" w:color="000000" w:fill="FFFFFF"/>
            <w:noWrap/>
            <w:vAlign w:val="bottom"/>
            <w:hideMark/>
          </w:tcPr>
          <w:p w14:paraId="465D9BE6"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416" w:type="dxa"/>
            <w:tcBorders>
              <w:top w:val="nil"/>
              <w:left w:val="nil"/>
              <w:bottom w:val="nil"/>
              <w:right w:val="nil"/>
            </w:tcBorders>
            <w:shd w:val="clear" w:color="000000" w:fill="FFFFFF"/>
            <w:noWrap/>
            <w:vAlign w:val="bottom"/>
            <w:hideMark/>
          </w:tcPr>
          <w:p w14:paraId="10329EE6"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456" w:type="dxa"/>
            <w:tcBorders>
              <w:top w:val="nil"/>
              <w:left w:val="nil"/>
              <w:bottom w:val="nil"/>
              <w:right w:val="nil"/>
            </w:tcBorders>
            <w:shd w:val="clear" w:color="000000" w:fill="FFFFFF"/>
            <w:noWrap/>
            <w:vAlign w:val="bottom"/>
            <w:hideMark/>
          </w:tcPr>
          <w:p w14:paraId="010696F4"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r>
      <w:tr w:rsidR="00083F67" w:rsidRPr="001C6E94" w14:paraId="1F9E7D2B" w14:textId="77777777" w:rsidTr="00083F67">
        <w:trPr>
          <w:trHeight w:val="300"/>
        </w:trPr>
        <w:tc>
          <w:tcPr>
            <w:tcW w:w="1056" w:type="dxa"/>
            <w:tcBorders>
              <w:top w:val="single" w:sz="8" w:space="0" w:color="auto"/>
              <w:left w:val="single" w:sz="8" w:space="0" w:color="auto"/>
              <w:bottom w:val="nil"/>
              <w:right w:val="single" w:sz="8" w:space="0" w:color="auto"/>
            </w:tcBorders>
            <w:shd w:val="clear" w:color="000000" w:fill="C0C0C0"/>
            <w:hideMark/>
          </w:tcPr>
          <w:p w14:paraId="61C20184"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A.1.0.</w:t>
            </w:r>
          </w:p>
        </w:tc>
        <w:tc>
          <w:tcPr>
            <w:tcW w:w="1656" w:type="dxa"/>
            <w:tcBorders>
              <w:top w:val="single" w:sz="8" w:space="0" w:color="auto"/>
              <w:left w:val="nil"/>
              <w:bottom w:val="nil"/>
              <w:right w:val="single" w:sz="8" w:space="0" w:color="auto"/>
            </w:tcBorders>
            <w:shd w:val="clear" w:color="000000" w:fill="C0C0C0"/>
            <w:hideMark/>
          </w:tcPr>
          <w:p w14:paraId="6AC11C50"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A.1.1.</w:t>
            </w:r>
          </w:p>
        </w:tc>
        <w:tc>
          <w:tcPr>
            <w:tcW w:w="1496" w:type="dxa"/>
            <w:tcBorders>
              <w:top w:val="single" w:sz="8" w:space="0" w:color="auto"/>
              <w:left w:val="nil"/>
              <w:bottom w:val="nil"/>
              <w:right w:val="single" w:sz="8" w:space="0" w:color="auto"/>
            </w:tcBorders>
            <w:shd w:val="clear" w:color="000000" w:fill="C0C0C0"/>
            <w:hideMark/>
          </w:tcPr>
          <w:p w14:paraId="0D681078"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A.2.1.</w:t>
            </w:r>
          </w:p>
        </w:tc>
        <w:tc>
          <w:tcPr>
            <w:tcW w:w="1976" w:type="dxa"/>
            <w:tcBorders>
              <w:top w:val="single" w:sz="8" w:space="0" w:color="auto"/>
              <w:left w:val="nil"/>
              <w:bottom w:val="nil"/>
              <w:right w:val="single" w:sz="8" w:space="0" w:color="auto"/>
            </w:tcBorders>
            <w:shd w:val="clear" w:color="000000" w:fill="BFBFBF"/>
            <w:vAlign w:val="center"/>
            <w:hideMark/>
          </w:tcPr>
          <w:p w14:paraId="6C4C722E" w14:textId="77777777" w:rsidR="00083F67" w:rsidRPr="001C6E94" w:rsidRDefault="00083F67" w:rsidP="00083F67">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A.2.5.</w:t>
            </w:r>
          </w:p>
        </w:tc>
        <w:tc>
          <w:tcPr>
            <w:tcW w:w="1736" w:type="dxa"/>
            <w:tcBorders>
              <w:top w:val="single" w:sz="8" w:space="0" w:color="auto"/>
              <w:left w:val="nil"/>
              <w:bottom w:val="nil"/>
              <w:right w:val="single" w:sz="8" w:space="0" w:color="auto"/>
            </w:tcBorders>
            <w:shd w:val="clear" w:color="000000" w:fill="BFBFBF"/>
            <w:vAlign w:val="center"/>
            <w:hideMark/>
          </w:tcPr>
          <w:p w14:paraId="4BC53D74" w14:textId="77777777" w:rsidR="00083F67" w:rsidRPr="001C6E94" w:rsidRDefault="00083F67" w:rsidP="00083F67">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A.2.5.3</w:t>
            </w:r>
          </w:p>
        </w:tc>
        <w:tc>
          <w:tcPr>
            <w:tcW w:w="1676" w:type="dxa"/>
            <w:tcBorders>
              <w:top w:val="single" w:sz="8" w:space="0" w:color="auto"/>
              <w:left w:val="nil"/>
              <w:bottom w:val="nil"/>
              <w:right w:val="single" w:sz="8" w:space="0" w:color="auto"/>
            </w:tcBorders>
            <w:shd w:val="clear" w:color="000000" w:fill="BFBFBF"/>
            <w:vAlign w:val="center"/>
            <w:hideMark/>
          </w:tcPr>
          <w:p w14:paraId="68D376F6" w14:textId="77777777" w:rsidR="00083F67" w:rsidRPr="001C6E94" w:rsidRDefault="00083F67" w:rsidP="00083F67">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A.2.5.4</w:t>
            </w:r>
          </w:p>
        </w:tc>
        <w:tc>
          <w:tcPr>
            <w:tcW w:w="1416" w:type="dxa"/>
            <w:tcBorders>
              <w:top w:val="single" w:sz="8" w:space="0" w:color="auto"/>
              <w:left w:val="nil"/>
              <w:bottom w:val="nil"/>
              <w:right w:val="single" w:sz="8" w:space="0" w:color="auto"/>
            </w:tcBorders>
            <w:shd w:val="clear" w:color="000000" w:fill="BFBFBF"/>
            <w:vAlign w:val="center"/>
            <w:hideMark/>
          </w:tcPr>
          <w:p w14:paraId="1387A3D2" w14:textId="77777777" w:rsidR="00083F67" w:rsidRPr="001C6E94" w:rsidRDefault="00083F67" w:rsidP="00083F67">
            <w:pPr>
              <w:jc w:val="center"/>
              <w:rPr>
                <w:rFonts w:ascii="Arial" w:eastAsia="Times New Roman" w:hAnsi="Arial" w:cs="Arial"/>
                <w:b/>
                <w:bCs/>
                <w:color w:val="000000"/>
                <w:sz w:val="16"/>
                <w:szCs w:val="16"/>
                <w:lang w:val="sk-SK" w:eastAsia="sk-SK"/>
              </w:rPr>
            </w:pPr>
            <w:r w:rsidRPr="001C6E94">
              <w:rPr>
                <w:rFonts w:ascii="Arial" w:eastAsia="Times New Roman" w:hAnsi="Arial" w:cs="Arial"/>
                <w:b/>
                <w:bCs/>
                <w:color w:val="000000"/>
                <w:sz w:val="16"/>
                <w:szCs w:val="16"/>
                <w:lang w:val="sk-SK" w:eastAsia="sk-SK"/>
              </w:rPr>
              <w:t>A.2.5.5</w:t>
            </w:r>
          </w:p>
        </w:tc>
        <w:tc>
          <w:tcPr>
            <w:tcW w:w="1456" w:type="dxa"/>
            <w:tcBorders>
              <w:top w:val="single" w:sz="8" w:space="0" w:color="auto"/>
              <w:left w:val="nil"/>
              <w:bottom w:val="nil"/>
              <w:right w:val="single" w:sz="8" w:space="0" w:color="auto"/>
            </w:tcBorders>
            <w:shd w:val="clear" w:color="000000" w:fill="C0C0C0"/>
            <w:hideMark/>
          </w:tcPr>
          <w:p w14:paraId="55A46AB5"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A.2.5.5.0</w:t>
            </w:r>
          </w:p>
        </w:tc>
      </w:tr>
      <w:tr w:rsidR="00083F67" w:rsidRPr="001C6E94" w14:paraId="027593C1" w14:textId="77777777" w:rsidTr="00083F67">
        <w:trPr>
          <w:trHeight w:val="1761"/>
        </w:trPr>
        <w:tc>
          <w:tcPr>
            <w:tcW w:w="1056" w:type="dxa"/>
            <w:tcBorders>
              <w:top w:val="nil"/>
              <w:left w:val="single" w:sz="8" w:space="0" w:color="auto"/>
              <w:bottom w:val="single" w:sz="8" w:space="0" w:color="auto"/>
              <w:right w:val="single" w:sz="8" w:space="0" w:color="auto"/>
            </w:tcBorders>
            <w:shd w:val="clear" w:color="000000" w:fill="C0C0C0"/>
            <w:vAlign w:val="center"/>
            <w:hideMark/>
          </w:tcPr>
          <w:p w14:paraId="1E34A52D"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Portfólio</w:t>
            </w:r>
          </w:p>
        </w:tc>
        <w:tc>
          <w:tcPr>
            <w:tcW w:w="1656" w:type="dxa"/>
            <w:tcBorders>
              <w:top w:val="nil"/>
              <w:left w:val="nil"/>
              <w:bottom w:val="single" w:sz="8" w:space="0" w:color="auto"/>
              <w:right w:val="single" w:sz="8" w:space="0" w:color="auto"/>
            </w:tcBorders>
            <w:shd w:val="clear" w:color="000000" w:fill="C0C0C0"/>
            <w:vAlign w:val="center"/>
            <w:hideMark/>
          </w:tcPr>
          <w:p w14:paraId="64B17EEB"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IČO</w:t>
            </w:r>
          </w:p>
        </w:tc>
        <w:tc>
          <w:tcPr>
            <w:tcW w:w="1496" w:type="dxa"/>
            <w:tcBorders>
              <w:top w:val="nil"/>
              <w:left w:val="nil"/>
              <w:bottom w:val="single" w:sz="8" w:space="0" w:color="auto"/>
              <w:right w:val="single" w:sz="8" w:space="0" w:color="auto"/>
            </w:tcBorders>
            <w:shd w:val="clear" w:color="000000" w:fill="C0C0C0"/>
            <w:vAlign w:val="center"/>
            <w:hideMark/>
          </w:tcPr>
          <w:p w14:paraId="085EF9D5"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ref. číslo úveru</w:t>
            </w:r>
          </w:p>
        </w:tc>
        <w:tc>
          <w:tcPr>
            <w:tcW w:w="1976" w:type="dxa"/>
            <w:tcBorders>
              <w:top w:val="nil"/>
              <w:left w:val="nil"/>
              <w:bottom w:val="single" w:sz="8" w:space="0" w:color="auto"/>
              <w:right w:val="single" w:sz="8" w:space="0" w:color="auto"/>
            </w:tcBorders>
            <w:shd w:val="clear" w:color="000000" w:fill="BFBFBF"/>
            <w:vAlign w:val="center"/>
            <w:hideMark/>
          </w:tcPr>
          <w:p w14:paraId="3EA3088A"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viazaná (zazmluvnená výška) čiastka úveru</w:t>
            </w:r>
          </w:p>
        </w:tc>
        <w:tc>
          <w:tcPr>
            <w:tcW w:w="1736" w:type="dxa"/>
            <w:tcBorders>
              <w:top w:val="nil"/>
              <w:left w:val="nil"/>
              <w:bottom w:val="single" w:sz="8" w:space="0" w:color="auto"/>
              <w:right w:val="single" w:sz="8" w:space="0" w:color="auto"/>
            </w:tcBorders>
            <w:shd w:val="clear" w:color="000000" w:fill="BFBFBF"/>
            <w:vAlign w:val="center"/>
            <w:hideMark/>
          </w:tcPr>
          <w:p w14:paraId="0F8B7DC3"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celková kumulatívna čiastka zodpovedajúca zníženiu úrokovej sadzby ku koncu predchádzajúceho reportovacieho obdobia</w:t>
            </w:r>
          </w:p>
        </w:tc>
        <w:tc>
          <w:tcPr>
            <w:tcW w:w="1676" w:type="dxa"/>
            <w:tcBorders>
              <w:top w:val="nil"/>
              <w:left w:val="nil"/>
              <w:bottom w:val="single" w:sz="8" w:space="0" w:color="auto"/>
              <w:right w:val="single" w:sz="8" w:space="0" w:color="auto"/>
            </w:tcBorders>
            <w:shd w:val="clear" w:color="000000" w:fill="BFBFBF"/>
            <w:vAlign w:val="center"/>
            <w:hideMark/>
          </w:tcPr>
          <w:p w14:paraId="75645D54"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celková kumulatívna čiastka vyplatenej úrokovej dotácie zo strany NDF II. ku koncu aktuálneho reportovacieho obdobia</w:t>
            </w:r>
          </w:p>
        </w:tc>
        <w:tc>
          <w:tcPr>
            <w:tcW w:w="1416" w:type="dxa"/>
            <w:tcBorders>
              <w:top w:val="nil"/>
              <w:left w:val="nil"/>
              <w:bottom w:val="single" w:sz="8" w:space="0" w:color="auto"/>
              <w:right w:val="single" w:sz="8" w:space="0" w:color="auto"/>
            </w:tcBorders>
            <w:shd w:val="clear" w:color="000000" w:fill="BFBFBF"/>
            <w:vAlign w:val="center"/>
            <w:hideMark/>
          </w:tcPr>
          <w:p w14:paraId="265D6843"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celková  čiastka zodpovedajúca zníženiu úrokovej sadzby v rámci aktuálneho reportovacieho  obdobia</w:t>
            </w:r>
          </w:p>
        </w:tc>
        <w:tc>
          <w:tcPr>
            <w:tcW w:w="1456" w:type="dxa"/>
            <w:tcBorders>
              <w:top w:val="nil"/>
              <w:left w:val="nil"/>
              <w:bottom w:val="single" w:sz="8" w:space="0" w:color="auto"/>
              <w:right w:val="single" w:sz="8" w:space="0" w:color="auto"/>
            </w:tcBorders>
            <w:shd w:val="clear" w:color="000000" w:fill="BFBFBF"/>
            <w:vAlign w:val="center"/>
            <w:hideMark/>
          </w:tcPr>
          <w:p w14:paraId="687598D8"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 xml:space="preserve"> čiastka zodpovedajúca zníženiu úrokovej sadzby nárokovaná na preplatenie v tejto žiadosti o plnenie</w:t>
            </w:r>
          </w:p>
        </w:tc>
      </w:tr>
      <w:tr w:rsidR="00083F67" w:rsidRPr="001C6E94" w14:paraId="17DE26B3" w14:textId="77777777" w:rsidTr="00083F67">
        <w:trPr>
          <w:trHeight w:val="817"/>
        </w:trPr>
        <w:tc>
          <w:tcPr>
            <w:tcW w:w="1056" w:type="dxa"/>
            <w:tcBorders>
              <w:top w:val="nil"/>
              <w:left w:val="single" w:sz="4" w:space="0" w:color="auto"/>
              <w:bottom w:val="single" w:sz="4" w:space="0" w:color="auto"/>
              <w:right w:val="single" w:sz="4" w:space="0" w:color="auto"/>
            </w:tcBorders>
            <w:shd w:val="clear" w:color="000000" w:fill="FFFFFF"/>
            <w:vAlign w:val="center"/>
            <w:hideMark/>
          </w:tcPr>
          <w:p w14:paraId="73B1FB32" w14:textId="77777777" w:rsidR="00083F67" w:rsidRPr="001C6E94" w:rsidRDefault="00083F67" w:rsidP="00083F67">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(Portfólio A; Portfólio B; Portfólio C)</w:t>
            </w:r>
          </w:p>
        </w:tc>
        <w:tc>
          <w:tcPr>
            <w:tcW w:w="1656" w:type="dxa"/>
            <w:tcBorders>
              <w:top w:val="nil"/>
              <w:left w:val="nil"/>
              <w:bottom w:val="single" w:sz="4" w:space="0" w:color="auto"/>
              <w:right w:val="single" w:sz="4" w:space="0" w:color="auto"/>
            </w:tcBorders>
            <w:shd w:val="clear" w:color="000000" w:fill="FFFFFF"/>
            <w:noWrap/>
            <w:vAlign w:val="center"/>
            <w:hideMark/>
          </w:tcPr>
          <w:p w14:paraId="0DFEB431"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496" w:type="dxa"/>
            <w:tcBorders>
              <w:top w:val="nil"/>
              <w:left w:val="nil"/>
              <w:bottom w:val="single" w:sz="4" w:space="0" w:color="auto"/>
              <w:right w:val="single" w:sz="4" w:space="0" w:color="auto"/>
            </w:tcBorders>
            <w:shd w:val="clear" w:color="000000" w:fill="FFFFFF"/>
            <w:noWrap/>
            <w:vAlign w:val="center"/>
            <w:hideMark/>
          </w:tcPr>
          <w:p w14:paraId="7F536C20"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976" w:type="dxa"/>
            <w:tcBorders>
              <w:top w:val="nil"/>
              <w:left w:val="nil"/>
              <w:bottom w:val="single" w:sz="4" w:space="0" w:color="auto"/>
              <w:right w:val="single" w:sz="4" w:space="0" w:color="auto"/>
            </w:tcBorders>
            <w:shd w:val="clear" w:color="000000" w:fill="FFFFFF"/>
            <w:vAlign w:val="center"/>
            <w:hideMark/>
          </w:tcPr>
          <w:p w14:paraId="3E680DE6"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736" w:type="dxa"/>
            <w:tcBorders>
              <w:top w:val="nil"/>
              <w:left w:val="nil"/>
              <w:bottom w:val="single" w:sz="4" w:space="0" w:color="auto"/>
              <w:right w:val="single" w:sz="4" w:space="0" w:color="auto"/>
            </w:tcBorders>
            <w:shd w:val="clear" w:color="000000" w:fill="FFFFFF"/>
            <w:vAlign w:val="center"/>
            <w:hideMark/>
          </w:tcPr>
          <w:p w14:paraId="38E9F736"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676" w:type="dxa"/>
            <w:tcBorders>
              <w:top w:val="nil"/>
              <w:left w:val="nil"/>
              <w:bottom w:val="single" w:sz="4" w:space="0" w:color="auto"/>
              <w:right w:val="single" w:sz="4" w:space="0" w:color="auto"/>
            </w:tcBorders>
            <w:shd w:val="clear" w:color="000000" w:fill="FFFFFF"/>
            <w:noWrap/>
            <w:vAlign w:val="center"/>
            <w:hideMark/>
          </w:tcPr>
          <w:p w14:paraId="02BDB77A"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416" w:type="dxa"/>
            <w:tcBorders>
              <w:top w:val="nil"/>
              <w:left w:val="nil"/>
              <w:bottom w:val="single" w:sz="4" w:space="0" w:color="auto"/>
              <w:right w:val="single" w:sz="4" w:space="0" w:color="auto"/>
            </w:tcBorders>
            <w:shd w:val="clear" w:color="000000" w:fill="FFFFFF"/>
            <w:noWrap/>
            <w:vAlign w:val="center"/>
            <w:hideMark/>
          </w:tcPr>
          <w:p w14:paraId="4334632A"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456" w:type="dxa"/>
            <w:tcBorders>
              <w:top w:val="nil"/>
              <w:left w:val="nil"/>
              <w:bottom w:val="single" w:sz="4" w:space="0" w:color="auto"/>
              <w:right w:val="single" w:sz="4" w:space="0" w:color="auto"/>
            </w:tcBorders>
            <w:shd w:val="clear" w:color="000000" w:fill="FFFFFF"/>
            <w:noWrap/>
            <w:vAlign w:val="center"/>
            <w:hideMark/>
          </w:tcPr>
          <w:p w14:paraId="4BCD23AB"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r>
    </w:tbl>
    <w:p w14:paraId="4B038492" w14:textId="6101A476" w:rsidR="00083F67" w:rsidRPr="001C6E94" w:rsidRDefault="00083F67" w:rsidP="00083F67">
      <w:pPr>
        <w:pStyle w:val="AONormal"/>
        <w:rPr>
          <w:rFonts w:ascii="Source Sans Pro" w:hAnsi="Source Sans Pro"/>
          <w:lang w:val="sk"/>
        </w:rPr>
      </w:pPr>
    </w:p>
    <w:tbl>
      <w:tblPr>
        <w:tblW w:w="4176" w:type="dxa"/>
        <w:tblCellMar>
          <w:left w:w="70" w:type="dxa"/>
          <w:right w:w="70" w:type="dxa"/>
        </w:tblCellMar>
        <w:tblLook w:val="04A0" w:firstRow="1" w:lastRow="0" w:firstColumn="1" w:lastColumn="0" w:noHBand="0" w:noVBand="1"/>
      </w:tblPr>
      <w:tblGrid>
        <w:gridCol w:w="993"/>
        <w:gridCol w:w="1550"/>
        <w:gridCol w:w="1633"/>
      </w:tblGrid>
      <w:tr w:rsidR="00083F67" w:rsidRPr="001C6E94" w14:paraId="2599AF50" w14:textId="77777777" w:rsidTr="00083F67">
        <w:trPr>
          <w:trHeight w:val="300"/>
        </w:trPr>
        <w:tc>
          <w:tcPr>
            <w:tcW w:w="4176" w:type="dxa"/>
            <w:gridSpan w:val="3"/>
            <w:tcBorders>
              <w:top w:val="nil"/>
              <w:left w:val="nil"/>
              <w:bottom w:val="nil"/>
              <w:right w:val="nil"/>
            </w:tcBorders>
            <w:shd w:val="clear" w:color="000000" w:fill="FFFFFF"/>
            <w:noWrap/>
            <w:vAlign w:val="bottom"/>
            <w:hideMark/>
          </w:tcPr>
          <w:p w14:paraId="618AD1A6" w14:textId="77777777" w:rsidR="00083F67" w:rsidRPr="001C6E94" w:rsidRDefault="00083F67" w:rsidP="00083F67">
            <w:pP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4B časť II. Súhrnná žiadosť o plnenie</w:t>
            </w:r>
          </w:p>
        </w:tc>
      </w:tr>
      <w:tr w:rsidR="00083F67" w:rsidRPr="001C6E94" w14:paraId="66A15A20" w14:textId="77777777" w:rsidTr="00083F67">
        <w:trPr>
          <w:trHeight w:val="195"/>
        </w:trPr>
        <w:tc>
          <w:tcPr>
            <w:tcW w:w="993" w:type="dxa"/>
            <w:tcBorders>
              <w:top w:val="nil"/>
              <w:left w:val="nil"/>
              <w:bottom w:val="nil"/>
              <w:right w:val="nil"/>
            </w:tcBorders>
            <w:shd w:val="clear" w:color="000000" w:fill="FFFFFF"/>
            <w:noWrap/>
            <w:vAlign w:val="bottom"/>
            <w:hideMark/>
          </w:tcPr>
          <w:p w14:paraId="13E75A05"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550" w:type="dxa"/>
            <w:tcBorders>
              <w:top w:val="nil"/>
              <w:left w:val="nil"/>
              <w:bottom w:val="nil"/>
              <w:right w:val="nil"/>
            </w:tcBorders>
            <w:shd w:val="clear" w:color="000000" w:fill="FFFFFF"/>
            <w:noWrap/>
            <w:vAlign w:val="bottom"/>
            <w:hideMark/>
          </w:tcPr>
          <w:p w14:paraId="2D753002"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c>
          <w:tcPr>
            <w:tcW w:w="1633" w:type="dxa"/>
            <w:tcBorders>
              <w:top w:val="nil"/>
              <w:left w:val="nil"/>
              <w:bottom w:val="nil"/>
              <w:right w:val="nil"/>
            </w:tcBorders>
            <w:shd w:val="clear" w:color="000000" w:fill="FFFFFF"/>
            <w:noWrap/>
            <w:vAlign w:val="bottom"/>
            <w:hideMark/>
          </w:tcPr>
          <w:p w14:paraId="03BF8D6E" w14:textId="77777777" w:rsidR="00083F67" w:rsidRPr="001C6E94" w:rsidRDefault="00083F67" w:rsidP="00083F67">
            <w:pPr>
              <w:rPr>
                <w:rFonts w:ascii="Arial" w:eastAsia="Times New Roman" w:hAnsi="Arial" w:cs="Arial"/>
                <w:sz w:val="16"/>
                <w:szCs w:val="16"/>
                <w:lang w:val="sk-SK" w:eastAsia="sk-SK"/>
              </w:rPr>
            </w:pPr>
            <w:r w:rsidRPr="001C6E94">
              <w:rPr>
                <w:rFonts w:ascii="Arial" w:eastAsia="Times New Roman" w:hAnsi="Arial" w:cs="Arial"/>
                <w:sz w:val="16"/>
                <w:szCs w:val="16"/>
                <w:lang w:val="sk-SK" w:eastAsia="sk-SK"/>
              </w:rPr>
              <w:t> </w:t>
            </w:r>
          </w:p>
        </w:tc>
      </w:tr>
      <w:tr w:rsidR="00083F67" w:rsidRPr="001C6E94" w14:paraId="2F1EF2A9" w14:textId="77777777" w:rsidTr="00083F67">
        <w:trPr>
          <w:trHeight w:val="300"/>
        </w:trPr>
        <w:tc>
          <w:tcPr>
            <w:tcW w:w="993"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570B5B0F"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Portfólio</w:t>
            </w:r>
          </w:p>
        </w:tc>
        <w:tc>
          <w:tcPr>
            <w:tcW w:w="155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9B13BB1"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žiadosť o plnenie zaslaná dňa</w:t>
            </w:r>
          </w:p>
        </w:tc>
        <w:tc>
          <w:tcPr>
            <w:tcW w:w="163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F4BEF0F" w14:textId="77777777" w:rsidR="00083F67" w:rsidRPr="001C6E94" w:rsidRDefault="00083F67" w:rsidP="00083F67">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celková požadovaná čiastka na úrokovú dotáciu od predchádzajúceho reportovacieho obdobia</w:t>
            </w:r>
          </w:p>
        </w:tc>
      </w:tr>
      <w:tr w:rsidR="00083F67" w:rsidRPr="001C6E94" w14:paraId="5B4C7F7A" w14:textId="77777777" w:rsidTr="00083F67">
        <w:trPr>
          <w:trHeight w:val="300"/>
        </w:trPr>
        <w:tc>
          <w:tcPr>
            <w:tcW w:w="993" w:type="dxa"/>
            <w:vMerge/>
            <w:tcBorders>
              <w:top w:val="single" w:sz="8" w:space="0" w:color="auto"/>
              <w:left w:val="single" w:sz="8" w:space="0" w:color="auto"/>
              <w:bottom w:val="single" w:sz="8" w:space="0" w:color="000000"/>
              <w:right w:val="single" w:sz="8" w:space="0" w:color="auto"/>
            </w:tcBorders>
            <w:vAlign w:val="center"/>
            <w:hideMark/>
          </w:tcPr>
          <w:p w14:paraId="514FF990" w14:textId="77777777" w:rsidR="00083F67" w:rsidRPr="001C6E94" w:rsidRDefault="00083F67" w:rsidP="00083F67">
            <w:pPr>
              <w:rPr>
                <w:rFonts w:ascii="Arial" w:eastAsia="Times New Roman" w:hAnsi="Arial" w:cs="Arial"/>
                <w:b/>
                <w:bCs/>
                <w:sz w:val="16"/>
                <w:szCs w:val="16"/>
                <w:lang w:val="sk-SK" w:eastAsia="sk-SK"/>
              </w:rPr>
            </w:pPr>
          </w:p>
        </w:tc>
        <w:tc>
          <w:tcPr>
            <w:tcW w:w="1550" w:type="dxa"/>
            <w:vMerge/>
            <w:tcBorders>
              <w:top w:val="single" w:sz="8" w:space="0" w:color="auto"/>
              <w:left w:val="single" w:sz="8" w:space="0" w:color="auto"/>
              <w:bottom w:val="single" w:sz="8" w:space="0" w:color="000000"/>
              <w:right w:val="single" w:sz="8" w:space="0" w:color="auto"/>
            </w:tcBorders>
            <w:vAlign w:val="center"/>
            <w:hideMark/>
          </w:tcPr>
          <w:p w14:paraId="0425DDB0" w14:textId="77777777" w:rsidR="00083F67" w:rsidRPr="001C6E94" w:rsidRDefault="00083F67" w:rsidP="00083F67">
            <w:pPr>
              <w:rPr>
                <w:rFonts w:ascii="Arial" w:eastAsia="Times New Roman" w:hAnsi="Arial" w:cs="Arial"/>
                <w:b/>
                <w:bCs/>
                <w:sz w:val="16"/>
                <w:szCs w:val="16"/>
                <w:lang w:val="sk-SK" w:eastAsia="sk-SK"/>
              </w:rPr>
            </w:pPr>
          </w:p>
        </w:tc>
        <w:tc>
          <w:tcPr>
            <w:tcW w:w="1633" w:type="dxa"/>
            <w:vMerge/>
            <w:tcBorders>
              <w:top w:val="single" w:sz="8" w:space="0" w:color="auto"/>
              <w:left w:val="single" w:sz="8" w:space="0" w:color="auto"/>
              <w:bottom w:val="single" w:sz="8" w:space="0" w:color="000000"/>
              <w:right w:val="single" w:sz="8" w:space="0" w:color="auto"/>
            </w:tcBorders>
            <w:vAlign w:val="center"/>
            <w:hideMark/>
          </w:tcPr>
          <w:p w14:paraId="3BB64A48" w14:textId="77777777" w:rsidR="00083F67" w:rsidRPr="001C6E94" w:rsidRDefault="00083F67" w:rsidP="00083F67">
            <w:pPr>
              <w:rPr>
                <w:rFonts w:ascii="Arial" w:eastAsia="Times New Roman" w:hAnsi="Arial" w:cs="Arial"/>
                <w:b/>
                <w:bCs/>
                <w:sz w:val="16"/>
                <w:szCs w:val="16"/>
                <w:lang w:val="sk-SK" w:eastAsia="sk-SK"/>
              </w:rPr>
            </w:pPr>
          </w:p>
        </w:tc>
      </w:tr>
      <w:tr w:rsidR="00083F67" w:rsidRPr="001C6E94" w14:paraId="5A6E1BDA" w14:textId="77777777" w:rsidTr="00083F67">
        <w:trPr>
          <w:trHeight w:val="977"/>
        </w:trPr>
        <w:tc>
          <w:tcPr>
            <w:tcW w:w="993" w:type="dxa"/>
            <w:vMerge/>
            <w:tcBorders>
              <w:top w:val="single" w:sz="8" w:space="0" w:color="auto"/>
              <w:left w:val="single" w:sz="8" w:space="0" w:color="auto"/>
              <w:bottom w:val="single" w:sz="8" w:space="0" w:color="000000"/>
              <w:right w:val="single" w:sz="8" w:space="0" w:color="auto"/>
            </w:tcBorders>
            <w:vAlign w:val="center"/>
            <w:hideMark/>
          </w:tcPr>
          <w:p w14:paraId="20C34490" w14:textId="77777777" w:rsidR="00083F67" w:rsidRPr="001C6E94" w:rsidRDefault="00083F67" w:rsidP="00083F67">
            <w:pPr>
              <w:rPr>
                <w:rFonts w:ascii="Arial" w:eastAsia="Times New Roman" w:hAnsi="Arial" w:cs="Arial"/>
                <w:b/>
                <w:bCs/>
                <w:sz w:val="16"/>
                <w:szCs w:val="16"/>
                <w:lang w:val="sk-SK" w:eastAsia="sk-SK"/>
              </w:rPr>
            </w:pPr>
          </w:p>
        </w:tc>
        <w:tc>
          <w:tcPr>
            <w:tcW w:w="1550" w:type="dxa"/>
            <w:vMerge/>
            <w:tcBorders>
              <w:top w:val="single" w:sz="8" w:space="0" w:color="auto"/>
              <w:left w:val="single" w:sz="8" w:space="0" w:color="auto"/>
              <w:bottom w:val="single" w:sz="8" w:space="0" w:color="000000"/>
              <w:right w:val="single" w:sz="8" w:space="0" w:color="auto"/>
            </w:tcBorders>
            <w:vAlign w:val="center"/>
            <w:hideMark/>
          </w:tcPr>
          <w:p w14:paraId="7E2A0899" w14:textId="77777777" w:rsidR="00083F67" w:rsidRPr="001C6E94" w:rsidRDefault="00083F67" w:rsidP="00083F67">
            <w:pPr>
              <w:rPr>
                <w:rFonts w:ascii="Arial" w:eastAsia="Times New Roman" w:hAnsi="Arial" w:cs="Arial"/>
                <w:b/>
                <w:bCs/>
                <w:sz w:val="16"/>
                <w:szCs w:val="16"/>
                <w:lang w:val="sk-SK" w:eastAsia="sk-SK"/>
              </w:rPr>
            </w:pPr>
          </w:p>
        </w:tc>
        <w:tc>
          <w:tcPr>
            <w:tcW w:w="1633" w:type="dxa"/>
            <w:vMerge/>
            <w:tcBorders>
              <w:top w:val="single" w:sz="8" w:space="0" w:color="auto"/>
              <w:left w:val="single" w:sz="8" w:space="0" w:color="auto"/>
              <w:bottom w:val="single" w:sz="8" w:space="0" w:color="000000"/>
              <w:right w:val="single" w:sz="8" w:space="0" w:color="auto"/>
            </w:tcBorders>
            <w:vAlign w:val="center"/>
            <w:hideMark/>
          </w:tcPr>
          <w:p w14:paraId="2D98CFF1" w14:textId="77777777" w:rsidR="00083F67" w:rsidRPr="001C6E94" w:rsidRDefault="00083F67" w:rsidP="00083F67">
            <w:pPr>
              <w:rPr>
                <w:rFonts w:ascii="Arial" w:eastAsia="Times New Roman" w:hAnsi="Arial" w:cs="Arial"/>
                <w:b/>
                <w:bCs/>
                <w:sz w:val="16"/>
                <w:szCs w:val="16"/>
                <w:lang w:val="sk-SK" w:eastAsia="sk-SK"/>
              </w:rPr>
            </w:pPr>
          </w:p>
        </w:tc>
      </w:tr>
      <w:tr w:rsidR="00083F67" w:rsidRPr="001C6E94" w14:paraId="1FEFF0C1" w14:textId="77777777" w:rsidTr="00083F67">
        <w:trPr>
          <w:trHeight w:val="10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D2F6917" w14:textId="77777777" w:rsidR="00083F67" w:rsidRPr="001C6E94" w:rsidRDefault="00083F67" w:rsidP="00083F67">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(Portfólio A; Portfólio B; Portfólio C)</w:t>
            </w:r>
          </w:p>
        </w:tc>
        <w:tc>
          <w:tcPr>
            <w:tcW w:w="1550" w:type="dxa"/>
            <w:tcBorders>
              <w:top w:val="nil"/>
              <w:left w:val="nil"/>
              <w:bottom w:val="single" w:sz="4" w:space="0" w:color="auto"/>
              <w:right w:val="single" w:sz="4" w:space="0" w:color="auto"/>
            </w:tcBorders>
            <w:shd w:val="clear" w:color="000000" w:fill="FFFFFF"/>
            <w:vAlign w:val="center"/>
            <w:hideMark/>
          </w:tcPr>
          <w:p w14:paraId="2EDF6A9A"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 (DD.MM.RRRR)</w:t>
            </w:r>
          </w:p>
        </w:tc>
        <w:tc>
          <w:tcPr>
            <w:tcW w:w="1633" w:type="dxa"/>
            <w:tcBorders>
              <w:top w:val="nil"/>
              <w:left w:val="nil"/>
              <w:bottom w:val="single" w:sz="4" w:space="0" w:color="auto"/>
              <w:right w:val="single" w:sz="4" w:space="0" w:color="auto"/>
            </w:tcBorders>
            <w:shd w:val="clear" w:color="000000" w:fill="FFFFFF"/>
            <w:noWrap/>
            <w:vAlign w:val="center"/>
            <w:hideMark/>
          </w:tcPr>
          <w:p w14:paraId="4C096837" w14:textId="77777777" w:rsidR="00083F67" w:rsidRPr="001C6E94" w:rsidRDefault="00083F67" w:rsidP="00083F67">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r>
    </w:tbl>
    <w:p w14:paraId="16BFC350" w14:textId="55B496BF" w:rsidR="00083F67" w:rsidRPr="001C6E94" w:rsidRDefault="00083F67" w:rsidP="00083F67">
      <w:pPr>
        <w:pStyle w:val="AONormal"/>
        <w:rPr>
          <w:rFonts w:ascii="Source Sans Pro" w:hAnsi="Source Sans Pro"/>
          <w:lang w:val="sk"/>
        </w:rPr>
      </w:pPr>
    </w:p>
    <w:p w14:paraId="0C08108E" w14:textId="77777777" w:rsidR="00083F67" w:rsidRPr="001C6E94" w:rsidRDefault="00083F67" w:rsidP="00083F67">
      <w:pPr>
        <w:pStyle w:val="AONormal"/>
        <w:rPr>
          <w:rFonts w:ascii="Source Sans Pro" w:hAnsi="Source Sans Pro"/>
          <w:lang w:val="sk"/>
        </w:rPr>
      </w:pPr>
    </w:p>
    <w:p w14:paraId="1E76FB6B" w14:textId="77777777" w:rsidR="00925CE4" w:rsidRPr="001C6E94" w:rsidRDefault="00925CE4" w:rsidP="00925CE4">
      <w:pPr>
        <w:pStyle w:val="AODocTxt"/>
        <w:rPr>
          <w:rFonts w:ascii="Source Sans Pro" w:hAnsi="Source Sans Pro"/>
          <w:lang w:val="sk-SK"/>
        </w:rPr>
        <w:sectPr w:rsidR="00925CE4" w:rsidRPr="001C6E94" w:rsidSect="00916477">
          <w:headerReference w:type="default" r:id="rId30"/>
          <w:footerReference w:type="default" r:id="rId31"/>
          <w:headerReference w:type="first" r:id="rId32"/>
          <w:footerReference w:type="first" r:id="rId33"/>
          <w:footnotePr>
            <w:numRestart w:val="eachPage"/>
          </w:footnotePr>
          <w:pgSz w:w="16839" w:h="11907" w:orient="landscape" w:code="9"/>
          <w:pgMar w:top="1022" w:right="1138" w:bottom="1584" w:left="1138" w:header="850" w:footer="461" w:gutter="0"/>
          <w:pgNumType w:chapStyle="1"/>
          <w:cols w:space="720"/>
          <w:docGrid w:linePitch="299"/>
        </w:sectPr>
      </w:pPr>
    </w:p>
    <w:p w14:paraId="417CDC6D" w14:textId="77777777" w:rsidR="00C1425F" w:rsidRPr="001C6E94" w:rsidRDefault="00C1425F" w:rsidP="00A70F5E">
      <w:pPr>
        <w:pStyle w:val="AOSchHead"/>
        <w:tabs>
          <w:tab w:val="clear" w:pos="5104"/>
        </w:tabs>
        <w:ind w:left="0"/>
        <w:rPr>
          <w:lang w:val="sk"/>
        </w:rPr>
      </w:pPr>
    </w:p>
    <w:p w14:paraId="6E2127F2" w14:textId="77777777" w:rsidR="00C1425F" w:rsidRPr="001C6E94" w:rsidRDefault="00C1425F" w:rsidP="00C1425F">
      <w:pPr>
        <w:pStyle w:val="AOSchTitle"/>
        <w:rPr>
          <w:rFonts w:ascii="Source Sans Pro" w:hAnsi="Source Sans Pro"/>
          <w:lang w:val="sk"/>
        </w:rPr>
      </w:pPr>
      <w:bookmarkStart w:id="200" w:name="_Toc504149642"/>
      <w:r w:rsidRPr="001C6E94">
        <w:rPr>
          <w:rFonts w:ascii="Source Sans Pro" w:hAnsi="Source Sans Pro"/>
          <w:lang w:val="sk"/>
        </w:rPr>
        <w:t>Forma Oznámenia o vymoženej čiastke</w:t>
      </w:r>
      <w:bookmarkEnd w:id="200"/>
    </w:p>
    <w:p w14:paraId="090673C4" w14:textId="6ED0164A" w:rsidR="00C1425F" w:rsidRPr="001C6E94" w:rsidRDefault="00C1425F" w:rsidP="00C1425F">
      <w:pPr>
        <w:pStyle w:val="AODocTxt"/>
        <w:rPr>
          <w:rFonts w:ascii="Source Sans Pro" w:hAnsi="Source Sans Pro"/>
          <w:lang w:val="sk"/>
        </w:rPr>
      </w:pPr>
      <w:r w:rsidRPr="001C6E94">
        <w:rPr>
          <w:rFonts w:ascii="Source Sans Pro" w:hAnsi="Source Sans Pro"/>
          <w:lang w:val="sk"/>
        </w:rPr>
        <w:t>Pre:</w:t>
      </w:r>
      <w:r w:rsidRPr="001C6E94">
        <w:rPr>
          <w:rFonts w:ascii="Source Sans Pro" w:hAnsi="Source Sans Pro"/>
          <w:lang w:val="sk"/>
        </w:rPr>
        <w:tab/>
      </w:r>
      <w:r w:rsidR="0072612B" w:rsidRPr="001C6E94">
        <w:rPr>
          <w:rFonts w:ascii="Source Sans Pro" w:hAnsi="Source Sans Pro"/>
          <w:b/>
          <w:lang w:val="sk"/>
        </w:rPr>
        <w:t>National Development Fund II., a.s.</w:t>
      </w:r>
    </w:p>
    <w:p w14:paraId="5793DBA0" w14:textId="0267A0A8" w:rsidR="00C1425F" w:rsidRPr="001C6E94" w:rsidRDefault="00C1425F" w:rsidP="00C1425F">
      <w:pPr>
        <w:pStyle w:val="AODocTxt"/>
        <w:rPr>
          <w:rFonts w:ascii="Source Sans Pro" w:hAnsi="Source Sans Pro"/>
          <w:b/>
          <w:lang w:val="sk"/>
        </w:rPr>
      </w:pPr>
      <w:r w:rsidRPr="001C6E94">
        <w:rPr>
          <w:rFonts w:ascii="Source Sans Pro" w:hAnsi="Source Sans Pro"/>
          <w:lang w:val="sk"/>
        </w:rPr>
        <w:t>Od:</w:t>
      </w:r>
      <w:r w:rsidRPr="001C6E94">
        <w:rPr>
          <w:rFonts w:ascii="Source Sans Pro" w:hAnsi="Source Sans Pro"/>
          <w:lang w:val="sk"/>
        </w:rPr>
        <w:tab/>
      </w:r>
      <w:r w:rsidRPr="001C6E94">
        <w:rPr>
          <w:rFonts w:ascii="Source Sans Pro" w:hAnsi="Source Sans Pro"/>
          <w:b/>
          <w:lang w:val="sk"/>
        </w:rPr>
        <w:t>[</w:t>
      </w:r>
      <w:r w:rsidR="00646F8F" w:rsidRPr="001C6E94">
        <w:rPr>
          <w:rFonts w:ascii="Source Sans Pro" w:hAnsi="Source Sans Pro"/>
          <w:b/>
          <w:lang w:val="sk"/>
        </w:rPr>
        <w:t>Verite</w:t>
      </w:r>
      <w:r w:rsidRPr="001C6E94">
        <w:rPr>
          <w:rFonts w:ascii="Source Sans Pro" w:hAnsi="Source Sans Pro"/>
          <w:b/>
          <w:lang w:val="sk"/>
        </w:rPr>
        <w:t>ľ]</w:t>
      </w:r>
    </w:p>
    <w:p w14:paraId="5E5D7685" w14:textId="77777777" w:rsidR="00C1425F" w:rsidRPr="001C6E94" w:rsidRDefault="00C1425F" w:rsidP="00C1425F">
      <w:pPr>
        <w:pStyle w:val="AODocTxt"/>
        <w:rPr>
          <w:rFonts w:ascii="Source Sans Pro" w:hAnsi="Source Sans Pro"/>
          <w:lang w:val="sk"/>
        </w:rPr>
      </w:pPr>
      <w:r w:rsidRPr="001C6E94">
        <w:rPr>
          <w:rFonts w:ascii="Source Sans Pro" w:hAnsi="Source Sans Pro"/>
          <w:lang w:val="sk"/>
        </w:rPr>
        <w:t>[</w:t>
      </w:r>
      <w:r w:rsidRPr="001C6E94">
        <w:rPr>
          <w:rFonts w:ascii="Source Sans Pro" w:hAnsi="Source Sans Pro"/>
          <w:i/>
          <w:lang w:val="sk"/>
        </w:rPr>
        <w:t>Dátum</w:t>
      </w:r>
      <w:r w:rsidRPr="001C6E94">
        <w:rPr>
          <w:rFonts w:ascii="Source Sans Pro" w:hAnsi="Source Sans Pro"/>
          <w:lang w:val="sk"/>
        </w:rPr>
        <w:t>]</w:t>
      </w:r>
    </w:p>
    <w:p w14:paraId="4298ADA6" w14:textId="1520172D" w:rsidR="00C1425F" w:rsidRPr="001C6E94" w:rsidRDefault="00C1425F" w:rsidP="00C1425F">
      <w:pPr>
        <w:pStyle w:val="AODocTxt"/>
        <w:rPr>
          <w:rFonts w:ascii="Source Sans Pro" w:hAnsi="Source Sans Pro"/>
          <w:b/>
          <w:lang w:val="sk"/>
        </w:rPr>
      </w:pPr>
      <w:r w:rsidRPr="001C6E94">
        <w:rPr>
          <w:rFonts w:ascii="Source Sans Pro" w:hAnsi="Source Sans Pro"/>
          <w:b/>
          <w:lang w:val="sk"/>
        </w:rPr>
        <w:t xml:space="preserve">Dohoda </w:t>
      </w:r>
      <w:r w:rsidR="000F4F7F">
        <w:rPr>
          <w:rFonts w:ascii="Source Sans Pro" w:hAnsi="Source Sans Pro"/>
          <w:b/>
          <w:lang w:val="sk"/>
        </w:rPr>
        <w:t>o záručnom nástroji SIH antikorona záruka</w:t>
      </w:r>
      <w:r w:rsidR="000F4F7F" w:rsidRPr="001C6E94">
        <w:rPr>
          <w:rFonts w:ascii="Source Sans Pro" w:hAnsi="Source Sans Pro"/>
          <w:b/>
          <w:lang w:val="sk"/>
        </w:rPr>
        <w:t xml:space="preserve"> </w:t>
      </w:r>
      <w:r w:rsidRPr="001C6E94">
        <w:rPr>
          <w:rFonts w:ascii="Source Sans Pro" w:hAnsi="Source Sans Pro"/>
          <w:b/>
          <w:lang w:val="sk"/>
        </w:rPr>
        <w:t>zo dňa [</w:t>
      </w:r>
      <w:r w:rsidRPr="001C6E94">
        <w:rPr>
          <w:rFonts w:ascii="Source Sans Pro" w:hAnsi="Source Sans Pro"/>
          <w:b/>
          <w:lang w:val="sk"/>
        </w:rPr>
        <w:sym w:font="Wingdings" w:char="F06C"/>
      </w:r>
      <w:r w:rsidRPr="001C6E94">
        <w:rPr>
          <w:rFonts w:ascii="Source Sans Pro" w:hAnsi="Source Sans Pro"/>
          <w:b/>
          <w:lang w:val="sk"/>
        </w:rPr>
        <w:t xml:space="preserve">] </w:t>
      </w:r>
      <w:r w:rsidRPr="001C6E94">
        <w:rPr>
          <w:rFonts w:ascii="Source Sans Pro" w:hAnsi="Source Sans Pro"/>
          <w:lang w:val="sk"/>
        </w:rPr>
        <w:t>(ďalej len</w:t>
      </w:r>
      <w:r w:rsidRPr="001C6E94">
        <w:rPr>
          <w:rFonts w:ascii="Source Sans Pro" w:hAnsi="Source Sans Pro"/>
          <w:b/>
          <w:lang w:val="sk"/>
        </w:rPr>
        <w:t xml:space="preserve"> Dohoda</w:t>
      </w:r>
      <w:r w:rsidRPr="001C6E94">
        <w:rPr>
          <w:rFonts w:ascii="Source Sans Pro" w:hAnsi="Source Sans Pro"/>
          <w:lang w:val="sk"/>
        </w:rPr>
        <w:t>)</w:t>
      </w:r>
      <w:r w:rsidRPr="001C6E94">
        <w:rPr>
          <w:rFonts w:ascii="Source Sans Pro" w:hAnsi="Source Sans Pro"/>
          <w:b/>
          <w:lang w:val="sk"/>
        </w:rPr>
        <w:t xml:space="preserve"> –</w:t>
      </w:r>
      <w:r w:rsidRPr="001C6E94">
        <w:rPr>
          <w:rFonts w:ascii="Source Sans Pro" w:hAnsi="Source Sans Pro"/>
          <w:lang w:val="sk"/>
        </w:rPr>
        <w:t xml:space="preserve"> </w:t>
      </w:r>
      <w:r w:rsidRPr="001C6E94">
        <w:rPr>
          <w:rFonts w:ascii="Source Sans Pro" w:hAnsi="Source Sans Pro"/>
          <w:b/>
          <w:lang w:val="sk"/>
        </w:rPr>
        <w:t>Oznámenie o vymoženej čiastke</w:t>
      </w:r>
    </w:p>
    <w:p w14:paraId="764A9144" w14:textId="77777777" w:rsidR="00C1425F" w:rsidRPr="001C6E94" w:rsidRDefault="00C1425F" w:rsidP="00C1425F">
      <w:pPr>
        <w:pStyle w:val="AODocTxt"/>
        <w:rPr>
          <w:rFonts w:ascii="Source Sans Pro" w:hAnsi="Source Sans Pro"/>
          <w:lang w:val="sk"/>
        </w:rPr>
      </w:pPr>
      <w:r w:rsidRPr="001C6E94">
        <w:rPr>
          <w:rFonts w:ascii="Source Sans Pro" w:hAnsi="Source Sans Pro"/>
          <w:lang w:val="sk"/>
        </w:rPr>
        <w:t>Vážený pán/Vážená pani,</w:t>
      </w:r>
    </w:p>
    <w:p w14:paraId="25B3E759" w14:textId="77777777" w:rsidR="00C1425F" w:rsidRPr="001C6E94" w:rsidRDefault="00C1425F" w:rsidP="00C1425F">
      <w:pPr>
        <w:pStyle w:val="AODocTxt"/>
        <w:rPr>
          <w:rFonts w:ascii="Source Sans Pro" w:hAnsi="Source Sans Pro"/>
          <w:lang w:val="sk"/>
        </w:rPr>
      </w:pPr>
      <w:r w:rsidRPr="001C6E94">
        <w:rPr>
          <w:rFonts w:ascii="Source Sans Pro" w:hAnsi="Source Sans Pro"/>
          <w:lang w:val="sk"/>
        </w:rPr>
        <w:t>referujeme na Dohodu. Pojmy definované v Dohode majú rovnaký význam v tomto oznámení.</w:t>
      </w:r>
    </w:p>
    <w:p w14:paraId="01BF0EBD" w14:textId="5303435F" w:rsidR="00C1425F" w:rsidRPr="001C6E94" w:rsidRDefault="00C1425F" w:rsidP="00661CE3">
      <w:pPr>
        <w:pStyle w:val="AOGenNum3"/>
        <w:numPr>
          <w:ilvl w:val="0"/>
          <w:numId w:val="27"/>
        </w:numPr>
        <w:rPr>
          <w:rFonts w:ascii="Source Sans Pro" w:hAnsi="Source Sans Pro"/>
          <w:lang w:val="sk"/>
        </w:rPr>
      </w:pPr>
      <w:r w:rsidRPr="001C6E94">
        <w:rPr>
          <w:rFonts w:ascii="Source Sans Pro" w:hAnsi="Source Sans Pro"/>
          <w:lang w:val="sk"/>
        </w:rPr>
        <w:t xml:space="preserve">Podľa článku </w:t>
      </w:r>
      <w:r w:rsidRPr="001C6E94">
        <w:rPr>
          <w:rFonts w:ascii="Source Sans Pro" w:hAnsi="Source Sans Pro"/>
          <w:lang w:val="sk"/>
        </w:rPr>
        <w:fldChar w:fldCharType="begin"/>
      </w:r>
      <w:r w:rsidRPr="001C6E94">
        <w:rPr>
          <w:rFonts w:ascii="Source Sans Pro" w:hAnsi="Source Sans Pro"/>
          <w:lang w:val="sk"/>
        </w:rPr>
        <w:instrText xml:space="preserve"> REF _Ref484453639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12</w:t>
      </w:r>
      <w:r w:rsidRPr="001C6E94">
        <w:rPr>
          <w:rFonts w:ascii="Source Sans Pro" w:hAnsi="Source Sans Pro"/>
          <w:lang w:val="sk"/>
        </w:rPr>
        <w:fldChar w:fldCharType="end"/>
      </w:r>
      <w:r w:rsidRPr="001C6E94">
        <w:rPr>
          <w:rFonts w:ascii="Source Sans Pro" w:hAnsi="Source Sans Pro"/>
          <w:lang w:val="sk"/>
        </w:rPr>
        <w:t xml:space="preserve"> (Vymožené čiastky) Dohody má Ručiteľ právo na percentuálny podiel z každej Vymoženej čiastky rovnajúci sa Výške krytia na rovnakom základe ako </w:t>
      </w:r>
      <w:r w:rsidR="00646F8F" w:rsidRPr="001C6E94">
        <w:rPr>
          <w:rFonts w:ascii="Source Sans Pro" w:hAnsi="Source Sans Pro"/>
          <w:lang w:val="sk"/>
        </w:rPr>
        <w:t>Verite</w:t>
      </w:r>
      <w:r w:rsidRPr="001C6E94">
        <w:rPr>
          <w:rFonts w:ascii="Source Sans Pro" w:hAnsi="Source Sans Pro"/>
          <w:lang w:val="sk"/>
        </w:rPr>
        <w:t xml:space="preserve">ľ. </w:t>
      </w:r>
    </w:p>
    <w:p w14:paraId="19A50E21" w14:textId="596346A3" w:rsidR="00C1425F" w:rsidRPr="001C6E94" w:rsidRDefault="00646F8F" w:rsidP="00C1425F">
      <w:pPr>
        <w:pStyle w:val="AOGenNum3"/>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ľ vymohol od MSP čiastku vo výške [</w:t>
      </w:r>
      <w:r w:rsidR="00C1425F" w:rsidRPr="001C6E94">
        <w:rPr>
          <w:rFonts w:ascii="Source Sans Pro" w:hAnsi="Source Sans Pro"/>
          <w:i/>
          <w:lang w:val="sk"/>
        </w:rPr>
        <w:t>uveďte čiastku</w:t>
      </w:r>
      <w:r w:rsidR="00C1425F" w:rsidRPr="001C6E94">
        <w:rPr>
          <w:rFonts w:ascii="Source Sans Pro" w:hAnsi="Source Sans Pro"/>
          <w:lang w:val="sk"/>
        </w:rPr>
        <w:t xml:space="preserve">] </w:t>
      </w:r>
      <w:r w:rsidR="00D413CE" w:rsidRPr="001C6E94">
        <w:rPr>
          <w:rFonts w:ascii="Source Sans Pro" w:hAnsi="Source Sans Pro"/>
          <w:lang w:val="sk"/>
        </w:rPr>
        <w:t>za portfólio A a [</w:t>
      </w:r>
      <w:r w:rsidR="00D413CE" w:rsidRPr="001C6E94">
        <w:rPr>
          <w:rFonts w:ascii="Source Sans Pro" w:hAnsi="Source Sans Pro"/>
          <w:i/>
          <w:lang w:val="sk"/>
        </w:rPr>
        <w:t>uveďte čiastku</w:t>
      </w:r>
      <w:r w:rsidR="00D413CE" w:rsidRPr="001C6E94">
        <w:rPr>
          <w:rFonts w:ascii="Source Sans Pro" w:hAnsi="Source Sans Pro"/>
          <w:lang w:val="sk"/>
        </w:rPr>
        <w:t>] za portfólio B a [</w:t>
      </w:r>
      <w:r w:rsidR="00D413CE" w:rsidRPr="001C6E94">
        <w:rPr>
          <w:rFonts w:ascii="Source Sans Pro" w:hAnsi="Source Sans Pro"/>
          <w:i/>
          <w:lang w:val="sk"/>
        </w:rPr>
        <w:t>uveďte čiastku</w:t>
      </w:r>
      <w:r w:rsidR="00D413CE" w:rsidRPr="001C6E94">
        <w:rPr>
          <w:rFonts w:ascii="Source Sans Pro" w:hAnsi="Source Sans Pro"/>
          <w:lang w:val="sk"/>
        </w:rPr>
        <w:t xml:space="preserve">] za portfólio C </w:t>
      </w:r>
      <w:r w:rsidR="00C1425F" w:rsidRPr="001C6E94">
        <w:rPr>
          <w:rFonts w:ascii="Source Sans Pro" w:hAnsi="Source Sans Pro"/>
          <w:lang w:val="sk"/>
        </w:rPr>
        <w:t xml:space="preserve">v súvislosti neplnenými Úvermi MSP uvedenými v Prílohe A. </w:t>
      </w:r>
    </w:p>
    <w:p w14:paraId="6C1BB492" w14:textId="2ACABAF5" w:rsidR="00C1425F" w:rsidRPr="001C6E94" w:rsidRDefault="00C1425F" w:rsidP="00C1425F">
      <w:pPr>
        <w:pStyle w:val="AOGenNum3"/>
        <w:rPr>
          <w:rFonts w:ascii="Source Sans Pro" w:hAnsi="Source Sans Pro"/>
          <w:lang w:val="sk"/>
        </w:rPr>
      </w:pPr>
      <w:r w:rsidRPr="001C6E94">
        <w:rPr>
          <w:rFonts w:ascii="Source Sans Pro" w:hAnsi="Source Sans Pro"/>
          <w:lang w:val="sk"/>
        </w:rPr>
        <w:t>Ručiteľ má právo na čiastku [</w:t>
      </w:r>
      <w:r w:rsidRPr="001C6E94">
        <w:rPr>
          <w:rFonts w:ascii="Source Sans Pro" w:hAnsi="Source Sans Pro"/>
          <w:i/>
          <w:lang w:val="sk"/>
        </w:rPr>
        <w:t>uveďte čiastku</w:t>
      </w:r>
      <w:r w:rsidRPr="001C6E94">
        <w:rPr>
          <w:rFonts w:ascii="Source Sans Pro" w:hAnsi="Source Sans Pro"/>
          <w:lang w:val="sk"/>
        </w:rPr>
        <w:t>] EUR</w:t>
      </w:r>
      <w:r w:rsidR="00D413CE" w:rsidRPr="001C6E94">
        <w:rPr>
          <w:rFonts w:ascii="Source Sans Pro" w:hAnsi="Source Sans Pro"/>
          <w:lang w:val="sk"/>
        </w:rPr>
        <w:t xml:space="preserve"> za portfólio A a [</w:t>
      </w:r>
      <w:r w:rsidR="00D413CE" w:rsidRPr="001C6E94">
        <w:rPr>
          <w:rFonts w:ascii="Source Sans Pro" w:hAnsi="Source Sans Pro"/>
          <w:i/>
          <w:lang w:val="sk"/>
        </w:rPr>
        <w:t>uveďte čiastku</w:t>
      </w:r>
      <w:r w:rsidR="00D413CE" w:rsidRPr="001C6E94">
        <w:rPr>
          <w:rFonts w:ascii="Source Sans Pro" w:hAnsi="Source Sans Pro"/>
          <w:lang w:val="sk"/>
        </w:rPr>
        <w:t>] EUR za portfólio B a [</w:t>
      </w:r>
      <w:r w:rsidR="00D413CE" w:rsidRPr="001C6E94">
        <w:rPr>
          <w:rFonts w:ascii="Source Sans Pro" w:hAnsi="Source Sans Pro"/>
          <w:i/>
          <w:lang w:val="sk"/>
        </w:rPr>
        <w:t>uveďte čiastku</w:t>
      </w:r>
      <w:r w:rsidR="00D413CE" w:rsidRPr="001C6E94">
        <w:rPr>
          <w:rFonts w:ascii="Source Sans Pro" w:hAnsi="Source Sans Pro"/>
          <w:lang w:val="sk"/>
        </w:rPr>
        <w:t>] EUR za portfólio C </w:t>
      </w:r>
      <w:r w:rsidRPr="001C6E94">
        <w:rPr>
          <w:rFonts w:ascii="Source Sans Pro" w:hAnsi="Source Sans Pro"/>
          <w:lang w:val="sk"/>
        </w:rPr>
        <w:t>, ktorá sa rovná [</w:t>
      </w:r>
      <w:r w:rsidRPr="001C6E94">
        <w:rPr>
          <w:rFonts w:ascii="Source Sans Pro" w:hAnsi="Source Sans Pro"/>
          <w:i/>
          <w:lang w:val="sk"/>
        </w:rPr>
        <w:t>uveďte Výšku krytia</w:t>
      </w:r>
      <w:r w:rsidRPr="001C6E94">
        <w:rPr>
          <w:rFonts w:ascii="Source Sans Pro" w:hAnsi="Source Sans Pro"/>
          <w:lang w:val="sk"/>
        </w:rPr>
        <w:t>]% Vymožených čiastok.</w:t>
      </w:r>
    </w:p>
    <w:p w14:paraId="7DEB38CD" w14:textId="5099B3B4" w:rsidR="00C1425F" w:rsidRPr="001C6E94" w:rsidRDefault="00646F8F" w:rsidP="00C1425F">
      <w:pPr>
        <w:pStyle w:val="AOGenNum3"/>
        <w:rPr>
          <w:rFonts w:ascii="Source Sans Pro" w:hAnsi="Source Sans Pro"/>
          <w:lang w:val="sk"/>
        </w:rPr>
      </w:pPr>
      <w:r w:rsidRPr="001C6E94">
        <w:rPr>
          <w:rFonts w:ascii="Source Sans Pro" w:hAnsi="Source Sans Pro"/>
          <w:lang w:val="sk"/>
        </w:rPr>
        <w:t>Verite</w:t>
      </w:r>
      <w:r w:rsidR="00C1425F" w:rsidRPr="001C6E94">
        <w:rPr>
          <w:rFonts w:ascii="Source Sans Pro" w:hAnsi="Source Sans Pro"/>
          <w:lang w:val="sk"/>
        </w:rPr>
        <w:t>ľ je v súlade s Dohodou povinný vykonať platbu v euro na nasledujúci účet:</w:t>
      </w:r>
    </w:p>
    <w:p w14:paraId="01F76961" w14:textId="77777777" w:rsidR="006C51DE" w:rsidRPr="001C6E94" w:rsidRDefault="006C51DE" w:rsidP="006C51DE">
      <w:pPr>
        <w:pStyle w:val="AODocTxtL1"/>
        <w:rPr>
          <w:rFonts w:ascii="Source Sans Pro" w:hAnsi="Source Sans Pro"/>
          <w:lang w:val="sk"/>
        </w:rPr>
      </w:pPr>
      <w:r w:rsidRPr="001C6E94">
        <w:rPr>
          <w:rFonts w:ascii="Source Sans Pro" w:hAnsi="Source Sans Pro"/>
          <w:lang w:val="sk"/>
        </w:rPr>
        <w:t>* v súvislosti s Portfóliom A a Portfóliom B:</w:t>
      </w:r>
    </w:p>
    <w:p w14:paraId="3968F699" w14:textId="00C2BF9E" w:rsidR="00073B48" w:rsidRPr="001C6E94" w:rsidRDefault="00073B48" w:rsidP="006C51DE">
      <w:pPr>
        <w:pStyle w:val="AOAltHead4"/>
        <w:numPr>
          <w:ilvl w:val="3"/>
          <w:numId w:val="6"/>
        </w:numPr>
        <w:rPr>
          <w:rFonts w:ascii="Source Sans Pro" w:hAnsi="Source Sans Pro"/>
          <w:lang w:val="sk"/>
        </w:rPr>
      </w:pPr>
      <w:r w:rsidRPr="001C6E94">
        <w:rPr>
          <w:rFonts w:ascii="Source Sans Pro" w:hAnsi="Source Sans Pro"/>
          <w:lang w:val="sk"/>
        </w:rPr>
        <w:lastRenderedPageBreak/>
        <w:t xml:space="preserve">Názov účtu: </w:t>
      </w:r>
      <w:r w:rsidRPr="001C6E94">
        <w:rPr>
          <w:rFonts w:ascii="Source Sans Pro" w:hAnsi="Source Sans Pro"/>
          <w:lang w:val="sk"/>
        </w:rPr>
        <w:tab/>
      </w:r>
      <w:r w:rsidR="00CA5B7A" w:rsidRPr="001C6E94">
        <w:rPr>
          <w:rFonts w:ascii="Source Sans Pro" w:eastAsia="Batang" w:hAnsi="Source Sans Pro"/>
          <w:color w:val="000000"/>
          <w:w w:val="0"/>
          <w:lang w:val="sk"/>
        </w:rPr>
        <w:t>[</w:t>
      </w:r>
      <w:r w:rsidR="00CA5B7A" w:rsidRPr="001C6E94">
        <w:rPr>
          <w:rFonts w:ascii="Source Sans Pro" w:eastAsia="Batang" w:hAnsi="Source Sans Pro"/>
          <w:color w:val="000000"/>
          <w:w w:val="0"/>
          <w:lang w:val="sk"/>
        </w:rPr>
        <w:sym w:font="Wingdings" w:char="F06C"/>
      </w:r>
      <w:r w:rsidR="00CA5B7A" w:rsidRPr="001C6E94">
        <w:rPr>
          <w:rFonts w:ascii="Source Sans Pro" w:eastAsia="Batang" w:hAnsi="Source Sans Pro"/>
          <w:color w:val="000000"/>
          <w:w w:val="0"/>
          <w:lang w:val="sk"/>
        </w:rPr>
        <w:t>]</w:t>
      </w:r>
    </w:p>
    <w:p w14:paraId="0AC91371" w14:textId="522C57AC" w:rsidR="00073B48" w:rsidRPr="001C6E94" w:rsidRDefault="00073B48" w:rsidP="00073B48">
      <w:pPr>
        <w:pStyle w:val="AOAltHead4"/>
        <w:numPr>
          <w:ilvl w:val="3"/>
          <w:numId w:val="6"/>
        </w:numPr>
        <w:rPr>
          <w:rFonts w:ascii="Source Sans Pro" w:hAnsi="Source Sans Pro"/>
          <w:lang w:val="sk"/>
        </w:rPr>
      </w:pPr>
      <w:r w:rsidRPr="001C6E94">
        <w:rPr>
          <w:rFonts w:ascii="Source Sans Pro" w:hAnsi="Source Sans Pro"/>
          <w:lang w:val="sk"/>
        </w:rPr>
        <w:t xml:space="preserve">Banka: </w:t>
      </w:r>
      <w:r w:rsidRPr="001C6E94">
        <w:rPr>
          <w:rFonts w:ascii="Source Sans Pro" w:hAnsi="Source Sans Pro"/>
          <w:lang w:val="sk"/>
        </w:rPr>
        <w:tab/>
      </w:r>
      <w:r w:rsidR="0046199E" w:rsidRPr="001C6E94">
        <w:rPr>
          <w:rFonts w:ascii="Source Sans Pro" w:hAnsi="Source Sans Pro"/>
          <w:lang w:val="sk"/>
        </w:rPr>
        <w:t>Štátna pokladnica</w:t>
      </w:r>
    </w:p>
    <w:p w14:paraId="74F7ADEA" w14:textId="30DC5440" w:rsidR="00073B48" w:rsidRPr="001C6E94" w:rsidRDefault="00073B48" w:rsidP="00073B48">
      <w:pPr>
        <w:pStyle w:val="AOAltHead4"/>
        <w:numPr>
          <w:ilvl w:val="3"/>
          <w:numId w:val="6"/>
        </w:numPr>
        <w:rPr>
          <w:rFonts w:ascii="Source Sans Pro" w:hAnsi="Source Sans Pro"/>
          <w:lang w:val="sk"/>
        </w:rPr>
      </w:pPr>
      <w:r w:rsidRPr="001C6E94">
        <w:rPr>
          <w:rFonts w:ascii="Source Sans Pro" w:hAnsi="Source Sans Pro"/>
          <w:lang w:val="sk"/>
        </w:rPr>
        <w:t xml:space="preserve">BIC (SWIFT): </w:t>
      </w:r>
      <w:r w:rsidRPr="001C6E94">
        <w:rPr>
          <w:rFonts w:ascii="Source Sans Pro" w:hAnsi="Source Sans Pro"/>
          <w:lang w:val="sk"/>
        </w:rPr>
        <w:tab/>
      </w:r>
      <w:r w:rsidR="0046199E" w:rsidRPr="001C6E94">
        <w:rPr>
          <w:rFonts w:ascii="Source Sans Pro" w:hAnsi="Source Sans Pro"/>
          <w:lang w:val="sk"/>
        </w:rPr>
        <w:t>SPSRSKBA</w:t>
      </w:r>
    </w:p>
    <w:p w14:paraId="1AF67817" w14:textId="3E064042" w:rsidR="0046199E" w:rsidRPr="001C6E94" w:rsidRDefault="00073B48" w:rsidP="00073B48">
      <w:pPr>
        <w:pStyle w:val="AOAltHead4"/>
        <w:numPr>
          <w:ilvl w:val="3"/>
          <w:numId w:val="6"/>
        </w:numPr>
        <w:rPr>
          <w:rFonts w:ascii="Source Sans Pro" w:hAnsi="Source Sans Pro"/>
          <w:lang w:val="sk"/>
        </w:rPr>
      </w:pPr>
      <w:r w:rsidRPr="001C6E94">
        <w:rPr>
          <w:rFonts w:ascii="Source Sans Pro" w:hAnsi="Source Sans Pro"/>
          <w:lang w:val="sk"/>
        </w:rPr>
        <w:t>IBAN:</w:t>
      </w:r>
      <w:r w:rsidRPr="001C6E94">
        <w:rPr>
          <w:rFonts w:ascii="Source Sans Pro" w:hAnsi="Source Sans Pro"/>
          <w:lang w:val="sk"/>
        </w:rPr>
        <w:tab/>
      </w:r>
      <w:r w:rsidRPr="001C6E94">
        <w:rPr>
          <w:rFonts w:ascii="Source Sans Pro" w:hAnsi="Source Sans Pro"/>
          <w:lang w:val="sk"/>
        </w:rPr>
        <w:tab/>
      </w:r>
      <w:r w:rsidR="00CA5B7A" w:rsidRPr="001C6E94">
        <w:rPr>
          <w:rFonts w:ascii="Source Sans Pro" w:eastAsia="Batang" w:hAnsi="Source Sans Pro"/>
          <w:color w:val="000000"/>
          <w:w w:val="0"/>
          <w:lang w:val="sk"/>
        </w:rPr>
        <w:t>[</w:t>
      </w:r>
      <w:r w:rsidR="00CA5B7A" w:rsidRPr="001C6E94">
        <w:rPr>
          <w:rFonts w:ascii="Source Sans Pro" w:eastAsia="Batang" w:hAnsi="Source Sans Pro"/>
          <w:color w:val="000000"/>
          <w:w w:val="0"/>
          <w:lang w:val="sk"/>
        </w:rPr>
        <w:sym w:font="Wingdings" w:char="F06C"/>
      </w:r>
      <w:r w:rsidR="00CA5B7A" w:rsidRPr="001C6E94">
        <w:rPr>
          <w:rFonts w:ascii="Source Sans Pro" w:eastAsia="Batang" w:hAnsi="Source Sans Pro"/>
          <w:color w:val="000000"/>
          <w:w w:val="0"/>
          <w:lang w:val="sk"/>
        </w:rPr>
        <w:t>]</w:t>
      </w:r>
      <w:r w:rsidR="0046199E" w:rsidRPr="001C6E94">
        <w:rPr>
          <w:rFonts w:ascii="Source Sans Pro" w:hAnsi="Source Sans Pro"/>
          <w:lang w:val="sk"/>
        </w:rPr>
        <w:t>,</w:t>
      </w:r>
    </w:p>
    <w:p w14:paraId="10F0EAA1" w14:textId="07F33B61" w:rsidR="0046199E" w:rsidRPr="001C6E94" w:rsidRDefault="0046199E" w:rsidP="0046199E">
      <w:pPr>
        <w:pStyle w:val="AODocTxtL1"/>
        <w:rPr>
          <w:rFonts w:ascii="Source Sans Pro" w:hAnsi="Source Sans Pro"/>
          <w:lang w:val="sk"/>
        </w:rPr>
      </w:pPr>
      <w:r w:rsidRPr="001C6E94">
        <w:rPr>
          <w:rFonts w:ascii="Source Sans Pro" w:hAnsi="Source Sans Pro"/>
          <w:lang w:val="sk"/>
        </w:rPr>
        <w:t>* v súvislosti s Portfóliom C:</w:t>
      </w:r>
    </w:p>
    <w:p w14:paraId="0565E2EE" w14:textId="10DBE877" w:rsidR="0046199E" w:rsidRPr="001C6E94" w:rsidRDefault="0046199E" w:rsidP="00661CE3">
      <w:pPr>
        <w:pStyle w:val="AOAltHead4"/>
        <w:numPr>
          <w:ilvl w:val="3"/>
          <w:numId w:val="40"/>
        </w:numPr>
        <w:rPr>
          <w:rFonts w:ascii="Source Sans Pro" w:hAnsi="Source Sans Pro"/>
          <w:lang w:val="sk"/>
        </w:rPr>
      </w:pPr>
      <w:r w:rsidRPr="001C6E94">
        <w:rPr>
          <w:rFonts w:ascii="Source Sans Pro" w:hAnsi="Source Sans Pro"/>
          <w:lang w:val="sk"/>
        </w:rPr>
        <w:t xml:space="preserve">Názov účtu: </w:t>
      </w:r>
      <w:r w:rsidRPr="001C6E94">
        <w:rPr>
          <w:rFonts w:ascii="Source Sans Pro" w:hAnsi="Source Sans Pro"/>
          <w:lang w:val="sk"/>
        </w:rPr>
        <w:tab/>
      </w:r>
      <w:r w:rsidR="00CA5B7A" w:rsidRPr="001C6E94">
        <w:rPr>
          <w:rFonts w:ascii="Source Sans Pro" w:eastAsia="Batang" w:hAnsi="Source Sans Pro"/>
          <w:color w:val="000000"/>
          <w:w w:val="0"/>
          <w:lang w:val="sk"/>
        </w:rPr>
        <w:t>[</w:t>
      </w:r>
      <w:r w:rsidR="00CA5B7A" w:rsidRPr="001C6E94">
        <w:rPr>
          <w:rFonts w:ascii="Source Sans Pro" w:eastAsia="Batang" w:hAnsi="Source Sans Pro"/>
          <w:color w:val="000000"/>
          <w:w w:val="0"/>
          <w:lang w:val="sk"/>
        </w:rPr>
        <w:sym w:font="Wingdings" w:char="F06C"/>
      </w:r>
      <w:r w:rsidR="00CA5B7A" w:rsidRPr="001C6E94">
        <w:rPr>
          <w:rFonts w:ascii="Source Sans Pro" w:eastAsia="Batang" w:hAnsi="Source Sans Pro"/>
          <w:color w:val="000000"/>
          <w:w w:val="0"/>
          <w:lang w:val="sk"/>
        </w:rPr>
        <w:t>]</w:t>
      </w:r>
    </w:p>
    <w:p w14:paraId="30BF8008" w14:textId="77777777" w:rsidR="0046199E" w:rsidRPr="001C6E94" w:rsidRDefault="0046199E" w:rsidP="0046199E">
      <w:pPr>
        <w:pStyle w:val="AOAltHead4"/>
        <w:numPr>
          <w:ilvl w:val="3"/>
          <w:numId w:val="6"/>
        </w:numPr>
        <w:rPr>
          <w:rFonts w:ascii="Source Sans Pro" w:hAnsi="Source Sans Pro"/>
          <w:lang w:val="sk"/>
        </w:rPr>
      </w:pPr>
      <w:r w:rsidRPr="001C6E94">
        <w:rPr>
          <w:rFonts w:ascii="Source Sans Pro" w:hAnsi="Source Sans Pro"/>
          <w:lang w:val="sk"/>
        </w:rPr>
        <w:t xml:space="preserve">Banka: </w:t>
      </w:r>
      <w:r w:rsidRPr="001C6E94">
        <w:rPr>
          <w:rFonts w:ascii="Source Sans Pro" w:hAnsi="Source Sans Pro"/>
          <w:lang w:val="sk"/>
        </w:rPr>
        <w:tab/>
        <w:t>Štátna pokladnica</w:t>
      </w:r>
    </w:p>
    <w:p w14:paraId="3D9F75E5" w14:textId="77777777" w:rsidR="0046199E" w:rsidRPr="001C6E94" w:rsidRDefault="0046199E" w:rsidP="0046199E">
      <w:pPr>
        <w:pStyle w:val="AOAltHead4"/>
        <w:numPr>
          <w:ilvl w:val="3"/>
          <w:numId w:val="6"/>
        </w:numPr>
        <w:rPr>
          <w:rFonts w:ascii="Source Sans Pro" w:hAnsi="Source Sans Pro"/>
          <w:lang w:val="sk"/>
        </w:rPr>
      </w:pPr>
      <w:r w:rsidRPr="001C6E94">
        <w:rPr>
          <w:rFonts w:ascii="Source Sans Pro" w:hAnsi="Source Sans Pro"/>
          <w:lang w:val="sk"/>
        </w:rPr>
        <w:t xml:space="preserve">BIC (SWIFT): </w:t>
      </w:r>
      <w:r w:rsidRPr="001C6E94">
        <w:rPr>
          <w:rFonts w:ascii="Source Sans Pro" w:hAnsi="Source Sans Pro"/>
          <w:lang w:val="sk"/>
        </w:rPr>
        <w:tab/>
        <w:t>SPSRSKBA</w:t>
      </w:r>
    </w:p>
    <w:p w14:paraId="297A9481" w14:textId="5F71D174" w:rsidR="0046199E" w:rsidRPr="001C6E94" w:rsidRDefault="0046199E" w:rsidP="0046199E">
      <w:pPr>
        <w:pStyle w:val="AOAltHead4"/>
        <w:numPr>
          <w:ilvl w:val="3"/>
          <w:numId w:val="6"/>
        </w:numPr>
        <w:rPr>
          <w:rFonts w:ascii="Source Sans Pro" w:hAnsi="Source Sans Pro"/>
          <w:lang w:val="sk"/>
        </w:rPr>
      </w:pPr>
      <w:r w:rsidRPr="001C6E94">
        <w:rPr>
          <w:rFonts w:ascii="Source Sans Pro" w:hAnsi="Source Sans Pro"/>
          <w:lang w:val="sk"/>
        </w:rPr>
        <w:t>IBAN:</w:t>
      </w:r>
      <w:r w:rsidRPr="001C6E94">
        <w:rPr>
          <w:rFonts w:ascii="Source Sans Pro" w:hAnsi="Source Sans Pro"/>
          <w:lang w:val="sk"/>
        </w:rPr>
        <w:tab/>
      </w:r>
      <w:r w:rsidRPr="001C6E94">
        <w:rPr>
          <w:rFonts w:ascii="Source Sans Pro" w:hAnsi="Source Sans Pro"/>
          <w:lang w:val="sk"/>
        </w:rPr>
        <w:tab/>
      </w:r>
      <w:r w:rsidR="00CA5B7A" w:rsidRPr="001C6E94">
        <w:rPr>
          <w:rFonts w:ascii="Source Sans Pro" w:eastAsia="Batang" w:hAnsi="Source Sans Pro"/>
          <w:color w:val="000000"/>
          <w:w w:val="0"/>
          <w:lang w:val="sk"/>
        </w:rPr>
        <w:t>[</w:t>
      </w:r>
      <w:r w:rsidR="00CA5B7A" w:rsidRPr="001C6E94">
        <w:rPr>
          <w:rFonts w:ascii="Source Sans Pro" w:eastAsia="Batang" w:hAnsi="Source Sans Pro"/>
          <w:color w:val="000000"/>
          <w:w w:val="0"/>
          <w:lang w:val="sk"/>
        </w:rPr>
        <w:sym w:font="Wingdings" w:char="F06C"/>
      </w:r>
      <w:r w:rsidR="00CA5B7A" w:rsidRPr="001C6E94">
        <w:rPr>
          <w:rFonts w:ascii="Source Sans Pro" w:eastAsia="Batang" w:hAnsi="Source Sans Pro"/>
          <w:color w:val="000000"/>
          <w:w w:val="0"/>
          <w:lang w:val="sk"/>
        </w:rPr>
        <w:t>]</w:t>
      </w:r>
      <w:r w:rsidRPr="001C6E94">
        <w:rPr>
          <w:rFonts w:ascii="Source Sans Pro" w:hAnsi="Source Sans Pro"/>
          <w:lang w:val="sk"/>
        </w:rPr>
        <w:t>.</w:t>
      </w:r>
    </w:p>
    <w:p w14:paraId="1CC65C82" w14:textId="0C3627A1" w:rsidR="00C1425F" w:rsidRPr="001C6E94" w:rsidRDefault="00C1425F" w:rsidP="00073B48">
      <w:pPr>
        <w:pStyle w:val="AOGenNum3"/>
        <w:rPr>
          <w:rFonts w:ascii="Source Sans Pro" w:hAnsi="Source Sans Pro"/>
          <w:lang w:val="sk"/>
        </w:rPr>
      </w:pPr>
      <w:r w:rsidRPr="001C6E94">
        <w:rPr>
          <w:rFonts w:ascii="Source Sans Pro" w:hAnsi="Source Sans Pro"/>
          <w:lang w:val="sk"/>
        </w:rPr>
        <w:t xml:space="preserve">Táto platba sa uskutočňuje v zmysle článku </w:t>
      </w:r>
      <w:r w:rsidRPr="001C6E94">
        <w:rPr>
          <w:rFonts w:ascii="Source Sans Pro" w:hAnsi="Source Sans Pro"/>
          <w:lang w:val="sk"/>
        </w:rPr>
        <w:fldChar w:fldCharType="begin"/>
      </w:r>
      <w:r w:rsidRPr="001C6E94">
        <w:rPr>
          <w:rFonts w:ascii="Source Sans Pro" w:hAnsi="Source Sans Pro"/>
          <w:lang w:val="sk"/>
        </w:rPr>
        <w:instrText xml:space="preserve"> REF _Ref484453639 \n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12</w:t>
      </w:r>
      <w:r w:rsidRPr="001C6E94">
        <w:rPr>
          <w:rFonts w:ascii="Source Sans Pro" w:hAnsi="Source Sans Pro"/>
          <w:lang w:val="sk"/>
        </w:rPr>
        <w:fldChar w:fldCharType="end"/>
      </w:r>
      <w:r w:rsidRPr="001C6E94">
        <w:rPr>
          <w:rFonts w:ascii="Source Sans Pro" w:hAnsi="Source Sans Pro"/>
          <w:lang w:val="sk"/>
        </w:rPr>
        <w:t xml:space="preserve"> (Vymožené čiastky) Dohody.</w:t>
      </w:r>
    </w:p>
    <w:p w14:paraId="00D7ABF1" w14:textId="77777777" w:rsidR="00C1425F" w:rsidRPr="001C6E94" w:rsidRDefault="00C1425F" w:rsidP="00C1425F">
      <w:pPr>
        <w:pStyle w:val="AODocTxt"/>
        <w:rPr>
          <w:rFonts w:ascii="Source Sans Pro" w:hAnsi="Source Sans Pro"/>
          <w:lang w:val="sk"/>
        </w:rPr>
      </w:pPr>
      <w:r w:rsidRPr="001C6E94">
        <w:rPr>
          <w:rFonts w:ascii="Source Sans Pro" w:hAnsi="Source Sans Pro"/>
          <w:lang w:val="sk"/>
        </w:rPr>
        <w:t>S pozdravom,</w:t>
      </w:r>
    </w:p>
    <w:p w14:paraId="6CEBDF51" w14:textId="77777777" w:rsidR="00C1425F" w:rsidRPr="001C6E94" w:rsidRDefault="00C1425F" w:rsidP="00C1425F">
      <w:pPr>
        <w:pStyle w:val="AODocTxt"/>
        <w:rPr>
          <w:rFonts w:ascii="Source Sans Pro" w:hAnsi="Source Sans Pro"/>
          <w:lang w:val="sk"/>
        </w:rPr>
      </w:pPr>
    </w:p>
    <w:tbl>
      <w:tblPr>
        <w:tblW w:w="5000" w:type="pct"/>
        <w:tblLook w:val="0000" w:firstRow="0" w:lastRow="0" w:firstColumn="0" w:lastColumn="0" w:noHBand="0" w:noVBand="0"/>
      </w:tblPr>
      <w:tblGrid>
        <w:gridCol w:w="4937"/>
        <w:gridCol w:w="4702"/>
      </w:tblGrid>
      <w:tr w:rsidR="00C1425F" w:rsidRPr="001C6E94" w14:paraId="1657127A" w14:textId="77777777" w:rsidTr="00426C47">
        <w:trPr>
          <w:trHeight w:val="199"/>
        </w:trPr>
        <w:tc>
          <w:tcPr>
            <w:tcW w:w="2561" w:type="pct"/>
          </w:tcPr>
          <w:p w14:paraId="2FE30B0F" w14:textId="338FEE16" w:rsidR="00C1425F" w:rsidRPr="001C6E94" w:rsidRDefault="00646F8F" w:rsidP="00426C47">
            <w:pPr>
              <w:widowControl w:val="0"/>
              <w:ind w:left="2"/>
              <w:rPr>
                <w:rFonts w:ascii="Source Sans Pro" w:eastAsia="Batang" w:hAnsi="Source Sans Pro"/>
                <w:lang w:val="sk"/>
              </w:rPr>
            </w:pPr>
            <w:r w:rsidRPr="001C6E94">
              <w:rPr>
                <w:rFonts w:ascii="Source Sans Pro" w:eastAsia="Batang" w:hAnsi="Source Sans Pro"/>
                <w:lang w:val="sk"/>
              </w:rPr>
              <w:t>Verite</w:t>
            </w:r>
            <w:r w:rsidR="00C1425F" w:rsidRPr="001C6E94">
              <w:rPr>
                <w:rFonts w:ascii="Source Sans Pro" w:eastAsia="Batang" w:hAnsi="Source Sans Pro"/>
                <w:lang w:val="sk"/>
              </w:rPr>
              <w:t>ľ</w:t>
            </w:r>
          </w:p>
        </w:tc>
        <w:tc>
          <w:tcPr>
            <w:tcW w:w="2439" w:type="pct"/>
          </w:tcPr>
          <w:p w14:paraId="342BFB5E" w14:textId="77777777" w:rsidR="00C1425F" w:rsidRPr="001C6E94" w:rsidRDefault="00C1425F" w:rsidP="00426C47">
            <w:pPr>
              <w:widowControl w:val="0"/>
              <w:rPr>
                <w:rFonts w:ascii="Source Sans Pro" w:eastAsia="Batang" w:hAnsi="Source Sans Pro"/>
                <w:lang w:val="sk"/>
              </w:rPr>
            </w:pPr>
          </w:p>
        </w:tc>
      </w:tr>
      <w:tr w:rsidR="00C1425F" w:rsidRPr="001C6E94" w14:paraId="15D52CAF" w14:textId="77777777" w:rsidTr="00426C47">
        <w:trPr>
          <w:trHeight w:val="310"/>
        </w:trPr>
        <w:tc>
          <w:tcPr>
            <w:tcW w:w="2561" w:type="pct"/>
          </w:tcPr>
          <w:p w14:paraId="256C972E" w14:textId="33AD98D6" w:rsidR="00C1425F" w:rsidRPr="001C6E94" w:rsidRDefault="00C1425F" w:rsidP="00426C47">
            <w:pPr>
              <w:widowControl w:val="0"/>
              <w:ind w:left="2"/>
              <w:rPr>
                <w:rFonts w:ascii="Source Sans Pro" w:eastAsia="Batang" w:hAnsi="Source Sans Pro"/>
                <w:lang w:val="sk"/>
              </w:rPr>
            </w:pPr>
            <w:r w:rsidRPr="001C6E94">
              <w:rPr>
                <w:rFonts w:ascii="Source Sans Pro" w:hAnsi="Source Sans Pro"/>
                <w:b/>
                <w:lang w:val="sk" w:bidi="sk-SK"/>
              </w:rPr>
              <w:t>[</w:t>
            </w:r>
            <w:r w:rsidR="00646F8F" w:rsidRPr="001C6E94">
              <w:rPr>
                <w:rFonts w:ascii="Source Sans Pro" w:hAnsi="Source Sans Pro"/>
                <w:b/>
                <w:lang w:val="sk" w:bidi="sk-SK"/>
              </w:rPr>
              <w:t>Verite</w:t>
            </w:r>
            <w:r w:rsidRPr="001C6E94">
              <w:rPr>
                <w:rFonts w:ascii="Source Sans Pro" w:hAnsi="Source Sans Pro"/>
                <w:b/>
                <w:lang w:val="sk" w:bidi="sk-SK"/>
              </w:rPr>
              <w:t>ľ]</w:t>
            </w:r>
          </w:p>
        </w:tc>
        <w:tc>
          <w:tcPr>
            <w:tcW w:w="2439" w:type="pct"/>
          </w:tcPr>
          <w:p w14:paraId="51F096C7" w14:textId="77777777" w:rsidR="00C1425F" w:rsidRPr="001C6E94" w:rsidRDefault="00C1425F" w:rsidP="00426C47">
            <w:pPr>
              <w:widowControl w:val="0"/>
              <w:rPr>
                <w:rFonts w:ascii="Source Sans Pro" w:eastAsia="Batang" w:hAnsi="Source Sans Pro"/>
                <w:lang w:val="sk"/>
              </w:rPr>
            </w:pPr>
          </w:p>
        </w:tc>
      </w:tr>
      <w:tr w:rsidR="00C1425F" w:rsidRPr="001C6E94" w14:paraId="67821794" w14:textId="77777777" w:rsidTr="00426C47">
        <w:trPr>
          <w:trHeight w:val="747"/>
        </w:trPr>
        <w:tc>
          <w:tcPr>
            <w:tcW w:w="2561" w:type="pct"/>
          </w:tcPr>
          <w:p w14:paraId="2E1FE7A1" w14:textId="77777777" w:rsidR="00C1425F" w:rsidRPr="001C6E94" w:rsidRDefault="00C1425F" w:rsidP="00426C47">
            <w:pPr>
              <w:widowControl w:val="0"/>
              <w:ind w:left="2"/>
              <w:rPr>
                <w:rFonts w:ascii="Source Sans Pro" w:eastAsia="Batang" w:hAnsi="Source Sans Pro"/>
                <w:lang w:val="sk"/>
              </w:rPr>
            </w:pPr>
          </w:p>
          <w:p w14:paraId="1905CBDB" w14:textId="77777777" w:rsidR="00C1425F" w:rsidRPr="001C6E94" w:rsidRDefault="00C1425F" w:rsidP="00426C47">
            <w:pPr>
              <w:widowControl w:val="0"/>
              <w:ind w:left="2"/>
              <w:rPr>
                <w:rFonts w:ascii="Source Sans Pro" w:eastAsia="Batang" w:hAnsi="Source Sans Pro"/>
                <w:lang w:val="sk"/>
              </w:rPr>
            </w:pPr>
          </w:p>
          <w:p w14:paraId="0E6A4529" w14:textId="77777777" w:rsidR="00C1425F" w:rsidRPr="001C6E94" w:rsidRDefault="00C1425F" w:rsidP="00426C47">
            <w:pPr>
              <w:widowControl w:val="0"/>
              <w:ind w:left="2"/>
              <w:rPr>
                <w:rFonts w:ascii="Source Sans Pro" w:hAnsi="Source Sans Pro"/>
                <w:b/>
                <w:lang w:val="sk"/>
              </w:rPr>
            </w:pPr>
            <w:r w:rsidRPr="001C6E94">
              <w:rPr>
                <w:rFonts w:ascii="Source Sans Pro" w:eastAsia="Batang" w:hAnsi="Source Sans Pro"/>
                <w:lang w:val="sk"/>
              </w:rPr>
              <w:t>Podpis:</w:t>
            </w:r>
            <w:r w:rsidRPr="001C6E94">
              <w:rPr>
                <w:rFonts w:ascii="Source Sans Pro" w:eastAsia="Batang" w:hAnsi="Source Sans Pro"/>
                <w:lang w:val="sk"/>
              </w:rPr>
              <w:tab/>
              <w:t>_______________________________</w:t>
            </w:r>
          </w:p>
        </w:tc>
        <w:tc>
          <w:tcPr>
            <w:tcW w:w="2439" w:type="pct"/>
          </w:tcPr>
          <w:p w14:paraId="1DEBFD01" w14:textId="77777777" w:rsidR="00C1425F" w:rsidRPr="001C6E94" w:rsidRDefault="00C1425F" w:rsidP="00426C47">
            <w:pPr>
              <w:widowControl w:val="0"/>
              <w:rPr>
                <w:rFonts w:ascii="Source Sans Pro" w:eastAsia="Batang" w:hAnsi="Source Sans Pro"/>
                <w:lang w:val="sk"/>
              </w:rPr>
            </w:pPr>
          </w:p>
          <w:p w14:paraId="0155D14E" w14:textId="77777777" w:rsidR="00C1425F" w:rsidRPr="001C6E94" w:rsidRDefault="00C1425F" w:rsidP="00426C47">
            <w:pPr>
              <w:spacing w:line="260" w:lineRule="atLeast"/>
              <w:rPr>
                <w:rFonts w:ascii="Source Sans Pro" w:hAnsi="Source Sans Pro"/>
                <w:lang w:val="sk"/>
              </w:rPr>
            </w:pPr>
          </w:p>
          <w:p w14:paraId="544B4AD1" w14:textId="77777777" w:rsidR="00C1425F" w:rsidRPr="001C6E94" w:rsidRDefault="00C1425F" w:rsidP="00426C47">
            <w:pPr>
              <w:widowControl w:val="0"/>
              <w:rPr>
                <w:rFonts w:ascii="Source Sans Pro" w:eastAsia="Batang" w:hAnsi="Source Sans Pro"/>
                <w:lang w:val="sk"/>
              </w:rPr>
            </w:pPr>
            <w:r w:rsidRPr="001C6E94">
              <w:rPr>
                <w:rFonts w:ascii="Source Sans Pro" w:eastAsia="Batang" w:hAnsi="Source Sans Pro"/>
                <w:lang w:val="sk"/>
              </w:rPr>
              <w:t>Podpis: ________________________________</w:t>
            </w:r>
          </w:p>
        </w:tc>
      </w:tr>
      <w:tr w:rsidR="00C1425F" w:rsidRPr="001C6E94" w14:paraId="1726F444" w14:textId="77777777" w:rsidTr="00426C47">
        <w:tc>
          <w:tcPr>
            <w:tcW w:w="2561" w:type="pct"/>
          </w:tcPr>
          <w:p w14:paraId="04CF8467"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Meno:</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c>
          <w:tcPr>
            <w:tcW w:w="2439" w:type="pct"/>
          </w:tcPr>
          <w:p w14:paraId="28170BA8"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Meno:</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r>
      <w:tr w:rsidR="00C1425F" w:rsidRPr="001C6E94" w14:paraId="0A45F14F" w14:textId="77777777" w:rsidTr="00426C47">
        <w:tc>
          <w:tcPr>
            <w:tcW w:w="2561" w:type="pct"/>
          </w:tcPr>
          <w:p w14:paraId="4C758C13"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Funkcia:</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c>
          <w:tcPr>
            <w:tcW w:w="2439" w:type="pct"/>
          </w:tcPr>
          <w:p w14:paraId="548B97A8"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Funkcia:</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r>
    </w:tbl>
    <w:p w14:paraId="38471F0B" w14:textId="77777777" w:rsidR="00C1425F" w:rsidRPr="001C6E94" w:rsidRDefault="00C1425F" w:rsidP="00C1425F">
      <w:pPr>
        <w:pStyle w:val="AODocTxt"/>
        <w:rPr>
          <w:rFonts w:ascii="Source Sans Pro" w:hAnsi="Source Sans Pro"/>
          <w:lang w:val="sk"/>
        </w:rPr>
      </w:pPr>
    </w:p>
    <w:p w14:paraId="1B7EBD71" w14:textId="77777777" w:rsidR="00C1425F" w:rsidRPr="001C6E94" w:rsidRDefault="00C1425F" w:rsidP="00C1425F">
      <w:pPr>
        <w:pStyle w:val="AONormal"/>
        <w:rPr>
          <w:rFonts w:ascii="Source Sans Pro" w:hAnsi="Source Sans Pro"/>
          <w:lang w:val="sk"/>
        </w:rPr>
      </w:pPr>
      <w:r w:rsidRPr="001C6E94">
        <w:rPr>
          <w:rFonts w:ascii="Source Sans Pro" w:hAnsi="Source Sans Pro"/>
          <w:lang w:val="sk"/>
        </w:rPr>
        <w:br w:type="page"/>
      </w:r>
    </w:p>
    <w:p w14:paraId="683666B9" w14:textId="77777777" w:rsidR="00C1425F" w:rsidRPr="001C6E94" w:rsidRDefault="00C1425F" w:rsidP="00C1425F">
      <w:pPr>
        <w:jc w:val="center"/>
        <w:rPr>
          <w:rFonts w:ascii="Source Sans Pro" w:eastAsia="Times New Roman" w:hAnsi="Source Sans Pro"/>
          <w:b/>
          <w:bCs/>
          <w:szCs w:val="16"/>
          <w:lang w:val="sk"/>
        </w:rPr>
      </w:pPr>
      <w:r w:rsidRPr="001C6E94">
        <w:rPr>
          <w:rFonts w:ascii="Source Sans Pro" w:eastAsia="Times New Roman" w:hAnsi="Source Sans Pro"/>
          <w:b/>
          <w:bCs/>
          <w:szCs w:val="16"/>
          <w:lang w:val="sk"/>
        </w:rPr>
        <w:lastRenderedPageBreak/>
        <w:t>PRÍLOHA 5A</w:t>
      </w:r>
    </w:p>
    <w:p w14:paraId="0A0FBCC6" w14:textId="2F840160" w:rsidR="00C1425F" w:rsidRPr="001C6E94" w:rsidRDefault="00C1425F" w:rsidP="00C1425F">
      <w:pPr>
        <w:pStyle w:val="AONormal"/>
        <w:rPr>
          <w:rFonts w:ascii="Source Sans Pro" w:hAnsi="Source Sans Pro"/>
          <w:lang w:val="sk"/>
        </w:rPr>
      </w:pPr>
    </w:p>
    <w:p w14:paraId="76357E96" w14:textId="213BCADA" w:rsidR="0063657C" w:rsidRPr="001C6E94" w:rsidRDefault="0063657C" w:rsidP="00C1425F">
      <w:pPr>
        <w:pStyle w:val="AONormal"/>
        <w:rPr>
          <w:rFonts w:ascii="Source Sans Pro" w:hAnsi="Source Sans Pro"/>
          <w:lang w:val="sk"/>
        </w:rPr>
      </w:pPr>
    </w:p>
    <w:tbl>
      <w:tblPr>
        <w:tblW w:w="5000" w:type="pct"/>
        <w:tblCellMar>
          <w:left w:w="70" w:type="dxa"/>
          <w:right w:w="70" w:type="dxa"/>
        </w:tblCellMar>
        <w:tblLook w:val="04A0" w:firstRow="1" w:lastRow="0" w:firstColumn="1" w:lastColumn="0" w:noHBand="0" w:noVBand="1"/>
      </w:tblPr>
      <w:tblGrid>
        <w:gridCol w:w="1053"/>
        <w:gridCol w:w="1661"/>
        <w:gridCol w:w="1500"/>
        <w:gridCol w:w="1985"/>
        <w:gridCol w:w="1589"/>
        <w:gridCol w:w="1831"/>
      </w:tblGrid>
      <w:tr w:rsidR="0063657C" w:rsidRPr="001C6E94" w14:paraId="40F9F92E" w14:textId="77777777" w:rsidTr="0063657C">
        <w:trPr>
          <w:trHeight w:val="300"/>
        </w:trPr>
        <w:tc>
          <w:tcPr>
            <w:tcW w:w="547" w:type="pct"/>
            <w:tcBorders>
              <w:top w:val="single" w:sz="8" w:space="0" w:color="auto"/>
              <w:left w:val="single" w:sz="8" w:space="0" w:color="auto"/>
              <w:bottom w:val="nil"/>
              <w:right w:val="single" w:sz="8" w:space="0" w:color="auto"/>
            </w:tcBorders>
            <w:shd w:val="clear" w:color="000000" w:fill="C0C0C0"/>
            <w:hideMark/>
          </w:tcPr>
          <w:p w14:paraId="6EAE89C6" w14:textId="77777777" w:rsidR="0063657C" w:rsidRPr="001C6E94" w:rsidRDefault="0063657C" w:rsidP="0063657C">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A.1.0.</w:t>
            </w:r>
          </w:p>
        </w:tc>
        <w:tc>
          <w:tcPr>
            <w:tcW w:w="863" w:type="pct"/>
            <w:tcBorders>
              <w:top w:val="single" w:sz="8" w:space="0" w:color="auto"/>
              <w:left w:val="nil"/>
              <w:bottom w:val="nil"/>
              <w:right w:val="single" w:sz="8" w:space="0" w:color="auto"/>
            </w:tcBorders>
            <w:shd w:val="clear" w:color="000000" w:fill="C0C0C0"/>
            <w:hideMark/>
          </w:tcPr>
          <w:p w14:paraId="38E8508A" w14:textId="77777777" w:rsidR="0063657C" w:rsidRPr="001C6E94" w:rsidRDefault="0063657C" w:rsidP="0063657C">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A.1.1.</w:t>
            </w:r>
          </w:p>
        </w:tc>
        <w:tc>
          <w:tcPr>
            <w:tcW w:w="779" w:type="pct"/>
            <w:tcBorders>
              <w:top w:val="single" w:sz="8" w:space="0" w:color="auto"/>
              <w:left w:val="nil"/>
              <w:bottom w:val="nil"/>
              <w:right w:val="single" w:sz="8" w:space="0" w:color="auto"/>
            </w:tcBorders>
            <w:shd w:val="clear" w:color="000000" w:fill="C0C0C0"/>
            <w:hideMark/>
          </w:tcPr>
          <w:p w14:paraId="43668F48" w14:textId="77777777" w:rsidR="0063657C" w:rsidRPr="001C6E94" w:rsidRDefault="0063657C" w:rsidP="0063657C">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A.2.1.</w:t>
            </w:r>
          </w:p>
        </w:tc>
        <w:tc>
          <w:tcPr>
            <w:tcW w:w="1032" w:type="pct"/>
            <w:tcBorders>
              <w:top w:val="single" w:sz="8" w:space="0" w:color="auto"/>
              <w:left w:val="nil"/>
              <w:bottom w:val="nil"/>
              <w:right w:val="single" w:sz="8" w:space="0" w:color="auto"/>
            </w:tcBorders>
            <w:shd w:val="clear" w:color="000000" w:fill="C0C0C0"/>
            <w:hideMark/>
          </w:tcPr>
          <w:p w14:paraId="50938C21" w14:textId="77777777" w:rsidR="0063657C" w:rsidRPr="001C6E94" w:rsidRDefault="0063657C" w:rsidP="0063657C">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C.8.</w:t>
            </w:r>
          </w:p>
        </w:tc>
        <w:tc>
          <w:tcPr>
            <w:tcW w:w="826" w:type="pct"/>
            <w:tcBorders>
              <w:top w:val="single" w:sz="8" w:space="0" w:color="auto"/>
              <w:left w:val="nil"/>
              <w:bottom w:val="nil"/>
              <w:right w:val="single" w:sz="8" w:space="0" w:color="auto"/>
            </w:tcBorders>
            <w:shd w:val="clear" w:color="000000" w:fill="C0C0C0"/>
            <w:hideMark/>
          </w:tcPr>
          <w:p w14:paraId="4773B910" w14:textId="77777777" w:rsidR="0063657C" w:rsidRPr="001C6E94" w:rsidRDefault="0063657C" w:rsidP="0063657C">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C.8.1.</w:t>
            </w:r>
          </w:p>
        </w:tc>
        <w:tc>
          <w:tcPr>
            <w:tcW w:w="952" w:type="pct"/>
            <w:tcBorders>
              <w:top w:val="single" w:sz="8" w:space="0" w:color="auto"/>
              <w:left w:val="nil"/>
              <w:bottom w:val="nil"/>
              <w:right w:val="single" w:sz="8" w:space="0" w:color="auto"/>
            </w:tcBorders>
            <w:shd w:val="clear" w:color="000000" w:fill="C0C0C0"/>
            <w:hideMark/>
          </w:tcPr>
          <w:p w14:paraId="3D8F63F1" w14:textId="77777777" w:rsidR="0063657C" w:rsidRPr="001C6E94" w:rsidRDefault="0063657C" w:rsidP="0063657C">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C.8.2.</w:t>
            </w:r>
          </w:p>
        </w:tc>
      </w:tr>
      <w:tr w:rsidR="0063657C" w:rsidRPr="001C6E94" w14:paraId="3DD2DC89" w14:textId="77777777" w:rsidTr="0063657C">
        <w:trPr>
          <w:trHeight w:val="585"/>
        </w:trPr>
        <w:tc>
          <w:tcPr>
            <w:tcW w:w="547" w:type="pct"/>
            <w:tcBorders>
              <w:top w:val="nil"/>
              <w:left w:val="single" w:sz="8" w:space="0" w:color="auto"/>
              <w:bottom w:val="single" w:sz="8" w:space="0" w:color="auto"/>
              <w:right w:val="single" w:sz="8" w:space="0" w:color="auto"/>
            </w:tcBorders>
            <w:shd w:val="clear" w:color="000000" w:fill="C0C0C0"/>
            <w:vAlign w:val="center"/>
            <w:hideMark/>
          </w:tcPr>
          <w:p w14:paraId="50D93160" w14:textId="77777777" w:rsidR="0063657C" w:rsidRPr="001C6E94" w:rsidRDefault="0063657C" w:rsidP="0063657C">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Portfólio</w:t>
            </w:r>
          </w:p>
        </w:tc>
        <w:tc>
          <w:tcPr>
            <w:tcW w:w="863" w:type="pct"/>
            <w:tcBorders>
              <w:top w:val="nil"/>
              <w:left w:val="nil"/>
              <w:bottom w:val="single" w:sz="8" w:space="0" w:color="auto"/>
              <w:right w:val="single" w:sz="8" w:space="0" w:color="auto"/>
            </w:tcBorders>
            <w:shd w:val="clear" w:color="000000" w:fill="C0C0C0"/>
            <w:vAlign w:val="center"/>
            <w:hideMark/>
          </w:tcPr>
          <w:p w14:paraId="37481DA5" w14:textId="77777777" w:rsidR="0063657C" w:rsidRPr="001C6E94" w:rsidRDefault="0063657C" w:rsidP="0063657C">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IČO</w:t>
            </w:r>
          </w:p>
        </w:tc>
        <w:tc>
          <w:tcPr>
            <w:tcW w:w="779" w:type="pct"/>
            <w:tcBorders>
              <w:top w:val="nil"/>
              <w:left w:val="nil"/>
              <w:bottom w:val="single" w:sz="8" w:space="0" w:color="auto"/>
              <w:right w:val="single" w:sz="8" w:space="0" w:color="auto"/>
            </w:tcBorders>
            <w:shd w:val="clear" w:color="000000" w:fill="C0C0C0"/>
            <w:vAlign w:val="center"/>
            <w:hideMark/>
          </w:tcPr>
          <w:p w14:paraId="64A620C0" w14:textId="77777777" w:rsidR="0063657C" w:rsidRPr="001C6E94" w:rsidRDefault="0063657C" w:rsidP="0063657C">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ref. číslo úveru</w:t>
            </w:r>
          </w:p>
        </w:tc>
        <w:tc>
          <w:tcPr>
            <w:tcW w:w="1032" w:type="pct"/>
            <w:tcBorders>
              <w:top w:val="nil"/>
              <w:left w:val="nil"/>
              <w:bottom w:val="single" w:sz="8" w:space="0" w:color="auto"/>
              <w:right w:val="single" w:sz="8" w:space="0" w:color="auto"/>
            </w:tcBorders>
            <w:shd w:val="clear" w:color="000000" w:fill="BFBFBF"/>
            <w:vAlign w:val="center"/>
            <w:hideMark/>
          </w:tcPr>
          <w:p w14:paraId="54434F79" w14:textId="77777777" w:rsidR="0063657C" w:rsidRPr="001C6E94" w:rsidRDefault="0063657C" w:rsidP="0063657C">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dátum vymoženia straty</w:t>
            </w:r>
          </w:p>
        </w:tc>
        <w:tc>
          <w:tcPr>
            <w:tcW w:w="826" w:type="pct"/>
            <w:tcBorders>
              <w:top w:val="nil"/>
              <w:left w:val="nil"/>
              <w:bottom w:val="single" w:sz="8" w:space="0" w:color="auto"/>
              <w:right w:val="single" w:sz="8" w:space="0" w:color="auto"/>
            </w:tcBorders>
            <w:shd w:val="clear" w:color="000000" w:fill="BFBFBF"/>
            <w:vAlign w:val="center"/>
            <w:hideMark/>
          </w:tcPr>
          <w:p w14:paraId="354CBA1C" w14:textId="77777777" w:rsidR="0063657C" w:rsidRPr="001C6E94" w:rsidRDefault="0063657C" w:rsidP="0063657C">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Suma vymoženej straty</w:t>
            </w:r>
          </w:p>
        </w:tc>
        <w:tc>
          <w:tcPr>
            <w:tcW w:w="952" w:type="pct"/>
            <w:tcBorders>
              <w:top w:val="nil"/>
              <w:left w:val="nil"/>
              <w:bottom w:val="single" w:sz="8" w:space="0" w:color="auto"/>
              <w:right w:val="single" w:sz="8" w:space="0" w:color="auto"/>
            </w:tcBorders>
            <w:shd w:val="clear" w:color="000000" w:fill="BFBFBF"/>
            <w:vAlign w:val="center"/>
            <w:hideMark/>
          </w:tcPr>
          <w:p w14:paraId="5B8CA640" w14:textId="77777777" w:rsidR="0063657C" w:rsidRPr="001C6E94" w:rsidRDefault="0063657C" w:rsidP="0063657C">
            <w:pPr>
              <w:jc w:val="center"/>
              <w:rPr>
                <w:rFonts w:ascii="Arial" w:eastAsia="Times New Roman" w:hAnsi="Arial" w:cs="Arial"/>
                <w:b/>
                <w:bCs/>
                <w:sz w:val="16"/>
                <w:szCs w:val="16"/>
                <w:lang w:val="sk-SK" w:eastAsia="sk-SK"/>
              </w:rPr>
            </w:pPr>
            <w:r w:rsidRPr="001C6E94">
              <w:rPr>
                <w:rFonts w:ascii="Arial" w:eastAsia="Times New Roman" w:hAnsi="Arial" w:cs="Arial"/>
                <w:b/>
                <w:bCs/>
                <w:sz w:val="16"/>
                <w:szCs w:val="16"/>
                <w:lang w:val="sk-SK" w:eastAsia="sk-SK"/>
              </w:rPr>
              <w:t>Suma vymoženej straty (podiel NDF II.)</w:t>
            </w:r>
          </w:p>
        </w:tc>
      </w:tr>
      <w:tr w:rsidR="0063657C" w:rsidRPr="001C6E94" w14:paraId="6AC26A12" w14:textId="77777777" w:rsidTr="0063657C">
        <w:trPr>
          <w:trHeight w:val="988"/>
        </w:trPr>
        <w:tc>
          <w:tcPr>
            <w:tcW w:w="547" w:type="pct"/>
            <w:tcBorders>
              <w:top w:val="nil"/>
              <w:left w:val="single" w:sz="4" w:space="0" w:color="auto"/>
              <w:bottom w:val="single" w:sz="4" w:space="0" w:color="auto"/>
              <w:right w:val="single" w:sz="4" w:space="0" w:color="auto"/>
            </w:tcBorders>
            <w:shd w:val="clear" w:color="000000" w:fill="FFFFFF"/>
            <w:vAlign w:val="center"/>
            <w:hideMark/>
          </w:tcPr>
          <w:p w14:paraId="5D635433" w14:textId="77777777" w:rsidR="0063657C" w:rsidRPr="001C6E94" w:rsidRDefault="0063657C" w:rsidP="0063657C">
            <w:pPr>
              <w:jc w:val="center"/>
              <w:rPr>
                <w:rFonts w:ascii="Arial" w:eastAsia="Times New Roman" w:hAnsi="Arial" w:cs="Arial"/>
                <w:i/>
                <w:iCs/>
                <w:color w:val="000000"/>
                <w:sz w:val="16"/>
                <w:szCs w:val="16"/>
                <w:lang w:val="sk-SK" w:eastAsia="sk-SK"/>
              </w:rPr>
            </w:pPr>
            <w:r w:rsidRPr="001C6E94">
              <w:rPr>
                <w:rFonts w:ascii="Arial" w:eastAsia="Times New Roman" w:hAnsi="Arial" w:cs="Arial"/>
                <w:i/>
                <w:iCs/>
                <w:color w:val="000000"/>
                <w:sz w:val="16"/>
                <w:szCs w:val="16"/>
                <w:lang w:val="sk-SK" w:eastAsia="sk-SK"/>
              </w:rPr>
              <w:t>povinné (Portfólio A; Portfólio B; Portfólio C)</w:t>
            </w:r>
          </w:p>
        </w:tc>
        <w:tc>
          <w:tcPr>
            <w:tcW w:w="863" w:type="pct"/>
            <w:tcBorders>
              <w:top w:val="nil"/>
              <w:left w:val="nil"/>
              <w:bottom w:val="single" w:sz="4" w:space="0" w:color="auto"/>
              <w:right w:val="single" w:sz="4" w:space="0" w:color="auto"/>
            </w:tcBorders>
            <w:shd w:val="clear" w:color="000000" w:fill="FFFFFF"/>
            <w:noWrap/>
            <w:vAlign w:val="center"/>
            <w:hideMark/>
          </w:tcPr>
          <w:p w14:paraId="46A21FF7" w14:textId="77777777" w:rsidR="0063657C" w:rsidRPr="001C6E94" w:rsidRDefault="0063657C" w:rsidP="0063657C">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779" w:type="pct"/>
            <w:tcBorders>
              <w:top w:val="nil"/>
              <w:left w:val="nil"/>
              <w:bottom w:val="single" w:sz="4" w:space="0" w:color="auto"/>
              <w:right w:val="single" w:sz="4" w:space="0" w:color="auto"/>
            </w:tcBorders>
            <w:shd w:val="clear" w:color="000000" w:fill="FFFFFF"/>
            <w:noWrap/>
            <w:vAlign w:val="center"/>
            <w:hideMark/>
          </w:tcPr>
          <w:p w14:paraId="54B10EBC" w14:textId="77777777" w:rsidR="0063657C" w:rsidRPr="001C6E94" w:rsidRDefault="0063657C" w:rsidP="0063657C">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1032" w:type="pct"/>
            <w:tcBorders>
              <w:top w:val="nil"/>
              <w:left w:val="nil"/>
              <w:bottom w:val="single" w:sz="4" w:space="0" w:color="auto"/>
              <w:right w:val="single" w:sz="4" w:space="0" w:color="auto"/>
            </w:tcBorders>
            <w:shd w:val="clear" w:color="000000" w:fill="FFFFFF"/>
            <w:vAlign w:val="center"/>
            <w:hideMark/>
          </w:tcPr>
          <w:p w14:paraId="278F317E" w14:textId="77777777" w:rsidR="0063657C" w:rsidRPr="001C6E94" w:rsidRDefault="0063657C" w:rsidP="0063657C">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 (DD.MM.RRRR)</w:t>
            </w:r>
          </w:p>
        </w:tc>
        <w:tc>
          <w:tcPr>
            <w:tcW w:w="826" w:type="pct"/>
            <w:tcBorders>
              <w:top w:val="nil"/>
              <w:left w:val="nil"/>
              <w:bottom w:val="single" w:sz="4" w:space="0" w:color="auto"/>
              <w:right w:val="single" w:sz="4" w:space="0" w:color="auto"/>
            </w:tcBorders>
            <w:shd w:val="clear" w:color="000000" w:fill="FFFFFF"/>
            <w:noWrap/>
            <w:vAlign w:val="center"/>
            <w:hideMark/>
          </w:tcPr>
          <w:p w14:paraId="3B6A7788" w14:textId="77777777" w:rsidR="0063657C" w:rsidRPr="001C6E94" w:rsidRDefault="0063657C" w:rsidP="0063657C">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c>
          <w:tcPr>
            <w:tcW w:w="952" w:type="pct"/>
            <w:tcBorders>
              <w:top w:val="nil"/>
              <w:left w:val="nil"/>
              <w:bottom w:val="single" w:sz="4" w:space="0" w:color="auto"/>
              <w:right w:val="single" w:sz="4" w:space="0" w:color="auto"/>
            </w:tcBorders>
            <w:shd w:val="clear" w:color="000000" w:fill="FFFFFF"/>
            <w:noWrap/>
            <w:vAlign w:val="center"/>
            <w:hideMark/>
          </w:tcPr>
          <w:p w14:paraId="7E785E31" w14:textId="77777777" w:rsidR="0063657C" w:rsidRPr="001C6E94" w:rsidRDefault="0063657C" w:rsidP="0063657C">
            <w:pPr>
              <w:jc w:val="center"/>
              <w:rPr>
                <w:rFonts w:ascii="Arial" w:eastAsia="Times New Roman" w:hAnsi="Arial" w:cs="Arial"/>
                <w:i/>
                <w:iCs/>
                <w:sz w:val="16"/>
                <w:szCs w:val="16"/>
                <w:lang w:val="sk-SK" w:eastAsia="sk-SK"/>
              </w:rPr>
            </w:pPr>
            <w:r w:rsidRPr="001C6E94">
              <w:rPr>
                <w:rFonts w:ascii="Arial" w:eastAsia="Times New Roman" w:hAnsi="Arial" w:cs="Arial"/>
                <w:i/>
                <w:iCs/>
                <w:sz w:val="16"/>
                <w:szCs w:val="16"/>
                <w:lang w:val="sk-SK" w:eastAsia="sk-SK"/>
              </w:rPr>
              <w:t>povinné</w:t>
            </w:r>
          </w:p>
        </w:tc>
      </w:tr>
    </w:tbl>
    <w:p w14:paraId="0DE1C266" w14:textId="28EB752F" w:rsidR="0063657C" w:rsidRPr="001C6E94" w:rsidRDefault="0063657C" w:rsidP="00C1425F">
      <w:pPr>
        <w:pStyle w:val="AONormal"/>
        <w:rPr>
          <w:rFonts w:ascii="Source Sans Pro" w:hAnsi="Source Sans Pro"/>
          <w:lang w:val="sk"/>
        </w:rPr>
      </w:pPr>
    </w:p>
    <w:p w14:paraId="6BFB5367" w14:textId="77777777" w:rsidR="0063657C" w:rsidRPr="001C6E94" w:rsidRDefault="0063657C" w:rsidP="00C1425F">
      <w:pPr>
        <w:pStyle w:val="AONormal"/>
        <w:rPr>
          <w:rFonts w:ascii="Source Sans Pro" w:hAnsi="Source Sans Pro"/>
          <w:lang w:val="sk"/>
        </w:rPr>
      </w:pPr>
    </w:p>
    <w:p w14:paraId="7837BE2F" w14:textId="77777777" w:rsidR="00C1425F" w:rsidRPr="001C6E94" w:rsidRDefault="00C1425F" w:rsidP="00364EF2">
      <w:pPr>
        <w:pStyle w:val="AOSchHead"/>
        <w:tabs>
          <w:tab w:val="clear" w:pos="5104"/>
          <w:tab w:val="num" w:pos="5245"/>
        </w:tabs>
        <w:ind w:left="0"/>
        <w:rPr>
          <w:rFonts w:ascii="Source Sans Pro" w:hAnsi="Source Sans Pro"/>
          <w:lang w:val="sk"/>
        </w:rPr>
      </w:pPr>
      <w:bookmarkStart w:id="201" w:name="_Toc187547203"/>
    </w:p>
    <w:p w14:paraId="0D880A16" w14:textId="77777777" w:rsidR="00C1425F" w:rsidRPr="001C6E94" w:rsidRDefault="00C1425F" w:rsidP="00C1425F">
      <w:pPr>
        <w:pStyle w:val="AOSchTitle"/>
        <w:rPr>
          <w:rFonts w:ascii="Source Sans Pro" w:hAnsi="Source Sans Pro"/>
          <w:lang w:val="sk"/>
        </w:rPr>
      </w:pPr>
      <w:bookmarkStart w:id="202" w:name="_Toc504149643"/>
      <w:r w:rsidRPr="001C6E94">
        <w:rPr>
          <w:rFonts w:ascii="Source Sans Pro" w:hAnsi="Source Sans Pro"/>
          <w:lang w:val="sk"/>
        </w:rPr>
        <w:t>Vyhlásenia</w:t>
      </w:r>
      <w:bookmarkEnd w:id="201"/>
      <w:bookmarkEnd w:id="202"/>
    </w:p>
    <w:p w14:paraId="36F7AEF5" w14:textId="77777777" w:rsidR="00C1425F" w:rsidRPr="001C6E94" w:rsidRDefault="00C1425F" w:rsidP="00C1425F">
      <w:pPr>
        <w:pStyle w:val="AOSchPartHead"/>
        <w:rPr>
          <w:rFonts w:ascii="Source Sans Pro" w:hAnsi="Source Sans Pro"/>
          <w:lang w:val="sk"/>
        </w:rPr>
      </w:pPr>
    </w:p>
    <w:p w14:paraId="56FFB2FC" w14:textId="25CD113A" w:rsidR="00C1425F" w:rsidRPr="001C6E94" w:rsidRDefault="00C1425F" w:rsidP="00C1425F">
      <w:pPr>
        <w:pStyle w:val="AOSchPartTitle"/>
        <w:rPr>
          <w:rFonts w:ascii="Source Sans Pro" w:hAnsi="Source Sans Pro"/>
          <w:lang w:val="sk"/>
        </w:rPr>
      </w:pPr>
      <w:bookmarkStart w:id="203" w:name="_Toc504149644"/>
      <w:r w:rsidRPr="001C6E94">
        <w:rPr>
          <w:rFonts w:ascii="Source Sans Pro" w:hAnsi="Source Sans Pro"/>
          <w:lang w:val="sk"/>
        </w:rPr>
        <w:t xml:space="preserve">Vyhlásenia </w:t>
      </w:r>
      <w:r w:rsidR="00646F8F" w:rsidRPr="001C6E94">
        <w:rPr>
          <w:rFonts w:ascii="Source Sans Pro" w:hAnsi="Source Sans Pro"/>
          <w:lang w:val="sk"/>
        </w:rPr>
        <w:t>Verite</w:t>
      </w:r>
      <w:r w:rsidRPr="001C6E94">
        <w:rPr>
          <w:rFonts w:ascii="Source Sans Pro" w:hAnsi="Source Sans Pro"/>
          <w:lang w:val="sk"/>
        </w:rPr>
        <w:t>ľa</w:t>
      </w:r>
      <w:bookmarkEnd w:id="203"/>
    </w:p>
    <w:p w14:paraId="2A82606A" w14:textId="77777777" w:rsidR="00C1425F" w:rsidRPr="001C6E94" w:rsidRDefault="00C1425F" w:rsidP="00C1425F">
      <w:pPr>
        <w:pStyle w:val="AOGenNum2"/>
        <w:rPr>
          <w:rFonts w:ascii="Source Sans Pro" w:hAnsi="Source Sans Pro"/>
          <w:lang w:val="sk"/>
        </w:rPr>
      </w:pPr>
      <w:r w:rsidRPr="001C6E94">
        <w:rPr>
          <w:rFonts w:ascii="Source Sans Pro" w:hAnsi="Source Sans Pro"/>
          <w:lang w:val="sk"/>
        </w:rPr>
        <w:t>Postavenie</w:t>
      </w:r>
    </w:p>
    <w:p w14:paraId="66B98771" w14:textId="77777777" w:rsidR="00C1425F" w:rsidRPr="001C6E94" w:rsidRDefault="00C1425F" w:rsidP="00C1425F">
      <w:pPr>
        <w:pStyle w:val="AOGenNum2List"/>
        <w:rPr>
          <w:rFonts w:ascii="Source Sans Pro" w:hAnsi="Source Sans Pro"/>
          <w:lang w:val="sk"/>
        </w:rPr>
      </w:pPr>
      <w:r w:rsidRPr="001C6E94">
        <w:rPr>
          <w:rFonts w:ascii="Source Sans Pro" w:hAnsi="Source Sans Pro"/>
          <w:lang w:val="sk"/>
        </w:rPr>
        <w:t>Bol riadne zriadený a platne existuje podľa práva Slovenskej republiky.</w:t>
      </w:r>
    </w:p>
    <w:p w14:paraId="768DD815" w14:textId="77777777" w:rsidR="00C1425F" w:rsidRPr="001C6E94" w:rsidRDefault="00C1425F" w:rsidP="00C1425F">
      <w:pPr>
        <w:pStyle w:val="AOGenNum2List"/>
        <w:rPr>
          <w:rFonts w:ascii="Source Sans Pro" w:hAnsi="Source Sans Pro"/>
          <w:lang w:val="sk"/>
        </w:rPr>
      </w:pPr>
      <w:r w:rsidRPr="001C6E94">
        <w:rPr>
          <w:rFonts w:ascii="Source Sans Pro" w:hAnsi="Source Sans Pro"/>
          <w:lang w:val="sk"/>
        </w:rPr>
        <w:t>Má právo vlastniť svoj majetok a vykonávať svoju obchodnú činnosť tak, ako ju vykonáva.</w:t>
      </w:r>
    </w:p>
    <w:p w14:paraId="3AA79C42" w14:textId="77777777" w:rsidR="00C1425F" w:rsidRPr="001C6E94" w:rsidRDefault="00C1425F" w:rsidP="00C1425F">
      <w:pPr>
        <w:pStyle w:val="AOGenNum2"/>
        <w:rPr>
          <w:rFonts w:ascii="Source Sans Pro" w:hAnsi="Source Sans Pro"/>
          <w:lang w:val="sk"/>
        </w:rPr>
      </w:pPr>
      <w:r w:rsidRPr="001C6E94">
        <w:rPr>
          <w:rFonts w:ascii="Source Sans Pro" w:hAnsi="Source Sans Pro"/>
          <w:lang w:val="sk"/>
        </w:rPr>
        <w:t>Platnosť záväzkov</w:t>
      </w:r>
    </w:p>
    <w:p w14:paraId="4B2268EB"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Jeho záväzky na základe tejto Dohody sú zákonné, platné, záväzné a vymožiteľné.</w:t>
      </w:r>
    </w:p>
    <w:p w14:paraId="021FCA27" w14:textId="77777777" w:rsidR="00C1425F" w:rsidRPr="001C6E94" w:rsidRDefault="00C1425F" w:rsidP="00C1425F">
      <w:pPr>
        <w:pStyle w:val="AOGenNum2"/>
        <w:rPr>
          <w:rFonts w:ascii="Source Sans Pro" w:hAnsi="Source Sans Pro"/>
          <w:lang w:val="sk"/>
        </w:rPr>
      </w:pPr>
      <w:r w:rsidRPr="001C6E94">
        <w:rPr>
          <w:rFonts w:ascii="Source Sans Pro" w:hAnsi="Source Sans Pro"/>
          <w:lang w:val="sk"/>
        </w:rPr>
        <w:t>Súlad s inými záväzkami</w:t>
      </w:r>
    </w:p>
    <w:p w14:paraId="189AF849"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Uzavretie a plnenie tejto Dohody a transakcií v nej predpokladaných nie je a nebude v rozpore s:</w:t>
      </w:r>
    </w:p>
    <w:p w14:paraId="0C33D241" w14:textId="77777777" w:rsidR="00C1425F" w:rsidRPr="001C6E94" w:rsidRDefault="00C1425F" w:rsidP="00C1425F">
      <w:pPr>
        <w:pStyle w:val="AOGenNum2List"/>
        <w:numPr>
          <w:ilvl w:val="3"/>
          <w:numId w:val="5"/>
        </w:numPr>
        <w:rPr>
          <w:rFonts w:ascii="Source Sans Pro" w:hAnsi="Source Sans Pro"/>
          <w:lang w:val="sk"/>
        </w:rPr>
      </w:pPr>
      <w:r w:rsidRPr="001C6E94">
        <w:rPr>
          <w:rFonts w:ascii="Source Sans Pro" w:hAnsi="Source Sans Pro"/>
          <w:lang w:val="sk"/>
        </w:rPr>
        <w:t>akýmkoľvek právnym predpisom alebo súdnym alebo úradným príkazom, ktoré sa na neho vzťahujú;</w:t>
      </w:r>
    </w:p>
    <w:p w14:paraId="3B15C7E7" w14:textId="77777777" w:rsidR="00C1425F" w:rsidRPr="001C6E94" w:rsidRDefault="00C1425F" w:rsidP="00C1425F">
      <w:pPr>
        <w:pStyle w:val="AOGenNum2List"/>
        <w:numPr>
          <w:ilvl w:val="3"/>
          <w:numId w:val="5"/>
        </w:numPr>
        <w:rPr>
          <w:rFonts w:ascii="Source Sans Pro" w:hAnsi="Source Sans Pro"/>
          <w:lang w:val="sk"/>
        </w:rPr>
      </w:pPr>
      <w:r w:rsidRPr="001C6E94">
        <w:rPr>
          <w:rFonts w:ascii="Source Sans Pro" w:hAnsi="Source Sans Pro"/>
          <w:lang w:val="sk"/>
        </w:rPr>
        <w:t>jeho zakladateľskými dokumentmi; alebo</w:t>
      </w:r>
    </w:p>
    <w:p w14:paraId="4DA2BCE9" w14:textId="77777777" w:rsidR="00C1425F" w:rsidRPr="001C6E94" w:rsidRDefault="00C1425F" w:rsidP="00C1425F">
      <w:pPr>
        <w:pStyle w:val="AOGenNum2List"/>
        <w:numPr>
          <w:ilvl w:val="3"/>
          <w:numId w:val="5"/>
        </w:numPr>
        <w:rPr>
          <w:rFonts w:ascii="Source Sans Pro" w:hAnsi="Source Sans Pro"/>
          <w:lang w:val="sk"/>
        </w:rPr>
      </w:pPr>
      <w:r w:rsidRPr="001C6E94">
        <w:rPr>
          <w:rFonts w:ascii="Source Sans Pro" w:hAnsi="Source Sans Pro"/>
          <w:lang w:val="sk"/>
        </w:rPr>
        <w:t>akoukoľvek dohodou, ktorá je pre neho alebo akýkoľvek jeho majetok záväzná alebo zakladá udalosť neplnenia alebo ukončenia (akokoľvek opísanú) v zmysle danej dohody.</w:t>
      </w:r>
    </w:p>
    <w:p w14:paraId="7736283C" w14:textId="77777777" w:rsidR="00C1425F" w:rsidRPr="001C6E94" w:rsidRDefault="00C1425F" w:rsidP="00C1425F">
      <w:pPr>
        <w:pStyle w:val="AOGenNum2"/>
        <w:rPr>
          <w:rFonts w:ascii="Source Sans Pro" w:hAnsi="Source Sans Pro"/>
          <w:lang w:val="sk"/>
        </w:rPr>
      </w:pPr>
      <w:r w:rsidRPr="001C6E94">
        <w:rPr>
          <w:rFonts w:ascii="Source Sans Pro" w:hAnsi="Source Sans Pro"/>
          <w:lang w:val="sk"/>
        </w:rPr>
        <w:lastRenderedPageBreak/>
        <w:t>Právomoc a oprávnenie</w:t>
      </w:r>
    </w:p>
    <w:p w14:paraId="73B26DB8"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Má právomoc uzavrieť a plniť a podnikol všetky potrebné kroky na získanie povolenia na uzavretie a plnenie tejto Dohody a transakcií ňou predpokladaných.</w:t>
      </w:r>
    </w:p>
    <w:p w14:paraId="1F2829A7" w14:textId="77777777" w:rsidR="00C1425F" w:rsidRPr="001C6E94" w:rsidRDefault="00C1425F" w:rsidP="00C1425F">
      <w:pPr>
        <w:pStyle w:val="AOGenNum2"/>
        <w:rPr>
          <w:rFonts w:ascii="Source Sans Pro" w:hAnsi="Source Sans Pro"/>
          <w:lang w:val="sk"/>
        </w:rPr>
      </w:pPr>
      <w:r w:rsidRPr="001C6E94">
        <w:rPr>
          <w:rFonts w:ascii="Source Sans Pro" w:hAnsi="Source Sans Pro"/>
          <w:lang w:val="sk"/>
        </w:rPr>
        <w:t>Oprávnenia</w:t>
      </w:r>
    </w:p>
    <w:p w14:paraId="62D29E3E" w14:textId="77777777" w:rsidR="00C1425F" w:rsidRPr="001C6E94" w:rsidRDefault="00C1425F" w:rsidP="00C1425F">
      <w:pPr>
        <w:pStyle w:val="AODocTxt"/>
        <w:ind w:left="720"/>
        <w:rPr>
          <w:rFonts w:ascii="Source Sans Pro" w:hAnsi="Source Sans Pro"/>
          <w:lang w:val="sk"/>
        </w:rPr>
      </w:pPr>
      <w:r w:rsidRPr="001C6E94">
        <w:rPr>
          <w:rFonts w:ascii="Source Sans Pro" w:hAnsi="Source Sans Pro"/>
          <w:lang w:val="sk"/>
        </w:rPr>
        <w:t>Všetky oprávnenia potrebné na to, aby mohol platne uzatvoriť, uplatňovať svoje práva a plniť svoje záväzky podľa tejto Dohody a potrebné na vykonávanie jeho podnikateľskej činnosti boli získané alebo vykonané a sú úplne platné a účinné.</w:t>
      </w:r>
    </w:p>
    <w:p w14:paraId="450DA1AA" w14:textId="77777777" w:rsidR="00C1425F" w:rsidRPr="001C6E94" w:rsidRDefault="00C1425F" w:rsidP="00C1425F">
      <w:pPr>
        <w:pStyle w:val="AOGenNum2"/>
        <w:rPr>
          <w:rFonts w:ascii="Source Sans Pro" w:hAnsi="Source Sans Pro"/>
          <w:lang w:val="sk"/>
        </w:rPr>
      </w:pPr>
      <w:r w:rsidRPr="001C6E94">
        <w:rPr>
          <w:rFonts w:ascii="Source Sans Pro" w:hAnsi="Source Sans Pro"/>
          <w:lang w:val="sk"/>
        </w:rPr>
        <w:t>Neplnenie</w:t>
      </w:r>
    </w:p>
    <w:p w14:paraId="36FFDB3D" w14:textId="77777777" w:rsidR="00C1425F" w:rsidRPr="001C6E94" w:rsidRDefault="00C1425F" w:rsidP="00C1425F">
      <w:pPr>
        <w:pStyle w:val="AOGenNum2List"/>
        <w:rPr>
          <w:rFonts w:ascii="Source Sans Pro" w:hAnsi="Source Sans Pro"/>
          <w:lang w:val="sk"/>
        </w:rPr>
      </w:pPr>
      <w:r w:rsidRPr="001C6E94">
        <w:rPr>
          <w:rFonts w:ascii="Source Sans Pro" w:hAnsi="Source Sans Pro"/>
          <w:lang w:val="sk"/>
        </w:rPr>
        <w:t>Žiadne Neplnenie v súvislosti s ním nepretrváva a nemožno rozumne očakávať, že nastane v dôsledku uzavretia tejto Dohody.</w:t>
      </w:r>
    </w:p>
    <w:p w14:paraId="108A7CE5" w14:textId="77777777" w:rsidR="00C1425F" w:rsidRPr="001C6E94" w:rsidRDefault="00C1425F" w:rsidP="00C1425F">
      <w:pPr>
        <w:pStyle w:val="AOGenNum2List"/>
        <w:rPr>
          <w:rFonts w:ascii="Source Sans Pro" w:hAnsi="Source Sans Pro"/>
          <w:lang w:val="sk"/>
        </w:rPr>
      </w:pPr>
      <w:r w:rsidRPr="001C6E94">
        <w:rPr>
          <w:rFonts w:ascii="Source Sans Pro" w:hAnsi="Source Sans Pro"/>
          <w:lang w:val="sk"/>
        </w:rPr>
        <w:t>Neexistuje žiadna okolnosť, ktorá by predstavovala neplnenie podľa akejkoľvek inej dohody, ktorá je pre neho záväzná a ktorá by mohla mať Podstatný nepriaznivý vplyv.</w:t>
      </w:r>
    </w:p>
    <w:p w14:paraId="2BE6067A" w14:textId="77777777" w:rsidR="00C1425F" w:rsidRPr="001C6E94" w:rsidRDefault="00C1425F" w:rsidP="00C1425F">
      <w:pPr>
        <w:pStyle w:val="AOGenNum2"/>
        <w:rPr>
          <w:rFonts w:ascii="Source Sans Pro" w:hAnsi="Source Sans Pro"/>
          <w:lang w:val="sk"/>
        </w:rPr>
      </w:pPr>
      <w:r w:rsidRPr="001C6E94">
        <w:rPr>
          <w:rFonts w:ascii="Source Sans Pro" w:hAnsi="Source Sans Pro"/>
          <w:lang w:val="sk"/>
        </w:rPr>
        <w:t>Žiadne zavádzajúce informácie</w:t>
      </w:r>
    </w:p>
    <w:p w14:paraId="32935362" w14:textId="77777777" w:rsidR="00C1425F" w:rsidRPr="001C6E94" w:rsidRDefault="00C1425F" w:rsidP="00C1425F">
      <w:pPr>
        <w:pStyle w:val="AOGenNum2List"/>
        <w:rPr>
          <w:rFonts w:ascii="Source Sans Pro" w:hAnsi="Source Sans Pro"/>
          <w:lang w:val="sk"/>
        </w:rPr>
      </w:pPr>
      <w:bookmarkStart w:id="204" w:name="_Ref483904075"/>
      <w:r w:rsidRPr="001C6E94">
        <w:rPr>
          <w:rFonts w:ascii="Source Sans Pro" w:hAnsi="Source Sans Pro"/>
          <w:lang w:val="sk"/>
        </w:rPr>
        <w:t>Akékoľvek faktické informácie, ktoré poskytol na účely tejto Dohody (vrátane akýchkoľvek informácií, poskytnutých pred Dňom účinnosti), boli pravdivé a presné a úplné ku dňu, kedy boli poskytnuté alebo ku dňu (ak je to relevantné), ku ktorému boli uvedené.</w:t>
      </w:r>
      <w:bookmarkEnd w:id="204"/>
    </w:p>
    <w:p w14:paraId="58F2A101" w14:textId="64FAC383" w:rsidR="00C1425F" w:rsidRPr="001C6E94" w:rsidRDefault="00C1425F" w:rsidP="00C1425F">
      <w:pPr>
        <w:pStyle w:val="AOGenNum2List"/>
        <w:rPr>
          <w:rFonts w:ascii="Source Sans Pro" w:hAnsi="Source Sans Pro"/>
          <w:lang w:val="sk"/>
        </w:rPr>
      </w:pPr>
      <w:r w:rsidRPr="001C6E94">
        <w:rPr>
          <w:rFonts w:ascii="Source Sans Pro" w:hAnsi="Source Sans Pro"/>
          <w:lang w:val="sk"/>
        </w:rPr>
        <w:t xml:space="preserve">Nevyskytlo sa nič ani nebolo nič vynechané z faktických informácií podľa odseku </w:t>
      </w:r>
      <w:r w:rsidRPr="001C6E94">
        <w:rPr>
          <w:rFonts w:ascii="Source Sans Pro" w:hAnsi="Source Sans Pro"/>
          <w:lang w:val="sk"/>
        </w:rPr>
        <w:fldChar w:fldCharType="begin"/>
      </w:r>
      <w:r w:rsidRPr="001C6E94">
        <w:rPr>
          <w:rFonts w:ascii="Source Sans Pro" w:hAnsi="Source Sans Pro"/>
          <w:lang w:val="sk"/>
        </w:rPr>
        <w:instrText xml:space="preserve"> REF _Ref483904075 \n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(a) vyššie</w:t>
      </w:r>
      <w:r w:rsidRPr="001C6E94">
        <w:rPr>
          <w:rFonts w:ascii="Source Sans Pro" w:hAnsi="Source Sans Pro"/>
          <w:lang w:val="sk"/>
        </w:rPr>
        <w:fldChar w:fldCharType="end"/>
      </w:r>
      <w:r w:rsidRPr="001C6E94">
        <w:rPr>
          <w:rFonts w:ascii="Source Sans Pro" w:hAnsi="Source Sans Pro"/>
          <w:lang w:val="sk"/>
        </w:rPr>
        <w:t xml:space="preserve"> a žiadne informácie neboli poskytnuté alebo vedome odopreté v dôsledku čoho by boli tieto informácie podľa odseku </w:t>
      </w:r>
      <w:r w:rsidRPr="001C6E94">
        <w:rPr>
          <w:rFonts w:ascii="Source Sans Pro" w:hAnsi="Source Sans Pro"/>
          <w:lang w:val="sk"/>
        </w:rPr>
        <w:fldChar w:fldCharType="begin"/>
      </w:r>
      <w:r w:rsidRPr="001C6E94">
        <w:rPr>
          <w:rFonts w:ascii="Source Sans Pro" w:hAnsi="Source Sans Pro"/>
          <w:lang w:val="sk"/>
        </w:rPr>
        <w:instrText xml:space="preserve"> REF _Ref483904075 \n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(a) vyššie</w:t>
      </w:r>
      <w:r w:rsidRPr="001C6E94">
        <w:rPr>
          <w:rFonts w:ascii="Source Sans Pro" w:hAnsi="Source Sans Pro"/>
          <w:lang w:val="sk"/>
        </w:rPr>
        <w:fldChar w:fldCharType="end"/>
      </w:r>
      <w:r w:rsidRPr="001C6E94">
        <w:rPr>
          <w:rFonts w:ascii="Source Sans Pro" w:hAnsi="Source Sans Pro"/>
          <w:lang w:val="sk"/>
        </w:rPr>
        <w:t xml:space="preserve"> nepravdivé alebo zavádzajúce.</w:t>
      </w:r>
    </w:p>
    <w:p w14:paraId="6F178B5C" w14:textId="77777777" w:rsidR="00C1425F" w:rsidRPr="001C6E94" w:rsidRDefault="00C1425F" w:rsidP="00C1425F">
      <w:pPr>
        <w:pStyle w:val="AOGenNum2"/>
        <w:rPr>
          <w:rFonts w:ascii="Source Sans Pro" w:hAnsi="Source Sans Pro"/>
          <w:lang w:val="sk"/>
        </w:rPr>
      </w:pPr>
      <w:r w:rsidRPr="001C6E94">
        <w:rPr>
          <w:rFonts w:ascii="Source Sans Pro" w:hAnsi="Source Sans Pro"/>
          <w:lang w:val="sk"/>
        </w:rPr>
        <w:lastRenderedPageBreak/>
        <w:t>Konania</w:t>
      </w:r>
    </w:p>
    <w:p w14:paraId="754A4D1E" w14:textId="77777777" w:rsidR="00C1425F" w:rsidRPr="001C6E94" w:rsidRDefault="00C1425F" w:rsidP="00C1425F">
      <w:pPr>
        <w:pStyle w:val="AOGenNum2List"/>
        <w:rPr>
          <w:rFonts w:ascii="Source Sans Pro" w:hAnsi="Source Sans Pro"/>
          <w:lang w:val="sk"/>
        </w:rPr>
      </w:pPr>
      <w:r w:rsidRPr="001C6E94">
        <w:rPr>
          <w:rFonts w:ascii="Source Sans Pro" w:hAnsi="Source Sans Pro"/>
          <w:lang w:val="sk"/>
        </w:rPr>
        <w:t xml:space="preserve">Nepodlieha ani nepodliehal žiadnemu právoplatnému a vykonateľnému rozsudku za podvod, korupciu, účasť v zločineckej organizácii alebo za akúkoľvek inú nezákonnú činnosť poškodzujúcu finančné záujmy Európskej únie. </w:t>
      </w:r>
    </w:p>
    <w:p w14:paraId="3E7D6C1D" w14:textId="77777777" w:rsidR="00C1425F" w:rsidRPr="001C6E94" w:rsidRDefault="00C1425F" w:rsidP="00C1425F">
      <w:pPr>
        <w:pStyle w:val="AOGenNum2List"/>
        <w:rPr>
          <w:rFonts w:ascii="Source Sans Pro" w:hAnsi="Source Sans Pro"/>
          <w:lang w:val="sk"/>
        </w:rPr>
      </w:pPr>
      <w:r w:rsidRPr="001C6E94">
        <w:rPr>
          <w:rFonts w:ascii="Source Sans Pro" w:hAnsi="Source Sans Pro"/>
          <w:lang w:val="sk"/>
        </w:rPr>
        <w:t>Žiadne súdne, rozhodcovské alebo správne konanie alebo vyšetrovanie akéhokoľvek súdu, rozhodcovského orgánu alebo správneho orgánu alebo pred akýmkoľvek súdom, rozhodcovským orgánom alebo správnym orgánom, pri ktorých by sa v prípade nepriaznivého rozhodnutia dalo odôvodnene očakávať, že budú mať Podstatný nepriaznivý vplyv (podľa jeho najlepšieho vedomia a svedomia) voči nemu nezačalo ani nehrozí.</w:t>
      </w:r>
    </w:p>
    <w:p w14:paraId="6CA963E2" w14:textId="77777777" w:rsidR="00C1425F" w:rsidRPr="001C6E94" w:rsidRDefault="00C1425F" w:rsidP="00C1425F">
      <w:pPr>
        <w:pStyle w:val="AOGenNum2"/>
        <w:rPr>
          <w:rFonts w:ascii="Source Sans Pro" w:hAnsi="Source Sans Pro"/>
          <w:lang w:val="sk"/>
        </w:rPr>
      </w:pPr>
      <w:r w:rsidRPr="001C6E94">
        <w:rPr>
          <w:rFonts w:ascii="Source Sans Pro" w:hAnsi="Source Sans Pro"/>
          <w:lang w:val="sk"/>
        </w:rPr>
        <w:t>Úvery MSP</w:t>
      </w:r>
    </w:p>
    <w:p w14:paraId="3969BCA7"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Zmluvná dokumentácia upravujúca Úvery MSP je zákonná, platná, záväzná a vymožiteľná podľa práva Slovenskej republiky.</w:t>
      </w:r>
    </w:p>
    <w:p w14:paraId="28772DB5" w14:textId="77777777" w:rsidR="00C1425F" w:rsidRPr="001C6E94" w:rsidRDefault="00C1425F" w:rsidP="00C1425F">
      <w:pPr>
        <w:pStyle w:val="AOGenNum2"/>
        <w:rPr>
          <w:rFonts w:ascii="Source Sans Pro" w:hAnsi="Source Sans Pro"/>
          <w:lang w:val="sk"/>
        </w:rPr>
      </w:pPr>
      <w:r w:rsidRPr="001C6E94">
        <w:rPr>
          <w:rFonts w:ascii="Source Sans Pro" w:hAnsi="Source Sans Pro"/>
          <w:lang w:val="sk"/>
        </w:rPr>
        <w:t>Dobrá viera</w:t>
      </w:r>
    </w:p>
    <w:p w14:paraId="7F2146D3"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Uzatvoril túto Dohodu v dobrej viere.</w:t>
      </w:r>
    </w:p>
    <w:p w14:paraId="3AA71732" w14:textId="77777777" w:rsidR="00C1425F" w:rsidRPr="001C6E94" w:rsidRDefault="00C1425F" w:rsidP="00C1425F">
      <w:pPr>
        <w:pStyle w:val="AOGenNum2"/>
        <w:rPr>
          <w:rFonts w:ascii="Source Sans Pro" w:hAnsi="Source Sans Pro"/>
          <w:lang w:val="sk"/>
        </w:rPr>
      </w:pPr>
      <w:r w:rsidRPr="001C6E94">
        <w:rPr>
          <w:rFonts w:ascii="Source Sans Pro" w:hAnsi="Source Sans Pro"/>
          <w:lang w:val="sk"/>
        </w:rPr>
        <w:t>Odvetvia podliehajúce obmedzeniam</w:t>
      </w:r>
    </w:p>
    <w:p w14:paraId="3731AD76"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Ku Dňu účinnosti jeho podnikanie nie je zamerané na jedno alebo viac Odvetví podliehajúcich obmedzeniam.</w:t>
      </w:r>
    </w:p>
    <w:p w14:paraId="07D8489C" w14:textId="77777777" w:rsidR="00C1425F" w:rsidRPr="001C6E94" w:rsidRDefault="00C1425F" w:rsidP="00C1425F">
      <w:pPr>
        <w:pStyle w:val="AOGenNum2"/>
        <w:rPr>
          <w:rFonts w:ascii="Source Sans Pro" w:hAnsi="Source Sans Pro"/>
          <w:lang w:val="sk"/>
        </w:rPr>
      </w:pPr>
      <w:r w:rsidRPr="001C6E94">
        <w:rPr>
          <w:rFonts w:ascii="Source Sans Pro" w:hAnsi="Source Sans Pro"/>
          <w:lang w:val="sk"/>
        </w:rPr>
        <w:t>Splnenie Kritérií oprávnenosti</w:t>
      </w:r>
    </w:p>
    <w:p w14:paraId="0F6639C1" w14:textId="308491F2" w:rsidR="00C1425F" w:rsidRPr="001C6E94" w:rsidRDefault="00C1425F" w:rsidP="00C1425F">
      <w:pPr>
        <w:pStyle w:val="AODocTxtL1"/>
        <w:rPr>
          <w:rFonts w:ascii="Source Sans Pro" w:hAnsi="Source Sans Pro"/>
          <w:lang w:val="sk"/>
        </w:rPr>
      </w:pPr>
      <w:r w:rsidRPr="001C6E94">
        <w:rPr>
          <w:rFonts w:ascii="Source Sans Pro" w:hAnsi="Source Sans Pro"/>
          <w:lang w:val="sk"/>
        </w:rPr>
        <w:t xml:space="preserve">Podľa článku </w:t>
      </w:r>
      <w:r w:rsidRPr="001C6E94">
        <w:rPr>
          <w:rFonts w:ascii="Source Sans Pro" w:hAnsi="Source Sans Pro"/>
          <w:lang w:val="sk"/>
        </w:rPr>
        <w:fldChar w:fldCharType="begin"/>
      </w:r>
      <w:r w:rsidRPr="001C6E94">
        <w:rPr>
          <w:rFonts w:ascii="Source Sans Pro" w:hAnsi="Source Sans Pro"/>
          <w:lang w:val="sk"/>
        </w:rPr>
        <w:instrText xml:space="preserve"> REF _Ref483904101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5</w:t>
      </w:r>
      <w:r w:rsidRPr="001C6E94">
        <w:rPr>
          <w:rFonts w:ascii="Source Sans Pro" w:hAnsi="Source Sans Pro"/>
          <w:lang w:val="sk"/>
        </w:rPr>
        <w:fldChar w:fldCharType="end"/>
      </w:r>
      <w:r w:rsidRPr="001C6E94">
        <w:rPr>
          <w:rFonts w:ascii="Source Sans Pro" w:hAnsi="Source Sans Pro"/>
          <w:lang w:val="sk"/>
        </w:rPr>
        <w:t xml:space="preserve"> (Procesy zahrnutia a vylúčenia z Portfólia) každý Úver MSP zahrnutý do Portfólia spĺňa Kritériá oprávnenosti v každý okamih.</w:t>
      </w:r>
    </w:p>
    <w:p w14:paraId="5FC2539D" w14:textId="77777777" w:rsidR="00C1425F" w:rsidRPr="001C6E94" w:rsidRDefault="00C1425F" w:rsidP="00C1425F">
      <w:pPr>
        <w:pStyle w:val="AOGenNum2"/>
        <w:rPr>
          <w:rFonts w:ascii="Source Sans Pro" w:hAnsi="Source Sans Pro"/>
          <w:lang w:val="sk"/>
        </w:rPr>
      </w:pPr>
      <w:bookmarkStart w:id="205" w:name="_Ref484454126"/>
      <w:r w:rsidRPr="001C6E94">
        <w:rPr>
          <w:rFonts w:ascii="Source Sans Pro" w:hAnsi="Source Sans Pro"/>
          <w:lang w:val="sk"/>
        </w:rPr>
        <w:lastRenderedPageBreak/>
        <w:t>Zábezpeka</w:t>
      </w:r>
      <w:bookmarkEnd w:id="205"/>
    </w:p>
    <w:p w14:paraId="3D0E9836" w14:textId="7FD1E5D2" w:rsidR="00C1425F" w:rsidRPr="001C6E94" w:rsidRDefault="00C1425F" w:rsidP="00C1425F">
      <w:pPr>
        <w:pStyle w:val="AODocTxt"/>
        <w:ind w:left="720"/>
        <w:rPr>
          <w:rFonts w:ascii="Source Sans Pro" w:hAnsi="Source Sans Pro"/>
          <w:lang w:val="sk"/>
        </w:rPr>
      </w:pPr>
      <w:r w:rsidRPr="001C6E94">
        <w:rPr>
          <w:rFonts w:ascii="Source Sans Pro" w:hAnsi="Source Sans Pro"/>
          <w:lang w:val="sk"/>
        </w:rPr>
        <w:t>Ku dňu odoslania Žiadosti o plnenie, že žiaden Krytý úver MSP, ktorého sa daná Žiadosť o plnenie týka, nie je zaťažený žiadnou Zábezpekou.</w:t>
      </w:r>
    </w:p>
    <w:p w14:paraId="410657BF" w14:textId="640DC2BC" w:rsidR="003D66BB" w:rsidRPr="001C6E94" w:rsidRDefault="003D66BB" w:rsidP="003D66BB">
      <w:pPr>
        <w:pStyle w:val="AOGenNum2"/>
        <w:rPr>
          <w:rFonts w:ascii="Source Sans Pro" w:hAnsi="Source Sans Pro"/>
          <w:lang w:val="sk"/>
        </w:rPr>
      </w:pPr>
      <w:r w:rsidRPr="001C6E94">
        <w:rPr>
          <w:rFonts w:ascii="Source Sans Pro" w:hAnsi="Source Sans Pro"/>
          <w:lang w:val="sk"/>
        </w:rPr>
        <w:t>Investičná metodika</w:t>
      </w:r>
    </w:p>
    <w:p w14:paraId="326AA9F1" w14:textId="5655F9F1" w:rsidR="003D66BB" w:rsidRPr="001C6E94" w:rsidRDefault="00646F8F" w:rsidP="003D66BB">
      <w:pPr>
        <w:pStyle w:val="AODocTxt"/>
        <w:ind w:left="720"/>
        <w:rPr>
          <w:rFonts w:ascii="Source Sans Pro" w:hAnsi="Source Sans Pro"/>
          <w:lang w:val="sk"/>
        </w:rPr>
      </w:pPr>
      <w:r w:rsidRPr="001C6E94">
        <w:rPr>
          <w:rFonts w:ascii="Source Sans Pro" w:hAnsi="Source Sans Pro"/>
          <w:lang w:val="sk"/>
        </w:rPr>
        <w:t>Verite</w:t>
      </w:r>
      <w:r w:rsidR="00A866C7" w:rsidRPr="001C6E94">
        <w:rPr>
          <w:rFonts w:ascii="Source Sans Pro" w:hAnsi="Source Sans Pro"/>
          <w:lang w:val="sk"/>
        </w:rPr>
        <w:t>ľ disponuje, dodržuje, aktualizuje, a nebolo mu v predchádzajúcich 12 mesiacov vytýkané nedodržiavanie, Úverovej a inkasnej politiky.</w:t>
      </w:r>
    </w:p>
    <w:p w14:paraId="6E047F85" w14:textId="749498A2" w:rsidR="00A866C7" w:rsidRPr="001C6E94" w:rsidRDefault="00A866C7" w:rsidP="00A866C7">
      <w:pPr>
        <w:pStyle w:val="AOGenNum2"/>
        <w:rPr>
          <w:rFonts w:ascii="Source Sans Pro" w:hAnsi="Source Sans Pro"/>
          <w:lang w:val="sk"/>
        </w:rPr>
      </w:pPr>
      <w:r w:rsidRPr="001C6E94">
        <w:rPr>
          <w:rFonts w:ascii="Source Sans Pro" w:hAnsi="Source Sans Pro"/>
          <w:lang w:val="sk"/>
        </w:rPr>
        <w:t>Finančné postavenie</w:t>
      </w:r>
    </w:p>
    <w:p w14:paraId="752A2CC5" w14:textId="4DC1DD83" w:rsidR="00A866C7" w:rsidRPr="001C6E94" w:rsidRDefault="00646F8F" w:rsidP="00A866C7">
      <w:pPr>
        <w:pStyle w:val="AODocTxt"/>
        <w:ind w:left="720"/>
        <w:rPr>
          <w:rFonts w:ascii="Source Sans Pro" w:hAnsi="Source Sans Pro"/>
          <w:lang w:val="sk"/>
        </w:rPr>
      </w:pPr>
      <w:r w:rsidRPr="001C6E94">
        <w:rPr>
          <w:rFonts w:ascii="Source Sans Pro" w:hAnsi="Source Sans Pro"/>
          <w:lang w:val="sk"/>
        </w:rPr>
        <w:t>Verite</w:t>
      </w:r>
      <w:r w:rsidR="00A866C7" w:rsidRPr="001C6E94">
        <w:rPr>
          <w:rFonts w:ascii="Source Sans Pro" w:hAnsi="Source Sans Pro"/>
          <w:lang w:val="sk"/>
        </w:rPr>
        <w:t>ľ má dostatočné kapitálové vybavenie, ktoré mu umožní plniť Dohodu riadne a včas tak, aby úverové podmienky, výška úrokovej sadzby, požadovaná výška zábezpeky, rozsah a výška poplatkov účtovaných klientovi zodpovedali požiadavkám tejto Dohody.</w:t>
      </w:r>
    </w:p>
    <w:p w14:paraId="69D13491" w14:textId="54BBB21C" w:rsidR="00A866C7" w:rsidRPr="001C6E94" w:rsidRDefault="00A866C7" w:rsidP="00A866C7">
      <w:pPr>
        <w:pStyle w:val="AOGenNum2"/>
        <w:rPr>
          <w:rFonts w:ascii="Source Sans Pro" w:hAnsi="Source Sans Pro"/>
          <w:lang w:val="sk"/>
        </w:rPr>
      </w:pPr>
      <w:r w:rsidRPr="001C6E94">
        <w:rPr>
          <w:rFonts w:ascii="Source Sans Pro" w:hAnsi="Source Sans Pro"/>
          <w:lang w:val="sk"/>
        </w:rPr>
        <w:t>Výkazníctvo</w:t>
      </w:r>
    </w:p>
    <w:p w14:paraId="763F513E" w14:textId="2C86210A" w:rsidR="00A866C7" w:rsidRPr="001C6E94" w:rsidRDefault="00646F8F" w:rsidP="00A866C7">
      <w:pPr>
        <w:pStyle w:val="AODocTxt"/>
        <w:ind w:left="720"/>
        <w:rPr>
          <w:rFonts w:ascii="Source Sans Pro" w:hAnsi="Source Sans Pro"/>
          <w:lang w:val="sk"/>
        </w:rPr>
      </w:pPr>
      <w:r w:rsidRPr="001C6E94">
        <w:rPr>
          <w:rFonts w:ascii="Source Sans Pro" w:hAnsi="Source Sans Pro"/>
          <w:lang w:val="sk"/>
        </w:rPr>
        <w:t>Verite</w:t>
      </w:r>
      <w:r w:rsidR="00A866C7" w:rsidRPr="001C6E94">
        <w:rPr>
          <w:rFonts w:ascii="Source Sans Pro" w:hAnsi="Source Sans Pro"/>
          <w:lang w:val="sk"/>
        </w:rPr>
        <w:t>ľ disponuje dostatočnými kapacitami, personálnym a materiálnym vybavením na to, aby Ručiteľovi poskytoval riadne a včas požadované informácie o plnení tejto Dohody.</w:t>
      </w:r>
    </w:p>
    <w:p w14:paraId="4A5C4000" w14:textId="6B004774" w:rsidR="00346E9F" w:rsidRPr="001C6E94" w:rsidRDefault="00346E9F" w:rsidP="00346E9F">
      <w:pPr>
        <w:pStyle w:val="AOGenNum2"/>
        <w:rPr>
          <w:rFonts w:ascii="Source Sans Pro" w:hAnsi="Source Sans Pro"/>
          <w:lang w:val="sk"/>
        </w:rPr>
      </w:pPr>
      <w:r w:rsidRPr="001C6E94">
        <w:rPr>
          <w:rFonts w:ascii="Source Sans Pro" w:hAnsi="Source Sans Pro"/>
          <w:lang w:val="sk"/>
        </w:rPr>
        <w:t xml:space="preserve">Kritéria </w:t>
      </w:r>
      <w:r w:rsidR="00C7564C" w:rsidRPr="001C6E94">
        <w:rPr>
          <w:rFonts w:ascii="Source Sans Pro" w:hAnsi="Source Sans Pro"/>
          <w:lang w:val="sk"/>
        </w:rPr>
        <w:t>oprávnenosti uchádzačov podľa Výzvy</w:t>
      </w:r>
    </w:p>
    <w:p w14:paraId="50101408" w14:textId="1806F64A" w:rsidR="00346E9F" w:rsidRPr="001C6E94" w:rsidRDefault="00346E9F" w:rsidP="00346E9F">
      <w:pPr>
        <w:pStyle w:val="AODocTxt"/>
        <w:ind w:left="720"/>
        <w:rPr>
          <w:rFonts w:ascii="Source Sans Pro" w:hAnsi="Source Sans Pro"/>
          <w:lang w:val="sk"/>
        </w:rPr>
      </w:pPr>
      <w:r w:rsidRPr="001C6E94">
        <w:rPr>
          <w:rFonts w:ascii="Source Sans Pro" w:hAnsi="Source Sans Pro"/>
          <w:lang w:val="sk"/>
        </w:rPr>
        <w:t xml:space="preserve">Veriteľ spĺňa kritéria </w:t>
      </w:r>
      <w:r w:rsidR="00C7564C" w:rsidRPr="001C6E94">
        <w:rPr>
          <w:rFonts w:ascii="Source Sans Pro" w:hAnsi="Source Sans Pro"/>
          <w:lang w:val="sk"/>
        </w:rPr>
        <w:t>oprávnenosti uchádzačov</w:t>
      </w:r>
      <w:r w:rsidRPr="001C6E94">
        <w:rPr>
          <w:rFonts w:ascii="Source Sans Pro" w:hAnsi="Source Sans Pro"/>
          <w:lang w:val="sk"/>
        </w:rPr>
        <w:t xml:space="preserve"> uvedené vo Výzve minimálne v rozsahu, v akom ich spĺňal v čase vyjadrenia záujmu na základe Výzvy.</w:t>
      </w:r>
    </w:p>
    <w:p w14:paraId="30AE4072" w14:textId="77777777" w:rsidR="00346E9F" w:rsidRPr="001C6E94" w:rsidRDefault="00346E9F" w:rsidP="00A866C7">
      <w:pPr>
        <w:pStyle w:val="AODocTxt"/>
        <w:ind w:left="720"/>
        <w:rPr>
          <w:rFonts w:ascii="Source Sans Pro" w:hAnsi="Source Sans Pro"/>
          <w:lang w:val="sk"/>
        </w:rPr>
      </w:pPr>
    </w:p>
    <w:p w14:paraId="1673EACB" w14:textId="77777777" w:rsidR="00A866C7" w:rsidRPr="001C6E94" w:rsidRDefault="00A866C7" w:rsidP="003D66BB">
      <w:pPr>
        <w:pStyle w:val="AODocTxt"/>
        <w:ind w:left="720"/>
        <w:rPr>
          <w:rFonts w:ascii="Source Sans Pro" w:hAnsi="Source Sans Pro"/>
          <w:lang w:val="sk"/>
        </w:rPr>
      </w:pPr>
    </w:p>
    <w:p w14:paraId="44B83C73" w14:textId="77777777" w:rsidR="003D66BB" w:rsidRPr="001C6E94" w:rsidRDefault="003D66BB" w:rsidP="00C1425F">
      <w:pPr>
        <w:pStyle w:val="AODocTxt"/>
        <w:ind w:left="720"/>
        <w:rPr>
          <w:rFonts w:ascii="Source Sans Pro" w:hAnsi="Source Sans Pro"/>
          <w:lang w:val="sk"/>
        </w:rPr>
      </w:pPr>
    </w:p>
    <w:p w14:paraId="73F211DA" w14:textId="77777777" w:rsidR="00C1425F" w:rsidRPr="001C6E94" w:rsidRDefault="00C1425F" w:rsidP="00C1425F">
      <w:pPr>
        <w:spacing w:line="260" w:lineRule="atLeast"/>
        <w:rPr>
          <w:rFonts w:ascii="Source Sans Pro" w:hAnsi="Source Sans Pro"/>
          <w:lang w:val="sk"/>
        </w:rPr>
      </w:pPr>
      <w:r w:rsidRPr="001C6E94">
        <w:rPr>
          <w:rFonts w:ascii="Source Sans Pro" w:hAnsi="Source Sans Pro"/>
          <w:lang w:val="sk"/>
        </w:rPr>
        <w:br w:type="page"/>
      </w:r>
    </w:p>
    <w:p w14:paraId="28A3C7EA" w14:textId="77777777" w:rsidR="00C1425F" w:rsidRPr="001C6E94" w:rsidRDefault="00C1425F" w:rsidP="00C1425F">
      <w:pPr>
        <w:pStyle w:val="AOSchPartHead"/>
        <w:rPr>
          <w:rFonts w:ascii="Source Sans Pro" w:hAnsi="Source Sans Pro"/>
          <w:lang w:val="sk"/>
        </w:rPr>
      </w:pPr>
    </w:p>
    <w:p w14:paraId="2E392F41" w14:textId="77777777" w:rsidR="00C1425F" w:rsidRPr="001C6E94" w:rsidRDefault="00C1425F" w:rsidP="00C1425F">
      <w:pPr>
        <w:pStyle w:val="AOSchPartTitle"/>
        <w:rPr>
          <w:rFonts w:ascii="Source Sans Pro" w:hAnsi="Source Sans Pro"/>
          <w:lang w:val="sk"/>
        </w:rPr>
      </w:pPr>
      <w:bookmarkStart w:id="206" w:name="_Toc504149645"/>
      <w:r w:rsidRPr="001C6E94">
        <w:rPr>
          <w:rFonts w:ascii="Source Sans Pro" w:hAnsi="Source Sans Pro"/>
          <w:lang w:val="sk"/>
        </w:rPr>
        <w:t>Vyhlásenia Ručiteľa</w:t>
      </w:r>
      <w:bookmarkEnd w:id="206"/>
    </w:p>
    <w:p w14:paraId="62D6A2E2" w14:textId="77777777" w:rsidR="00C1425F" w:rsidRPr="001C6E94" w:rsidRDefault="00C1425F" w:rsidP="00C1425F">
      <w:pPr>
        <w:pStyle w:val="AOGenNum2"/>
        <w:numPr>
          <w:ilvl w:val="0"/>
          <w:numId w:val="22"/>
        </w:numPr>
        <w:rPr>
          <w:rFonts w:ascii="Source Sans Pro" w:hAnsi="Source Sans Pro"/>
          <w:lang w:val="sk"/>
        </w:rPr>
      </w:pPr>
      <w:r w:rsidRPr="001C6E94">
        <w:rPr>
          <w:rFonts w:ascii="Source Sans Pro" w:hAnsi="Source Sans Pro"/>
          <w:lang w:val="sk"/>
        </w:rPr>
        <w:t>Postavenie</w:t>
      </w:r>
    </w:p>
    <w:p w14:paraId="5F33A2DF" w14:textId="77777777" w:rsidR="00C1425F" w:rsidRPr="001C6E94" w:rsidRDefault="00C1425F" w:rsidP="00C1425F">
      <w:pPr>
        <w:pStyle w:val="AOGenNum2List"/>
        <w:rPr>
          <w:rFonts w:ascii="Source Sans Pro" w:hAnsi="Source Sans Pro"/>
          <w:lang w:val="sk"/>
        </w:rPr>
      </w:pPr>
      <w:r w:rsidRPr="001C6E94">
        <w:rPr>
          <w:rFonts w:ascii="Source Sans Pro" w:hAnsi="Source Sans Pro"/>
          <w:lang w:val="sk"/>
        </w:rPr>
        <w:t>Bol riadne zriadený a platne existuje podľa práva Slovenskej republiky.</w:t>
      </w:r>
    </w:p>
    <w:p w14:paraId="5AFC3EFE" w14:textId="77777777" w:rsidR="00C1425F" w:rsidRPr="001C6E94" w:rsidRDefault="00C1425F" w:rsidP="00C1425F">
      <w:pPr>
        <w:pStyle w:val="AOGenNum2List"/>
        <w:rPr>
          <w:rFonts w:ascii="Source Sans Pro" w:hAnsi="Source Sans Pro"/>
          <w:lang w:val="sk"/>
        </w:rPr>
      </w:pPr>
      <w:r w:rsidRPr="001C6E94">
        <w:rPr>
          <w:rFonts w:ascii="Source Sans Pro" w:hAnsi="Source Sans Pro"/>
          <w:lang w:val="sk"/>
        </w:rPr>
        <w:t>Má právo vlastniť svoj majetok a vykonávať svoju obchodnú činnosť tak, ako ju vykonáva.</w:t>
      </w:r>
    </w:p>
    <w:p w14:paraId="1A098B64" w14:textId="77777777" w:rsidR="00C1425F" w:rsidRPr="001C6E94" w:rsidRDefault="00C1425F" w:rsidP="00C1425F">
      <w:pPr>
        <w:pStyle w:val="AOGenNum2"/>
        <w:rPr>
          <w:rFonts w:ascii="Source Sans Pro" w:hAnsi="Source Sans Pro"/>
          <w:lang w:val="sk"/>
        </w:rPr>
      </w:pPr>
      <w:r w:rsidRPr="001C6E94">
        <w:rPr>
          <w:rFonts w:ascii="Source Sans Pro" w:hAnsi="Source Sans Pro"/>
          <w:lang w:val="sk"/>
        </w:rPr>
        <w:t>Platnosť záväzkov</w:t>
      </w:r>
    </w:p>
    <w:p w14:paraId="7B352B21"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Jeho záväzky na základe tejto Dohody sú zákonné, platné, záväzné a vymožiteľné.</w:t>
      </w:r>
    </w:p>
    <w:p w14:paraId="41C48CD8" w14:textId="77777777" w:rsidR="00C1425F" w:rsidRPr="001C6E94" w:rsidRDefault="00C1425F" w:rsidP="00C1425F">
      <w:pPr>
        <w:pStyle w:val="AOGenNum2"/>
        <w:rPr>
          <w:rFonts w:ascii="Source Sans Pro" w:hAnsi="Source Sans Pro"/>
          <w:lang w:val="sk"/>
        </w:rPr>
      </w:pPr>
      <w:r w:rsidRPr="001C6E94">
        <w:rPr>
          <w:rFonts w:ascii="Source Sans Pro" w:hAnsi="Source Sans Pro"/>
          <w:lang w:val="sk"/>
        </w:rPr>
        <w:t>Súlad s inými záväzkami</w:t>
      </w:r>
    </w:p>
    <w:p w14:paraId="2C5C1E0D"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Uzavretie a plnenie tejto Dohody a transakcií v nej predpokladaných nie je a nebude v rozpore s:</w:t>
      </w:r>
    </w:p>
    <w:p w14:paraId="64F99B8F" w14:textId="77777777" w:rsidR="00C1425F" w:rsidRPr="001C6E94" w:rsidRDefault="00C1425F" w:rsidP="00C1425F">
      <w:pPr>
        <w:pStyle w:val="AOGenNum2List"/>
        <w:numPr>
          <w:ilvl w:val="3"/>
          <w:numId w:val="5"/>
        </w:numPr>
        <w:rPr>
          <w:rFonts w:ascii="Source Sans Pro" w:hAnsi="Source Sans Pro"/>
          <w:lang w:val="sk"/>
        </w:rPr>
      </w:pPr>
      <w:r w:rsidRPr="001C6E94">
        <w:rPr>
          <w:rFonts w:ascii="Source Sans Pro" w:hAnsi="Source Sans Pro"/>
          <w:lang w:val="sk"/>
        </w:rPr>
        <w:t>akýmkoľvek právnym predpisom alebo súdnym alebo úradným príkazom, ktoré sa na neho vzťahujú;</w:t>
      </w:r>
    </w:p>
    <w:p w14:paraId="56D197B0" w14:textId="77777777" w:rsidR="00C1425F" w:rsidRPr="001C6E94" w:rsidRDefault="00C1425F" w:rsidP="00C1425F">
      <w:pPr>
        <w:pStyle w:val="AOGenNum2List"/>
        <w:numPr>
          <w:ilvl w:val="3"/>
          <w:numId w:val="5"/>
        </w:numPr>
        <w:rPr>
          <w:rFonts w:ascii="Source Sans Pro" w:hAnsi="Source Sans Pro"/>
          <w:lang w:val="sk"/>
        </w:rPr>
      </w:pPr>
      <w:r w:rsidRPr="001C6E94">
        <w:rPr>
          <w:rFonts w:ascii="Source Sans Pro" w:hAnsi="Source Sans Pro"/>
          <w:lang w:val="sk"/>
        </w:rPr>
        <w:t>jeho zakladateľskými dokumentmi; alebo</w:t>
      </w:r>
    </w:p>
    <w:p w14:paraId="41B51381" w14:textId="77777777" w:rsidR="00C1425F" w:rsidRPr="001C6E94" w:rsidRDefault="00C1425F" w:rsidP="00C1425F">
      <w:pPr>
        <w:pStyle w:val="AOGenNum2List"/>
        <w:numPr>
          <w:ilvl w:val="3"/>
          <w:numId w:val="5"/>
        </w:numPr>
        <w:rPr>
          <w:rFonts w:ascii="Source Sans Pro" w:hAnsi="Source Sans Pro"/>
          <w:lang w:val="sk"/>
        </w:rPr>
      </w:pPr>
      <w:r w:rsidRPr="001C6E94">
        <w:rPr>
          <w:rFonts w:ascii="Source Sans Pro" w:hAnsi="Source Sans Pro"/>
          <w:lang w:val="sk"/>
        </w:rPr>
        <w:t>akoukoľvek dohodou, ktorá je pre neho alebo akýkoľvek jeho majetok záväzná alebo zakladá udalosť neplnenia alebo ukončenia (akokoľvek opísanú) v zmysle danej dohody.</w:t>
      </w:r>
    </w:p>
    <w:p w14:paraId="5ABA0A29" w14:textId="77777777" w:rsidR="00C1425F" w:rsidRPr="001C6E94" w:rsidRDefault="00C1425F" w:rsidP="00C1425F">
      <w:pPr>
        <w:pStyle w:val="AOGenNum2"/>
        <w:rPr>
          <w:rFonts w:ascii="Source Sans Pro" w:hAnsi="Source Sans Pro"/>
          <w:lang w:val="sk"/>
        </w:rPr>
      </w:pPr>
      <w:r w:rsidRPr="001C6E94">
        <w:rPr>
          <w:rFonts w:ascii="Source Sans Pro" w:hAnsi="Source Sans Pro"/>
          <w:lang w:val="sk"/>
        </w:rPr>
        <w:t>Právomoc a oprávnenie</w:t>
      </w:r>
    </w:p>
    <w:p w14:paraId="2E24BFFB"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Má právomoc uzavrieť a plniť a podnikol všetky potrebné kroky na získanie povolenia na uzavretie a plnenie tejto Dohody a transakcií ňou predpokladaných.</w:t>
      </w:r>
    </w:p>
    <w:p w14:paraId="52E5C80A" w14:textId="77777777" w:rsidR="00C1425F" w:rsidRPr="001C6E94" w:rsidRDefault="00C1425F" w:rsidP="00C1425F">
      <w:pPr>
        <w:pStyle w:val="AOGenNum2"/>
        <w:rPr>
          <w:rFonts w:ascii="Source Sans Pro" w:hAnsi="Source Sans Pro"/>
          <w:lang w:val="sk"/>
        </w:rPr>
      </w:pPr>
      <w:r w:rsidRPr="001C6E94">
        <w:rPr>
          <w:rFonts w:ascii="Source Sans Pro" w:hAnsi="Source Sans Pro"/>
          <w:lang w:val="sk"/>
        </w:rPr>
        <w:lastRenderedPageBreak/>
        <w:t>Oprávnenia</w:t>
      </w:r>
    </w:p>
    <w:p w14:paraId="543808E4" w14:textId="77777777" w:rsidR="00C1425F" w:rsidRPr="001C6E94" w:rsidRDefault="00C1425F" w:rsidP="00C1425F">
      <w:pPr>
        <w:pStyle w:val="AODocTxt"/>
        <w:ind w:left="720"/>
        <w:rPr>
          <w:rFonts w:ascii="Source Sans Pro" w:hAnsi="Source Sans Pro"/>
          <w:lang w:val="sk"/>
        </w:rPr>
      </w:pPr>
      <w:r w:rsidRPr="001C6E94">
        <w:rPr>
          <w:rFonts w:ascii="Source Sans Pro" w:hAnsi="Source Sans Pro"/>
          <w:lang w:val="sk"/>
        </w:rPr>
        <w:t>Všetky oprávnenia potrebné na to, aby mohol platne uzatvoriť, uplatňovať svoje práva a plniť svoje záväzky podľa tejto Dohody a potrebné na vykonávanie jeho podnikateľskej činnosti boli získané alebo vykonané a sú úplne platné a účinné.</w:t>
      </w:r>
    </w:p>
    <w:p w14:paraId="04B9E3D4" w14:textId="77777777" w:rsidR="00C1425F" w:rsidRPr="001C6E94" w:rsidRDefault="00C1425F" w:rsidP="00C1425F">
      <w:pPr>
        <w:pStyle w:val="AOGenNum2"/>
        <w:rPr>
          <w:rFonts w:ascii="Source Sans Pro" w:hAnsi="Source Sans Pro"/>
          <w:lang w:val="sk"/>
        </w:rPr>
      </w:pPr>
      <w:r w:rsidRPr="001C6E94">
        <w:rPr>
          <w:rFonts w:ascii="Source Sans Pro" w:hAnsi="Source Sans Pro"/>
          <w:lang w:val="sk"/>
        </w:rPr>
        <w:t>Neplnenie</w:t>
      </w:r>
    </w:p>
    <w:p w14:paraId="6A65FD0D" w14:textId="77777777" w:rsidR="00C1425F" w:rsidRPr="001C6E94" w:rsidRDefault="00C1425F" w:rsidP="00C1425F">
      <w:pPr>
        <w:pStyle w:val="AOGenNum2List"/>
        <w:rPr>
          <w:rFonts w:ascii="Source Sans Pro" w:hAnsi="Source Sans Pro"/>
          <w:lang w:val="sk"/>
        </w:rPr>
      </w:pPr>
      <w:r w:rsidRPr="001C6E94">
        <w:rPr>
          <w:rFonts w:ascii="Source Sans Pro" w:hAnsi="Source Sans Pro"/>
          <w:lang w:val="sk"/>
        </w:rPr>
        <w:t>Žiadne Neplnenie v súvislosti s ním nepretrváva a nemožno rozumne očakávať, že nastane v dôsledku uzavretia tejto Dohody.</w:t>
      </w:r>
    </w:p>
    <w:p w14:paraId="65A9CF09" w14:textId="77777777" w:rsidR="00C1425F" w:rsidRPr="001C6E94" w:rsidRDefault="00C1425F" w:rsidP="00C1425F">
      <w:pPr>
        <w:pStyle w:val="AOGenNum2List"/>
        <w:rPr>
          <w:rFonts w:ascii="Source Sans Pro" w:hAnsi="Source Sans Pro"/>
          <w:lang w:val="sk"/>
        </w:rPr>
      </w:pPr>
      <w:r w:rsidRPr="001C6E94">
        <w:rPr>
          <w:rFonts w:ascii="Source Sans Pro" w:hAnsi="Source Sans Pro"/>
          <w:lang w:val="sk"/>
        </w:rPr>
        <w:t>Neexistuje žiadna okolnosť, ktorá by predstavovala neplnenie podľa akejkoľvek inej dohody, ktorá je pre neho záväzná a ktorá by mohla mať Podstatný nepriaznivý vplyv.</w:t>
      </w:r>
    </w:p>
    <w:p w14:paraId="3E787B04" w14:textId="77777777" w:rsidR="00C1425F" w:rsidRPr="001C6E94" w:rsidRDefault="00C1425F" w:rsidP="00C1425F">
      <w:pPr>
        <w:pStyle w:val="AOGenNum2"/>
        <w:rPr>
          <w:rFonts w:ascii="Source Sans Pro" w:hAnsi="Source Sans Pro"/>
          <w:lang w:val="sk"/>
        </w:rPr>
      </w:pPr>
      <w:r w:rsidRPr="001C6E94">
        <w:rPr>
          <w:rFonts w:ascii="Source Sans Pro" w:hAnsi="Source Sans Pro"/>
          <w:lang w:val="sk"/>
        </w:rPr>
        <w:t>Žiadne zavádzajúce informácie</w:t>
      </w:r>
    </w:p>
    <w:p w14:paraId="2F140DC3" w14:textId="77777777" w:rsidR="00C1425F" w:rsidRPr="001C6E94" w:rsidRDefault="00C1425F" w:rsidP="00C1425F">
      <w:pPr>
        <w:pStyle w:val="AOGenNum2List"/>
        <w:rPr>
          <w:rFonts w:ascii="Source Sans Pro" w:hAnsi="Source Sans Pro"/>
          <w:lang w:val="sk"/>
        </w:rPr>
      </w:pPr>
      <w:r w:rsidRPr="001C6E94">
        <w:rPr>
          <w:rFonts w:ascii="Source Sans Pro" w:hAnsi="Source Sans Pro"/>
          <w:lang w:val="sk"/>
        </w:rPr>
        <w:t>Akékoľvek faktické informácie, ktoré poskytol na účely tejto Dohody (vrátane akýchkoľvek informácií, poskytnutých pred Dňom účinnosti), boli pravdivé a presné a úplné ku dňu, kedy boli poskytnuté alebo ku dňu (ak je to relevantné), ku ktorému boli uvedené.</w:t>
      </w:r>
    </w:p>
    <w:p w14:paraId="2F60CC5B" w14:textId="41C88928" w:rsidR="00C1425F" w:rsidRPr="001C6E94" w:rsidRDefault="00C1425F" w:rsidP="00C1425F">
      <w:pPr>
        <w:pStyle w:val="AOGenNum2List"/>
        <w:rPr>
          <w:rFonts w:ascii="Source Sans Pro" w:hAnsi="Source Sans Pro"/>
          <w:lang w:val="sk"/>
        </w:rPr>
      </w:pPr>
      <w:r w:rsidRPr="001C6E94">
        <w:rPr>
          <w:rFonts w:ascii="Source Sans Pro" w:hAnsi="Source Sans Pro"/>
          <w:lang w:val="sk"/>
        </w:rPr>
        <w:t xml:space="preserve">Nevyskytlo sa nič ani nebolo nič vynechané z faktických informácií podľa odseku </w:t>
      </w:r>
      <w:r w:rsidRPr="001C6E94">
        <w:rPr>
          <w:rFonts w:ascii="Source Sans Pro" w:hAnsi="Source Sans Pro"/>
          <w:lang w:val="sk"/>
        </w:rPr>
        <w:fldChar w:fldCharType="begin"/>
      </w:r>
      <w:r w:rsidRPr="001C6E94">
        <w:rPr>
          <w:rFonts w:ascii="Source Sans Pro" w:hAnsi="Source Sans Pro"/>
          <w:lang w:val="sk"/>
        </w:rPr>
        <w:instrText xml:space="preserve"> REF _Ref483904075 \n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(a) vyššie</w:t>
      </w:r>
      <w:r w:rsidRPr="001C6E94">
        <w:rPr>
          <w:rFonts w:ascii="Source Sans Pro" w:hAnsi="Source Sans Pro"/>
          <w:lang w:val="sk"/>
        </w:rPr>
        <w:fldChar w:fldCharType="end"/>
      </w:r>
      <w:r w:rsidRPr="001C6E94">
        <w:rPr>
          <w:rFonts w:ascii="Source Sans Pro" w:hAnsi="Source Sans Pro"/>
          <w:lang w:val="sk"/>
        </w:rPr>
        <w:t xml:space="preserve"> a žiadne informácie neboli poskytnuté alebo vedome odopreté v dôsledku čoho by boli tieto informácie podľa odseku </w:t>
      </w:r>
      <w:r w:rsidRPr="001C6E94">
        <w:rPr>
          <w:rFonts w:ascii="Source Sans Pro" w:hAnsi="Source Sans Pro"/>
          <w:lang w:val="sk"/>
        </w:rPr>
        <w:fldChar w:fldCharType="begin"/>
      </w:r>
      <w:r w:rsidRPr="001C6E94">
        <w:rPr>
          <w:rFonts w:ascii="Source Sans Pro" w:hAnsi="Source Sans Pro"/>
          <w:lang w:val="sk"/>
        </w:rPr>
        <w:instrText xml:space="preserve"> REF _Ref483904075 \n \p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(a) vyššie</w:t>
      </w:r>
      <w:r w:rsidRPr="001C6E94">
        <w:rPr>
          <w:rFonts w:ascii="Source Sans Pro" w:hAnsi="Source Sans Pro"/>
          <w:lang w:val="sk"/>
        </w:rPr>
        <w:fldChar w:fldCharType="end"/>
      </w:r>
      <w:r w:rsidRPr="001C6E94">
        <w:rPr>
          <w:rFonts w:ascii="Source Sans Pro" w:hAnsi="Source Sans Pro"/>
          <w:lang w:val="sk"/>
        </w:rPr>
        <w:t xml:space="preserve"> nepravdivé alebo zavádzajúce.</w:t>
      </w:r>
    </w:p>
    <w:p w14:paraId="2F8C82B8" w14:textId="77777777" w:rsidR="00C1425F" w:rsidRPr="001C6E94" w:rsidRDefault="00C1425F" w:rsidP="00C1425F">
      <w:pPr>
        <w:pStyle w:val="AOGenNum2"/>
        <w:rPr>
          <w:rFonts w:ascii="Source Sans Pro" w:hAnsi="Source Sans Pro"/>
          <w:lang w:val="sk"/>
        </w:rPr>
      </w:pPr>
      <w:r w:rsidRPr="001C6E94">
        <w:rPr>
          <w:rFonts w:ascii="Source Sans Pro" w:hAnsi="Source Sans Pro"/>
          <w:lang w:val="sk"/>
        </w:rPr>
        <w:t>Konania</w:t>
      </w:r>
    </w:p>
    <w:p w14:paraId="3C7FA782" w14:textId="77777777" w:rsidR="00C1425F" w:rsidRPr="001C6E94" w:rsidRDefault="00C1425F" w:rsidP="00C1425F">
      <w:pPr>
        <w:pStyle w:val="AOGenNum2List"/>
        <w:rPr>
          <w:rFonts w:ascii="Source Sans Pro" w:hAnsi="Source Sans Pro"/>
          <w:lang w:val="sk"/>
        </w:rPr>
      </w:pPr>
      <w:r w:rsidRPr="001C6E94">
        <w:rPr>
          <w:rFonts w:ascii="Source Sans Pro" w:hAnsi="Source Sans Pro"/>
          <w:lang w:val="sk"/>
        </w:rPr>
        <w:t xml:space="preserve">Nepodlieha ani nepodliehal žiadnemu právoplatnému a vykonateľnému rozsudku za podvod, korupciu, účasť v zločineckej organizácii alebo za akúkoľvek inú nezákonnú činnosť poškodzujúcu finančné záujmy Európskej únie. </w:t>
      </w:r>
    </w:p>
    <w:p w14:paraId="0849F7D4" w14:textId="77777777" w:rsidR="00C1425F" w:rsidRPr="001C6E94" w:rsidRDefault="00C1425F" w:rsidP="00C1425F">
      <w:pPr>
        <w:pStyle w:val="AOGenNum2List"/>
        <w:rPr>
          <w:rFonts w:ascii="Source Sans Pro" w:hAnsi="Source Sans Pro"/>
          <w:lang w:val="sk"/>
        </w:rPr>
      </w:pPr>
      <w:r w:rsidRPr="001C6E94">
        <w:rPr>
          <w:rFonts w:ascii="Source Sans Pro" w:hAnsi="Source Sans Pro"/>
          <w:lang w:val="sk"/>
        </w:rPr>
        <w:lastRenderedPageBreak/>
        <w:t>Žiadne súdne, rozhodcovské alebo správne konanie alebo vyšetrovanie akéhokoľvek súdu, rozhodcovského orgánu alebo správneho orgánu alebo pred akýmkoľvek súdom, rozhodcovským orgánom alebo správnym orgánom, pri ktorých by sa v prípade nepriaznivého rozhodnutia dalo odôvodnene očakávať, že budú mať Podstatný nepriaznivý vplyv (podľa jeho najlepšieho vedomia a svedomia) voči nemu nezačalo ani nehrozí.</w:t>
      </w:r>
    </w:p>
    <w:p w14:paraId="18B52C14" w14:textId="77777777" w:rsidR="00C1425F" w:rsidRPr="001C6E94" w:rsidRDefault="00C1425F" w:rsidP="00C1425F">
      <w:pPr>
        <w:pStyle w:val="AOGenNum2"/>
        <w:rPr>
          <w:rFonts w:ascii="Source Sans Pro" w:hAnsi="Source Sans Pro"/>
          <w:lang w:val="sk"/>
        </w:rPr>
      </w:pPr>
      <w:r w:rsidRPr="001C6E94">
        <w:rPr>
          <w:rFonts w:ascii="Source Sans Pro" w:hAnsi="Source Sans Pro"/>
          <w:lang w:val="sk"/>
        </w:rPr>
        <w:t>Dobrá viera</w:t>
      </w:r>
    </w:p>
    <w:p w14:paraId="7968A73F"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Uzatvoril túto Dohodu v dobrej viere.</w:t>
      </w:r>
    </w:p>
    <w:p w14:paraId="3EE50DA1" w14:textId="77777777" w:rsidR="00C1425F" w:rsidRPr="001C6E94" w:rsidRDefault="00C1425F" w:rsidP="00842DD8">
      <w:pPr>
        <w:pStyle w:val="AOSchHead"/>
        <w:ind w:hanging="5104"/>
        <w:rPr>
          <w:rFonts w:ascii="Source Sans Pro" w:hAnsi="Source Sans Pro"/>
          <w:lang w:val="sk"/>
        </w:rPr>
      </w:pPr>
    </w:p>
    <w:p w14:paraId="7448A922" w14:textId="77777777" w:rsidR="00C1425F" w:rsidRPr="001C6E94" w:rsidRDefault="00C1425F" w:rsidP="00C1425F">
      <w:pPr>
        <w:pStyle w:val="AOSchTitle"/>
        <w:rPr>
          <w:rFonts w:ascii="Source Sans Pro" w:hAnsi="Source Sans Pro"/>
          <w:lang w:val="sk"/>
        </w:rPr>
      </w:pPr>
      <w:bookmarkStart w:id="207" w:name="_Toc504149646"/>
      <w:r w:rsidRPr="001C6E94">
        <w:rPr>
          <w:rFonts w:ascii="Source Sans Pro" w:hAnsi="Source Sans Pro"/>
          <w:lang w:val="sk"/>
        </w:rPr>
        <w:t>Forma Správy MSP</w:t>
      </w:r>
      <w:bookmarkEnd w:id="207"/>
    </w:p>
    <w:p w14:paraId="228D80C7" w14:textId="21602DEF" w:rsidR="00C1425F" w:rsidRPr="001C6E94" w:rsidRDefault="000E310E" w:rsidP="00C1425F">
      <w:pPr>
        <w:pStyle w:val="AODocTxt"/>
        <w:jc w:val="center"/>
        <w:rPr>
          <w:rFonts w:ascii="Source Sans Pro" w:hAnsi="Source Sans Pro"/>
          <w:b/>
          <w:lang w:val="sk"/>
        </w:rPr>
      </w:pPr>
      <w:r w:rsidRPr="001C6E94">
        <w:rPr>
          <w:rFonts w:ascii="Source Sans Pro" w:hAnsi="Source Sans Pro"/>
          <w:noProof/>
          <w:lang w:val="sk-SK" w:eastAsia="sk-SK"/>
        </w:rPr>
        <mc:AlternateContent>
          <mc:Choice Requires="wpg">
            <w:drawing>
              <wp:anchor distT="0" distB="0" distL="114300" distR="114300" simplePos="0" relativeHeight="251664384" behindDoc="1" locked="0" layoutInCell="1" allowOverlap="1" wp14:anchorId="099C71EB" wp14:editId="01CEFC19">
                <wp:simplePos x="0" y="0"/>
                <wp:positionH relativeFrom="margin">
                  <wp:align>center</wp:align>
                </wp:positionH>
                <wp:positionV relativeFrom="paragraph">
                  <wp:posOffset>520065</wp:posOffset>
                </wp:positionV>
                <wp:extent cx="6630670" cy="608330"/>
                <wp:effectExtent l="0" t="0" r="0" b="1270"/>
                <wp:wrapTopAndBottom/>
                <wp:docPr id="22" name="Skupina 22"/>
                <wp:cNvGraphicFramePr/>
                <a:graphic xmlns:a="http://schemas.openxmlformats.org/drawingml/2006/main">
                  <a:graphicData uri="http://schemas.microsoft.com/office/word/2010/wordprocessingGroup">
                    <wpg:wgp>
                      <wpg:cNvGrpSpPr/>
                      <wpg:grpSpPr>
                        <a:xfrm>
                          <a:off x="0" y="0"/>
                          <a:ext cx="6630670" cy="608330"/>
                          <a:chOff x="0" y="0"/>
                          <a:chExt cx="6631572" cy="608330"/>
                        </a:xfrm>
                      </wpg:grpSpPr>
                      <pic:pic xmlns:pic="http://schemas.openxmlformats.org/drawingml/2006/picture">
                        <pic:nvPicPr>
                          <pic:cNvPr id="23" name="Obrázok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932947" y="0"/>
                            <a:ext cx="1698625" cy="608330"/>
                          </a:xfrm>
                          <a:prstGeom prst="rect">
                            <a:avLst/>
                          </a:prstGeom>
                        </pic:spPr>
                      </pic:pic>
                      <pic:pic xmlns:pic="http://schemas.openxmlformats.org/drawingml/2006/picture">
                        <pic:nvPicPr>
                          <pic:cNvPr id="24" name="Obrázok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0" cy="542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DE548A" id="Skupina 22" o:spid="_x0000_s1026" style="position:absolute;margin-left:0;margin-top:40.95pt;width:522.1pt;height:47.9pt;z-index:-251652096;mso-position-horizontal:center;mso-position-horizontal-relative:margin;mso-width-relative:margin;mso-height-relative:margin" coordsize="66315,60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">
                <v:shape id="Obrázok 4" o:spid="_x0000_s1027" type="#_x0000_t75" style="position:absolute;left:49329;width:16986;height:6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">
                  <v:imagedata r:id="rId10" o:title=""/>
                </v:shape>
                <v:shape id="Obrázok 24" o:spid="_x0000_s1028" type="#_x0000_t75" style="position:absolute;width:4667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">
                  <v:imagedata r:id="rId11" o:title=""/>
                </v:shape>
                <w10:wrap type="topAndBottom" anchorx="margin"/>
              </v:group>
            </w:pict>
          </mc:Fallback>
        </mc:AlternateContent>
      </w:r>
      <w:r w:rsidR="00C1425F" w:rsidRPr="001C6E94">
        <w:rPr>
          <w:rFonts w:ascii="Source Sans Pro" w:hAnsi="Source Sans Pro"/>
          <w:b/>
          <w:lang w:val="sk"/>
        </w:rPr>
        <w:t>MONITOROVACIA SPRÁVA PROJEKTU</w:t>
      </w:r>
    </w:p>
    <w:p w14:paraId="65698067" w14:textId="39DB4926" w:rsidR="00C1425F" w:rsidRPr="001C6E94" w:rsidRDefault="00C1425F" w:rsidP="00C1425F">
      <w:pPr>
        <w:pStyle w:val="AODocTxt"/>
        <w:rPr>
          <w:rFonts w:ascii="Source Sans Pro" w:hAnsi="Source Sans Pro"/>
          <w:bCs/>
          <w:i/>
          <w:lang w:val="sk"/>
        </w:rPr>
      </w:pPr>
      <w:r w:rsidRPr="001C6E94">
        <w:rPr>
          <w:rFonts w:ascii="Source Sans Pro" w:hAnsi="Source Sans Pro"/>
          <w:i/>
          <w:lang w:val="sk"/>
        </w:rPr>
        <w:t xml:space="preserve">Účelom monitorovacej správy projektu je kvantifikovať efekt zo zrealizovaných investično-rozvojových aktivít projektu v nadväznosti na ciele Operačného programu </w:t>
      </w:r>
      <w:r w:rsidR="000E310E" w:rsidRPr="001C6E94">
        <w:rPr>
          <w:rFonts w:ascii="Source Sans Pro" w:hAnsi="Source Sans Pro"/>
          <w:i/>
          <w:lang w:val="sk"/>
        </w:rPr>
        <w:t>Integrovaná infraštruktúra</w:t>
      </w:r>
      <w:r w:rsidRPr="001C6E94">
        <w:rPr>
          <w:rFonts w:ascii="Source Sans Pro" w:hAnsi="Source Sans Pro"/>
          <w:i/>
          <w:lang w:val="sk"/>
        </w:rPr>
        <w:t xml:space="preserve">, ktorého riadiacim orgánom je Ministerstvo </w:t>
      </w:r>
      <w:r w:rsidR="000E310E" w:rsidRPr="001C6E94">
        <w:rPr>
          <w:rFonts w:ascii="Source Sans Pro" w:hAnsi="Source Sans Pro"/>
          <w:i/>
          <w:lang w:val="sk"/>
        </w:rPr>
        <w:t>dopravy a výstavby</w:t>
      </w:r>
      <w:r w:rsidRPr="001C6E94">
        <w:rPr>
          <w:rFonts w:ascii="Source Sans Pro" w:hAnsi="Source Sans Pro"/>
          <w:i/>
          <w:lang w:val="sk"/>
        </w:rPr>
        <w:t xml:space="preserve"> SR a ktorého vnútorné zdroje sú tvorené z Európskeho fondu regionálneho rozvoja a štátneho rozpočtu SR. Garančný mechanizmus vďaka týmto finančným prostriedkom umožňuje oprávneným malým a stredným podnikom vo zvýšenej miere prístup k úverovým zdrojom a taktiež ich umožňuje získať za zvýhodnených podmienok. Kvantifikácia merateľných ukazovateľov je dôležitá pri meraní prínosu zo zrealizovaných projektov v oblasti tvorby nových pracovných miest a rastu konkurencieschopnosti podporených podnikov. Tieto oblasti patria k základným cieľom Operačného programu </w:t>
      </w:r>
      <w:r w:rsidR="000E310E" w:rsidRPr="001C6E94">
        <w:rPr>
          <w:rFonts w:ascii="Source Sans Pro" w:hAnsi="Source Sans Pro"/>
          <w:i/>
          <w:lang w:val="sk"/>
        </w:rPr>
        <w:t>Integrovaná infraštruktúra</w:t>
      </w:r>
      <w:r w:rsidRPr="001C6E94">
        <w:rPr>
          <w:rFonts w:ascii="Source Sans Pro" w:hAnsi="Source Sans Pro"/>
          <w:i/>
          <w:lang w:val="sk"/>
        </w:rPr>
        <w:t>.</w:t>
      </w:r>
    </w:p>
    <w:p w14:paraId="1B6FEBE0" w14:textId="2C921BEC" w:rsidR="00C1425F" w:rsidRPr="001C6E94" w:rsidRDefault="00C1425F" w:rsidP="00C1425F">
      <w:pPr>
        <w:pStyle w:val="AODocTxt"/>
        <w:rPr>
          <w:rFonts w:ascii="Source Sans Pro" w:hAnsi="Source Sans Pro"/>
          <w:bCs/>
          <w:i/>
          <w:iCs/>
          <w:lang w:val="sk"/>
        </w:rPr>
      </w:pPr>
      <w:r w:rsidRPr="001C6E94">
        <w:rPr>
          <w:rFonts w:ascii="Source Sans Pro" w:hAnsi="Source Sans Pro"/>
          <w:b/>
          <w:i/>
          <w:lang w:val="sk"/>
        </w:rPr>
        <w:t xml:space="preserve">Termín doručenia: najneskôr </w:t>
      </w:r>
      <w:r w:rsidRPr="001C6E94">
        <w:rPr>
          <w:rFonts w:ascii="Source Sans Pro" w:hAnsi="Source Sans Pro"/>
          <w:b/>
          <w:i/>
          <w:u w:val="single"/>
          <w:lang w:val="sk"/>
        </w:rPr>
        <w:t xml:space="preserve">do </w:t>
      </w:r>
      <w:r w:rsidR="009B32D9" w:rsidRPr="001C6E94">
        <w:rPr>
          <w:rFonts w:ascii="Source Sans Pro" w:hAnsi="Source Sans Pro"/>
          <w:b/>
          <w:i/>
          <w:u w:val="single"/>
          <w:lang w:val="sk"/>
        </w:rPr>
        <w:t>20</w:t>
      </w:r>
      <w:r w:rsidRPr="001C6E94">
        <w:rPr>
          <w:rFonts w:ascii="Source Sans Pro" w:hAnsi="Source Sans Pro"/>
          <w:b/>
          <w:i/>
          <w:u w:val="single"/>
          <w:lang w:val="sk"/>
        </w:rPr>
        <w:t>. januára nasledujúceho roku po skončení bežného účtovného obdobia.</w:t>
      </w:r>
      <w:r w:rsidRPr="001C6E94">
        <w:rPr>
          <w:rFonts w:ascii="Source Sans Pro" w:hAnsi="Source Sans Pro"/>
          <w:i/>
          <w:lang w:val="sk"/>
        </w:rPr>
        <w:t xml:space="preserve"> Monitorovacia správa projektu sa </w:t>
      </w:r>
      <w:r w:rsidRPr="001C6E94">
        <w:rPr>
          <w:rFonts w:ascii="Source Sans Pro" w:hAnsi="Source Sans Pro"/>
          <w:b/>
          <w:i/>
          <w:lang w:val="sk"/>
        </w:rPr>
        <w:t>predkladá za tri bežné účtovné obdobia nasledujúce po podpise úverovej zmluvy,</w:t>
      </w:r>
      <w:r w:rsidRPr="001C6E94">
        <w:rPr>
          <w:rFonts w:ascii="Source Sans Pro" w:hAnsi="Source Sans Pro"/>
          <w:i/>
          <w:lang w:val="sk"/>
        </w:rPr>
        <w:t xml:space="preserve"> t.j. monitorovacia správa projektu sa celkovo </w:t>
      </w:r>
      <w:r w:rsidRPr="001C6E94">
        <w:rPr>
          <w:rFonts w:ascii="Source Sans Pro" w:hAnsi="Source Sans Pro"/>
          <w:b/>
          <w:i/>
          <w:lang w:val="sk"/>
        </w:rPr>
        <w:t>predkladá trikrát</w:t>
      </w:r>
      <w:r w:rsidRPr="001C6E94">
        <w:rPr>
          <w:rFonts w:ascii="Source Sans Pro" w:hAnsi="Source Sans Pro"/>
          <w:i/>
          <w:lang w:val="sk"/>
        </w:rPr>
        <w:t>, a to vždy po skončení bežného účtovného obdobia (do 20. januára).</w:t>
      </w:r>
      <w:r w:rsidRPr="001C6E94">
        <w:rPr>
          <w:rFonts w:ascii="Source Sans Pro" w:hAnsi="Source Sans Pro"/>
          <w:i/>
          <w:vertAlign w:val="superscript"/>
          <w:lang w:val="sk"/>
        </w:rPr>
        <w:footnoteReference w:id="4"/>
      </w:r>
      <w:r w:rsidRPr="001C6E94">
        <w:rPr>
          <w:rFonts w:ascii="Source Sans Pro" w:hAnsi="Source Sans Pro"/>
          <w:i/>
          <w:lang w:val="sk"/>
        </w:rPr>
        <w:t xml:space="preserve"> </w:t>
      </w:r>
    </w:p>
    <w:p w14:paraId="2FB8BEE7" w14:textId="186A4DAB" w:rsidR="00C1425F" w:rsidRPr="001C6E94" w:rsidRDefault="00C1425F" w:rsidP="00C1425F">
      <w:pPr>
        <w:pStyle w:val="AODocTxt"/>
        <w:rPr>
          <w:rFonts w:ascii="Source Sans Pro" w:hAnsi="Source Sans Pro"/>
          <w:i/>
          <w:lang w:val="sk"/>
        </w:rPr>
      </w:pPr>
      <w:r w:rsidRPr="001C6E94">
        <w:rPr>
          <w:rFonts w:ascii="Source Sans Pro" w:hAnsi="Source Sans Pro"/>
          <w:b/>
          <w:i/>
          <w:lang w:val="sk"/>
        </w:rPr>
        <w:t>Adresa doručenia:</w:t>
      </w:r>
      <w:r w:rsidRPr="001C6E94">
        <w:rPr>
          <w:rFonts w:ascii="Source Sans Pro" w:hAnsi="Source Sans Pro"/>
          <w:i/>
          <w:lang w:val="sk"/>
        </w:rPr>
        <w:t xml:space="preserve"> e-mailom na adresu: [</w:t>
      </w:r>
      <w:r w:rsidRPr="001C6E94">
        <w:rPr>
          <w:rFonts w:ascii="Source Sans Pro" w:hAnsi="Source Sans Pro"/>
          <w:i/>
          <w:lang w:val="sk"/>
        </w:rPr>
        <w:sym w:font="Wingdings" w:char="F06C"/>
      </w:r>
      <w:r w:rsidRPr="001C6E94">
        <w:rPr>
          <w:rFonts w:ascii="Source Sans Pro" w:hAnsi="Source Sans Pro"/>
          <w:i/>
          <w:lang w:val="sk"/>
        </w:rPr>
        <w:t>]</w:t>
      </w:r>
      <w:r w:rsidR="00BD7A4B" w:rsidRPr="001C6E94">
        <w:rPr>
          <w:rFonts w:ascii="Source Sans Pro" w:hAnsi="Source Sans Pro"/>
          <w:i/>
          <w:lang w:val="sk"/>
        </w:rPr>
        <w:t xml:space="preserve"> a</w:t>
      </w:r>
      <w:r w:rsidR="00240D7E" w:rsidRPr="001C6E94">
        <w:rPr>
          <w:rFonts w:ascii="Source Sans Pro" w:hAnsi="Source Sans Pro"/>
          <w:i/>
          <w:lang w:val="sk"/>
        </w:rPr>
        <w:t> monitoring@sih.sk</w:t>
      </w:r>
      <w:r w:rsidR="00CE6B65" w:rsidRPr="001C6E94">
        <w:rPr>
          <w:rFonts w:ascii="Source Sans Pro" w:hAnsi="Source Sans Pro"/>
          <w:i/>
          <w:lang w:val="sk"/>
        </w:rPr>
        <w:t xml:space="preserve"> </w:t>
      </w:r>
      <w:r w:rsidRPr="001C6E94">
        <w:rPr>
          <w:rFonts w:ascii="Source Sans Pro" w:hAnsi="Source Sans Pro"/>
          <w:i/>
          <w:lang w:val="sk"/>
        </w:rPr>
        <w:t xml:space="preserve">alebo poštou na adresu: </w:t>
      </w:r>
      <w:r w:rsidRPr="001C6E94">
        <w:rPr>
          <w:rFonts w:ascii="Source Sans Pro" w:hAnsi="Source Sans Pro"/>
          <w:i/>
          <w:u w:val="single"/>
          <w:lang w:val="sk"/>
        </w:rPr>
        <w:t>[</w:t>
      </w:r>
      <w:r w:rsidRPr="001C6E94">
        <w:rPr>
          <w:rFonts w:ascii="Source Sans Pro" w:hAnsi="Source Sans Pro"/>
          <w:i/>
          <w:u w:val="single"/>
          <w:lang w:val="sk"/>
        </w:rPr>
        <w:sym w:font="Wingdings" w:char="F06C"/>
      </w:r>
      <w:r w:rsidRPr="001C6E94">
        <w:rPr>
          <w:rFonts w:ascii="Source Sans Pro" w:hAnsi="Source Sans Pro"/>
          <w:i/>
          <w:u w:val="single"/>
          <w:lang w:val="sk"/>
        </w:rPr>
        <w:t>]</w:t>
      </w:r>
      <w:r w:rsidRPr="001C6E94">
        <w:rPr>
          <w:rFonts w:ascii="Source Sans Pro" w:hAnsi="Source Sans Pro"/>
          <w:i/>
          <w:lang w:val="sk"/>
        </w:rPr>
        <w:t xml:space="preserve">. </w:t>
      </w:r>
    </w:p>
    <w:p w14:paraId="5D80652E" w14:textId="77777777" w:rsidR="00C1425F" w:rsidRPr="001C6E94" w:rsidRDefault="00C1425F" w:rsidP="00C1425F">
      <w:pPr>
        <w:pStyle w:val="AODocTxt"/>
        <w:rPr>
          <w:rFonts w:ascii="Source Sans Pro" w:hAnsi="Source Sans Pro"/>
          <w:bCs/>
          <w:i/>
          <w:iCs/>
          <w:lang w:val="sk"/>
        </w:rPr>
      </w:pPr>
    </w:p>
    <w:p w14:paraId="21B67792" w14:textId="77777777" w:rsidR="00C1425F" w:rsidRPr="001C6E94" w:rsidRDefault="00C1425F" w:rsidP="00C1425F">
      <w:pPr>
        <w:pStyle w:val="AOGenNum1"/>
        <w:numPr>
          <w:ilvl w:val="0"/>
          <w:numId w:val="19"/>
        </w:numPr>
        <w:rPr>
          <w:rFonts w:ascii="Source Sans Pro" w:hAnsi="Source Sans Pro"/>
          <w:bCs/>
          <w:lang w:val="sk"/>
        </w:rPr>
      </w:pPr>
      <w:r w:rsidRPr="001C6E94">
        <w:rPr>
          <w:rFonts w:ascii="Source Sans Pro" w:hAnsi="Source Sans Pro"/>
          <w:lang w:val="sk"/>
        </w:rPr>
        <w:t>IDENTIFIKAČNÉ ÚDAJE PRIJÍMATEĽA NÁVRATNEJ FINANČNEJ POMOCI A PROJEKTU</w:t>
      </w:r>
    </w:p>
    <w:p w14:paraId="7015D80E" w14:textId="77777777" w:rsidR="00C1425F" w:rsidRPr="001C6E94" w:rsidRDefault="00C1425F" w:rsidP="00C1425F">
      <w:pPr>
        <w:pStyle w:val="AOGenNum1Para"/>
        <w:numPr>
          <w:ilvl w:val="1"/>
          <w:numId w:val="19"/>
        </w:numPr>
        <w:rPr>
          <w:rFonts w:ascii="Source Sans Pro" w:hAnsi="Source Sans Pro"/>
          <w:bCs/>
          <w:lang w:val="sk"/>
        </w:rPr>
      </w:pPr>
      <w:r w:rsidRPr="001C6E94">
        <w:rPr>
          <w:rFonts w:ascii="Source Sans Pro" w:hAnsi="Source Sans Pro"/>
          <w:lang w:val="sk"/>
        </w:rPr>
        <w:t>Prijímateľ</w:t>
      </w:r>
    </w:p>
    <w:p w14:paraId="110E7DE3" w14:textId="77777777" w:rsidR="00C1425F" w:rsidRPr="001C6E94" w:rsidRDefault="00C1425F" w:rsidP="00C1425F">
      <w:pPr>
        <w:pStyle w:val="AONormal"/>
        <w:ind w:left="720"/>
        <w:rPr>
          <w:rFonts w:ascii="Source Sans Pro" w:hAnsi="Source Sans Pro"/>
          <w:lang w:val="sk"/>
        </w:rPr>
      </w:pPr>
    </w:p>
    <w:tbl>
      <w:tblPr>
        <w:tblW w:w="4550"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15" w:type="dxa"/>
          <w:right w:w="115" w:type="dxa"/>
        </w:tblCellMar>
        <w:tblLook w:val="01E0" w:firstRow="1" w:lastRow="1" w:firstColumn="1" w:lastColumn="1" w:noHBand="0" w:noVBand="0"/>
      </w:tblPr>
      <w:tblGrid>
        <w:gridCol w:w="1592"/>
        <w:gridCol w:w="2418"/>
        <w:gridCol w:w="2432"/>
        <w:gridCol w:w="2320"/>
      </w:tblGrid>
      <w:tr w:rsidR="00C1425F" w:rsidRPr="001C6E94" w14:paraId="4281204B" w14:textId="77777777" w:rsidTr="00426C47">
        <w:tc>
          <w:tcPr>
            <w:tcW w:w="5000" w:type="pct"/>
            <w:gridSpan w:val="4"/>
            <w:tcBorders>
              <w:top w:val="single" w:sz="4" w:space="0" w:color="auto"/>
              <w:left w:val="single" w:sz="4" w:space="0" w:color="auto"/>
              <w:bottom w:val="single" w:sz="4" w:space="0" w:color="auto"/>
              <w:right w:val="single" w:sz="4" w:space="0" w:color="auto"/>
            </w:tcBorders>
            <w:shd w:val="clear" w:color="auto" w:fill="4F81BD"/>
            <w:hideMark/>
          </w:tcPr>
          <w:p w14:paraId="7400170C" w14:textId="77777777" w:rsidR="00C1425F" w:rsidRPr="001C6E94" w:rsidRDefault="00C1425F" w:rsidP="00426C47">
            <w:pPr>
              <w:pStyle w:val="AODocTxt"/>
              <w:spacing w:before="80"/>
              <w:rPr>
                <w:rFonts w:ascii="Source Sans Pro" w:hAnsi="Source Sans Pro"/>
                <w:lang w:val="sk"/>
              </w:rPr>
            </w:pPr>
            <w:r w:rsidRPr="001C6E94">
              <w:rPr>
                <w:rFonts w:ascii="Source Sans Pro" w:hAnsi="Source Sans Pro"/>
                <w:b/>
                <w:lang w:val="sk"/>
              </w:rPr>
              <w:t>1.</w:t>
            </w:r>
            <w:r w:rsidRPr="001C6E94">
              <w:rPr>
                <w:rFonts w:ascii="Source Sans Pro" w:hAnsi="Source Sans Pro"/>
                <w:b/>
                <w:lang w:val="sk"/>
              </w:rPr>
              <w:tab/>
              <w:t>Identifikácia prijímateľa</w:t>
            </w:r>
          </w:p>
        </w:tc>
      </w:tr>
      <w:tr w:rsidR="00C1425F" w:rsidRPr="001C6E94" w14:paraId="73398D48" w14:textId="77777777" w:rsidTr="00426C47">
        <w:tc>
          <w:tcPr>
            <w:tcW w:w="5000" w:type="pct"/>
            <w:gridSpan w:val="4"/>
            <w:tcBorders>
              <w:top w:val="single" w:sz="4" w:space="0" w:color="auto"/>
              <w:left w:val="single" w:sz="4" w:space="0" w:color="auto"/>
              <w:bottom w:val="single" w:sz="4" w:space="0" w:color="auto"/>
              <w:right w:val="single" w:sz="4" w:space="0" w:color="auto"/>
            </w:tcBorders>
            <w:shd w:val="clear" w:color="auto" w:fill="D3DFEE"/>
            <w:vAlign w:val="center"/>
            <w:hideMark/>
          </w:tcPr>
          <w:p w14:paraId="6EC0BDAD" w14:textId="77777777" w:rsidR="00C1425F" w:rsidRPr="001C6E94" w:rsidRDefault="00C1425F" w:rsidP="00426C47">
            <w:pPr>
              <w:pStyle w:val="AODocTxt"/>
              <w:spacing w:before="80"/>
              <w:rPr>
                <w:rFonts w:ascii="Source Sans Pro" w:hAnsi="Source Sans Pro"/>
                <w:lang w:val="sk"/>
              </w:rPr>
            </w:pPr>
            <w:r w:rsidRPr="001C6E94">
              <w:rPr>
                <w:rFonts w:ascii="Source Sans Pro" w:hAnsi="Source Sans Pro"/>
                <w:lang w:val="sk"/>
              </w:rPr>
              <w:t>Názov / meno / obchodné meno</w:t>
            </w:r>
          </w:p>
        </w:tc>
      </w:tr>
      <w:tr w:rsidR="00C1425F" w:rsidRPr="001C6E94" w14:paraId="205D50B1" w14:textId="77777777" w:rsidTr="00426C47">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1EDF1AE" w14:textId="77777777" w:rsidR="00C1425F" w:rsidRPr="001C6E94" w:rsidRDefault="00C1425F" w:rsidP="00426C47">
            <w:pPr>
              <w:pStyle w:val="AODocTxt"/>
              <w:spacing w:before="80"/>
              <w:rPr>
                <w:rFonts w:ascii="Source Sans Pro" w:hAnsi="Source Sans Pro"/>
                <w:lang w:val="sk"/>
              </w:rPr>
            </w:pPr>
          </w:p>
        </w:tc>
      </w:tr>
      <w:tr w:rsidR="00C1425F" w:rsidRPr="001C6E94" w14:paraId="4B33BD70" w14:textId="77777777" w:rsidTr="00426C47">
        <w:tc>
          <w:tcPr>
            <w:tcW w:w="5000" w:type="pct"/>
            <w:gridSpan w:val="4"/>
            <w:tcBorders>
              <w:top w:val="single" w:sz="4" w:space="0" w:color="auto"/>
              <w:left w:val="single" w:sz="4" w:space="0" w:color="auto"/>
              <w:bottom w:val="single" w:sz="4" w:space="0" w:color="auto"/>
              <w:right w:val="single" w:sz="4" w:space="0" w:color="auto"/>
            </w:tcBorders>
            <w:shd w:val="clear" w:color="auto" w:fill="D3DFEE"/>
            <w:vAlign w:val="center"/>
            <w:hideMark/>
          </w:tcPr>
          <w:p w14:paraId="36ED5DC9" w14:textId="77777777" w:rsidR="00C1425F" w:rsidRPr="001C6E94" w:rsidRDefault="00C1425F" w:rsidP="00426C47">
            <w:pPr>
              <w:pStyle w:val="AODocTxt"/>
              <w:spacing w:before="80"/>
              <w:rPr>
                <w:rFonts w:ascii="Source Sans Pro" w:hAnsi="Source Sans Pro"/>
                <w:lang w:val="sk"/>
              </w:rPr>
            </w:pPr>
            <w:r w:rsidRPr="001C6E94">
              <w:rPr>
                <w:rFonts w:ascii="Source Sans Pro" w:hAnsi="Source Sans Pro"/>
                <w:lang w:val="sk"/>
              </w:rPr>
              <w:t>Sídlo</w:t>
            </w:r>
          </w:p>
        </w:tc>
      </w:tr>
      <w:tr w:rsidR="00C1425F" w:rsidRPr="001C6E94" w14:paraId="6E9A9232" w14:textId="77777777" w:rsidTr="00426C47">
        <w:tc>
          <w:tcPr>
            <w:tcW w:w="908" w:type="pct"/>
            <w:tcBorders>
              <w:top w:val="single" w:sz="4" w:space="0" w:color="auto"/>
              <w:left w:val="single" w:sz="4" w:space="0" w:color="auto"/>
              <w:bottom w:val="single" w:sz="4" w:space="0" w:color="auto"/>
              <w:right w:val="single" w:sz="4" w:space="0" w:color="auto"/>
            </w:tcBorders>
            <w:shd w:val="clear" w:color="auto" w:fill="D3DFEE"/>
            <w:vAlign w:val="center"/>
            <w:hideMark/>
          </w:tcPr>
          <w:p w14:paraId="1AF74E3A" w14:textId="77777777" w:rsidR="00C1425F" w:rsidRPr="001C6E94" w:rsidRDefault="00C1425F" w:rsidP="00426C47">
            <w:pPr>
              <w:pStyle w:val="AODocTxt"/>
              <w:spacing w:before="80"/>
              <w:rPr>
                <w:rFonts w:ascii="Source Sans Pro" w:hAnsi="Source Sans Pro"/>
                <w:lang w:val="sk"/>
              </w:rPr>
            </w:pPr>
            <w:r w:rsidRPr="001C6E94">
              <w:rPr>
                <w:rFonts w:ascii="Source Sans Pro" w:hAnsi="Source Sans Pro"/>
                <w:lang w:val="sk"/>
              </w:rPr>
              <w:t>PSČ</w:t>
            </w:r>
          </w:p>
        </w:tc>
        <w:tc>
          <w:tcPr>
            <w:tcW w:w="1380" w:type="pct"/>
            <w:tcBorders>
              <w:top w:val="single" w:sz="4" w:space="0" w:color="auto"/>
              <w:left w:val="single" w:sz="4" w:space="0" w:color="auto"/>
              <w:bottom w:val="single" w:sz="4" w:space="0" w:color="auto"/>
              <w:right w:val="single" w:sz="4" w:space="0" w:color="auto"/>
            </w:tcBorders>
            <w:shd w:val="clear" w:color="auto" w:fill="D3DFEE"/>
            <w:vAlign w:val="center"/>
            <w:hideMark/>
          </w:tcPr>
          <w:p w14:paraId="1C80C710" w14:textId="77777777" w:rsidR="00C1425F" w:rsidRPr="001C6E94" w:rsidRDefault="00C1425F" w:rsidP="00426C47">
            <w:pPr>
              <w:pStyle w:val="AODocTxt"/>
              <w:spacing w:before="80"/>
              <w:rPr>
                <w:rFonts w:ascii="Source Sans Pro" w:hAnsi="Source Sans Pro"/>
                <w:lang w:val="sk"/>
              </w:rPr>
            </w:pPr>
            <w:r w:rsidRPr="001C6E94">
              <w:rPr>
                <w:rFonts w:ascii="Source Sans Pro" w:hAnsi="Source Sans Pro"/>
                <w:lang w:val="sk"/>
              </w:rPr>
              <w:t>Obec</w:t>
            </w:r>
          </w:p>
        </w:tc>
        <w:tc>
          <w:tcPr>
            <w:tcW w:w="1388" w:type="pct"/>
            <w:tcBorders>
              <w:top w:val="single" w:sz="4" w:space="0" w:color="auto"/>
              <w:left w:val="single" w:sz="4" w:space="0" w:color="auto"/>
              <w:bottom w:val="single" w:sz="4" w:space="0" w:color="auto"/>
              <w:right w:val="single" w:sz="4" w:space="0" w:color="auto"/>
            </w:tcBorders>
            <w:shd w:val="clear" w:color="auto" w:fill="D3DFEE"/>
            <w:vAlign w:val="center"/>
            <w:hideMark/>
          </w:tcPr>
          <w:p w14:paraId="136168F0" w14:textId="77777777" w:rsidR="00C1425F" w:rsidRPr="001C6E94" w:rsidRDefault="00C1425F" w:rsidP="00426C47">
            <w:pPr>
              <w:pStyle w:val="AODocTxt"/>
              <w:spacing w:before="80"/>
              <w:rPr>
                <w:rFonts w:ascii="Source Sans Pro" w:hAnsi="Source Sans Pro"/>
                <w:lang w:val="sk"/>
              </w:rPr>
            </w:pPr>
            <w:r w:rsidRPr="001C6E94">
              <w:rPr>
                <w:rFonts w:ascii="Source Sans Pro" w:hAnsi="Source Sans Pro"/>
                <w:lang w:val="sk"/>
              </w:rPr>
              <w:t>Ulica</w:t>
            </w:r>
          </w:p>
        </w:tc>
        <w:tc>
          <w:tcPr>
            <w:tcW w:w="1324" w:type="pct"/>
            <w:tcBorders>
              <w:top w:val="single" w:sz="4" w:space="0" w:color="auto"/>
              <w:left w:val="single" w:sz="4" w:space="0" w:color="auto"/>
              <w:bottom w:val="single" w:sz="4" w:space="0" w:color="auto"/>
              <w:right w:val="single" w:sz="4" w:space="0" w:color="auto"/>
            </w:tcBorders>
            <w:shd w:val="clear" w:color="auto" w:fill="D3DFEE"/>
            <w:vAlign w:val="center"/>
            <w:hideMark/>
          </w:tcPr>
          <w:p w14:paraId="1B03748A" w14:textId="77777777" w:rsidR="00C1425F" w:rsidRPr="001C6E94" w:rsidRDefault="00C1425F" w:rsidP="00426C47">
            <w:pPr>
              <w:pStyle w:val="AODocTxt"/>
              <w:spacing w:before="80"/>
              <w:rPr>
                <w:rFonts w:ascii="Source Sans Pro" w:hAnsi="Source Sans Pro"/>
                <w:lang w:val="sk"/>
              </w:rPr>
            </w:pPr>
            <w:r w:rsidRPr="001C6E94">
              <w:rPr>
                <w:rFonts w:ascii="Source Sans Pro" w:hAnsi="Source Sans Pro"/>
                <w:lang w:val="sk"/>
              </w:rPr>
              <w:t>Číslo</w:t>
            </w:r>
          </w:p>
        </w:tc>
      </w:tr>
      <w:tr w:rsidR="00C1425F" w:rsidRPr="001C6E94" w14:paraId="3244BF1E" w14:textId="77777777" w:rsidTr="00426C47">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14:paraId="3AE76D9E" w14:textId="77777777" w:rsidR="00C1425F" w:rsidRPr="001C6E94" w:rsidRDefault="00C1425F" w:rsidP="00426C47">
            <w:pPr>
              <w:pStyle w:val="AODocTxt"/>
              <w:spacing w:before="80"/>
              <w:rPr>
                <w:rFonts w:ascii="Source Sans Pro" w:hAnsi="Source Sans Pro"/>
                <w:lang w:val="sk"/>
              </w:rPr>
            </w:pPr>
          </w:p>
        </w:tc>
        <w:tc>
          <w:tcPr>
            <w:tcW w:w="1380" w:type="pct"/>
            <w:tcBorders>
              <w:top w:val="single" w:sz="4" w:space="0" w:color="auto"/>
              <w:left w:val="single" w:sz="4" w:space="0" w:color="auto"/>
              <w:bottom w:val="single" w:sz="4" w:space="0" w:color="auto"/>
              <w:right w:val="single" w:sz="4" w:space="0" w:color="auto"/>
            </w:tcBorders>
            <w:shd w:val="clear" w:color="auto" w:fill="FFFFFF"/>
            <w:vAlign w:val="center"/>
          </w:tcPr>
          <w:p w14:paraId="5B651E23" w14:textId="77777777" w:rsidR="00C1425F" w:rsidRPr="001C6E94" w:rsidRDefault="00C1425F" w:rsidP="00426C47">
            <w:pPr>
              <w:pStyle w:val="AODocTxt"/>
              <w:spacing w:before="80"/>
              <w:rPr>
                <w:rFonts w:ascii="Source Sans Pro" w:hAnsi="Source Sans Pro"/>
                <w:lang w:val="sk"/>
              </w:rPr>
            </w:pPr>
          </w:p>
        </w:tc>
        <w:tc>
          <w:tcPr>
            <w:tcW w:w="1388" w:type="pct"/>
            <w:tcBorders>
              <w:top w:val="single" w:sz="4" w:space="0" w:color="auto"/>
              <w:left w:val="single" w:sz="4" w:space="0" w:color="auto"/>
              <w:bottom w:val="single" w:sz="4" w:space="0" w:color="auto"/>
              <w:right w:val="single" w:sz="4" w:space="0" w:color="auto"/>
            </w:tcBorders>
            <w:shd w:val="clear" w:color="auto" w:fill="FFFFFF"/>
            <w:vAlign w:val="center"/>
          </w:tcPr>
          <w:p w14:paraId="51421974" w14:textId="77777777" w:rsidR="00C1425F" w:rsidRPr="001C6E94" w:rsidRDefault="00C1425F" w:rsidP="00426C47">
            <w:pPr>
              <w:pStyle w:val="AODocTxt"/>
              <w:spacing w:before="80"/>
              <w:rPr>
                <w:rFonts w:ascii="Source Sans Pro" w:hAnsi="Source Sans Pro"/>
                <w:lang w:val="sk"/>
              </w:rPr>
            </w:pPr>
          </w:p>
        </w:tc>
        <w:tc>
          <w:tcPr>
            <w:tcW w:w="1324" w:type="pct"/>
            <w:tcBorders>
              <w:top w:val="single" w:sz="4" w:space="0" w:color="auto"/>
              <w:left w:val="single" w:sz="4" w:space="0" w:color="auto"/>
              <w:bottom w:val="single" w:sz="4" w:space="0" w:color="auto"/>
              <w:right w:val="single" w:sz="4" w:space="0" w:color="auto"/>
            </w:tcBorders>
            <w:shd w:val="clear" w:color="auto" w:fill="FFFFFF"/>
            <w:vAlign w:val="center"/>
          </w:tcPr>
          <w:p w14:paraId="6FD750D4" w14:textId="77777777" w:rsidR="00C1425F" w:rsidRPr="001C6E94" w:rsidRDefault="00C1425F" w:rsidP="00426C47">
            <w:pPr>
              <w:pStyle w:val="AODocTxt"/>
              <w:spacing w:before="80"/>
              <w:rPr>
                <w:rFonts w:ascii="Source Sans Pro" w:hAnsi="Source Sans Pro"/>
                <w:lang w:val="sk"/>
              </w:rPr>
            </w:pPr>
          </w:p>
        </w:tc>
      </w:tr>
      <w:tr w:rsidR="00C1425F" w:rsidRPr="001C6E94" w14:paraId="29E36073" w14:textId="77777777" w:rsidTr="00426C47">
        <w:tc>
          <w:tcPr>
            <w:tcW w:w="908" w:type="pct"/>
            <w:tcBorders>
              <w:top w:val="single" w:sz="4" w:space="0" w:color="auto"/>
              <w:left w:val="single" w:sz="4" w:space="0" w:color="auto"/>
              <w:bottom w:val="single" w:sz="4" w:space="0" w:color="auto"/>
              <w:right w:val="single" w:sz="4" w:space="0" w:color="auto"/>
            </w:tcBorders>
            <w:shd w:val="clear" w:color="auto" w:fill="D3DFEE"/>
            <w:vAlign w:val="center"/>
            <w:hideMark/>
          </w:tcPr>
          <w:p w14:paraId="12649D2B" w14:textId="77777777" w:rsidR="00C1425F" w:rsidRPr="001C6E94" w:rsidRDefault="00C1425F" w:rsidP="00426C47">
            <w:pPr>
              <w:pStyle w:val="AODocTxt"/>
              <w:spacing w:before="80"/>
              <w:rPr>
                <w:rFonts w:ascii="Source Sans Pro" w:hAnsi="Source Sans Pro"/>
                <w:lang w:val="sk"/>
              </w:rPr>
            </w:pPr>
            <w:r w:rsidRPr="001C6E94">
              <w:rPr>
                <w:rFonts w:ascii="Source Sans Pro" w:hAnsi="Source Sans Pro"/>
                <w:lang w:val="sk"/>
              </w:rPr>
              <w:t xml:space="preserve">Štát </w:t>
            </w:r>
          </w:p>
        </w:tc>
        <w:tc>
          <w:tcPr>
            <w:tcW w:w="1380" w:type="pct"/>
            <w:tcBorders>
              <w:top w:val="single" w:sz="4" w:space="0" w:color="auto"/>
              <w:left w:val="single" w:sz="4" w:space="0" w:color="auto"/>
              <w:bottom w:val="single" w:sz="4" w:space="0" w:color="auto"/>
              <w:right w:val="single" w:sz="4" w:space="0" w:color="auto"/>
            </w:tcBorders>
            <w:shd w:val="clear" w:color="auto" w:fill="D3DFEE"/>
            <w:vAlign w:val="center"/>
            <w:hideMark/>
          </w:tcPr>
          <w:p w14:paraId="38EE4819" w14:textId="77777777" w:rsidR="00C1425F" w:rsidRPr="001C6E94" w:rsidRDefault="00C1425F" w:rsidP="00426C47">
            <w:pPr>
              <w:pStyle w:val="AODocTxt"/>
              <w:spacing w:before="80"/>
              <w:rPr>
                <w:rFonts w:ascii="Source Sans Pro" w:hAnsi="Source Sans Pro"/>
                <w:lang w:val="sk"/>
              </w:rPr>
            </w:pPr>
            <w:r w:rsidRPr="001C6E94">
              <w:rPr>
                <w:rFonts w:ascii="Source Sans Pro" w:hAnsi="Source Sans Pro"/>
                <w:lang w:val="sk"/>
              </w:rPr>
              <w:t>IČO</w:t>
            </w:r>
          </w:p>
        </w:tc>
        <w:tc>
          <w:tcPr>
            <w:tcW w:w="1388" w:type="pct"/>
            <w:tcBorders>
              <w:top w:val="single" w:sz="4" w:space="0" w:color="auto"/>
              <w:left w:val="single" w:sz="4" w:space="0" w:color="auto"/>
              <w:bottom w:val="single" w:sz="4" w:space="0" w:color="auto"/>
              <w:right w:val="single" w:sz="4" w:space="0" w:color="auto"/>
            </w:tcBorders>
            <w:shd w:val="clear" w:color="auto" w:fill="D3DFEE"/>
            <w:vAlign w:val="center"/>
            <w:hideMark/>
          </w:tcPr>
          <w:p w14:paraId="2850B9E1" w14:textId="77777777" w:rsidR="00C1425F" w:rsidRPr="001C6E94" w:rsidRDefault="00C1425F" w:rsidP="00426C47">
            <w:pPr>
              <w:pStyle w:val="AODocTxt"/>
              <w:spacing w:before="80"/>
              <w:rPr>
                <w:rFonts w:ascii="Source Sans Pro" w:hAnsi="Source Sans Pro"/>
                <w:lang w:val="sk"/>
              </w:rPr>
            </w:pPr>
            <w:r w:rsidRPr="001C6E94">
              <w:rPr>
                <w:rFonts w:ascii="Source Sans Pro" w:hAnsi="Source Sans Pro"/>
                <w:lang w:val="sk"/>
              </w:rPr>
              <w:t>Právna forma</w:t>
            </w:r>
          </w:p>
        </w:tc>
        <w:tc>
          <w:tcPr>
            <w:tcW w:w="1324" w:type="pct"/>
            <w:tcBorders>
              <w:top w:val="single" w:sz="4" w:space="0" w:color="auto"/>
              <w:left w:val="single" w:sz="4" w:space="0" w:color="auto"/>
              <w:bottom w:val="single" w:sz="4" w:space="0" w:color="auto"/>
              <w:right w:val="single" w:sz="4" w:space="0" w:color="auto"/>
            </w:tcBorders>
            <w:shd w:val="clear" w:color="auto" w:fill="D3DFEE"/>
            <w:vAlign w:val="center"/>
            <w:hideMark/>
          </w:tcPr>
          <w:p w14:paraId="3BF7BB90" w14:textId="77777777" w:rsidR="00C1425F" w:rsidRPr="001C6E94" w:rsidRDefault="00C1425F" w:rsidP="00426C47">
            <w:pPr>
              <w:pStyle w:val="AODocTxt"/>
              <w:spacing w:before="80"/>
              <w:rPr>
                <w:rFonts w:ascii="Source Sans Pro" w:hAnsi="Source Sans Pro"/>
                <w:lang w:val="sk"/>
              </w:rPr>
            </w:pPr>
            <w:r w:rsidRPr="001C6E94">
              <w:rPr>
                <w:rFonts w:ascii="Source Sans Pro" w:hAnsi="Source Sans Pro"/>
                <w:lang w:val="sk"/>
              </w:rPr>
              <w:t>Kontakt</w:t>
            </w:r>
          </w:p>
        </w:tc>
      </w:tr>
      <w:tr w:rsidR="00C1425F" w:rsidRPr="001C6E94" w14:paraId="46575612" w14:textId="77777777" w:rsidTr="00426C47">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14:paraId="12F7ED27" w14:textId="77777777" w:rsidR="00C1425F" w:rsidRPr="001C6E94" w:rsidRDefault="00C1425F" w:rsidP="00426C47">
            <w:pPr>
              <w:pStyle w:val="AODocTxt"/>
              <w:spacing w:before="80"/>
              <w:rPr>
                <w:rFonts w:ascii="Source Sans Pro" w:hAnsi="Source Sans Pro"/>
                <w:lang w:val="sk"/>
              </w:rPr>
            </w:pPr>
          </w:p>
        </w:tc>
        <w:tc>
          <w:tcPr>
            <w:tcW w:w="1380" w:type="pct"/>
            <w:tcBorders>
              <w:top w:val="single" w:sz="4" w:space="0" w:color="auto"/>
              <w:left w:val="single" w:sz="4" w:space="0" w:color="auto"/>
              <w:bottom w:val="single" w:sz="4" w:space="0" w:color="auto"/>
              <w:right w:val="single" w:sz="4" w:space="0" w:color="auto"/>
            </w:tcBorders>
            <w:shd w:val="clear" w:color="auto" w:fill="FFFFFF"/>
            <w:vAlign w:val="center"/>
          </w:tcPr>
          <w:p w14:paraId="4C51AEAF" w14:textId="77777777" w:rsidR="00C1425F" w:rsidRPr="001C6E94" w:rsidRDefault="00C1425F" w:rsidP="00426C47">
            <w:pPr>
              <w:pStyle w:val="AODocTxt"/>
              <w:spacing w:before="80"/>
              <w:rPr>
                <w:rFonts w:ascii="Source Sans Pro" w:hAnsi="Source Sans Pro"/>
                <w:lang w:val="sk"/>
              </w:rPr>
            </w:pPr>
          </w:p>
        </w:tc>
        <w:tc>
          <w:tcPr>
            <w:tcW w:w="1388" w:type="pct"/>
            <w:tcBorders>
              <w:top w:val="single" w:sz="4" w:space="0" w:color="auto"/>
              <w:left w:val="single" w:sz="4" w:space="0" w:color="auto"/>
              <w:bottom w:val="single" w:sz="4" w:space="0" w:color="auto"/>
              <w:right w:val="single" w:sz="4" w:space="0" w:color="auto"/>
            </w:tcBorders>
            <w:shd w:val="clear" w:color="auto" w:fill="FFFFFF"/>
            <w:vAlign w:val="center"/>
          </w:tcPr>
          <w:p w14:paraId="74A74E48" w14:textId="77777777" w:rsidR="00C1425F" w:rsidRPr="001C6E94" w:rsidRDefault="00C1425F" w:rsidP="00426C47">
            <w:pPr>
              <w:pStyle w:val="AODocTxt"/>
              <w:spacing w:before="80"/>
              <w:rPr>
                <w:rFonts w:ascii="Source Sans Pro" w:hAnsi="Source Sans Pro"/>
                <w:lang w:val="sk"/>
              </w:rPr>
            </w:pPr>
          </w:p>
        </w:tc>
        <w:tc>
          <w:tcPr>
            <w:tcW w:w="1324" w:type="pct"/>
            <w:tcBorders>
              <w:top w:val="single" w:sz="4" w:space="0" w:color="auto"/>
              <w:left w:val="single" w:sz="4" w:space="0" w:color="auto"/>
              <w:bottom w:val="single" w:sz="4" w:space="0" w:color="auto"/>
              <w:right w:val="single" w:sz="4" w:space="0" w:color="auto"/>
            </w:tcBorders>
            <w:shd w:val="clear" w:color="auto" w:fill="FFFFFF"/>
            <w:vAlign w:val="center"/>
          </w:tcPr>
          <w:p w14:paraId="517310C6" w14:textId="77777777" w:rsidR="00C1425F" w:rsidRPr="001C6E94" w:rsidRDefault="00C1425F" w:rsidP="00426C47">
            <w:pPr>
              <w:pStyle w:val="AODocTxt"/>
              <w:spacing w:before="80"/>
              <w:rPr>
                <w:rFonts w:ascii="Source Sans Pro" w:hAnsi="Source Sans Pro"/>
                <w:lang w:val="sk"/>
              </w:rPr>
            </w:pPr>
          </w:p>
        </w:tc>
      </w:tr>
      <w:tr w:rsidR="00C1425F" w:rsidRPr="001C6E94" w14:paraId="1ACDFD1D" w14:textId="77777777" w:rsidTr="00426C47">
        <w:tc>
          <w:tcPr>
            <w:tcW w:w="5000" w:type="pct"/>
            <w:gridSpan w:val="4"/>
            <w:tcBorders>
              <w:top w:val="single" w:sz="4" w:space="0" w:color="auto"/>
              <w:left w:val="single" w:sz="4" w:space="0" w:color="auto"/>
              <w:bottom w:val="single" w:sz="4" w:space="0" w:color="auto"/>
              <w:right w:val="single" w:sz="4" w:space="0" w:color="auto"/>
            </w:tcBorders>
            <w:shd w:val="clear" w:color="auto" w:fill="D3DFEE"/>
            <w:vAlign w:val="center"/>
            <w:hideMark/>
          </w:tcPr>
          <w:p w14:paraId="1F8DB7B9" w14:textId="77777777" w:rsidR="00C1425F" w:rsidRPr="001C6E94" w:rsidRDefault="00C1425F" w:rsidP="00426C47">
            <w:pPr>
              <w:pStyle w:val="AODocTxt"/>
              <w:spacing w:before="80"/>
              <w:rPr>
                <w:rFonts w:ascii="Source Sans Pro" w:hAnsi="Source Sans Pro"/>
                <w:lang w:val="sk"/>
              </w:rPr>
            </w:pPr>
            <w:r w:rsidRPr="001C6E94">
              <w:rPr>
                <w:rFonts w:ascii="Source Sans Pro" w:hAnsi="Source Sans Pro"/>
                <w:lang w:val="sk"/>
              </w:rPr>
              <w:t>Klasifikácia ekonomických činností</w:t>
            </w:r>
            <w:r w:rsidRPr="001C6E94">
              <w:rPr>
                <w:rStyle w:val="Odkaznapoznmkupodiarou"/>
                <w:rFonts w:ascii="Source Sans Pro" w:hAnsi="Source Sans Pro"/>
                <w:lang w:val="sk"/>
              </w:rPr>
              <w:footnoteReference w:id="5"/>
            </w:r>
            <w:r w:rsidRPr="001C6E94">
              <w:rPr>
                <w:rFonts w:ascii="Source Sans Pro" w:hAnsi="Source Sans Pro"/>
                <w:lang w:val="sk"/>
              </w:rPr>
              <w:t xml:space="preserve"> (SK NACE)</w:t>
            </w:r>
          </w:p>
        </w:tc>
      </w:tr>
      <w:tr w:rsidR="00C1425F" w:rsidRPr="001C6E94" w14:paraId="5EC6F501" w14:textId="77777777" w:rsidTr="00426C47">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6B741142" w14:textId="77777777" w:rsidR="00C1425F" w:rsidRPr="001C6E94" w:rsidRDefault="00C1425F" w:rsidP="00426C47">
            <w:pPr>
              <w:pStyle w:val="AODocTxt"/>
              <w:spacing w:before="80"/>
              <w:rPr>
                <w:rFonts w:ascii="Source Sans Pro" w:hAnsi="Source Sans Pro"/>
                <w:lang w:val="sk"/>
              </w:rPr>
            </w:pPr>
          </w:p>
        </w:tc>
      </w:tr>
    </w:tbl>
    <w:p w14:paraId="11B21416" w14:textId="77777777" w:rsidR="00C1425F" w:rsidRPr="001C6E94" w:rsidRDefault="00C1425F" w:rsidP="00C1425F">
      <w:pPr>
        <w:pStyle w:val="AOGenNum1Para"/>
        <w:numPr>
          <w:ilvl w:val="1"/>
          <w:numId w:val="19"/>
        </w:numPr>
        <w:rPr>
          <w:rFonts w:ascii="Source Sans Pro" w:hAnsi="Source Sans Pro"/>
          <w:lang w:val="sk"/>
        </w:rPr>
      </w:pPr>
      <w:r w:rsidRPr="001C6E94">
        <w:rPr>
          <w:rFonts w:ascii="Source Sans Pro" w:hAnsi="Source Sans Pro"/>
          <w:lang w:val="sk"/>
        </w:rPr>
        <w:t>Projekt (Investičný zámer)</w:t>
      </w:r>
    </w:p>
    <w:p w14:paraId="77B958F8" w14:textId="77777777" w:rsidR="00C1425F" w:rsidRPr="001C6E94" w:rsidRDefault="00C1425F" w:rsidP="00C1425F">
      <w:pPr>
        <w:pStyle w:val="AONormal"/>
        <w:ind w:left="720"/>
        <w:rPr>
          <w:rFonts w:ascii="Source Sans Pro" w:hAnsi="Source Sans Pro"/>
          <w:lang w:val="sk"/>
        </w:rPr>
      </w:pPr>
    </w:p>
    <w:tbl>
      <w:tblPr>
        <w:tblW w:w="4550" w:type="pct"/>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15" w:type="dxa"/>
          <w:right w:w="115" w:type="dxa"/>
        </w:tblCellMar>
        <w:tblLook w:val="01E0" w:firstRow="1" w:lastRow="1" w:firstColumn="1" w:lastColumn="1" w:noHBand="0" w:noVBand="0"/>
      </w:tblPr>
      <w:tblGrid>
        <w:gridCol w:w="8762"/>
      </w:tblGrid>
      <w:tr w:rsidR="00C1425F" w:rsidRPr="001C6E94" w14:paraId="6C92D4C9" w14:textId="77777777" w:rsidTr="00426C47">
        <w:tc>
          <w:tcPr>
            <w:tcW w:w="5000" w:type="pct"/>
            <w:tcBorders>
              <w:top w:val="single" w:sz="4" w:space="0" w:color="auto"/>
              <w:left w:val="single" w:sz="4" w:space="0" w:color="auto"/>
              <w:bottom w:val="single" w:sz="4" w:space="0" w:color="auto"/>
              <w:right w:val="single" w:sz="4" w:space="0" w:color="auto"/>
            </w:tcBorders>
            <w:shd w:val="clear" w:color="auto" w:fill="4F81BD"/>
            <w:hideMark/>
          </w:tcPr>
          <w:p w14:paraId="1C971F27" w14:textId="77777777" w:rsidR="00C1425F" w:rsidRPr="001C6E94" w:rsidRDefault="00C1425F" w:rsidP="00426C47">
            <w:pPr>
              <w:pStyle w:val="AODocTxt"/>
              <w:spacing w:before="120"/>
              <w:rPr>
                <w:rFonts w:ascii="Source Sans Pro" w:hAnsi="Source Sans Pro"/>
                <w:lang w:val="sk"/>
              </w:rPr>
            </w:pPr>
            <w:r w:rsidRPr="001C6E94">
              <w:rPr>
                <w:rFonts w:ascii="Source Sans Pro" w:hAnsi="Source Sans Pro"/>
                <w:b/>
                <w:lang w:val="sk"/>
              </w:rPr>
              <w:t>2.</w:t>
            </w:r>
            <w:r w:rsidRPr="001C6E94">
              <w:rPr>
                <w:rFonts w:ascii="Source Sans Pro" w:hAnsi="Source Sans Pro"/>
                <w:b/>
                <w:lang w:val="sk"/>
              </w:rPr>
              <w:tab/>
              <w:t>Identifikácia projektu a rozpočet</w:t>
            </w:r>
          </w:p>
        </w:tc>
      </w:tr>
      <w:tr w:rsidR="00C1425F" w:rsidRPr="001C6E94" w14:paraId="30518876" w14:textId="77777777" w:rsidTr="00426C47">
        <w:tc>
          <w:tcPr>
            <w:tcW w:w="5000" w:type="pct"/>
            <w:tcBorders>
              <w:top w:val="single" w:sz="4" w:space="0" w:color="auto"/>
              <w:left w:val="single" w:sz="4" w:space="0" w:color="auto"/>
              <w:bottom w:val="single" w:sz="4" w:space="0" w:color="auto"/>
              <w:right w:val="single" w:sz="4" w:space="0" w:color="auto"/>
            </w:tcBorders>
            <w:shd w:val="clear" w:color="auto" w:fill="D3DFEE"/>
            <w:hideMark/>
          </w:tcPr>
          <w:p w14:paraId="57FA1702" w14:textId="77777777" w:rsidR="00C1425F" w:rsidRPr="001C6E94" w:rsidRDefault="00C1425F" w:rsidP="00426C47">
            <w:pPr>
              <w:pStyle w:val="AODocTxt"/>
              <w:spacing w:before="120"/>
              <w:rPr>
                <w:rFonts w:ascii="Source Sans Pro" w:hAnsi="Source Sans Pro"/>
                <w:lang w:val="sk"/>
              </w:rPr>
            </w:pPr>
            <w:r w:rsidRPr="001C6E94">
              <w:rPr>
                <w:rFonts w:ascii="Source Sans Pro" w:hAnsi="Source Sans Pro"/>
                <w:lang w:val="sk"/>
              </w:rPr>
              <w:t>Názov a popis aktivít projektu v členení podľa skupín a podskupín Súvahy Úč POD 1</w:t>
            </w:r>
          </w:p>
        </w:tc>
      </w:tr>
      <w:tr w:rsidR="00C1425F" w:rsidRPr="001C6E94" w14:paraId="13F862AA" w14:textId="77777777" w:rsidTr="00031AEA">
        <w:trPr>
          <w:trHeight w:val="753"/>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42ECDD73" w14:textId="77777777" w:rsidR="00C1425F" w:rsidRPr="001C6E94" w:rsidRDefault="00C1425F" w:rsidP="00426C47">
            <w:pPr>
              <w:pStyle w:val="AODocTxt"/>
              <w:spacing w:before="120"/>
              <w:rPr>
                <w:rFonts w:ascii="Source Sans Pro" w:hAnsi="Source Sans Pro"/>
                <w:lang w:val="sk"/>
              </w:rPr>
            </w:pPr>
          </w:p>
        </w:tc>
      </w:tr>
      <w:tr w:rsidR="00C1425F" w:rsidRPr="001C6E94" w14:paraId="526DD306" w14:textId="77777777" w:rsidTr="00426C47">
        <w:tc>
          <w:tcPr>
            <w:tcW w:w="5000" w:type="pct"/>
            <w:tcBorders>
              <w:top w:val="single" w:sz="4" w:space="0" w:color="auto"/>
              <w:left w:val="single" w:sz="4" w:space="0" w:color="auto"/>
              <w:bottom w:val="single" w:sz="4" w:space="0" w:color="auto"/>
              <w:right w:val="single" w:sz="4" w:space="0" w:color="auto"/>
            </w:tcBorders>
            <w:shd w:val="clear" w:color="auto" w:fill="D3DFEE"/>
            <w:vAlign w:val="center"/>
            <w:hideMark/>
          </w:tcPr>
          <w:p w14:paraId="3AEDDE16" w14:textId="77777777" w:rsidR="00C1425F" w:rsidRPr="001C6E94" w:rsidRDefault="00C1425F" w:rsidP="00426C47">
            <w:pPr>
              <w:pStyle w:val="AODocTxt"/>
              <w:spacing w:before="120"/>
              <w:rPr>
                <w:rFonts w:ascii="Source Sans Pro" w:hAnsi="Source Sans Pro"/>
                <w:lang w:val="sk"/>
              </w:rPr>
            </w:pPr>
            <w:r w:rsidRPr="001C6E94">
              <w:rPr>
                <w:rFonts w:ascii="Source Sans Pro" w:hAnsi="Source Sans Pro"/>
                <w:lang w:val="sk"/>
              </w:rPr>
              <w:t>Hospodárska činnosť</w:t>
            </w:r>
          </w:p>
        </w:tc>
      </w:tr>
      <w:tr w:rsidR="00C1425F" w:rsidRPr="001C6E94" w14:paraId="34D88D9E" w14:textId="77777777" w:rsidTr="00426C47">
        <w:tc>
          <w:tcPr>
            <w:tcW w:w="5000" w:type="pct"/>
            <w:tcBorders>
              <w:top w:val="single" w:sz="4" w:space="0" w:color="auto"/>
              <w:left w:val="single" w:sz="4" w:space="0" w:color="auto"/>
              <w:bottom w:val="single" w:sz="4" w:space="0" w:color="auto"/>
              <w:right w:val="single" w:sz="4" w:space="0" w:color="auto"/>
            </w:tcBorders>
            <w:shd w:val="clear" w:color="auto" w:fill="FFFFFF"/>
          </w:tcPr>
          <w:p w14:paraId="5A456FA2" w14:textId="77777777" w:rsidR="00C1425F" w:rsidRPr="001C6E94" w:rsidRDefault="00C1425F" w:rsidP="00426C47">
            <w:pPr>
              <w:pStyle w:val="AODocTxt"/>
              <w:spacing w:before="120"/>
              <w:rPr>
                <w:rFonts w:ascii="Source Sans Pro" w:hAnsi="Source Sans Pro"/>
                <w:lang w:val="sk"/>
              </w:rPr>
            </w:pPr>
          </w:p>
        </w:tc>
      </w:tr>
    </w:tbl>
    <w:p w14:paraId="72BDB239" w14:textId="77777777" w:rsidR="00C1425F" w:rsidRPr="001C6E94" w:rsidRDefault="00C1425F" w:rsidP="00C1425F">
      <w:pPr>
        <w:pStyle w:val="AOGenNum1"/>
        <w:numPr>
          <w:ilvl w:val="0"/>
          <w:numId w:val="19"/>
        </w:numPr>
        <w:rPr>
          <w:rFonts w:ascii="Source Sans Pro" w:hAnsi="Source Sans Pro"/>
          <w:lang w:val="sk"/>
        </w:rPr>
      </w:pPr>
      <w:r w:rsidRPr="001C6E94">
        <w:rPr>
          <w:rFonts w:ascii="Source Sans Pro" w:hAnsi="Source Sans Pro"/>
          <w:lang w:val="sk"/>
        </w:rPr>
        <w:lastRenderedPageBreak/>
        <w:t>Merateľné ukazovatele projektu</w:t>
      </w:r>
    </w:p>
    <w:p w14:paraId="726B2E03" w14:textId="77777777" w:rsidR="00C1425F" w:rsidRPr="001C6E94" w:rsidRDefault="00C1425F" w:rsidP="00C1425F">
      <w:pPr>
        <w:pStyle w:val="AONormal"/>
        <w:ind w:left="720"/>
        <w:rPr>
          <w:rFonts w:ascii="Source Sans Pro" w:hAnsi="Source Sans Pro"/>
          <w:lang w:val="sk"/>
        </w:rPr>
      </w:pPr>
    </w:p>
    <w:tbl>
      <w:tblPr>
        <w:tblW w:w="4550" w:type="pct"/>
        <w:tblInd w:w="81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left w:w="58" w:type="dxa"/>
          <w:right w:w="58" w:type="dxa"/>
        </w:tblCellMar>
        <w:tblLook w:val="04A0" w:firstRow="1" w:lastRow="0" w:firstColumn="1" w:lastColumn="0" w:noHBand="0" w:noVBand="1"/>
      </w:tblPr>
      <w:tblGrid>
        <w:gridCol w:w="1823"/>
        <w:gridCol w:w="5838"/>
        <w:gridCol w:w="1092"/>
      </w:tblGrid>
      <w:tr w:rsidR="00C1425F" w:rsidRPr="001C6E94" w14:paraId="25899411" w14:textId="77777777" w:rsidTr="00245071">
        <w:trPr>
          <w:tblHeader/>
        </w:trPr>
        <w:tc>
          <w:tcPr>
            <w:tcW w:w="1041" w:type="pct"/>
            <w:tcBorders>
              <w:top w:val="single" w:sz="8" w:space="0" w:color="FFFFFF"/>
              <w:left w:val="single" w:sz="8" w:space="0" w:color="FFFFFF"/>
              <w:bottom w:val="single" w:sz="24" w:space="0" w:color="FFFFFF"/>
              <w:right w:val="single" w:sz="8" w:space="0" w:color="FFFFFF"/>
            </w:tcBorders>
            <w:shd w:val="clear" w:color="auto" w:fill="4F81BD"/>
            <w:vAlign w:val="center"/>
            <w:hideMark/>
          </w:tcPr>
          <w:p w14:paraId="14D12C4B" w14:textId="77777777" w:rsidR="00C1425F" w:rsidRPr="001C6E94" w:rsidRDefault="00C1425F" w:rsidP="00426C47">
            <w:pPr>
              <w:pStyle w:val="AODocTxt"/>
              <w:jc w:val="center"/>
              <w:rPr>
                <w:rFonts w:ascii="Source Sans Pro" w:hAnsi="Source Sans Pro"/>
                <w:lang w:val="sk"/>
              </w:rPr>
            </w:pPr>
            <w:r w:rsidRPr="001C6E94">
              <w:rPr>
                <w:rFonts w:ascii="Source Sans Pro" w:hAnsi="Source Sans Pro"/>
                <w:b/>
                <w:lang w:val="sk"/>
              </w:rPr>
              <w:t>Merateľný ukazovateľ</w:t>
            </w:r>
          </w:p>
        </w:tc>
        <w:tc>
          <w:tcPr>
            <w:tcW w:w="3335" w:type="pct"/>
            <w:tcBorders>
              <w:top w:val="single" w:sz="8" w:space="0" w:color="FFFFFF"/>
              <w:left w:val="single" w:sz="8" w:space="0" w:color="FFFFFF"/>
              <w:bottom w:val="single" w:sz="24" w:space="0" w:color="FFFFFF"/>
              <w:right w:val="single" w:sz="8" w:space="0" w:color="FFFFFF"/>
            </w:tcBorders>
            <w:shd w:val="clear" w:color="auto" w:fill="4F81BD"/>
            <w:vAlign w:val="center"/>
            <w:hideMark/>
          </w:tcPr>
          <w:p w14:paraId="379CEED2" w14:textId="77777777" w:rsidR="00C1425F" w:rsidRPr="001C6E94" w:rsidRDefault="00C1425F" w:rsidP="00426C47">
            <w:pPr>
              <w:pStyle w:val="AODocTxt"/>
              <w:jc w:val="center"/>
              <w:rPr>
                <w:rFonts w:ascii="Source Sans Pro" w:hAnsi="Source Sans Pro"/>
                <w:lang w:val="sk"/>
              </w:rPr>
            </w:pPr>
            <w:r w:rsidRPr="001C6E94">
              <w:rPr>
                <w:rFonts w:ascii="Source Sans Pro" w:hAnsi="Source Sans Pro"/>
                <w:b/>
                <w:lang w:val="sk"/>
              </w:rPr>
              <w:t>Definícia</w:t>
            </w:r>
          </w:p>
        </w:tc>
        <w:tc>
          <w:tcPr>
            <w:tcW w:w="624" w:type="pct"/>
            <w:tcBorders>
              <w:top w:val="single" w:sz="8" w:space="0" w:color="FFFFFF"/>
              <w:left w:val="single" w:sz="8" w:space="0" w:color="FFFFFF"/>
              <w:bottom w:val="single" w:sz="24" w:space="0" w:color="FFFFFF"/>
              <w:right w:val="single" w:sz="8" w:space="0" w:color="FFFFFF"/>
            </w:tcBorders>
            <w:shd w:val="clear" w:color="auto" w:fill="4F81BD"/>
            <w:vAlign w:val="center"/>
            <w:hideMark/>
          </w:tcPr>
          <w:p w14:paraId="1A82C343" w14:textId="77777777" w:rsidR="00C1425F" w:rsidRPr="001C6E94" w:rsidRDefault="00C1425F" w:rsidP="00426C47">
            <w:pPr>
              <w:pStyle w:val="AODocTxt"/>
              <w:jc w:val="center"/>
              <w:rPr>
                <w:rFonts w:ascii="Source Sans Pro" w:hAnsi="Source Sans Pro"/>
                <w:lang w:val="sk"/>
              </w:rPr>
            </w:pPr>
            <w:r w:rsidRPr="001C6E94">
              <w:rPr>
                <w:rFonts w:ascii="Source Sans Pro" w:hAnsi="Source Sans Pro"/>
                <w:b/>
                <w:lang w:val="sk"/>
              </w:rPr>
              <w:t>Stav k </w:t>
            </w:r>
            <w:r w:rsidRPr="001C6E94">
              <w:rPr>
                <w:rFonts w:ascii="Source Sans Pro" w:hAnsi="Source Sans Pro"/>
                <w:b/>
                <w:lang w:val="sk"/>
              </w:rPr>
              <w:br/>
              <w:t>31. 12.</w:t>
            </w:r>
          </w:p>
        </w:tc>
      </w:tr>
      <w:tr w:rsidR="00245071" w:rsidRPr="001C6E94" w14:paraId="27C61B63" w14:textId="77777777" w:rsidTr="00245071">
        <w:trPr>
          <w:trHeight w:val="6263"/>
        </w:trPr>
        <w:tc>
          <w:tcPr>
            <w:tcW w:w="1041" w:type="pct"/>
            <w:tcBorders>
              <w:top w:val="single" w:sz="8" w:space="0" w:color="FFFFFF"/>
              <w:left w:val="single" w:sz="8" w:space="0" w:color="FFFFFF"/>
              <w:right w:val="single" w:sz="24" w:space="0" w:color="FFFFFF"/>
            </w:tcBorders>
            <w:shd w:val="clear" w:color="auto" w:fill="4F81BD"/>
          </w:tcPr>
          <w:p w14:paraId="616849A7" w14:textId="0EBF3A43" w:rsidR="00245071" w:rsidRPr="001C6E94" w:rsidRDefault="00245071" w:rsidP="00426C47">
            <w:pPr>
              <w:pStyle w:val="AODocTxt"/>
              <w:spacing w:before="40"/>
              <w:jc w:val="left"/>
              <w:rPr>
                <w:rFonts w:ascii="Source Sans Pro" w:hAnsi="Source Sans Pro"/>
                <w:b/>
                <w:bCs/>
                <w:lang w:val="sk"/>
              </w:rPr>
            </w:pPr>
            <w:r w:rsidRPr="001C6E94">
              <w:rPr>
                <w:rFonts w:ascii="Source Sans Pro" w:hAnsi="Source Sans Pro"/>
                <w:b/>
                <w:lang w:val="sk"/>
              </w:rPr>
              <w:t xml:space="preserve">Stav </w:t>
            </w:r>
            <w:r w:rsidR="004244BF" w:rsidRPr="001C6E94">
              <w:rPr>
                <w:rFonts w:ascii="Source Sans Pro" w:hAnsi="Source Sans Pro"/>
                <w:b/>
                <w:lang w:val="sk"/>
              </w:rPr>
              <w:t>zamestnanosti</w:t>
            </w:r>
            <w:r w:rsidRPr="001C6E94">
              <w:rPr>
                <w:rFonts w:ascii="Source Sans Pro" w:hAnsi="Source Sans Pro"/>
                <w:b/>
                <w:lang w:val="sk"/>
              </w:rPr>
              <w:t xml:space="preserve"> </w:t>
            </w:r>
          </w:p>
        </w:tc>
        <w:tc>
          <w:tcPr>
            <w:tcW w:w="3335" w:type="pct"/>
            <w:tcBorders>
              <w:top w:val="single" w:sz="24" w:space="0" w:color="FFFFFF"/>
              <w:left w:val="single" w:sz="8" w:space="0" w:color="FFFFFF"/>
              <w:right w:val="single" w:sz="8" w:space="0" w:color="FFFFFF"/>
            </w:tcBorders>
            <w:shd w:val="clear" w:color="auto" w:fill="D3DFEE"/>
            <w:vAlign w:val="center"/>
            <w:hideMark/>
          </w:tcPr>
          <w:p w14:paraId="56092051" w14:textId="2C7D4022" w:rsidR="00245071" w:rsidRPr="001C6E94" w:rsidRDefault="00245071" w:rsidP="00245071">
            <w:pPr>
              <w:pStyle w:val="AOBullet3"/>
              <w:numPr>
                <w:ilvl w:val="0"/>
                <w:numId w:val="0"/>
              </w:numPr>
              <w:tabs>
                <w:tab w:val="left" w:pos="288"/>
              </w:tabs>
              <w:spacing w:before="0"/>
              <w:rPr>
                <w:rFonts w:ascii="Source Sans Pro" w:hAnsi="Source Sans Pro"/>
                <w:lang w:val="sk"/>
              </w:rPr>
            </w:pPr>
            <w:r w:rsidRPr="001C6E94">
              <w:rPr>
                <w:rFonts w:ascii="Source Sans Pro" w:hAnsi="Source Sans Pro"/>
                <w:lang w:val="sk"/>
              </w:rPr>
              <w:t>Vykazujú sa pracovné miesta v podporenom podniku v ekvivalentoch plných pracovných úväzkov (FTE)</w:t>
            </w:r>
            <w:r w:rsidRPr="001C6E94">
              <w:rPr>
                <w:rFonts w:ascii="Source Sans Pro" w:hAnsi="Source Sans Pro"/>
                <w:vertAlign w:val="superscript"/>
                <w:lang w:val="sk"/>
              </w:rPr>
              <w:footnoteReference w:id="6"/>
            </w:r>
            <w:r w:rsidR="00993B47" w:rsidRPr="001C6E94">
              <w:rPr>
                <w:rFonts w:ascii="Source Sans Pro" w:hAnsi="Source Sans Pro"/>
                <w:lang w:val="sk"/>
              </w:rPr>
              <w:t>.</w:t>
            </w:r>
          </w:p>
          <w:p w14:paraId="423230A8" w14:textId="77777777" w:rsidR="00A7551C" w:rsidRPr="001C6E94" w:rsidRDefault="00A7551C" w:rsidP="00A7551C">
            <w:pPr>
              <w:pStyle w:val="AOBullet3"/>
              <w:numPr>
                <w:ilvl w:val="0"/>
                <w:numId w:val="0"/>
              </w:numPr>
              <w:tabs>
                <w:tab w:val="left" w:pos="288"/>
              </w:tabs>
              <w:spacing w:before="0"/>
              <w:ind w:left="720" w:hanging="720"/>
              <w:rPr>
                <w:rFonts w:ascii="Source Sans Pro" w:hAnsi="Source Sans Pro"/>
                <w:lang w:val="sk"/>
              </w:rPr>
            </w:pPr>
          </w:p>
          <w:p w14:paraId="56CD19F9" w14:textId="47CFF229" w:rsidR="00245071" w:rsidRPr="001C6E94" w:rsidRDefault="00A7551C" w:rsidP="00A7551C">
            <w:pPr>
              <w:pStyle w:val="AOBullet3"/>
              <w:numPr>
                <w:ilvl w:val="0"/>
                <w:numId w:val="0"/>
              </w:numPr>
              <w:tabs>
                <w:tab w:val="left" w:pos="-6"/>
              </w:tabs>
              <w:spacing w:before="0"/>
              <w:ind w:left="-6" w:firstLine="6"/>
              <w:rPr>
                <w:rFonts w:ascii="Source Sans Pro" w:hAnsi="Source Sans Pro"/>
                <w:lang w:val="sk"/>
              </w:rPr>
            </w:pPr>
            <w:r w:rsidRPr="001C6E94">
              <w:rPr>
                <w:rFonts w:ascii="Source Sans Pro" w:hAnsi="Source Sans Pro"/>
                <w:lang w:val="sk"/>
              </w:rPr>
              <w:t xml:space="preserve">Do výpočtu sa počítajú pracovné miesta obsadené na základe </w:t>
            </w:r>
            <w:r w:rsidR="00245071" w:rsidRPr="001C6E94">
              <w:rPr>
                <w:rFonts w:ascii="Source Sans Pro" w:hAnsi="Source Sans Pro"/>
                <w:lang w:val="sk"/>
              </w:rPr>
              <w:t>pracovného alebo iného obdobného pomeru (na dobu neurčitú alebo na dobu určitú) alebo iného právneho vzťahu</w:t>
            </w:r>
            <w:r w:rsidR="00245071" w:rsidRPr="001C6E94">
              <w:rPr>
                <w:rFonts w:ascii="Source Sans Pro" w:hAnsi="Source Sans Pro"/>
                <w:vertAlign w:val="superscript"/>
                <w:lang w:val="sk"/>
              </w:rPr>
              <w:footnoteReference w:id="7"/>
            </w:r>
            <w:r w:rsidR="00245071" w:rsidRPr="001C6E94">
              <w:rPr>
                <w:rFonts w:ascii="Source Sans Pro" w:hAnsi="Source Sans Pro"/>
                <w:lang w:val="sk"/>
              </w:rPr>
              <w:t xml:space="preserve"> ustanoveného osobitnými právnymi predpismi alebo mimo</w:t>
            </w:r>
            <w:r w:rsidR="00B77387" w:rsidRPr="001C6E94">
              <w:rPr>
                <w:rFonts w:ascii="Source Sans Pro" w:hAnsi="Source Sans Pro"/>
                <w:lang w:val="sk"/>
              </w:rPr>
              <w:t xml:space="preserve"> </w:t>
            </w:r>
            <w:r w:rsidR="00245071" w:rsidRPr="001C6E94">
              <w:rPr>
                <w:rFonts w:ascii="Source Sans Pro" w:hAnsi="Source Sans Pro"/>
                <w:lang w:val="sk"/>
              </w:rPr>
              <w:t>pracovného pomeru</w:t>
            </w:r>
            <w:r w:rsidRPr="001C6E94">
              <w:rPr>
                <w:rFonts w:ascii="Source Sans Pro" w:hAnsi="Source Sans Pro"/>
                <w:lang w:val="sk"/>
              </w:rPr>
              <w:t xml:space="preserve">, pričom pracovné miesto </w:t>
            </w:r>
            <w:r w:rsidR="00245071" w:rsidRPr="001C6E94">
              <w:rPr>
                <w:rFonts w:ascii="Source Sans Pro" w:hAnsi="Source Sans Pro"/>
                <w:lang w:val="sk"/>
              </w:rPr>
              <w:t xml:space="preserve">môže mať </w:t>
            </w:r>
            <w:r w:rsidR="00245071" w:rsidRPr="001C6E94">
              <w:rPr>
                <w:rFonts w:ascii="Source Sans Pro" w:hAnsi="Source Sans Pro"/>
                <w:lang w:val="sk"/>
              </w:rPr>
              <w:lastRenderedPageBreak/>
              <w:t>charakter plného, sezónneho</w:t>
            </w:r>
            <w:r w:rsidR="00245071" w:rsidRPr="001C6E94">
              <w:rPr>
                <w:rStyle w:val="Odkaznapoznmkupodiarou"/>
                <w:rFonts w:ascii="Source Sans Pro" w:hAnsi="Source Sans Pro"/>
                <w:lang w:val="sk"/>
              </w:rPr>
              <w:footnoteReference w:id="8"/>
            </w:r>
            <w:r w:rsidR="00245071" w:rsidRPr="001C6E94">
              <w:rPr>
                <w:rFonts w:ascii="Source Sans Pro" w:hAnsi="Source Sans Pro"/>
                <w:lang w:val="sk"/>
              </w:rPr>
              <w:t xml:space="preserve"> alebo čiastkového pracovného úväzku v zmysle osobitných právnych predpisov.</w:t>
            </w:r>
          </w:p>
        </w:tc>
        <w:tc>
          <w:tcPr>
            <w:tcW w:w="624" w:type="pct"/>
            <w:tcBorders>
              <w:top w:val="single" w:sz="24" w:space="0" w:color="FFFFFF"/>
              <w:left w:val="single" w:sz="8" w:space="0" w:color="FFFFFF"/>
              <w:right w:val="single" w:sz="8" w:space="0" w:color="FFFFFF"/>
            </w:tcBorders>
            <w:shd w:val="clear" w:color="auto" w:fill="D9D9D9"/>
          </w:tcPr>
          <w:p w14:paraId="156A3D80" w14:textId="77777777" w:rsidR="00245071" w:rsidRPr="001C6E94" w:rsidRDefault="00245071" w:rsidP="00426C47">
            <w:pPr>
              <w:spacing w:line="260" w:lineRule="atLeast"/>
              <w:jc w:val="center"/>
              <w:rPr>
                <w:rFonts w:ascii="Source Sans Pro" w:hAnsi="Source Sans Pro"/>
                <w:lang w:val="sk"/>
              </w:rPr>
            </w:pPr>
          </w:p>
        </w:tc>
      </w:tr>
      <w:tr w:rsidR="00C1425F" w:rsidRPr="001C6E94" w14:paraId="256A8F62" w14:textId="77777777" w:rsidTr="00245071">
        <w:tc>
          <w:tcPr>
            <w:tcW w:w="1041" w:type="pct"/>
            <w:tcBorders>
              <w:top w:val="single" w:sz="6" w:space="0" w:color="FFFFFF"/>
              <w:left w:val="single" w:sz="8" w:space="0" w:color="FFFFFF"/>
              <w:bottom w:val="single" w:sz="6" w:space="0" w:color="FFFFFF"/>
              <w:right w:val="single" w:sz="24" w:space="0" w:color="FFFFFF"/>
            </w:tcBorders>
            <w:shd w:val="clear" w:color="auto" w:fill="4F81BD"/>
            <w:hideMark/>
          </w:tcPr>
          <w:p w14:paraId="7F2AF31B" w14:textId="77777777" w:rsidR="00C1425F" w:rsidRPr="001C6E94" w:rsidRDefault="00C1425F" w:rsidP="00426C47">
            <w:pPr>
              <w:pStyle w:val="AODocTxt"/>
              <w:spacing w:before="40"/>
              <w:jc w:val="left"/>
              <w:rPr>
                <w:rFonts w:ascii="Source Sans Pro" w:hAnsi="Source Sans Pro"/>
                <w:b/>
                <w:lang w:val="sk"/>
              </w:rPr>
            </w:pPr>
            <w:r w:rsidRPr="001C6E94">
              <w:rPr>
                <w:rFonts w:ascii="Source Sans Pro" w:hAnsi="Source Sans Pro"/>
                <w:b/>
                <w:lang w:val="sk"/>
              </w:rPr>
              <w:t xml:space="preserve">Počet podnikov,  ktoré dostávajú podporu s cieľom predstaviť výrobky, ktoré </w:t>
            </w:r>
            <w:r w:rsidRPr="001C6E94">
              <w:rPr>
                <w:rFonts w:ascii="Source Sans Pro" w:hAnsi="Source Sans Pro"/>
                <w:b/>
                <w:lang w:val="sk"/>
              </w:rPr>
              <w:lastRenderedPageBreak/>
              <w:t>sú pre firmu nové</w:t>
            </w:r>
          </w:p>
        </w:tc>
        <w:tc>
          <w:tcPr>
            <w:tcW w:w="3335" w:type="pct"/>
            <w:tcBorders>
              <w:top w:val="single" w:sz="6" w:space="0" w:color="FFFFFF"/>
              <w:left w:val="single" w:sz="6" w:space="0" w:color="FFFFFF"/>
              <w:bottom w:val="single" w:sz="6" w:space="0" w:color="FFFFFF"/>
              <w:right w:val="single" w:sz="6" w:space="0" w:color="FFFFFF"/>
            </w:tcBorders>
            <w:shd w:val="clear" w:color="auto" w:fill="D3DFEE"/>
            <w:vAlign w:val="center"/>
            <w:hideMark/>
          </w:tcPr>
          <w:p w14:paraId="2DBD5C3B" w14:textId="77777777" w:rsidR="00C1425F" w:rsidRPr="001C6E94" w:rsidRDefault="00C1425F" w:rsidP="00426C47">
            <w:pPr>
              <w:pStyle w:val="AODocTxt"/>
              <w:spacing w:before="0" w:line="200" w:lineRule="atLeast"/>
              <w:rPr>
                <w:rFonts w:ascii="Source Sans Pro" w:hAnsi="Source Sans Pro"/>
                <w:lang w:val="sk"/>
              </w:rPr>
            </w:pPr>
            <w:r w:rsidRPr="001C6E94">
              <w:rPr>
                <w:rFonts w:ascii="Source Sans Pro" w:hAnsi="Source Sans Pro"/>
                <w:lang w:val="sk"/>
              </w:rPr>
              <w:lastRenderedPageBreak/>
              <w:t xml:space="preserve">Údaj zisťuje, či podporený podnik vyvíja produkt, ktorý je "nový pre firmu", v dôsledku projektu. Zahŕňa proces inovácií, ak tento proces prispieva k vývoju produktu. Projekty, ktorých cieľom nie je vytvorenie nového produktu, sa do tohto údaju nezapočítajú. Ak podnik uvádza niekoľko produktov, započíta sa ako jeden podnik. V prípade projektov spolupráce tento ukazovateľ berie do úvahy všetky </w:t>
            </w:r>
            <w:r w:rsidRPr="001C6E94">
              <w:rPr>
                <w:rFonts w:ascii="Source Sans Pro" w:hAnsi="Source Sans Pro"/>
                <w:lang w:val="sk"/>
              </w:rPr>
              <w:lastRenderedPageBreak/>
              <w:t>zúčastnené podniky, pre ktorý je daný produkt nový. Produkt môže byť hmotný aj nehmotný, t.j. môže ísť o výrobok alebo službu.</w:t>
            </w:r>
          </w:p>
          <w:p w14:paraId="5487FC01" w14:textId="77777777" w:rsidR="00C1425F" w:rsidRPr="001C6E94" w:rsidRDefault="00C1425F" w:rsidP="00426C47">
            <w:pPr>
              <w:pStyle w:val="AODocTxt"/>
              <w:spacing w:before="0" w:line="200" w:lineRule="atLeast"/>
              <w:rPr>
                <w:rFonts w:ascii="Source Sans Pro" w:hAnsi="Source Sans Pro"/>
                <w:lang w:val="sk"/>
              </w:rPr>
            </w:pPr>
            <w:r w:rsidRPr="001C6E94">
              <w:rPr>
                <w:rFonts w:ascii="Source Sans Pro" w:hAnsi="Source Sans Pro"/>
                <w:lang w:val="sk"/>
              </w:rPr>
              <w:t>V prípade, že podnikateľský subjekt vyvíja produkt, ktorý je "nový pre firmu", v dôsledku projektu, vykáže sa hodnota „1“, ináč sa vykáže hodnota „0“.</w:t>
            </w:r>
          </w:p>
        </w:tc>
        <w:tc>
          <w:tcPr>
            <w:tcW w:w="624" w:type="pct"/>
            <w:tcBorders>
              <w:top w:val="single" w:sz="6" w:space="0" w:color="FFFFFF"/>
              <w:left w:val="single" w:sz="6" w:space="0" w:color="FFFFFF"/>
              <w:bottom w:val="single" w:sz="6" w:space="0" w:color="FFFFFF"/>
              <w:right w:val="single" w:sz="8" w:space="0" w:color="FFFFFF"/>
            </w:tcBorders>
            <w:shd w:val="clear" w:color="auto" w:fill="D9D9D9"/>
          </w:tcPr>
          <w:p w14:paraId="7FDB9185" w14:textId="77777777" w:rsidR="00C1425F" w:rsidRPr="001C6E94" w:rsidRDefault="00C1425F" w:rsidP="00426C47">
            <w:pPr>
              <w:pStyle w:val="AODocTxt"/>
              <w:jc w:val="center"/>
              <w:rPr>
                <w:rFonts w:ascii="Source Sans Pro" w:hAnsi="Source Sans Pro"/>
                <w:lang w:val="sk"/>
              </w:rPr>
            </w:pPr>
          </w:p>
        </w:tc>
      </w:tr>
      <w:tr w:rsidR="00C1425F" w:rsidRPr="001C6E94" w14:paraId="7A941BA8" w14:textId="77777777" w:rsidTr="00245071">
        <w:tc>
          <w:tcPr>
            <w:tcW w:w="1041" w:type="pct"/>
            <w:tcBorders>
              <w:top w:val="single" w:sz="6" w:space="0" w:color="FFFFFF"/>
              <w:left w:val="single" w:sz="8" w:space="0" w:color="FFFFFF"/>
              <w:bottom w:val="single" w:sz="6" w:space="0" w:color="FFFFFF"/>
              <w:right w:val="single" w:sz="24" w:space="0" w:color="FFFFFF"/>
            </w:tcBorders>
            <w:shd w:val="clear" w:color="auto" w:fill="4F81BD"/>
            <w:hideMark/>
          </w:tcPr>
          <w:p w14:paraId="040B6405" w14:textId="77777777" w:rsidR="00C1425F" w:rsidRPr="001C6E94" w:rsidRDefault="00C1425F" w:rsidP="00426C47">
            <w:pPr>
              <w:pStyle w:val="AODocTxt"/>
              <w:spacing w:before="40"/>
              <w:jc w:val="left"/>
              <w:rPr>
                <w:rFonts w:ascii="Source Sans Pro" w:hAnsi="Source Sans Pro"/>
                <w:b/>
                <w:lang w:val="sk"/>
              </w:rPr>
            </w:pPr>
            <w:r w:rsidRPr="001C6E94">
              <w:rPr>
                <w:rFonts w:ascii="Source Sans Pro" w:hAnsi="Source Sans Pro"/>
                <w:b/>
                <w:lang w:val="sk"/>
              </w:rPr>
              <w:t>Počet podnikov, ktoré dostávajú podporu s cieľom predstaviť výrobky, ktoré sú pre trh nové</w:t>
            </w:r>
          </w:p>
        </w:tc>
        <w:tc>
          <w:tcPr>
            <w:tcW w:w="3335" w:type="pct"/>
            <w:tcBorders>
              <w:top w:val="single" w:sz="6" w:space="0" w:color="FFFFFF"/>
              <w:left w:val="single" w:sz="6" w:space="0" w:color="FFFFFF"/>
              <w:bottom w:val="single" w:sz="6" w:space="0" w:color="FFFFFF"/>
              <w:right w:val="single" w:sz="6" w:space="0" w:color="FFFFFF"/>
            </w:tcBorders>
            <w:shd w:val="clear" w:color="auto" w:fill="D3DFEE"/>
            <w:vAlign w:val="center"/>
            <w:hideMark/>
          </w:tcPr>
          <w:p w14:paraId="4408B6E2" w14:textId="77777777" w:rsidR="00C1425F" w:rsidRPr="001C6E94" w:rsidRDefault="00C1425F" w:rsidP="00426C47">
            <w:pPr>
              <w:pStyle w:val="AODocTxt"/>
              <w:spacing w:before="0" w:line="200" w:lineRule="atLeast"/>
              <w:rPr>
                <w:rFonts w:ascii="Source Sans Pro" w:hAnsi="Source Sans Pro"/>
                <w:lang w:val="sk"/>
              </w:rPr>
            </w:pPr>
            <w:r w:rsidRPr="001C6E94">
              <w:rPr>
                <w:rFonts w:ascii="Source Sans Pro" w:hAnsi="Source Sans Pro"/>
                <w:lang w:val="sk"/>
              </w:rPr>
              <w:t>Údaj zisťuje, či podporený podnik vyvíja produkt, ktorý je "nový pre trh", v dôsledku projektu na ktoromkoľvek zo svojich trhov. Zahŕňa proces inovácií, pokiaľ tento proces prispieva k vývoju príslušného produktu. Projekty, ktorých cieľom nie je vytvorenie nového produktu, sa do tohto údaju nezapočítajú. Ak podnik uvádza na trh niekoľko produktov, započíta sa ako jeden podnik. V prípade projektov spolupráce tento ukazovateľ berie do úvahy všetky zúčastnené podniky. Produkt môže byť hmotný aj nehmotný, t.j. môže ísť o výrobok alebo službu.</w:t>
            </w:r>
          </w:p>
          <w:p w14:paraId="1D5CD63E" w14:textId="77777777" w:rsidR="00C1425F" w:rsidRPr="001C6E94" w:rsidRDefault="00C1425F" w:rsidP="00426C47">
            <w:pPr>
              <w:pStyle w:val="AODocTxt"/>
              <w:spacing w:before="0" w:line="200" w:lineRule="atLeast"/>
              <w:rPr>
                <w:rFonts w:ascii="Source Sans Pro" w:hAnsi="Source Sans Pro"/>
                <w:lang w:val="sk"/>
              </w:rPr>
            </w:pPr>
            <w:r w:rsidRPr="001C6E94">
              <w:rPr>
                <w:rFonts w:ascii="Source Sans Pro" w:hAnsi="Source Sans Pro"/>
                <w:lang w:val="sk"/>
              </w:rPr>
              <w:t>V prípade, že podnikateľský subjekt vyvíja produkt, ktorý je "nový pre trh", v dôsledku projektu, vykáže sa hodnota „1“, ináč sa vykáže hodnota „0“.</w:t>
            </w:r>
          </w:p>
        </w:tc>
        <w:tc>
          <w:tcPr>
            <w:tcW w:w="624" w:type="pct"/>
            <w:tcBorders>
              <w:top w:val="single" w:sz="6" w:space="0" w:color="FFFFFF"/>
              <w:left w:val="single" w:sz="6" w:space="0" w:color="FFFFFF"/>
              <w:bottom w:val="single" w:sz="6" w:space="0" w:color="FFFFFF"/>
              <w:right w:val="single" w:sz="8" w:space="0" w:color="FFFFFF"/>
            </w:tcBorders>
            <w:shd w:val="clear" w:color="auto" w:fill="D9D9D9"/>
          </w:tcPr>
          <w:p w14:paraId="0D93CFB5" w14:textId="77777777" w:rsidR="00C1425F" w:rsidRPr="001C6E94" w:rsidRDefault="00C1425F" w:rsidP="00426C47">
            <w:pPr>
              <w:pStyle w:val="AODocTxt"/>
              <w:jc w:val="center"/>
              <w:rPr>
                <w:rFonts w:ascii="Source Sans Pro" w:hAnsi="Source Sans Pro"/>
                <w:lang w:val="sk"/>
              </w:rPr>
            </w:pPr>
          </w:p>
        </w:tc>
      </w:tr>
      <w:tr w:rsidR="00C1425F" w:rsidRPr="001C6E94" w14:paraId="74FC81E9" w14:textId="77777777" w:rsidTr="00245071">
        <w:tc>
          <w:tcPr>
            <w:tcW w:w="1041" w:type="pct"/>
            <w:tcBorders>
              <w:top w:val="single" w:sz="6" w:space="0" w:color="FFFFFF"/>
              <w:left w:val="single" w:sz="8" w:space="0" w:color="FFFFFF"/>
              <w:bottom w:val="single" w:sz="8" w:space="0" w:color="FFFFFF"/>
              <w:right w:val="single" w:sz="24" w:space="0" w:color="FFFFFF"/>
            </w:tcBorders>
            <w:shd w:val="clear" w:color="auto" w:fill="4F81BD"/>
            <w:hideMark/>
          </w:tcPr>
          <w:p w14:paraId="1EF5F21F" w14:textId="77777777" w:rsidR="00C1425F" w:rsidRPr="001C6E94" w:rsidRDefault="00C1425F" w:rsidP="00426C47">
            <w:pPr>
              <w:pStyle w:val="AODocTxt"/>
              <w:spacing w:before="40"/>
              <w:jc w:val="left"/>
              <w:rPr>
                <w:rFonts w:ascii="Source Sans Pro" w:hAnsi="Source Sans Pro"/>
                <w:b/>
                <w:lang w:val="sk"/>
              </w:rPr>
            </w:pPr>
            <w:r w:rsidRPr="001C6E94">
              <w:rPr>
                <w:rFonts w:ascii="Source Sans Pro" w:hAnsi="Source Sans Pro"/>
                <w:b/>
                <w:lang w:val="sk"/>
              </w:rPr>
              <w:t>Počet prihlášok registrácie práv duševného vlastníctva</w:t>
            </w:r>
          </w:p>
        </w:tc>
        <w:tc>
          <w:tcPr>
            <w:tcW w:w="3335" w:type="pct"/>
            <w:tcBorders>
              <w:top w:val="single" w:sz="6" w:space="0" w:color="FFFFFF"/>
              <w:left w:val="single" w:sz="6" w:space="0" w:color="FFFFFF"/>
              <w:bottom w:val="single" w:sz="8" w:space="0" w:color="FFFFFF"/>
              <w:right w:val="single" w:sz="6" w:space="0" w:color="FFFFFF"/>
            </w:tcBorders>
            <w:shd w:val="clear" w:color="auto" w:fill="D3DFEE"/>
            <w:vAlign w:val="center"/>
            <w:hideMark/>
          </w:tcPr>
          <w:p w14:paraId="5C564CED" w14:textId="77777777" w:rsidR="00C1425F" w:rsidRPr="001C6E94" w:rsidRDefault="00C1425F" w:rsidP="00426C47">
            <w:pPr>
              <w:pStyle w:val="AODocTxt"/>
              <w:spacing w:before="0"/>
              <w:rPr>
                <w:rFonts w:ascii="Source Sans Pro" w:hAnsi="Source Sans Pro"/>
                <w:lang w:val="sk"/>
              </w:rPr>
            </w:pPr>
            <w:r w:rsidRPr="001C6E94">
              <w:rPr>
                <w:rFonts w:ascii="Source Sans Pro" w:hAnsi="Source Sans Pro"/>
                <w:lang w:val="sk"/>
              </w:rPr>
              <w:t>Celkový počet prihlášok registrácie práv duševného vlastníctva, ktoré boli podané (zaregistrované) podnikateľským subjektom v dôsledku realizácie projektu.</w:t>
            </w:r>
          </w:p>
          <w:p w14:paraId="75D20CBE" w14:textId="77777777" w:rsidR="00C1425F" w:rsidRPr="001C6E94" w:rsidRDefault="00C1425F" w:rsidP="00426C47">
            <w:pPr>
              <w:pStyle w:val="AODocTxt"/>
              <w:spacing w:before="0"/>
              <w:rPr>
                <w:rFonts w:ascii="Source Sans Pro" w:hAnsi="Source Sans Pro"/>
                <w:lang w:val="sk"/>
              </w:rPr>
            </w:pPr>
            <w:r w:rsidRPr="001C6E94">
              <w:rPr>
                <w:rFonts w:ascii="Source Sans Pro" w:hAnsi="Source Sans Pro"/>
                <w:lang w:val="sk"/>
              </w:rPr>
              <w:t xml:space="preserve">Duševným vlastníctvom sa rozumie statok vytváraný konkrétnym duševným obsahom, ktorého objektívny výraz je spôsobilý byť predmetom spoločenských vzťahov bez toho, aby bolo treba jeho stelesnenie v hmotnej podobe. </w:t>
            </w:r>
          </w:p>
          <w:p w14:paraId="163FBD67" w14:textId="77777777" w:rsidR="00C1425F" w:rsidRPr="001C6E94" w:rsidRDefault="00C1425F" w:rsidP="00426C47">
            <w:pPr>
              <w:pStyle w:val="AODocTxt"/>
              <w:spacing w:before="0"/>
              <w:rPr>
                <w:rFonts w:ascii="Source Sans Pro" w:hAnsi="Source Sans Pro"/>
                <w:lang w:val="sk"/>
              </w:rPr>
            </w:pPr>
            <w:r w:rsidRPr="001C6E94">
              <w:rPr>
                <w:rFonts w:ascii="Source Sans Pro" w:hAnsi="Source Sans Pro"/>
                <w:lang w:val="sk"/>
              </w:rPr>
              <w:t xml:space="preserve">Právom duševného vlastníctva môže byť: </w:t>
            </w:r>
          </w:p>
          <w:p w14:paraId="2651CCF2" w14:textId="77777777" w:rsidR="00C1425F" w:rsidRPr="001C6E94" w:rsidRDefault="00C1425F" w:rsidP="00426C47">
            <w:pPr>
              <w:pStyle w:val="AODocTxt"/>
              <w:spacing w:before="0"/>
              <w:rPr>
                <w:rFonts w:ascii="Source Sans Pro" w:hAnsi="Source Sans Pro"/>
                <w:lang w:val="sk"/>
              </w:rPr>
            </w:pPr>
            <w:r w:rsidRPr="001C6E94">
              <w:rPr>
                <w:rFonts w:ascii="Source Sans Pro" w:hAnsi="Source Sans Pro"/>
                <w:lang w:val="sk"/>
              </w:rPr>
              <w:t>• autorské právo, právo príbuzné autorskému právu a práva súvisiace s autorským právom</w:t>
            </w:r>
          </w:p>
          <w:p w14:paraId="2B30200E" w14:textId="77777777" w:rsidR="00C1425F" w:rsidRPr="001C6E94" w:rsidRDefault="00C1425F" w:rsidP="00426C47">
            <w:pPr>
              <w:pStyle w:val="AODocTxt"/>
              <w:spacing w:before="0"/>
              <w:rPr>
                <w:rFonts w:ascii="Source Sans Pro" w:hAnsi="Source Sans Pro"/>
                <w:lang w:val="sk"/>
              </w:rPr>
            </w:pPr>
            <w:r w:rsidRPr="001C6E94">
              <w:rPr>
                <w:rFonts w:ascii="Source Sans Pro" w:hAnsi="Source Sans Pro"/>
                <w:lang w:val="sk"/>
              </w:rPr>
              <w:lastRenderedPageBreak/>
              <w:t>• priemyselné práva a práva obdobné priemyselným právam</w:t>
            </w:r>
            <w:r w:rsidRPr="001C6E94">
              <w:rPr>
                <w:rStyle w:val="Odkaznapoznmkupodiarou"/>
                <w:rFonts w:ascii="Source Sans Pro" w:hAnsi="Source Sans Pro"/>
                <w:lang w:val="sk"/>
              </w:rPr>
              <w:footnoteReference w:id="9"/>
            </w:r>
          </w:p>
        </w:tc>
        <w:tc>
          <w:tcPr>
            <w:tcW w:w="624" w:type="pct"/>
            <w:tcBorders>
              <w:top w:val="single" w:sz="6" w:space="0" w:color="FFFFFF"/>
              <w:left w:val="single" w:sz="6" w:space="0" w:color="FFFFFF"/>
              <w:bottom w:val="single" w:sz="8" w:space="0" w:color="FFFFFF"/>
              <w:right w:val="single" w:sz="8" w:space="0" w:color="FFFFFF"/>
            </w:tcBorders>
            <w:shd w:val="clear" w:color="auto" w:fill="D9D9D9"/>
          </w:tcPr>
          <w:p w14:paraId="704A7F24" w14:textId="77777777" w:rsidR="00C1425F" w:rsidRPr="001C6E94" w:rsidRDefault="00C1425F" w:rsidP="00426C47">
            <w:pPr>
              <w:pStyle w:val="AODocTxt"/>
              <w:jc w:val="center"/>
              <w:rPr>
                <w:rFonts w:ascii="Source Sans Pro" w:hAnsi="Source Sans Pro"/>
                <w:lang w:val="sk"/>
              </w:rPr>
            </w:pPr>
          </w:p>
        </w:tc>
      </w:tr>
    </w:tbl>
    <w:p w14:paraId="714B99F0" w14:textId="3CF229D2" w:rsidR="000E310E" w:rsidRPr="001C6E94" w:rsidRDefault="000E310E" w:rsidP="000E310E">
      <w:pPr>
        <w:pStyle w:val="AONormal"/>
        <w:rPr>
          <w:lang w:val="sk"/>
        </w:rPr>
      </w:pPr>
    </w:p>
    <w:p w14:paraId="1610AEF9" w14:textId="630FD42C" w:rsidR="00C1425F" w:rsidRPr="001C6E94" w:rsidRDefault="00C1425F" w:rsidP="00C1425F">
      <w:pPr>
        <w:pStyle w:val="AODocTxt"/>
        <w:rPr>
          <w:rFonts w:ascii="Source Sans Pro" w:hAnsi="Source Sans Pro"/>
          <w:b/>
          <w:lang w:val="sk"/>
        </w:rPr>
      </w:pPr>
      <w:r w:rsidRPr="001C6E94">
        <w:rPr>
          <w:rFonts w:ascii="Source Sans Pro" w:hAnsi="Source Sans Pro"/>
          <w:b/>
          <w:lang w:val="sk"/>
        </w:rPr>
        <w:t>VYSVETLENIE POJMOV:</w:t>
      </w:r>
    </w:p>
    <w:p w14:paraId="19154C85" w14:textId="7C45F81C" w:rsidR="00C1425F" w:rsidRPr="001C6E94" w:rsidRDefault="00C1425F" w:rsidP="00C1425F">
      <w:pPr>
        <w:pStyle w:val="AOGenNum3"/>
        <w:numPr>
          <w:ilvl w:val="0"/>
          <w:numId w:val="24"/>
        </w:numPr>
        <w:rPr>
          <w:rFonts w:ascii="Source Sans Pro" w:hAnsi="Source Sans Pro"/>
          <w:lang w:val="sk"/>
        </w:rPr>
      </w:pPr>
      <w:r w:rsidRPr="001C6E94">
        <w:rPr>
          <w:rFonts w:ascii="Source Sans Pro" w:hAnsi="Source Sans Pro"/>
          <w:u w:val="single"/>
          <w:lang w:val="sk"/>
        </w:rPr>
        <w:t>Projekt</w:t>
      </w:r>
      <w:r w:rsidRPr="001C6E94">
        <w:rPr>
          <w:rFonts w:ascii="Source Sans Pro" w:hAnsi="Source Sans Pro"/>
          <w:lang w:val="sk"/>
        </w:rPr>
        <w:t xml:space="preserve"> - investičný zámer, ktorý je garantovaný z prostriedkov Európskeho fondu regionálneho rozvoja a štátneho rozpočtu Operačným programom </w:t>
      </w:r>
      <w:r w:rsidR="000E310E" w:rsidRPr="001C6E94">
        <w:rPr>
          <w:rFonts w:ascii="Source Sans Pro" w:hAnsi="Source Sans Pro"/>
          <w:lang w:val="sk"/>
        </w:rPr>
        <w:t>Integrovaná infraštruktúra</w:t>
      </w:r>
      <w:r w:rsidRPr="001C6E94">
        <w:rPr>
          <w:rFonts w:ascii="Source Sans Pro" w:hAnsi="Source Sans Pro"/>
          <w:lang w:val="sk"/>
        </w:rPr>
        <w:t>.</w:t>
      </w:r>
    </w:p>
    <w:p w14:paraId="6125376C" w14:textId="77777777" w:rsidR="00C1425F" w:rsidRPr="001C6E94" w:rsidRDefault="00C1425F" w:rsidP="00C1425F">
      <w:pPr>
        <w:pStyle w:val="AOGenNum3"/>
        <w:rPr>
          <w:rFonts w:ascii="Source Sans Pro" w:hAnsi="Source Sans Pro"/>
          <w:lang w:val="sk"/>
        </w:rPr>
      </w:pPr>
      <w:r w:rsidRPr="001C6E94">
        <w:rPr>
          <w:rFonts w:ascii="Source Sans Pro" w:hAnsi="Source Sans Pro"/>
          <w:u w:val="single"/>
          <w:lang w:val="sk"/>
        </w:rPr>
        <w:t>Prijímateľ pomoci</w:t>
      </w:r>
      <w:r w:rsidRPr="001C6E94">
        <w:rPr>
          <w:rFonts w:ascii="Source Sans Pro" w:hAnsi="Source Sans Pro"/>
          <w:lang w:val="sk"/>
        </w:rPr>
        <w:t xml:space="preserve"> - malý alebo stredný podnik, ktorému bol poskytnutý úver.</w:t>
      </w:r>
    </w:p>
    <w:p w14:paraId="6BCC1169" w14:textId="77777777" w:rsidR="00C1425F" w:rsidRPr="001C6E94" w:rsidRDefault="00C1425F" w:rsidP="00C1425F">
      <w:pPr>
        <w:pStyle w:val="AOGenNum3"/>
        <w:rPr>
          <w:rFonts w:ascii="Source Sans Pro" w:hAnsi="Source Sans Pro"/>
          <w:lang w:val="sk"/>
        </w:rPr>
      </w:pPr>
      <w:r w:rsidRPr="001C6E94">
        <w:rPr>
          <w:rFonts w:ascii="Source Sans Pro" w:hAnsi="Source Sans Pro"/>
          <w:u w:val="single"/>
          <w:lang w:val="sk"/>
        </w:rPr>
        <w:t>Monitorovacie obdobie</w:t>
      </w:r>
      <w:r w:rsidRPr="001C6E94">
        <w:rPr>
          <w:rFonts w:ascii="Source Sans Pro" w:hAnsi="Source Sans Pro"/>
          <w:lang w:val="sk"/>
        </w:rPr>
        <w:t xml:space="preserve"> - časť kalendárneho roka od podpisu úverovej zmluvy v prípade prvého monitorovacieho obdobia a následne kalendárny rok.</w:t>
      </w:r>
    </w:p>
    <w:p w14:paraId="0EC4C78F" w14:textId="77777777" w:rsidR="00C1425F" w:rsidRPr="001C6E94" w:rsidRDefault="00C1425F" w:rsidP="00C1425F">
      <w:pPr>
        <w:pStyle w:val="AOGenNum3"/>
        <w:rPr>
          <w:rFonts w:ascii="Source Sans Pro" w:hAnsi="Source Sans Pro"/>
          <w:lang w:val="sk"/>
        </w:rPr>
      </w:pPr>
      <w:r w:rsidRPr="001C6E94">
        <w:rPr>
          <w:rFonts w:ascii="Source Sans Pro" w:hAnsi="Source Sans Pro"/>
          <w:u w:val="single"/>
          <w:lang w:val="sk"/>
        </w:rPr>
        <w:t>V prípade prvého monitorovacieho obdobia</w:t>
      </w:r>
      <w:r w:rsidRPr="001C6E94">
        <w:rPr>
          <w:rFonts w:ascii="Source Sans Pro" w:hAnsi="Source Sans Pro"/>
          <w:lang w:val="sk"/>
        </w:rPr>
        <w:t xml:space="preserve"> prijímateľ pomoci vyplní iba údaje týkajúce sa počtov novovytvorených pracovných miest. V následných monitorovacích obdobiach prijímateľ pomoci vyplní všetky údaje podľa tabuľky v časti 2. Merateľné ukazovatele projektu. </w:t>
      </w:r>
    </w:p>
    <w:p w14:paraId="2E286755" w14:textId="77777777" w:rsidR="00C1425F" w:rsidRPr="001C6E94" w:rsidRDefault="00C1425F" w:rsidP="00C1425F">
      <w:pPr>
        <w:pStyle w:val="AOGenNum3"/>
        <w:rPr>
          <w:rFonts w:ascii="Source Sans Pro" w:hAnsi="Source Sans Pro"/>
          <w:lang w:val="sk"/>
        </w:rPr>
      </w:pPr>
      <w:r w:rsidRPr="001C6E94">
        <w:rPr>
          <w:rFonts w:ascii="Source Sans Pro" w:hAnsi="Source Sans Pro"/>
          <w:u w:val="single"/>
          <w:lang w:val="sk"/>
        </w:rPr>
        <w:t>Začiatok realizácie projektu</w:t>
      </w:r>
      <w:r w:rsidRPr="001C6E94">
        <w:rPr>
          <w:rFonts w:ascii="Source Sans Pro" w:hAnsi="Source Sans Pro"/>
          <w:lang w:val="sk"/>
        </w:rPr>
        <w:t xml:space="preserve"> - deň podpisu úverovej zmluvy.</w:t>
      </w:r>
    </w:p>
    <w:p w14:paraId="5F10EC10" w14:textId="77777777" w:rsidR="00C1425F" w:rsidRPr="001C6E94" w:rsidRDefault="00C1425F" w:rsidP="00842DD8">
      <w:pPr>
        <w:pStyle w:val="AOSchHead"/>
        <w:ind w:hanging="4678"/>
        <w:rPr>
          <w:rFonts w:ascii="Source Sans Pro" w:hAnsi="Source Sans Pro"/>
          <w:lang w:val="sk"/>
        </w:rPr>
      </w:pPr>
    </w:p>
    <w:p w14:paraId="273D06E5" w14:textId="77777777" w:rsidR="00C1425F" w:rsidRPr="001C6E94" w:rsidRDefault="00C1425F" w:rsidP="00C1425F">
      <w:pPr>
        <w:pStyle w:val="AOSchTitle"/>
        <w:rPr>
          <w:rFonts w:ascii="Source Sans Pro" w:hAnsi="Source Sans Pro"/>
          <w:lang w:val="sk"/>
        </w:rPr>
      </w:pPr>
      <w:bookmarkStart w:id="208" w:name="_Toc504149647"/>
      <w:r w:rsidRPr="001C6E94">
        <w:rPr>
          <w:rFonts w:ascii="Source Sans Pro" w:hAnsi="Source Sans Pro"/>
          <w:lang w:val="sk"/>
        </w:rPr>
        <w:t>Odvetvia podliehajúce obmedzeniam</w:t>
      </w:r>
      <w:bookmarkEnd w:id="208"/>
    </w:p>
    <w:p w14:paraId="6B3E33F0" w14:textId="77777777" w:rsidR="00C1425F" w:rsidRPr="001C6E94" w:rsidRDefault="00C1425F" w:rsidP="00C1425F">
      <w:pPr>
        <w:pStyle w:val="AOGenNum2"/>
        <w:numPr>
          <w:ilvl w:val="0"/>
          <w:numId w:val="20"/>
        </w:numPr>
        <w:rPr>
          <w:rFonts w:ascii="Source Sans Pro" w:hAnsi="Source Sans Pro"/>
          <w:lang w:val="sk"/>
        </w:rPr>
      </w:pPr>
      <w:bookmarkStart w:id="209" w:name="_Ref483904208"/>
      <w:r w:rsidRPr="001C6E94">
        <w:rPr>
          <w:rFonts w:ascii="Source Sans Pro" w:hAnsi="Source Sans Pro"/>
          <w:lang w:val="sk"/>
        </w:rPr>
        <w:t>Nezákonná hospodárska činnosť</w:t>
      </w:r>
      <w:bookmarkEnd w:id="209"/>
    </w:p>
    <w:p w14:paraId="4C5B7998"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Akákoľvek výrobná, obchodná alebo iná činnosť, ktorá je nezákonná podľa právnych predpisov a nariadení domovskej jurisdikcie pre takúto výrobu, obchodovanie alebo činnosť.</w:t>
      </w:r>
    </w:p>
    <w:p w14:paraId="6C549C59"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Ľudské klonovanie na reprodukčné účely sa považuje za nezákonnú hospodársku činnosť.</w:t>
      </w:r>
    </w:p>
    <w:p w14:paraId="04FF0443" w14:textId="77777777" w:rsidR="00C1425F" w:rsidRPr="001C6E94" w:rsidRDefault="00C1425F" w:rsidP="00C1425F">
      <w:pPr>
        <w:pStyle w:val="AOGenNum2"/>
        <w:numPr>
          <w:ilvl w:val="0"/>
          <w:numId w:val="20"/>
        </w:numPr>
        <w:rPr>
          <w:rFonts w:ascii="Source Sans Pro" w:hAnsi="Source Sans Pro"/>
          <w:lang w:val="sk"/>
        </w:rPr>
      </w:pPr>
      <w:r w:rsidRPr="001C6E94">
        <w:rPr>
          <w:rFonts w:ascii="Source Sans Pro" w:hAnsi="Source Sans Pro"/>
          <w:lang w:val="sk"/>
        </w:rPr>
        <w:t>Tabak a destilované alkoholické nápoje</w:t>
      </w:r>
    </w:p>
    <w:p w14:paraId="4653309E"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Výroba tabaku a destilovaných alkoholických nápojov a s nimi súvisiacich výrobkov a obchodovanie s nimi.</w:t>
      </w:r>
    </w:p>
    <w:p w14:paraId="007CF2AC" w14:textId="234C4009" w:rsidR="00C1425F" w:rsidRPr="001C6E94" w:rsidRDefault="00C1425F" w:rsidP="00C1425F">
      <w:pPr>
        <w:pStyle w:val="AOGenNum2"/>
        <w:rPr>
          <w:rFonts w:ascii="Source Sans Pro" w:hAnsi="Source Sans Pro"/>
          <w:lang w:val="sk"/>
        </w:rPr>
      </w:pPr>
      <w:r w:rsidRPr="001C6E94">
        <w:rPr>
          <w:rFonts w:ascii="Source Sans Pro" w:hAnsi="Source Sans Pro"/>
          <w:lang w:val="sk"/>
        </w:rPr>
        <w:t xml:space="preserve">Výroba a obchodovanie so zbraňami a </w:t>
      </w:r>
      <w:r w:rsidR="00FB6361" w:rsidRPr="001C6E94">
        <w:rPr>
          <w:rFonts w:ascii="Source Sans Pro" w:hAnsi="Source Sans Pro"/>
          <w:lang w:val="sk"/>
        </w:rPr>
        <w:t>muníciou</w:t>
      </w:r>
    </w:p>
    <w:p w14:paraId="547658B8" w14:textId="4B519D35" w:rsidR="00C1425F" w:rsidRPr="001C6E94" w:rsidRDefault="00C1425F" w:rsidP="00C1425F">
      <w:pPr>
        <w:pStyle w:val="AODocTxtL1"/>
        <w:rPr>
          <w:rFonts w:ascii="Source Sans Pro" w:hAnsi="Source Sans Pro"/>
          <w:lang w:val="sk"/>
        </w:rPr>
      </w:pPr>
      <w:r w:rsidRPr="001C6E94">
        <w:rPr>
          <w:rFonts w:ascii="Source Sans Pro" w:hAnsi="Source Sans Pro"/>
          <w:lang w:val="sk"/>
        </w:rPr>
        <w:t xml:space="preserve">Výroba zbraní a </w:t>
      </w:r>
      <w:r w:rsidR="00FB6361" w:rsidRPr="001C6E94">
        <w:rPr>
          <w:rFonts w:ascii="Source Sans Pro" w:hAnsi="Source Sans Pro"/>
          <w:lang w:val="sk"/>
        </w:rPr>
        <w:t xml:space="preserve">munície </w:t>
      </w:r>
      <w:r w:rsidRPr="001C6E94">
        <w:rPr>
          <w:rFonts w:ascii="Source Sans Pro" w:hAnsi="Source Sans Pro"/>
          <w:lang w:val="sk"/>
        </w:rPr>
        <w:t xml:space="preserve">a obchodovanie s nimi; financovanie výroby zbraní a </w:t>
      </w:r>
      <w:r w:rsidR="00FB6361" w:rsidRPr="001C6E94">
        <w:rPr>
          <w:rFonts w:ascii="Source Sans Pro" w:hAnsi="Source Sans Pro"/>
          <w:lang w:val="sk"/>
        </w:rPr>
        <w:t xml:space="preserve">munície </w:t>
      </w:r>
      <w:r w:rsidRPr="001C6E94">
        <w:rPr>
          <w:rFonts w:ascii="Source Sans Pro" w:hAnsi="Source Sans Pro"/>
          <w:lang w:val="sk"/>
        </w:rPr>
        <w:t>akéhokoľvek druhu a obchodovania s nimi.</w:t>
      </w:r>
    </w:p>
    <w:p w14:paraId="5B367970" w14:textId="77777777" w:rsidR="00C1425F" w:rsidRPr="001C6E94" w:rsidRDefault="00C1425F" w:rsidP="00C1425F">
      <w:pPr>
        <w:pStyle w:val="AOGenNum2"/>
        <w:rPr>
          <w:rFonts w:ascii="Source Sans Pro" w:hAnsi="Source Sans Pro"/>
          <w:lang w:val="sk"/>
        </w:rPr>
      </w:pPr>
      <w:bookmarkStart w:id="210" w:name="_Ref483904214"/>
      <w:r w:rsidRPr="001C6E94">
        <w:rPr>
          <w:rFonts w:ascii="Source Sans Pro" w:hAnsi="Source Sans Pro"/>
          <w:lang w:val="sk"/>
        </w:rPr>
        <w:t>Kasína</w:t>
      </w:r>
      <w:bookmarkEnd w:id="210"/>
    </w:p>
    <w:p w14:paraId="53DDA6E3"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Kasína a podobné podniky.</w:t>
      </w:r>
    </w:p>
    <w:p w14:paraId="79582D33" w14:textId="77777777" w:rsidR="00C1425F" w:rsidRPr="001C6E94" w:rsidRDefault="00C1425F" w:rsidP="00C1425F">
      <w:pPr>
        <w:pStyle w:val="AOGenNum2"/>
        <w:rPr>
          <w:rFonts w:ascii="Source Sans Pro" w:hAnsi="Source Sans Pro"/>
          <w:lang w:val="sk"/>
        </w:rPr>
      </w:pPr>
      <w:r w:rsidRPr="001C6E94">
        <w:rPr>
          <w:rFonts w:ascii="Source Sans Pro" w:hAnsi="Source Sans Pro"/>
          <w:lang w:val="sk"/>
        </w:rPr>
        <w:t xml:space="preserve">Znižovanie emisií </w:t>
      </w:r>
    </w:p>
    <w:p w14:paraId="46CAFC75" w14:textId="77777777" w:rsidR="00C1425F" w:rsidRPr="001C6E94" w:rsidRDefault="00C1425F" w:rsidP="00C1425F">
      <w:pPr>
        <w:pStyle w:val="AOGenNum2Para"/>
        <w:numPr>
          <w:ilvl w:val="0"/>
          <w:numId w:val="0"/>
        </w:numPr>
        <w:ind w:left="720"/>
        <w:rPr>
          <w:rFonts w:ascii="Source Sans Pro" w:hAnsi="Source Sans Pro"/>
          <w:lang w:val="sk"/>
        </w:rPr>
      </w:pPr>
      <w:r w:rsidRPr="001C6E94">
        <w:rPr>
          <w:rFonts w:ascii="Source Sans Pro" w:hAnsi="Source Sans Pro"/>
          <w:lang w:val="sk"/>
        </w:rPr>
        <w:t>Investície, ktorých cieľom je zníženie emisií skleníkových plynov z činností uvedených v prílohe 1 k smernici 2003/87/ES.</w:t>
      </w:r>
    </w:p>
    <w:p w14:paraId="7443E2F3" w14:textId="77777777" w:rsidR="00C1425F" w:rsidRPr="001C6E94" w:rsidRDefault="00C1425F" w:rsidP="00C1425F">
      <w:pPr>
        <w:pStyle w:val="AOGenNum2"/>
        <w:rPr>
          <w:rFonts w:ascii="Source Sans Pro" w:hAnsi="Source Sans Pro"/>
          <w:lang w:val="sk"/>
        </w:rPr>
      </w:pPr>
      <w:r w:rsidRPr="001C6E94">
        <w:rPr>
          <w:rFonts w:ascii="Source Sans Pro" w:hAnsi="Source Sans Pro"/>
          <w:lang w:val="sk"/>
        </w:rPr>
        <w:lastRenderedPageBreak/>
        <w:t>Letisková infraštruktúra</w:t>
      </w:r>
    </w:p>
    <w:p w14:paraId="6B668B4C" w14:textId="77777777" w:rsidR="00C1425F" w:rsidRPr="001C6E94" w:rsidRDefault="00C1425F" w:rsidP="00C1425F">
      <w:pPr>
        <w:pStyle w:val="AOGenNum2Para"/>
        <w:numPr>
          <w:ilvl w:val="0"/>
          <w:numId w:val="0"/>
        </w:numPr>
        <w:ind w:left="720"/>
        <w:rPr>
          <w:rFonts w:ascii="Source Sans Pro" w:hAnsi="Source Sans Pro"/>
          <w:lang w:val="sk"/>
        </w:rPr>
      </w:pPr>
      <w:r w:rsidRPr="001C6E94">
        <w:rPr>
          <w:rFonts w:ascii="Source Sans Pro" w:hAnsi="Source Sans Pro"/>
          <w:lang w:val="sk"/>
        </w:rPr>
        <w:t>Investície do letiskovej infraštruktúry, pokiaľ nesúvisia s ochranou životného prostredia, alebo ich nesprevádzajú investície nevyhnutné na zmiernenie alebo zníženie negatívneho vplyvu tejto infraštruktúry na životné prostredie.</w:t>
      </w:r>
    </w:p>
    <w:p w14:paraId="57FAC8BC" w14:textId="77777777" w:rsidR="00C1425F" w:rsidRPr="001C6E94" w:rsidRDefault="00C1425F" w:rsidP="00C1425F">
      <w:pPr>
        <w:pStyle w:val="AOGenNum2"/>
        <w:rPr>
          <w:rFonts w:ascii="Source Sans Pro" w:hAnsi="Source Sans Pro"/>
          <w:lang w:val="sk"/>
        </w:rPr>
      </w:pPr>
      <w:bookmarkStart w:id="211" w:name="_Ref500404893"/>
      <w:r w:rsidRPr="001C6E94">
        <w:rPr>
          <w:rFonts w:ascii="Source Sans Pro" w:hAnsi="Source Sans Pro"/>
          <w:lang w:val="sk"/>
        </w:rPr>
        <w:t>Jadrová energetika</w:t>
      </w:r>
      <w:bookmarkEnd w:id="211"/>
    </w:p>
    <w:p w14:paraId="4AF3C450" w14:textId="77777777" w:rsidR="00C1425F" w:rsidRPr="001C6E94" w:rsidRDefault="00C1425F" w:rsidP="00C1425F">
      <w:pPr>
        <w:pStyle w:val="AOGenNum2List"/>
        <w:numPr>
          <w:ilvl w:val="0"/>
          <w:numId w:val="0"/>
        </w:numPr>
        <w:ind w:left="720"/>
        <w:rPr>
          <w:rFonts w:ascii="Source Sans Pro" w:hAnsi="Source Sans Pro"/>
          <w:lang w:val="sk"/>
        </w:rPr>
      </w:pPr>
      <w:r w:rsidRPr="001C6E94">
        <w:rPr>
          <w:rFonts w:ascii="Source Sans Pro" w:hAnsi="Source Sans Pro"/>
          <w:lang w:val="sk"/>
        </w:rPr>
        <w:t>Odstavenie alebo výstavba jadrových elektrární.</w:t>
      </w:r>
    </w:p>
    <w:p w14:paraId="04BF201C" w14:textId="77777777" w:rsidR="00C1425F" w:rsidRPr="001C6E94" w:rsidRDefault="00C1425F" w:rsidP="00C1425F">
      <w:pPr>
        <w:pStyle w:val="AOGenNum2"/>
        <w:rPr>
          <w:rFonts w:ascii="Source Sans Pro" w:hAnsi="Source Sans Pro"/>
          <w:lang w:val="sk"/>
        </w:rPr>
      </w:pPr>
      <w:r w:rsidRPr="001C6E94">
        <w:rPr>
          <w:rFonts w:ascii="Source Sans Pro" w:hAnsi="Source Sans Pro"/>
          <w:lang w:val="sk"/>
        </w:rPr>
        <w:t>Obmedzenia v odvetví informačných technológií</w:t>
      </w:r>
    </w:p>
    <w:p w14:paraId="333F8CFE"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Výskum, vývoj alebo technické aplikácie týkajúce sa programov alebo riešení v oblasti elektronických dát, ktoré:</w:t>
      </w:r>
    </w:p>
    <w:p w14:paraId="2810B64E" w14:textId="77777777" w:rsidR="00C1425F" w:rsidRPr="001C6E94" w:rsidRDefault="00C1425F" w:rsidP="00C1425F">
      <w:pPr>
        <w:pStyle w:val="AOGenNum2List"/>
        <w:numPr>
          <w:ilvl w:val="3"/>
          <w:numId w:val="5"/>
        </w:numPr>
        <w:rPr>
          <w:rFonts w:ascii="Source Sans Pro" w:hAnsi="Source Sans Pro"/>
          <w:lang w:val="sk"/>
        </w:rPr>
      </w:pPr>
      <w:r w:rsidRPr="001C6E94">
        <w:rPr>
          <w:rFonts w:ascii="Source Sans Pro" w:hAnsi="Source Sans Pro"/>
          <w:lang w:val="sk"/>
        </w:rPr>
        <w:t>majú za cieľ konkrétne:</w:t>
      </w:r>
    </w:p>
    <w:p w14:paraId="242E937F" w14:textId="121A78BA" w:rsidR="00C1425F" w:rsidRPr="001C6E94" w:rsidRDefault="00C1425F" w:rsidP="00C1425F">
      <w:pPr>
        <w:pStyle w:val="AOGenNum2List"/>
        <w:numPr>
          <w:ilvl w:val="5"/>
          <w:numId w:val="5"/>
        </w:numPr>
        <w:rPr>
          <w:rFonts w:ascii="Source Sans Pro" w:hAnsi="Source Sans Pro"/>
          <w:lang w:val="sk"/>
        </w:rPr>
      </w:pPr>
      <w:r w:rsidRPr="001C6E94">
        <w:rPr>
          <w:rFonts w:ascii="Source Sans Pro" w:hAnsi="Source Sans Pro"/>
          <w:lang w:val="sk"/>
        </w:rPr>
        <w:t xml:space="preserve">podporovať akúkoľvek činnosť zahrnutú do odvetví podliehajúcich obmedzeniam uvedeným v článkoch </w:t>
      </w:r>
      <w:r w:rsidRPr="001C6E94">
        <w:rPr>
          <w:rFonts w:ascii="Source Sans Pro" w:hAnsi="Source Sans Pro"/>
          <w:lang w:val="sk"/>
        </w:rPr>
        <w:fldChar w:fldCharType="begin"/>
      </w:r>
      <w:r w:rsidRPr="001C6E94">
        <w:rPr>
          <w:rFonts w:ascii="Source Sans Pro" w:hAnsi="Source Sans Pro"/>
          <w:lang w:val="sk"/>
        </w:rPr>
        <w:instrText xml:space="preserve"> REF _Ref483904208 \w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1</w:t>
      </w:r>
      <w:r w:rsidRPr="001C6E94">
        <w:rPr>
          <w:rFonts w:ascii="Source Sans Pro" w:hAnsi="Source Sans Pro"/>
          <w:lang w:val="sk"/>
        </w:rPr>
        <w:fldChar w:fldCharType="end"/>
      </w:r>
      <w:r w:rsidRPr="001C6E94">
        <w:rPr>
          <w:rFonts w:ascii="Source Sans Pro" w:hAnsi="Source Sans Pro"/>
          <w:lang w:val="sk"/>
        </w:rPr>
        <w:t xml:space="preserve"> až </w:t>
      </w:r>
      <w:r w:rsidRPr="001C6E94">
        <w:rPr>
          <w:rFonts w:ascii="Source Sans Pro" w:hAnsi="Source Sans Pro"/>
          <w:lang w:val="sk"/>
        </w:rPr>
        <w:fldChar w:fldCharType="begin"/>
      </w:r>
      <w:r w:rsidRPr="001C6E94">
        <w:rPr>
          <w:rFonts w:ascii="Source Sans Pro" w:hAnsi="Source Sans Pro"/>
          <w:lang w:val="sk"/>
        </w:rPr>
        <w:instrText xml:space="preserve"> REF _Ref500404893 \r \h </w:instrText>
      </w:r>
      <w:r w:rsidR="008C5B20" w:rsidRPr="001C6E94">
        <w:rPr>
          <w:rFonts w:ascii="Source Sans Pro" w:hAnsi="Source Sans Pro"/>
          <w:lang w:val="sk"/>
        </w:rPr>
        <w:instrText xml:space="preserve"> \* MERGEFORMAT </w:instrText>
      </w:r>
      <w:r w:rsidRPr="001C6E94">
        <w:rPr>
          <w:rFonts w:ascii="Source Sans Pro" w:hAnsi="Source Sans Pro"/>
          <w:lang w:val="sk"/>
        </w:rPr>
      </w:r>
      <w:r w:rsidRPr="001C6E94">
        <w:rPr>
          <w:rFonts w:ascii="Source Sans Pro" w:hAnsi="Source Sans Pro"/>
          <w:lang w:val="sk"/>
        </w:rPr>
        <w:fldChar w:fldCharType="separate"/>
      </w:r>
      <w:r w:rsidR="00FB03AD">
        <w:rPr>
          <w:rFonts w:ascii="Source Sans Pro" w:hAnsi="Source Sans Pro"/>
          <w:lang w:val="sk"/>
        </w:rPr>
        <w:t>7</w:t>
      </w:r>
      <w:r w:rsidRPr="001C6E94">
        <w:rPr>
          <w:rFonts w:ascii="Source Sans Pro" w:hAnsi="Source Sans Pro"/>
          <w:lang w:val="sk"/>
        </w:rPr>
        <w:fldChar w:fldCharType="end"/>
      </w:r>
      <w:r w:rsidRPr="001C6E94">
        <w:rPr>
          <w:rFonts w:ascii="Source Sans Pro" w:hAnsi="Source Sans Pro"/>
          <w:lang w:val="sk"/>
        </w:rPr>
        <w:t xml:space="preserve"> vyššie;</w:t>
      </w:r>
    </w:p>
    <w:p w14:paraId="29DD3BB7" w14:textId="77777777" w:rsidR="00C1425F" w:rsidRPr="001C6E94" w:rsidRDefault="00C1425F" w:rsidP="00C1425F">
      <w:pPr>
        <w:pStyle w:val="AOGenNum2List"/>
        <w:numPr>
          <w:ilvl w:val="5"/>
          <w:numId w:val="5"/>
        </w:numPr>
        <w:rPr>
          <w:rFonts w:ascii="Source Sans Pro" w:hAnsi="Source Sans Pro"/>
          <w:lang w:val="sk"/>
        </w:rPr>
      </w:pPr>
      <w:r w:rsidRPr="001C6E94">
        <w:rPr>
          <w:rFonts w:ascii="Source Sans Pro" w:hAnsi="Source Sans Pro"/>
          <w:lang w:val="sk"/>
        </w:rPr>
        <w:t>internetové hazardné hry a on-line kasína; alebo</w:t>
      </w:r>
    </w:p>
    <w:p w14:paraId="2748A762" w14:textId="77777777" w:rsidR="00C1425F" w:rsidRPr="001C6E94" w:rsidRDefault="00C1425F" w:rsidP="00C1425F">
      <w:pPr>
        <w:pStyle w:val="AOGenNum2List"/>
        <w:numPr>
          <w:ilvl w:val="5"/>
          <w:numId w:val="5"/>
        </w:numPr>
        <w:rPr>
          <w:rFonts w:ascii="Source Sans Pro" w:hAnsi="Source Sans Pro"/>
          <w:lang w:val="sk"/>
        </w:rPr>
      </w:pPr>
      <w:r w:rsidRPr="001C6E94">
        <w:rPr>
          <w:rFonts w:ascii="Source Sans Pro" w:hAnsi="Source Sans Pro"/>
          <w:lang w:val="sk"/>
        </w:rPr>
        <w:t xml:space="preserve">pornografiu, alebo </w:t>
      </w:r>
    </w:p>
    <w:p w14:paraId="294A3484" w14:textId="77777777" w:rsidR="00C1425F" w:rsidRPr="001C6E94" w:rsidRDefault="00C1425F" w:rsidP="00C1425F">
      <w:pPr>
        <w:pStyle w:val="AOGenNum2List"/>
        <w:numPr>
          <w:ilvl w:val="3"/>
          <w:numId w:val="5"/>
        </w:numPr>
        <w:rPr>
          <w:rFonts w:ascii="Source Sans Pro" w:hAnsi="Source Sans Pro"/>
          <w:lang w:val="sk"/>
        </w:rPr>
      </w:pPr>
      <w:r w:rsidRPr="001C6E94">
        <w:rPr>
          <w:rFonts w:ascii="Source Sans Pro" w:hAnsi="Source Sans Pro"/>
          <w:lang w:val="sk"/>
        </w:rPr>
        <w:t>sú určené na to, aby umožnili akejkoľvek osobe nezákonný:</w:t>
      </w:r>
    </w:p>
    <w:p w14:paraId="1ECD8498" w14:textId="77777777" w:rsidR="00C1425F" w:rsidRPr="001C6E94" w:rsidRDefault="00C1425F" w:rsidP="00C1425F">
      <w:pPr>
        <w:pStyle w:val="AOGenNum2List"/>
        <w:numPr>
          <w:ilvl w:val="5"/>
          <w:numId w:val="5"/>
        </w:numPr>
        <w:rPr>
          <w:rFonts w:ascii="Source Sans Pro" w:hAnsi="Source Sans Pro"/>
          <w:lang w:val="sk"/>
        </w:rPr>
      </w:pPr>
      <w:r w:rsidRPr="001C6E94">
        <w:rPr>
          <w:rFonts w:ascii="Source Sans Pro" w:hAnsi="Source Sans Pro"/>
          <w:lang w:val="sk"/>
        </w:rPr>
        <w:t>prístup do elektronických databáz; alebo</w:t>
      </w:r>
    </w:p>
    <w:p w14:paraId="4D64907D" w14:textId="77777777" w:rsidR="00C1425F" w:rsidRPr="001C6E94" w:rsidRDefault="00C1425F" w:rsidP="00C1425F">
      <w:pPr>
        <w:pStyle w:val="AOGenNum2List"/>
        <w:numPr>
          <w:ilvl w:val="5"/>
          <w:numId w:val="5"/>
        </w:numPr>
        <w:rPr>
          <w:rFonts w:ascii="Source Sans Pro" w:hAnsi="Source Sans Pro"/>
          <w:lang w:val="sk"/>
        </w:rPr>
      </w:pPr>
      <w:r w:rsidRPr="001C6E94">
        <w:rPr>
          <w:rFonts w:ascii="Source Sans Pro" w:hAnsi="Source Sans Pro"/>
          <w:lang w:val="sk"/>
        </w:rPr>
        <w:t>sťahovanie elektronických dát.</w:t>
      </w:r>
    </w:p>
    <w:p w14:paraId="2607DA03" w14:textId="77777777" w:rsidR="00C1425F" w:rsidRPr="001C6E94" w:rsidRDefault="00C1425F" w:rsidP="00C1425F">
      <w:pPr>
        <w:pStyle w:val="AOGenNum2"/>
        <w:rPr>
          <w:rFonts w:ascii="Source Sans Pro" w:hAnsi="Source Sans Pro"/>
          <w:lang w:val="sk"/>
        </w:rPr>
      </w:pPr>
      <w:r w:rsidRPr="001C6E94">
        <w:rPr>
          <w:rFonts w:ascii="Source Sans Pro" w:hAnsi="Source Sans Pro"/>
          <w:lang w:val="sk"/>
        </w:rPr>
        <w:t>Obmedzenia v odvetví biologických vied (Life Sciences)</w:t>
      </w:r>
    </w:p>
    <w:p w14:paraId="16436D53" w14:textId="77777777" w:rsidR="00C1425F" w:rsidRPr="001C6E94" w:rsidRDefault="00C1425F" w:rsidP="00C1425F">
      <w:pPr>
        <w:pStyle w:val="AODocTxtL1"/>
        <w:rPr>
          <w:rFonts w:ascii="Source Sans Pro" w:hAnsi="Source Sans Pro"/>
          <w:lang w:val="sk"/>
        </w:rPr>
      </w:pPr>
      <w:r w:rsidRPr="001C6E94">
        <w:rPr>
          <w:rFonts w:ascii="Source Sans Pro" w:hAnsi="Source Sans Pro"/>
          <w:lang w:val="sk"/>
        </w:rPr>
        <w:t>Pri poskytovaní podpory na financovanie výskumu, vývoja a technických aplikácií, ktoré sa týkajú:</w:t>
      </w:r>
    </w:p>
    <w:p w14:paraId="33C5C087" w14:textId="77777777" w:rsidR="00C1425F" w:rsidRPr="001C6E94" w:rsidRDefault="00C1425F" w:rsidP="00C1425F">
      <w:pPr>
        <w:pStyle w:val="AOGenNum3List"/>
        <w:numPr>
          <w:ilvl w:val="3"/>
          <w:numId w:val="6"/>
        </w:numPr>
        <w:rPr>
          <w:rFonts w:ascii="Source Sans Pro" w:hAnsi="Source Sans Pro"/>
          <w:lang w:val="sk"/>
        </w:rPr>
      </w:pPr>
      <w:r w:rsidRPr="001C6E94">
        <w:rPr>
          <w:rFonts w:ascii="Source Sans Pro" w:hAnsi="Source Sans Pro"/>
          <w:lang w:val="sk"/>
        </w:rPr>
        <w:t>klonovania ľudí na účely výskumu alebo na terapeutické účely; alebo</w:t>
      </w:r>
    </w:p>
    <w:p w14:paraId="4477B76F" w14:textId="77777777" w:rsidR="00C1425F" w:rsidRPr="001C6E94" w:rsidRDefault="00C1425F" w:rsidP="00C1425F">
      <w:pPr>
        <w:pStyle w:val="AOGenNum3List"/>
        <w:numPr>
          <w:ilvl w:val="3"/>
          <w:numId w:val="6"/>
        </w:numPr>
        <w:rPr>
          <w:rFonts w:ascii="Source Sans Pro" w:hAnsi="Source Sans Pro"/>
          <w:lang w:val="sk"/>
        </w:rPr>
      </w:pPr>
      <w:r w:rsidRPr="001C6E94">
        <w:rPr>
          <w:rFonts w:ascii="Source Sans Pro" w:hAnsi="Source Sans Pro"/>
          <w:lang w:val="sk"/>
        </w:rPr>
        <w:t>geneticky modifikovaných organizmov (</w:t>
      </w:r>
      <w:r w:rsidRPr="001C6E94">
        <w:rPr>
          <w:rFonts w:ascii="Source Sans Pro" w:hAnsi="Source Sans Pro"/>
          <w:b/>
          <w:lang w:val="sk"/>
        </w:rPr>
        <w:t>GMO</w:t>
      </w:r>
      <w:r w:rsidRPr="001C6E94">
        <w:rPr>
          <w:rFonts w:ascii="Source Sans Pro" w:hAnsi="Source Sans Pro"/>
          <w:lang w:val="sk"/>
        </w:rPr>
        <w:t>).</w:t>
      </w:r>
    </w:p>
    <w:p w14:paraId="4121486B" w14:textId="77777777" w:rsidR="00C1425F" w:rsidRPr="001C6E94" w:rsidRDefault="00C1425F" w:rsidP="00C1425F">
      <w:pPr>
        <w:pStyle w:val="AOSignatory"/>
        <w:rPr>
          <w:rFonts w:ascii="Source Sans Pro" w:hAnsi="Source Sans Pro"/>
          <w:lang w:val="sk"/>
        </w:rPr>
      </w:pPr>
      <w:bookmarkStart w:id="212" w:name="_Toc504149650"/>
      <w:r w:rsidRPr="001C6E94">
        <w:rPr>
          <w:rFonts w:ascii="Source Sans Pro" w:hAnsi="Source Sans Pro"/>
          <w:lang w:val="sk"/>
        </w:rPr>
        <w:t>Podpisy</w:t>
      </w:r>
      <w:bookmarkEnd w:id="212"/>
    </w:p>
    <w:tbl>
      <w:tblPr>
        <w:tblW w:w="5000" w:type="pct"/>
        <w:tblLook w:val="0000" w:firstRow="0" w:lastRow="0" w:firstColumn="0" w:lastColumn="0" w:noHBand="0" w:noVBand="0"/>
      </w:tblPr>
      <w:tblGrid>
        <w:gridCol w:w="4937"/>
        <w:gridCol w:w="4702"/>
      </w:tblGrid>
      <w:tr w:rsidR="00C1425F" w:rsidRPr="001C6E94" w14:paraId="32D9BDAA" w14:textId="77777777" w:rsidTr="00426C47">
        <w:trPr>
          <w:trHeight w:val="199"/>
        </w:trPr>
        <w:tc>
          <w:tcPr>
            <w:tcW w:w="2561" w:type="pct"/>
          </w:tcPr>
          <w:p w14:paraId="34E40AC9" w14:textId="77777777" w:rsidR="00C1425F" w:rsidRPr="001C6E94" w:rsidRDefault="00C1425F" w:rsidP="00426C47">
            <w:pPr>
              <w:widowControl w:val="0"/>
              <w:ind w:left="2"/>
              <w:rPr>
                <w:rFonts w:ascii="Source Sans Pro" w:eastAsia="Batang" w:hAnsi="Source Sans Pro"/>
                <w:lang w:val="sk"/>
              </w:rPr>
            </w:pPr>
            <w:r w:rsidRPr="001C6E94">
              <w:rPr>
                <w:rFonts w:ascii="Source Sans Pro" w:eastAsia="Batang" w:hAnsi="Source Sans Pro"/>
                <w:lang w:val="sk"/>
              </w:rPr>
              <w:t>Ručiteľ</w:t>
            </w:r>
          </w:p>
        </w:tc>
        <w:tc>
          <w:tcPr>
            <w:tcW w:w="2439" w:type="pct"/>
          </w:tcPr>
          <w:p w14:paraId="2B7E99A9" w14:textId="77777777" w:rsidR="00C1425F" w:rsidRPr="001C6E94" w:rsidRDefault="00C1425F" w:rsidP="00426C47">
            <w:pPr>
              <w:widowControl w:val="0"/>
              <w:rPr>
                <w:rFonts w:ascii="Source Sans Pro" w:eastAsia="Batang" w:hAnsi="Source Sans Pro"/>
                <w:lang w:val="sk"/>
              </w:rPr>
            </w:pPr>
          </w:p>
        </w:tc>
      </w:tr>
      <w:tr w:rsidR="00C1425F" w:rsidRPr="001C6E94" w14:paraId="1271CA68" w14:textId="77777777" w:rsidTr="00426C47">
        <w:trPr>
          <w:trHeight w:val="310"/>
        </w:trPr>
        <w:tc>
          <w:tcPr>
            <w:tcW w:w="2561" w:type="pct"/>
          </w:tcPr>
          <w:p w14:paraId="664DF15B" w14:textId="2F621D77" w:rsidR="00C1425F" w:rsidRPr="001C6E94" w:rsidRDefault="00BA529D" w:rsidP="00426C47">
            <w:pPr>
              <w:widowControl w:val="0"/>
              <w:ind w:left="2"/>
              <w:rPr>
                <w:rFonts w:ascii="Source Sans Pro" w:eastAsia="Batang" w:hAnsi="Source Sans Pro"/>
                <w:lang w:val="sk"/>
              </w:rPr>
            </w:pPr>
            <w:r w:rsidRPr="001C6E94">
              <w:rPr>
                <w:rFonts w:ascii="Source Sans Pro" w:eastAsia="SimSun" w:hAnsi="Source Sans Pro"/>
                <w:b/>
                <w:color w:val="000000"/>
                <w:lang w:val="sk"/>
              </w:rPr>
              <w:t>National Development Fund II., a.s.</w:t>
            </w:r>
          </w:p>
        </w:tc>
        <w:tc>
          <w:tcPr>
            <w:tcW w:w="2439" w:type="pct"/>
          </w:tcPr>
          <w:p w14:paraId="57311EA7" w14:textId="77777777" w:rsidR="00C1425F" w:rsidRPr="001C6E94" w:rsidRDefault="00C1425F" w:rsidP="00426C47">
            <w:pPr>
              <w:widowControl w:val="0"/>
              <w:rPr>
                <w:rFonts w:ascii="Source Sans Pro" w:eastAsia="Batang" w:hAnsi="Source Sans Pro"/>
                <w:lang w:val="sk"/>
              </w:rPr>
            </w:pPr>
          </w:p>
        </w:tc>
      </w:tr>
      <w:tr w:rsidR="00C1425F" w:rsidRPr="001C6E94" w14:paraId="39FD1DF6" w14:textId="77777777" w:rsidTr="00426C47">
        <w:trPr>
          <w:trHeight w:val="747"/>
        </w:trPr>
        <w:tc>
          <w:tcPr>
            <w:tcW w:w="2561" w:type="pct"/>
          </w:tcPr>
          <w:p w14:paraId="326EB42D" w14:textId="77777777" w:rsidR="00C1425F" w:rsidRPr="001C6E94" w:rsidRDefault="00C1425F" w:rsidP="00426C47">
            <w:pPr>
              <w:widowControl w:val="0"/>
              <w:ind w:left="2"/>
              <w:rPr>
                <w:rFonts w:ascii="Source Sans Pro" w:eastAsia="Batang" w:hAnsi="Source Sans Pro"/>
                <w:lang w:val="sk"/>
              </w:rPr>
            </w:pPr>
          </w:p>
          <w:p w14:paraId="5C02E542" w14:textId="77777777" w:rsidR="00C1425F" w:rsidRPr="001C6E94" w:rsidRDefault="00C1425F" w:rsidP="00426C47">
            <w:pPr>
              <w:widowControl w:val="0"/>
              <w:ind w:left="2"/>
              <w:rPr>
                <w:rFonts w:ascii="Source Sans Pro" w:eastAsia="Batang" w:hAnsi="Source Sans Pro"/>
                <w:lang w:val="sk"/>
              </w:rPr>
            </w:pPr>
          </w:p>
          <w:p w14:paraId="7621F6AE" w14:textId="77777777" w:rsidR="00C1425F" w:rsidRPr="001C6E94" w:rsidRDefault="00C1425F" w:rsidP="00426C47">
            <w:pPr>
              <w:widowControl w:val="0"/>
              <w:ind w:left="2"/>
              <w:rPr>
                <w:rFonts w:ascii="Source Sans Pro" w:hAnsi="Source Sans Pro"/>
                <w:b/>
                <w:lang w:val="sk"/>
              </w:rPr>
            </w:pPr>
            <w:r w:rsidRPr="001C6E94">
              <w:rPr>
                <w:rFonts w:ascii="Source Sans Pro" w:eastAsia="Batang" w:hAnsi="Source Sans Pro"/>
                <w:lang w:val="sk"/>
              </w:rPr>
              <w:t>Podpis:</w:t>
            </w:r>
            <w:r w:rsidRPr="001C6E94">
              <w:rPr>
                <w:rFonts w:ascii="Source Sans Pro" w:eastAsia="Batang" w:hAnsi="Source Sans Pro"/>
                <w:lang w:val="sk"/>
              </w:rPr>
              <w:tab/>
              <w:t>_______________________________</w:t>
            </w:r>
          </w:p>
        </w:tc>
        <w:tc>
          <w:tcPr>
            <w:tcW w:w="2439" w:type="pct"/>
          </w:tcPr>
          <w:p w14:paraId="10016C06" w14:textId="77777777" w:rsidR="00C1425F" w:rsidRPr="001C6E94" w:rsidRDefault="00C1425F" w:rsidP="00426C47">
            <w:pPr>
              <w:widowControl w:val="0"/>
              <w:rPr>
                <w:rFonts w:ascii="Source Sans Pro" w:eastAsia="Batang" w:hAnsi="Source Sans Pro"/>
                <w:lang w:val="sk"/>
              </w:rPr>
            </w:pPr>
          </w:p>
          <w:p w14:paraId="2199CA91" w14:textId="77777777" w:rsidR="00C1425F" w:rsidRPr="001C6E94" w:rsidRDefault="00C1425F" w:rsidP="00426C47">
            <w:pPr>
              <w:spacing w:line="260" w:lineRule="atLeast"/>
              <w:rPr>
                <w:rFonts w:ascii="Source Sans Pro" w:hAnsi="Source Sans Pro"/>
                <w:lang w:val="sk"/>
              </w:rPr>
            </w:pPr>
          </w:p>
          <w:p w14:paraId="23FCF2D8" w14:textId="77777777" w:rsidR="00C1425F" w:rsidRPr="001C6E94" w:rsidRDefault="00C1425F" w:rsidP="00426C47">
            <w:pPr>
              <w:widowControl w:val="0"/>
              <w:rPr>
                <w:rFonts w:ascii="Source Sans Pro" w:eastAsia="Batang" w:hAnsi="Source Sans Pro"/>
                <w:lang w:val="sk"/>
              </w:rPr>
            </w:pPr>
            <w:r w:rsidRPr="001C6E94">
              <w:rPr>
                <w:rFonts w:ascii="Source Sans Pro" w:eastAsia="Batang" w:hAnsi="Source Sans Pro"/>
                <w:lang w:val="sk"/>
              </w:rPr>
              <w:t>Podpis: ________________________________</w:t>
            </w:r>
          </w:p>
        </w:tc>
      </w:tr>
      <w:tr w:rsidR="00C1425F" w:rsidRPr="001C6E94" w14:paraId="76BF7361" w14:textId="77777777" w:rsidTr="00426C47">
        <w:tc>
          <w:tcPr>
            <w:tcW w:w="2561" w:type="pct"/>
          </w:tcPr>
          <w:p w14:paraId="3E7349DF"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Meno:</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c>
          <w:tcPr>
            <w:tcW w:w="2439" w:type="pct"/>
          </w:tcPr>
          <w:p w14:paraId="67E5D23E"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Meno:</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r>
      <w:tr w:rsidR="00C1425F" w:rsidRPr="001C6E94" w14:paraId="65C5E8DF" w14:textId="77777777" w:rsidTr="00426C47">
        <w:tc>
          <w:tcPr>
            <w:tcW w:w="2561" w:type="pct"/>
          </w:tcPr>
          <w:p w14:paraId="29BA4ECB"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Funkcia:</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c>
          <w:tcPr>
            <w:tcW w:w="2439" w:type="pct"/>
          </w:tcPr>
          <w:p w14:paraId="6B6D93A4"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Funkcia:</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r>
    </w:tbl>
    <w:p w14:paraId="74839B3C" w14:textId="77777777" w:rsidR="00C1425F" w:rsidRPr="001C6E94" w:rsidRDefault="00C1425F" w:rsidP="00C1425F">
      <w:pPr>
        <w:pStyle w:val="AODocTxt"/>
        <w:rPr>
          <w:rFonts w:ascii="Source Sans Pro" w:hAnsi="Source Sans Pro"/>
          <w:lang w:val="sk"/>
        </w:rPr>
      </w:pPr>
    </w:p>
    <w:tbl>
      <w:tblPr>
        <w:tblW w:w="5000" w:type="pct"/>
        <w:tblLook w:val="0000" w:firstRow="0" w:lastRow="0" w:firstColumn="0" w:lastColumn="0" w:noHBand="0" w:noVBand="0"/>
      </w:tblPr>
      <w:tblGrid>
        <w:gridCol w:w="4937"/>
        <w:gridCol w:w="4702"/>
      </w:tblGrid>
      <w:tr w:rsidR="00C1425F" w:rsidRPr="001C6E94" w14:paraId="2BB9329B" w14:textId="77777777" w:rsidTr="00426C47">
        <w:trPr>
          <w:trHeight w:val="199"/>
        </w:trPr>
        <w:tc>
          <w:tcPr>
            <w:tcW w:w="2561" w:type="pct"/>
          </w:tcPr>
          <w:p w14:paraId="77E74009" w14:textId="58BF3F4E" w:rsidR="00C1425F" w:rsidRPr="001C6E94" w:rsidRDefault="00646F8F" w:rsidP="00426C47">
            <w:pPr>
              <w:widowControl w:val="0"/>
              <w:ind w:left="2"/>
              <w:rPr>
                <w:rFonts w:ascii="Source Sans Pro" w:eastAsia="Batang" w:hAnsi="Source Sans Pro"/>
                <w:lang w:val="sk"/>
              </w:rPr>
            </w:pPr>
            <w:r w:rsidRPr="001C6E94">
              <w:rPr>
                <w:rFonts w:ascii="Source Sans Pro" w:eastAsia="Batang" w:hAnsi="Source Sans Pro"/>
                <w:lang w:val="sk"/>
              </w:rPr>
              <w:t>Verite</w:t>
            </w:r>
            <w:r w:rsidR="00C1425F" w:rsidRPr="001C6E94">
              <w:rPr>
                <w:rFonts w:ascii="Source Sans Pro" w:eastAsia="Batang" w:hAnsi="Source Sans Pro"/>
                <w:lang w:val="sk"/>
              </w:rPr>
              <w:t>ľ</w:t>
            </w:r>
          </w:p>
        </w:tc>
        <w:tc>
          <w:tcPr>
            <w:tcW w:w="2439" w:type="pct"/>
          </w:tcPr>
          <w:p w14:paraId="7D908131" w14:textId="77777777" w:rsidR="00C1425F" w:rsidRPr="001C6E94" w:rsidRDefault="00C1425F" w:rsidP="00426C47">
            <w:pPr>
              <w:widowControl w:val="0"/>
              <w:rPr>
                <w:rFonts w:ascii="Source Sans Pro" w:eastAsia="Batang" w:hAnsi="Source Sans Pro"/>
                <w:lang w:val="sk"/>
              </w:rPr>
            </w:pPr>
          </w:p>
        </w:tc>
      </w:tr>
      <w:tr w:rsidR="00C1425F" w:rsidRPr="001C6E94" w14:paraId="22C3702C" w14:textId="77777777" w:rsidTr="00426C47">
        <w:trPr>
          <w:trHeight w:val="310"/>
        </w:trPr>
        <w:tc>
          <w:tcPr>
            <w:tcW w:w="2561" w:type="pct"/>
          </w:tcPr>
          <w:p w14:paraId="7AD73D3F" w14:textId="3BEC6F46" w:rsidR="00C1425F" w:rsidRPr="001C6E94" w:rsidRDefault="00C1425F" w:rsidP="00426C47">
            <w:pPr>
              <w:widowControl w:val="0"/>
              <w:ind w:left="2"/>
              <w:rPr>
                <w:rFonts w:ascii="Source Sans Pro" w:eastAsia="Batang" w:hAnsi="Source Sans Pro"/>
                <w:lang w:val="sk"/>
              </w:rPr>
            </w:pPr>
            <w:r w:rsidRPr="001C6E94">
              <w:rPr>
                <w:rFonts w:ascii="Source Sans Pro" w:hAnsi="Source Sans Pro"/>
                <w:b/>
                <w:lang w:val="sk" w:bidi="sk-SK"/>
              </w:rPr>
              <w:t>[</w:t>
            </w:r>
            <w:r w:rsidR="00646F8F" w:rsidRPr="001C6E94">
              <w:rPr>
                <w:rFonts w:ascii="Source Sans Pro" w:hAnsi="Source Sans Pro"/>
                <w:b/>
                <w:lang w:val="sk" w:bidi="sk-SK"/>
              </w:rPr>
              <w:t>Verite</w:t>
            </w:r>
            <w:r w:rsidRPr="001C6E94">
              <w:rPr>
                <w:rFonts w:ascii="Source Sans Pro" w:hAnsi="Source Sans Pro"/>
                <w:b/>
                <w:lang w:val="sk" w:bidi="sk-SK"/>
              </w:rPr>
              <w:t>ľ]</w:t>
            </w:r>
          </w:p>
        </w:tc>
        <w:tc>
          <w:tcPr>
            <w:tcW w:w="2439" w:type="pct"/>
          </w:tcPr>
          <w:p w14:paraId="2E558B08" w14:textId="77777777" w:rsidR="00C1425F" w:rsidRPr="001C6E94" w:rsidRDefault="00C1425F" w:rsidP="00426C47">
            <w:pPr>
              <w:widowControl w:val="0"/>
              <w:rPr>
                <w:rFonts w:ascii="Source Sans Pro" w:eastAsia="Batang" w:hAnsi="Source Sans Pro"/>
                <w:lang w:val="sk"/>
              </w:rPr>
            </w:pPr>
          </w:p>
        </w:tc>
      </w:tr>
      <w:tr w:rsidR="00C1425F" w:rsidRPr="001C6E94" w14:paraId="1C120160" w14:textId="77777777" w:rsidTr="00426C47">
        <w:trPr>
          <w:trHeight w:val="747"/>
        </w:trPr>
        <w:tc>
          <w:tcPr>
            <w:tcW w:w="2561" w:type="pct"/>
          </w:tcPr>
          <w:p w14:paraId="3EB31FA7" w14:textId="77777777" w:rsidR="00C1425F" w:rsidRPr="001C6E94" w:rsidRDefault="00C1425F" w:rsidP="00426C47">
            <w:pPr>
              <w:widowControl w:val="0"/>
              <w:ind w:left="2"/>
              <w:rPr>
                <w:rFonts w:ascii="Source Sans Pro" w:eastAsia="Batang" w:hAnsi="Source Sans Pro"/>
                <w:lang w:val="sk"/>
              </w:rPr>
            </w:pPr>
          </w:p>
          <w:p w14:paraId="78D21112" w14:textId="77777777" w:rsidR="00C1425F" w:rsidRPr="001C6E94" w:rsidRDefault="00C1425F" w:rsidP="00426C47">
            <w:pPr>
              <w:widowControl w:val="0"/>
              <w:ind w:left="2"/>
              <w:rPr>
                <w:rFonts w:ascii="Source Sans Pro" w:eastAsia="Batang" w:hAnsi="Source Sans Pro"/>
                <w:lang w:val="sk"/>
              </w:rPr>
            </w:pPr>
          </w:p>
          <w:p w14:paraId="2DE5E3B7" w14:textId="77777777" w:rsidR="00C1425F" w:rsidRPr="001C6E94" w:rsidRDefault="00C1425F" w:rsidP="00426C47">
            <w:pPr>
              <w:widowControl w:val="0"/>
              <w:ind w:left="2"/>
              <w:rPr>
                <w:rFonts w:ascii="Source Sans Pro" w:hAnsi="Source Sans Pro"/>
                <w:b/>
                <w:lang w:val="sk"/>
              </w:rPr>
            </w:pPr>
            <w:r w:rsidRPr="001C6E94">
              <w:rPr>
                <w:rFonts w:ascii="Source Sans Pro" w:eastAsia="Batang" w:hAnsi="Source Sans Pro"/>
                <w:lang w:val="sk"/>
              </w:rPr>
              <w:t>Podpis:</w:t>
            </w:r>
            <w:r w:rsidRPr="001C6E94">
              <w:rPr>
                <w:rFonts w:ascii="Source Sans Pro" w:eastAsia="Batang" w:hAnsi="Source Sans Pro"/>
                <w:lang w:val="sk"/>
              </w:rPr>
              <w:tab/>
              <w:t>_______________________________</w:t>
            </w:r>
          </w:p>
        </w:tc>
        <w:tc>
          <w:tcPr>
            <w:tcW w:w="2439" w:type="pct"/>
          </w:tcPr>
          <w:p w14:paraId="675DA6D7" w14:textId="77777777" w:rsidR="00C1425F" w:rsidRPr="001C6E94" w:rsidRDefault="00C1425F" w:rsidP="00426C47">
            <w:pPr>
              <w:widowControl w:val="0"/>
              <w:rPr>
                <w:rFonts w:ascii="Source Sans Pro" w:eastAsia="Batang" w:hAnsi="Source Sans Pro"/>
                <w:lang w:val="sk"/>
              </w:rPr>
            </w:pPr>
          </w:p>
          <w:p w14:paraId="0ED66B43" w14:textId="77777777" w:rsidR="00C1425F" w:rsidRPr="001C6E94" w:rsidRDefault="00C1425F" w:rsidP="00426C47">
            <w:pPr>
              <w:spacing w:line="260" w:lineRule="atLeast"/>
              <w:rPr>
                <w:rFonts w:ascii="Source Sans Pro" w:hAnsi="Source Sans Pro"/>
                <w:lang w:val="sk"/>
              </w:rPr>
            </w:pPr>
          </w:p>
          <w:p w14:paraId="52DDA50F" w14:textId="77777777" w:rsidR="00C1425F" w:rsidRPr="001C6E94" w:rsidRDefault="00C1425F" w:rsidP="00426C47">
            <w:pPr>
              <w:widowControl w:val="0"/>
              <w:rPr>
                <w:rFonts w:ascii="Source Sans Pro" w:eastAsia="Batang" w:hAnsi="Source Sans Pro"/>
                <w:lang w:val="sk"/>
              </w:rPr>
            </w:pPr>
            <w:r w:rsidRPr="001C6E94">
              <w:rPr>
                <w:rFonts w:ascii="Source Sans Pro" w:eastAsia="Batang" w:hAnsi="Source Sans Pro"/>
                <w:lang w:val="sk"/>
              </w:rPr>
              <w:t>Podpis: ________________________________</w:t>
            </w:r>
          </w:p>
        </w:tc>
      </w:tr>
      <w:tr w:rsidR="00C1425F" w:rsidRPr="001C6E94" w14:paraId="6515F710" w14:textId="77777777" w:rsidTr="00426C47">
        <w:tc>
          <w:tcPr>
            <w:tcW w:w="2561" w:type="pct"/>
          </w:tcPr>
          <w:p w14:paraId="79CB79F1"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Meno:</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c>
          <w:tcPr>
            <w:tcW w:w="2439" w:type="pct"/>
          </w:tcPr>
          <w:p w14:paraId="0E1209FD"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Meno:</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r>
      <w:tr w:rsidR="00C1425F" w:rsidRPr="00B2050D" w14:paraId="32577780" w14:textId="77777777" w:rsidTr="00426C47">
        <w:tc>
          <w:tcPr>
            <w:tcW w:w="2561" w:type="pct"/>
          </w:tcPr>
          <w:p w14:paraId="16B41DF2" w14:textId="77777777" w:rsidR="00C1425F" w:rsidRPr="001C6E94"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Funkcia:</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c>
          <w:tcPr>
            <w:tcW w:w="2439" w:type="pct"/>
          </w:tcPr>
          <w:p w14:paraId="16ED8D6E" w14:textId="77777777" w:rsidR="00C1425F" w:rsidRPr="00B2050D" w:rsidRDefault="00C1425F" w:rsidP="00426C47">
            <w:pPr>
              <w:widowControl w:val="0"/>
              <w:spacing w:before="60" w:after="60"/>
              <w:ind w:left="2"/>
              <w:rPr>
                <w:rFonts w:ascii="Source Sans Pro" w:eastAsia="Batang" w:hAnsi="Source Sans Pro"/>
                <w:sz w:val="20"/>
                <w:lang w:val="sk"/>
              </w:rPr>
            </w:pPr>
            <w:r w:rsidRPr="001C6E94">
              <w:rPr>
                <w:rFonts w:ascii="Source Sans Pro" w:eastAsia="Batang" w:hAnsi="Source Sans Pro"/>
                <w:sz w:val="20"/>
                <w:lang w:val="sk"/>
              </w:rPr>
              <w:t>Funkcia:</w:t>
            </w:r>
            <w:r w:rsidRPr="001C6E94">
              <w:rPr>
                <w:rFonts w:ascii="Source Sans Pro" w:eastAsia="Batang" w:hAnsi="Source Sans Pro"/>
                <w:sz w:val="20"/>
                <w:lang w:val="sk"/>
              </w:rPr>
              <w:tab/>
            </w:r>
            <w:r w:rsidRPr="001C6E94">
              <w:rPr>
                <w:rFonts w:ascii="Source Sans Pro" w:eastAsia="Batang" w:hAnsi="Source Sans Pro"/>
                <w:color w:val="000000"/>
                <w:w w:val="0"/>
                <w:lang w:val="sk"/>
              </w:rPr>
              <w:t>[</w:t>
            </w:r>
            <w:r w:rsidRPr="001C6E94">
              <w:rPr>
                <w:rFonts w:ascii="Source Sans Pro" w:eastAsia="Batang" w:hAnsi="Source Sans Pro"/>
                <w:color w:val="000000"/>
                <w:w w:val="0"/>
                <w:lang w:val="sk"/>
              </w:rPr>
              <w:sym w:font="Wingdings" w:char="F06C"/>
            </w:r>
            <w:r w:rsidRPr="001C6E94">
              <w:rPr>
                <w:rFonts w:ascii="Source Sans Pro" w:eastAsia="Batang" w:hAnsi="Source Sans Pro"/>
                <w:color w:val="000000"/>
                <w:w w:val="0"/>
                <w:lang w:val="sk"/>
              </w:rPr>
              <w:t>]</w:t>
            </w:r>
          </w:p>
        </w:tc>
      </w:tr>
    </w:tbl>
    <w:p w14:paraId="6090285D" w14:textId="77777777" w:rsidR="00C1425F" w:rsidRPr="00B2050D" w:rsidRDefault="00C1425F" w:rsidP="00C1425F">
      <w:pPr>
        <w:pStyle w:val="AODocTxt"/>
        <w:rPr>
          <w:rFonts w:ascii="Source Sans Pro" w:hAnsi="Source Sans Pro"/>
          <w:lang w:val="sk"/>
        </w:rPr>
      </w:pPr>
    </w:p>
    <w:p w14:paraId="156960D6" w14:textId="77777777" w:rsidR="001E79DF" w:rsidRPr="00B2050D" w:rsidRDefault="001E79DF" w:rsidP="001E79DF">
      <w:pPr>
        <w:pStyle w:val="AODocTxt"/>
        <w:rPr>
          <w:rFonts w:ascii="Source Sans Pro" w:hAnsi="Source Sans Pro"/>
          <w:lang w:val="sk"/>
        </w:rPr>
      </w:pPr>
    </w:p>
    <w:p w14:paraId="06B4BE8C" w14:textId="77777777" w:rsidR="001E79DF" w:rsidRPr="00B2050D" w:rsidRDefault="001E79DF" w:rsidP="001E79DF">
      <w:pPr>
        <w:pStyle w:val="AODocTxt"/>
        <w:rPr>
          <w:rFonts w:ascii="Source Sans Pro" w:hAnsi="Source Sans Pro"/>
          <w:lang w:val="sk"/>
        </w:rPr>
      </w:pPr>
    </w:p>
    <w:sectPr w:rsidR="001E79DF" w:rsidRPr="00B2050D" w:rsidSect="00916477">
      <w:headerReference w:type="even" r:id="rId34"/>
      <w:headerReference w:type="default" r:id="rId35"/>
      <w:footerReference w:type="even" r:id="rId36"/>
      <w:footerReference w:type="default" r:id="rId37"/>
      <w:headerReference w:type="first" r:id="rId38"/>
      <w:footerReference w:type="first" r:id="rId39"/>
      <w:pgSz w:w="11907" w:h="16839" w:code="9"/>
      <w:pgMar w:top="1588" w:right="1134" w:bottom="1021" w:left="1134" w:header="851"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9EE2A" w16cex:dateUtc="2020-03-28T14:39:00Z"/>
  <w16cex:commentExtensible w16cex:durableId="2229F0AF" w16cex:dateUtc="2020-03-28T14:5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08F8D" w14:textId="77777777" w:rsidR="00D35339" w:rsidRPr="00920631" w:rsidRDefault="00D35339" w:rsidP="001E7139">
      <w:r w:rsidRPr="00920631">
        <w:separator/>
      </w:r>
    </w:p>
  </w:endnote>
  <w:endnote w:type="continuationSeparator" w:id="0">
    <w:p w14:paraId="52F3EEF6" w14:textId="77777777" w:rsidR="00D35339" w:rsidRPr="00920631" w:rsidRDefault="00D35339" w:rsidP="001E7139">
      <w:r w:rsidRPr="009206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207"/>
      <w:gridCol w:w="3211"/>
      <w:gridCol w:w="3213"/>
    </w:tblGrid>
    <w:tr w:rsidR="00D35339" w14:paraId="36EBCA1C" w14:textId="77777777" w:rsidTr="00970784">
      <w:tc>
        <w:tcPr>
          <w:tcW w:w="5000" w:type="pct"/>
          <w:gridSpan w:val="3"/>
          <w:tcMar>
            <w:top w:w="170" w:type="dxa"/>
          </w:tcMar>
        </w:tcPr>
        <w:p w14:paraId="01F1DE5A" w14:textId="0B25CB1B" w:rsidR="00D35339" w:rsidRDefault="00D35339" w:rsidP="00970784">
          <w:pPr>
            <w:pStyle w:val="AONormal8LBold"/>
          </w:pPr>
        </w:p>
      </w:tc>
    </w:tr>
    <w:tr w:rsidR="00D35339" w14:paraId="68D366A5" w14:textId="77777777" w:rsidTr="00970784">
      <w:tc>
        <w:tcPr>
          <w:tcW w:w="1665" w:type="pct"/>
        </w:tcPr>
        <w:p w14:paraId="0EB55C7C" w14:textId="7875A565" w:rsidR="00D35339" w:rsidRDefault="00D35339" w:rsidP="00970784">
          <w:pPr>
            <w:pStyle w:val="AONormal8L"/>
          </w:pPr>
        </w:p>
      </w:tc>
      <w:tc>
        <w:tcPr>
          <w:tcW w:w="1667" w:type="pct"/>
        </w:tcPr>
        <w:p w14:paraId="5EA9B006" w14:textId="77777777" w:rsidR="00D35339" w:rsidRDefault="00D35339" w:rsidP="00970784">
          <w:pPr>
            <w:pStyle w:val="AONormal8C"/>
          </w:pPr>
          <w:r>
            <w:fldChar w:fldCharType="begin"/>
          </w:r>
          <w:r>
            <w:instrText xml:space="preserve"> PAGE  \* Arabic  \* MERGEFORMAT </w:instrText>
          </w:r>
          <w:r>
            <w:fldChar w:fldCharType="separate"/>
          </w:r>
          <w:r w:rsidR="00874221">
            <w:rPr>
              <w:noProof/>
            </w:rPr>
            <w:t>2</w:t>
          </w:r>
          <w:r>
            <w:fldChar w:fldCharType="end"/>
          </w:r>
        </w:p>
      </w:tc>
      <w:tc>
        <w:tcPr>
          <w:tcW w:w="1667" w:type="pct"/>
        </w:tcPr>
        <w:p w14:paraId="2ED2D21D" w14:textId="77777777" w:rsidR="00D35339" w:rsidRDefault="00D35339" w:rsidP="00970784">
          <w:pPr>
            <w:pStyle w:val="AONormal8R"/>
          </w:pPr>
        </w:p>
      </w:tc>
    </w:tr>
  </w:tbl>
  <w:p w14:paraId="1115A60E" w14:textId="77777777" w:rsidR="00D35339" w:rsidRPr="00916477" w:rsidRDefault="00D35339" w:rsidP="00916477">
    <w:pPr>
      <w:pStyle w:val="AONormal8L"/>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209"/>
      <w:gridCol w:w="3214"/>
      <w:gridCol w:w="3216"/>
    </w:tblGrid>
    <w:tr w:rsidR="00D35339" w14:paraId="0CFE4058" w14:textId="77777777" w:rsidTr="00970784">
      <w:tc>
        <w:tcPr>
          <w:tcW w:w="5000" w:type="pct"/>
          <w:gridSpan w:val="3"/>
          <w:tcMar>
            <w:top w:w="170" w:type="dxa"/>
          </w:tcMar>
        </w:tcPr>
        <w:p w14:paraId="7F3E1D7D" w14:textId="67A4F7D9" w:rsidR="00D35339" w:rsidRDefault="00D35339" w:rsidP="00970784">
          <w:pPr>
            <w:pStyle w:val="AONormal8LBold"/>
          </w:pPr>
          <w:bookmarkStart w:id="214" w:name="bmkFooterPrimaryDoc"/>
        </w:p>
      </w:tc>
    </w:tr>
    <w:tr w:rsidR="00D35339" w14:paraId="306E2A53" w14:textId="77777777" w:rsidTr="00970784">
      <w:tc>
        <w:tcPr>
          <w:tcW w:w="1665" w:type="pct"/>
        </w:tcPr>
        <w:p w14:paraId="10F7343B" w14:textId="5A00F9A3" w:rsidR="00D35339" w:rsidRDefault="00D35339" w:rsidP="00970784">
          <w:pPr>
            <w:pStyle w:val="AONormal8L"/>
          </w:pPr>
        </w:p>
      </w:tc>
      <w:tc>
        <w:tcPr>
          <w:tcW w:w="1667" w:type="pct"/>
        </w:tcPr>
        <w:p w14:paraId="769B811D" w14:textId="77777777" w:rsidR="00D35339" w:rsidRDefault="00D35339" w:rsidP="00970784">
          <w:pPr>
            <w:pStyle w:val="AONormal8C"/>
          </w:pPr>
          <w:r>
            <w:fldChar w:fldCharType="begin"/>
          </w:r>
          <w:r>
            <w:instrText xml:space="preserve"> PAGE  \* Arabic  \* MERGEFORMAT </w:instrText>
          </w:r>
          <w:r>
            <w:fldChar w:fldCharType="separate"/>
          </w:r>
          <w:r w:rsidR="00874221">
            <w:rPr>
              <w:noProof/>
            </w:rPr>
            <w:t>88</w:t>
          </w:r>
          <w:r>
            <w:fldChar w:fldCharType="end"/>
          </w:r>
        </w:p>
      </w:tc>
      <w:tc>
        <w:tcPr>
          <w:tcW w:w="1667" w:type="pct"/>
        </w:tcPr>
        <w:p w14:paraId="46B532E4" w14:textId="77777777" w:rsidR="00D35339" w:rsidRDefault="00D35339" w:rsidP="00970784">
          <w:pPr>
            <w:pStyle w:val="AONormal8R"/>
          </w:pPr>
        </w:p>
      </w:tc>
    </w:tr>
    <w:bookmarkEnd w:id="214"/>
  </w:tbl>
  <w:p w14:paraId="0D5A6F4C" w14:textId="77777777" w:rsidR="00D35339" w:rsidRPr="00916477" w:rsidRDefault="00D35339" w:rsidP="00916477">
    <w:pPr>
      <w:pStyle w:val="AONormal8L"/>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211"/>
      <w:gridCol w:w="3214"/>
      <w:gridCol w:w="3214"/>
    </w:tblGrid>
    <w:tr w:rsidR="00D35339" w14:paraId="441D55B1" w14:textId="77777777" w:rsidTr="005D5CB3">
      <w:tc>
        <w:tcPr>
          <w:tcW w:w="5000" w:type="pct"/>
          <w:gridSpan w:val="3"/>
          <w:tcMar>
            <w:top w:w="170" w:type="dxa"/>
          </w:tcMar>
        </w:tcPr>
        <w:p w14:paraId="0A5398E6" w14:textId="412BD0A5" w:rsidR="00D35339" w:rsidRDefault="00D35339" w:rsidP="00916477">
          <w:pPr>
            <w:pStyle w:val="AONormal8L"/>
          </w:pPr>
          <w:r>
            <w:fldChar w:fldCharType="begin"/>
          </w:r>
          <w:r>
            <w:instrText xml:space="preserve"> DOCPROPERTY  cpFooterText </w:instrText>
          </w:r>
          <w:r>
            <w:fldChar w:fldCharType="separate"/>
          </w:r>
          <w:r w:rsidR="00FB03AD">
            <w:rPr>
              <w:b/>
              <w:bCs/>
              <w:lang w:val="sk-SK"/>
            </w:rPr>
            <w:t>Chyba! Neznámy názov vlastnosti dokumentu.</w:t>
          </w:r>
          <w:r>
            <w:fldChar w:fldCharType="end"/>
          </w:r>
        </w:p>
      </w:tc>
    </w:tr>
    <w:tr w:rsidR="00D35339" w14:paraId="1854A08D" w14:textId="77777777" w:rsidTr="005D5CB3">
      <w:tc>
        <w:tcPr>
          <w:tcW w:w="1666" w:type="pct"/>
        </w:tcPr>
        <w:p w14:paraId="346D5299" w14:textId="1C64759D" w:rsidR="00D35339" w:rsidRDefault="00D35339" w:rsidP="00916477">
          <w:pPr>
            <w:pStyle w:val="AONormal8L"/>
          </w:pPr>
          <w:r>
            <w:fldChar w:fldCharType="begin"/>
          </w:r>
          <w:r>
            <w:instrText xml:space="preserve"> DOCPROPERTY  cpCombinedRef </w:instrText>
          </w:r>
          <w:r>
            <w:fldChar w:fldCharType="separate"/>
          </w:r>
          <w:r w:rsidR="00FB03AD">
            <w:rPr>
              <w:b/>
              <w:bCs/>
              <w:lang w:val="sk-SK"/>
            </w:rPr>
            <w:t>Chyba! Neznámy názov vlastnosti dokumentu.</w:t>
          </w:r>
          <w:r>
            <w:fldChar w:fldCharType="end"/>
          </w:r>
        </w:p>
      </w:tc>
      <w:tc>
        <w:tcPr>
          <w:tcW w:w="1667" w:type="pct"/>
        </w:tcPr>
        <w:p w14:paraId="6106959E" w14:textId="77777777" w:rsidR="00D35339" w:rsidRDefault="00D35339" w:rsidP="00916477">
          <w:pPr>
            <w:pStyle w:val="AONormal8L"/>
          </w:pPr>
          <w:r>
            <w:fldChar w:fldCharType="begin"/>
          </w:r>
          <w:r>
            <w:instrText xml:space="preserve"> PAGE  \* Arabic  \* MERGEFORMAT </w:instrText>
          </w:r>
          <w:r>
            <w:fldChar w:fldCharType="separate"/>
          </w:r>
          <w:r>
            <w:rPr>
              <w:noProof/>
            </w:rPr>
            <w:t>1</w:t>
          </w:r>
          <w:r>
            <w:fldChar w:fldCharType="end"/>
          </w:r>
        </w:p>
      </w:tc>
      <w:tc>
        <w:tcPr>
          <w:tcW w:w="1667" w:type="pct"/>
        </w:tcPr>
        <w:p w14:paraId="54A6A6AA" w14:textId="77777777" w:rsidR="00D35339" w:rsidRDefault="00D35339" w:rsidP="00916477">
          <w:pPr>
            <w:pStyle w:val="AONormal8L"/>
          </w:pPr>
        </w:p>
      </w:tc>
    </w:tr>
  </w:tbl>
  <w:p w14:paraId="019FFE12" w14:textId="77777777" w:rsidR="00D35339" w:rsidRDefault="00D35339" w:rsidP="00916477">
    <w:pPr>
      <w:pStyle w:val="AONormal8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4CF04" w14:textId="77777777" w:rsidR="00D35339" w:rsidRDefault="00D35339" w:rsidP="00916477">
    <w:pPr>
      <w:pStyle w:val="AONormal8L"/>
    </w:pPr>
  </w:p>
  <w:p w14:paraId="6DE680D3" w14:textId="77777777" w:rsidR="00D35339" w:rsidRPr="00FC55A2" w:rsidRDefault="00D35339" w:rsidP="00916477">
    <w:pPr>
      <w:pStyle w:val="AONormal8L"/>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4850"/>
      <w:gridCol w:w="4855"/>
      <w:gridCol w:w="4858"/>
    </w:tblGrid>
    <w:tr w:rsidR="00D35339" w14:paraId="29DBBED2" w14:textId="77777777" w:rsidTr="00970784">
      <w:tc>
        <w:tcPr>
          <w:tcW w:w="5000" w:type="pct"/>
          <w:gridSpan w:val="3"/>
          <w:tcMar>
            <w:top w:w="170" w:type="dxa"/>
          </w:tcMar>
        </w:tcPr>
        <w:p w14:paraId="20279715" w14:textId="06D3A20F" w:rsidR="00D35339" w:rsidRDefault="00D35339" w:rsidP="00970784">
          <w:pPr>
            <w:pStyle w:val="AONormal8LBold"/>
          </w:pPr>
        </w:p>
      </w:tc>
    </w:tr>
    <w:tr w:rsidR="00D35339" w14:paraId="7EE18381" w14:textId="77777777" w:rsidTr="00970784">
      <w:tc>
        <w:tcPr>
          <w:tcW w:w="1665" w:type="pct"/>
        </w:tcPr>
        <w:p w14:paraId="6E344EFC" w14:textId="54571325" w:rsidR="00D35339" w:rsidRDefault="00D35339" w:rsidP="00970784">
          <w:pPr>
            <w:pStyle w:val="AONormal8L"/>
          </w:pPr>
        </w:p>
      </w:tc>
      <w:tc>
        <w:tcPr>
          <w:tcW w:w="1667" w:type="pct"/>
        </w:tcPr>
        <w:p w14:paraId="67C70B70" w14:textId="77777777" w:rsidR="00D35339" w:rsidRDefault="00D35339" w:rsidP="00970784">
          <w:pPr>
            <w:pStyle w:val="AONormal8C"/>
          </w:pPr>
          <w:r>
            <w:fldChar w:fldCharType="begin"/>
          </w:r>
          <w:r>
            <w:instrText xml:space="preserve"> PAGE  \* Arabic  \* MERGEFORMAT </w:instrText>
          </w:r>
          <w:r>
            <w:fldChar w:fldCharType="separate"/>
          </w:r>
          <w:r w:rsidR="00874221">
            <w:rPr>
              <w:noProof/>
            </w:rPr>
            <w:t>68</w:t>
          </w:r>
          <w:r>
            <w:fldChar w:fldCharType="end"/>
          </w:r>
        </w:p>
      </w:tc>
      <w:tc>
        <w:tcPr>
          <w:tcW w:w="1667" w:type="pct"/>
        </w:tcPr>
        <w:p w14:paraId="5A0EA51F" w14:textId="77777777" w:rsidR="00D35339" w:rsidRDefault="00D35339" w:rsidP="00970784">
          <w:pPr>
            <w:pStyle w:val="AONormal8R"/>
          </w:pPr>
        </w:p>
      </w:tc>
    </w:tr>
  </w:tbl>
  <w:p w14:paraId="2C7EE5A0" w14:textId="77777777" w:rsidR="00D35339" w:rsidRPr="00916477" w:rsidRDefault="00D35339" w:rsidP="00916477">
    <w:pPr>
      <w:pStyle w:val="AONormal8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1D60B" w14:textId="77777777" w:rsidR="00D35339" w:rsidRDefault="00D35339" w:rsidP="00916477">
    <w:pPr>
      <w:pStyle w:val="AONormal8L"/>
    </w:pPr>
  </w:p>
  <w:p w14:paraId="3D0D5A29" w14:textId="77777777" w:rsidR="00D35339" w:rsidRPr="00FC55A2" w:rsidRDefault="00D35339" w:rsidP="00916477">
    <w:pPr>
      <w:pStyle w:val="AONormal8L"/>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207"/>
      <w:gridCol w:w="3211"/>
      <w:gridCol w:w="3213"/>
    </w:tblGrid>
    <w:tr w:rsidR="00D35339" w14:paraId="73555F0C" w14:textId="77777777" w:rsidTr="00970784">
      <w:tc>
        <w:tcPr>
          <w:tcW w:w="5000" w:type="pct"/>
          <w:gridSpan w:val="3"/>
          <w:tcMar>
            <w:top w:w="170" w:type="dxa"/>
          </w:tcMar>
        </w:tcPr>
        <w:p w14:paraId="1193EF70" w14:textId="2306127A" w:rsidR="00D35339" w:rsidRDefault="00D35339" w:rsidP="00970784">
          <w:pPr>
            <w:pStyle w:val="AONormal8LBold"/>
          </w:pPr>
        </w:p>
      </w:tc>
    </w:tr>
    <w:tr w:rsidR="00D35339" w14:paraId="5FD303FE" w14:textId="77777777" w:rsidTr="00970784">
      <w:tc>
        <w:tcPr>
          <w:tcW w:w="1665" w:type="pct"/>
        </w:tcPr>
        <w:p w14:paraId="2D2C3484" w14:textId="2B864B3C" w:rsidR="00D35339" w:rsidRDefault="00D35339" w:rsidP="00970784">
          <w:pPr>
            <w:pStyle w:val="AONormal8L"/>
          </w:pPr>
        </w:p>
      </w:tc>
      <w:tc>
        <w:tcPr>
          <w:tcW w:w="1667" w:type="pct"/>
        </w:tcPr>
        <w:p w14:paraId="13E767D3" w14:textId="77777777" w:rsidR="00D35339" w:rsidRDefault="00D35339" w:rsidP="00970784">
          <w:pPr>
            <w:pStyle w:val="AONormal8C"/>
          </w:pPr>
          <w:r>
            <w:fldChar w:fldCharType="begin"/>
          </w:r>
          <w:r>
            <w:instrText xml:space="preserve"> PAGE  \* Arabic  \* MERGEFORMAT </w:instrText>
          </w:r>
          <w:r>
            <w:fldChar w:fldCharType="separate"/>
          </w:r>
          <w:r w:rsidR="00874221">
            <w:rPr>
              <w:noProof/>
            </w:rPr>
            <w:t>71</w:t>
          </w:r>
          <w:r>
            <w:fldChar w:fldCharType="end"/>
          </w:r>
        </w:p>
      </w:tc>
      <w:tc>
        <w:tcPr>
          <w:tcW w:w="1667" w:type="pct"/>
        </w:tcPr>
        <w:p w14:paraId="2F86C226" w14:textId="77777777" w:rsidR="00D35339" w:rsidRDefault="00D35339" w:rsidP="00970784">
          <w:pPr>
            <w:pStyle w:val="AONormal8R"/>
          </w:pPr>
        </w:p>
      </w:tc>
    </w:tr>
  </w:tbl>
  <w:p w14:paraId="3D4D1F75" w14:textId="77777777" w:rsidR="00D35339" w:rsidRPr="00916477" w:rsidRDefault="00D35339" w:rsidP="00916477">
    <w:pPr>
      <w:pStyle w:val="AONormal8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99AD2" w14:textId="77777777" w:rsidR="00D35339" w:rsidRDefault="00D35339" w:rsidP="00916477">
    <w:pPr>
      <w:pStyle w:val="AONormal8L"/>
    </w:pPr>
  </w:p>
  <w:p w14:paraId="52F521F6" w14:textId="77777777" w:rsidR="00D35339" w:rsidRPr="00FC55A2" w:rsidRDefault="00D35339" w:rsidP="00916477">
    <w:pPr>
      <w:pStyle w:val="AONormal8L"/>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57A70" w14:textId="77B1354C" w:rsidR="00D35339" w:rsidRDefault="00D35339" w:rsidP="00970784">
    <w:pPr>
      <w:pStyle w:val="AONormal8LBold"/>
      <w:ind w:left="108"/>
    </w:pPr>
  </w:p>
  <w:p w14:paraId="16E700D1" w14:textId="77777777" w:rsidR="00D35339" w:rsidRDefault="00D35339" w:rsidP="00742D84">
    <w:pPr>
      <w:pStyle w:val="AONormal8R"/>
      <w:tabs>
        <w:tab w:val="left" w:pos="4958"/>
        <w:tab w:val="left" w:pos="9813"/>
      </w:tabs>
      <w:ind w:left="108"/>
      <w:jc w:val="center"/>
    </w:pPr>
    <w:r>
      <w:fldChar w:fldCharType="begin"/>
    </w:r>
    <w:r>
      <w:instrText xml:space="preserve"> PAGE  \* Arabic  \* MERGEFORMAT </w:instrText>
    </w:r>
    <w:r>
      <w:fldChar w:fldCharType="separate"/>
    </w:r>
    <w:r w:rsidR="00874221">
      <w:rPr>
        <w:noProof/>
      </w:rPr>
      <w:t>73</w:t>
    </w:r>
    <w:r>
      <w:fldChar w:fldCharType="end"/>
    </w:r>
  </w:p>
  <w:p w14:paraId="37171B82" w14:textId="77777777" w:rsidR="00D35339" w:rsidRPr="00916477" w:rsidRDefault="00D35339" w:rsidP="00916477">
    <w:pPr>
      <w:pStyle w:val="AONormal8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56A5" w14:textId="77777777" w:rsidR="00D35339" w:rsidRDefault="00D35339" w:rsidP="00916477">
    <w:pPr>
      <w:pStyle w:val="AONormal8L"/>
    </w:pPr>
  </w:p>
  <w:p w14:paraId="067CB2EA" w14:textId="77777777" w:rsidR="00D35339" w:rsidRPr="00FC55A2" w:rsidRDefault="00D35339" w:rsidP="00916477">
    <w:pPr>
      <w:pStyle w:val="AONormal8L"/>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F29F1" w14:textId="77777777" w:rsidR="00D35339" w:rsidRDefault="00D3533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1EF56" w14:textId="77777777" w:rsidR="00D35339" w:rsidRPr="00920631" w:rsidRDefault="00D35339" w:rsidP="001E7139">
      <w:r w:rsidRPr="00920631">
        <w:separator/>
      </w:r>
    </w:p>
  </w:footnote>
  <w:footnote w:type="continuationSeparator" w:id="0">
    <w:p w14:paraId="6BA3B303" w14:textId="77777777" w:rsidR="00D35339" w:rsidRPr="00920631" w:rsidRDefault="00D35339" w:rsidP="001E7139">
      <w:r w:rsidRPr="00920631">
        <w:continuationSeparator/>
      </w:r>
    </w:p>
  </w:footnote>
  <w:footnote w:id="1">
    <w:p w14:paraId="4B195130" w14:textId="77777777" w:rsidR="00D35339" w:rsidRPr="001E7613" w:rsidRDefault="00D35339" w:rsidP="00C1425F">
      <w:pPr>
        <w:pStyle w:val="Textpoznmkypodiarou"/>
        <w:rPr>
          <w:lang w:val="sk-SK"/>
        </w:rPr>
      </w:pPr>
      <w:r w:rsidRPr="001E7613">
        <w:rPr>
          <w:rStyle w:val="Odkaznapoznmkupodiarou"/>
          <w:lang w:val="sk-SK"/>
        </w:rPr>
        <w:footnoteRef/>
      </w:r>
      <w:r w:rsidRPr="001E7613">
        <w:rPr>
          <w:lang w:val="sk-SK"/>
        </w:rPr>
        <w:t xml:space="preserve"> </w:t>
      </w:r>
      <w:r w:rsidRPr="001E7613">
        <w:rPr>
          <w:lang w:val="sk-SK"/>
        </w:rPr>
        <w:tab/>
        <w:t>Ak zmluva podlieha povinnosti zverejňovania podľa zákona č. 211/2000 Z. z. o slobodnom prístupe k informáciám, v znení neskorších predpisov.</w:t>
      </w:r>
    </w:p>
  </w:footnote>
  <w:footnote w:id="2">
    <w:p w14:paraId="7062E370" w14:textId="1E396BC3" w:rsidR="00D35339" w:rsidRPr="00754E16" w:rsidRDefault="00D35339">
      <w:pPr>
        <w:pStyle w:val="Textpoznmkypodiarou"/>
        <w:rPr>
          <w:lang w:val="sk-SK"/>
        </w:rPr>
      </w:pPr>
      <w:r w:rsidRPr="00D46F01">
        <w:rPr>
          <w:rStyle w:val="Odkaznapoznmkupodiarou"/>
          <w:rFonts w:ascii="Source Sans Pro" w:hAnsi="Source Sans Pro"/>
        </w:rPr>
        <w:footnoteRef/>
      </w:r>
      <w:r w:rsidRPr="00153723">
        <w:rPr>
          <w:rFonts w:ascii="Source Sans Pro" w:hAnsi="Source Sans Pro"/>
          <w:lang w:val="sk-SK"/>
        </w:rPr>
        <w:t xml:space="preserve"> Nehodiace sa preškrtnite</w:t>
      </w:r>
    </w:p>
  </w:footnote>
  <w:footnote w:id="3">
    <w:p w14:paraId="64930221" w14:textId="54930D75" w:rsidR="00D35339" w:rsidRPr="0073526E" w:rsidRDefault="00D35339">
      <w:pPr>
        <w:pStyle w:val="Textpoznmkypodiarou"/>
        <w:rPr>
          <w:rFonts w:ascii="Source Sans Pro" w:hAnsi="Source Sans Pro" w:cs="Arial"/>
          <w:sz w:val="14"/>
          <w:szCs w:val="14"/>
          <w:lang w:val="sk-SK"/>
        </w:rPr>
      </w:pPr>
      <w:r w:rsidRPr="0073526E">
        <w:rPr>
          <w:rStyle w:val="Odkaznapoznmkupodiarou"/>
          <w:rFonts w:ascii="Source Sans Pro" w:hAnsi="Source Sans Pro" w:cs="Arial"/>
          <w:sz w:val="14"/>
          <w:szCs w:val="14"/>
        </w:rPr>
        <w:footnoteRef/>
      </w:r>
      <w:r w:rsidRPr="00153723">
        <w:rPr>
          <w:rFonts w:ascii="Source Sans Pro" w:hAnsi="Source Sans Pro" w:cs="Arial"/>
          <w:sz w:val="14"/>
          <w:szCs w:val="14"/>
          <w:lang w:val="sk-SK"/>
        </w:rPr>
        <w:t xml:space="preserve"> Nehodiace sa preškrtnite</w:t>
      </w:r>
    </w:p>
  </w:footnote>
  <w:footnote w:id="4">
    <w:p w14:paraId="254C7043" w14:textId="4887DECB" w:rsidR="00D35339" w:rsidRPr="001E7613" w:rsidRDefault="00D35339" w:rsidP="00C1425F">
      <w:pPr>
        <w:pStyle w:val="Textpoznmkypodiarou"/>
        <w:rPr>
          <w:lang w:val="sk-SK"/>
        </w:rPr>
      </w:pPr>
      <w:r w:rsidRPr="001E7613">
        <w:rPr>
          <w:vertAlign w:val="superscript"/>
          <w:lang w:val="sk-SK"/>
        </w:rPr>
        <w:footnoteRef/>
      </w:r>
      <w:r w:rsidRPr="001E7613">
        <w:rPr>
          <w:lang w:val="sk-SK"/>
        </w:rPr>
        <w:t xml:space="preserve"> </w:t>
      </w:r>
      <w:r w:rsidRPr="001E7613">
        <w:rPr>
          <w:lang w:val="sk-SK"/>
        </w:rPr>
        <w:tab/>
        <w:t>Príklad: podpis úverovej zmluvy je 1.</w:t>
      </w:r>
      <w:r>
        <w:rPr>
          <w:lang w:val="sk-SK"/>
        </w:rPr>
        <w:t>4</w:t>
      </w:r>
      <w:r w:rsidRPr="001E7613">
        <w:rPr>
          <w:lang w:val="sk-SK"/>
        </w:rPr>
        <w:t>.20</w:t>
      </w:r>
      <w:r>
        <w:rPr>
          <w:lang w:val="sk-SK"/>
        </w:rPr>
        <w:t>20</w:t>
      </w:r>
      <w:r w:rsidRPr="001E7613">
        <w:rPr>
          <w:lang w:val="sk-SK"/>
        </w:rPr>
        <w:t>. Monitorovaciu správu zašle prijímateľ tri krát, a to prvýkrát do 20.1.20</w:t>
      </w:r>
      <w:r>
        <w:rPr>
          <w:lang w:val="sk-SK"/>
        </w:rPr>
        <w:t>21</w:t>
      </w:r>
      <w:r w:rsidRPr="001E7613">
        <w:rPr>
          <w:lang w:val="sk-SK"/>
        </w:rPr>
        <w:t xml:space="preserve"> za rok 20</w:t>
      </w:r>
      <w:r>
        <w:rPr>
          <w:lang w:val="sk-SK"/>
        </w:rPr>
        <w:t>20</w:t>
      </w:r>
      <w:r w:rsidRPr="001E7613">
        <w:rPr>
          <w:lang w:val="sk-SK"/>
        </w:rPr>
        <w:t>, druhýkrát do 20.1.20</w:t>
      </w:r>
      <w:r>
        <w:rPr>
          <w:lang w:val="sk-SK"/>
        </w:rPr>
        <w:t>22</w:t>
      </w:r>
      <w:r w:rsidRPr="001E7613">
        <w:rPr>
          <w:lang w:val="sk-SK"/>
        </w:rPr>
        <w:t xml:space="preserve"> za rok 20</w:t>
      </w:r>
      <w:r>
        <w:rPr>
          <w:lang w:val="sk-SK"/>
        </w:rPr>
        <w:t>21</w:t>
      </w:r>
      <w:r w:rsidRPr="001E7613">
        <w:rPr>
          <w:lang w:val="sk-SK"/>
        </w:rPr>
        <w:t xml:space="preserve"> a tretíkrát do 20.1.20</w:t>
      </w:r>
      <w:r>
        <w:rPr>
          <w:lang w:val="sk-SK"/>
        </w:rPr>
        <w:t>23</w:t>
      </w:r>
      <w:r w:rsidRPr="001E7613">
        <w:rPr>
          <w:lang w:val="sk-SK"/>
        </w:rPr>
        <w:t xml:space="preserve"> za rok 20</w:t>
      </w:r>
      <w:r>
        <w:rPr>
          <w:lang w:val="sk-SK"/>
        </w:rPr>
        <w:t>22</w:t>
      </w:r>
      <w:r w:rsidRPr="001E7613">
        <w:rPr>
          <w:lang w:val="sk-SK"/>
        </w:rPr>
        <w:t>.</w:t>
      </w:r>
    </w:p>
  </w:footnote>
  <w:footnote w:id="5">
    <w:p w14:paraId="007B7B4F" w14:textId="77777777" w:rsidR="00D35339" w:rsidRPr="001E7613" w:rsidRDefault="00D35339" w:rsidP="00C1425F">
      <w:pPr>
        <w:pStyle w:val="Textpoznmkypodiarou"/>
        <w:rPr>
          <w:lang w:val="sk-SK"/>
        </w:rPr>
      </w:pPr>
      <w:r w:rsidRPr="001E7613">
        <w:rPr>
          <w:rStyle w:val="Odkaznapoznmkupodiarou"/>
          <w:lang w:val="sk-SK"/>
        </w:rPr>
        <w:footnoteRef/>
      </w:r>
      <w:r w:rsidRPr="001E7613">
        <w:rPr>
          <w:lang w:val="sk-SK"/>
        </w:rPr>
        <w:t xml:space="preserve"> </w:t>
      </w:r>
      <w:r w:rsidRPr="001E7613">
        <w:rPr>
          <w:lang w:val="sk-SK"/>
        </w:rPr>
        <w:tab/>
        <w:t xml:space="preserve">V prípade viacerých ekonomických činností uviesť len jednu prevažujúcu činnosť. </w:t>
      </w:r>
    </w:p>
  </w:footnote>
  <w:footnote w:id="6">
    <w:p w14:paraId="6442874A" w14:textId="77777777" w:rsidR="00D35339" w:rsidRPr="001E7613" w:rsidRDefault="00D35339" w:rsidP="00C1425F">
      <w:pPr>
        <w:pStyle w:val="Textpoznmkypodiarou"/>
        <w:rPr>
          <w:szCs w:val="16"/>
          <w:lang w:val="sk-SK"/>
        </w:rPr>
      </w:pPr>
      <w:r w:rsidRPr="001E7613">
        <w:rPr>
          <w:szCs w:val="16"/>
          <w:vertAlign w:val="superscript"/>
          <w:lang w:val="sk-SK"/>
        </w:rPr>
        <w:footnoteRef/>
      </w:r>
      <w:r w:rsidRPr="001E7613">
        <w:rPr>
          <w:szCs w:val="16"/>
          <w:lang w:val="sk-SK"/>
        </w:rPr>
        <w:t xml:space="preserve">  </w:t>
      </w:r>
      <w:r w:rsidRPr="001E7613">
        <w:rPr>
          <w:szCs w:val="16"/>
          <w:lang w:val="sk-SK"/>
        </w:rPr>
        <w:tab/>
      </w:r>
      <w:r w:rsidRPr="001E7613">
        <w:rPr>
          <w:lang w:val="sk-SK"/>
        </w:rPr>
        <w:t>Prepočet počtu pracovných miest na FTE predstavuje súčet všetkých pracovných miest s tým, že pred sčítaním musia byť tieto pracovné miesta prepočítané na plný pracovný úväzok, resp. na bežne zmluvne viazaný pracovný čas v organizácii (kolektívne dohodnutý, či zákonom upravený plný pracovný čas v danej organizácii (zväčša môže ísť o 8 alebo 7,5 hodinový pracovný čas)).</w:t>
      </w:r>
    </w:p>
  </w:footnote>
  <w:footnote w:id="7">
    <w:p w14:paraId="674D18AE" w14:textId="77777777" w:rsidR="00D35339" w:rsidRPr="001E7613" w:rsidRDefault="00D35339" w:rsidP="00C1425F">
      <w:pPr>
        <w:pStyle w:val="Textpoznmkypodiarou"/>
        <w:rPr>
          <w:lang w:val="sk-SK"/>
        </w:rPr>
      </w:pPr>
      <w:r w:rsidRPr="001E7613">
        <w:rPr>
          <w:rStyle w:val="Odkaznapoznmkupodiarou"/>
          <w:lang w:val="sk-SK"/>
        </w:rPr>
        <w:footnoteRef/>
      </w:r>
      <w:r w:rsidRPr="001E7613">
        <w:rPr>
          <w:lang w:val="sk-SK"/>
        </w:rPr>
        <w:t xml:space="preserve"> </w:t>
      </w:r>
      <w:r w:rsidRPr="001E7613">
        <w:rPr>
          <w:lang w:val="sk-SK"/>
        </w:rPr>
        <w:tab/>
        <w:t>a)</w:t>
      </w:r>
      <w:r w:rsidRPr="001E7613">
        <w:rPr>
          <w:color w:val="FF0000"/>
          <w:lang w:val="sk-SK"/>
        </w:rPr>
        <w:t xml:space="preserve"> </w:t>
      </w:r>
      <w:r w:rsidRPr="001E7613">
        <w:rPr>
          <w:lang w:val="sk-SK"/>
        </w:rPr>
        <w:t>súkromní podnikatelia a ich spoločníci, ktorí nemajú uzatvorenú pracovnú zmluvu v danej organizácii (nie sú zamestnancami); b) fyzické osoby v právnom vzťahu, ktoré podľa novely zákona o sociálnom poistení s účinnosťou od 1.1.2011 nadobudli postavenie zamestnanca (napr. členovia predstavenstva, štatutárneho orgánu, správnej a dozornej rady, kontrolnej komisie a iného správneho orgánu právnickej osoby, komanditisti komanditnej spoločnosti, osoby pracujúce na príkazné zmluvy a konatelia firiem) a ktoré nie sú v pracovnom pomere k organizácii.</w:t>
      </w:r>
    </w:p>
  </w:footnote>
  <w:footnote w:id="8">
    <w:p w14:paraId="13B8B7DC" w14:textId="77777777" w:rsidR="00D35339" w:rsidRPr="001E7613" w:rsidRDefault="00D35339" w:rsidP="00C1425F">
      <w:pPr>
        <w:pStyle w:val="Textpoznmkypodiarou"/>
        <w:rPr>
          <w:lang w:val="sk-SK"/>
        </w:rPr>
      </w:pPr>
      <w:r w:rsidRPr="001E7613">
        <w:rPr>
          <w:rStyle w:val="Odkaznapoznmkupodiarou"/>
          <w:lang w:val="sk-SK"/>
        </w:rPr>
        <w:footnoteRef/>
      </w:r>
      <w:r w:rsidRPr="001E7613">
        <w:rPr>
          <w:lang w:val="sk-SK"/>
        </w:rPr>
        <w:t xml:space="preserve"> </w:t>
      </w:r>
      <w:r w:rsidRPr="001E7613">
        <w:rPr>
          <w:lang w:val="sk-SK"/>
        </w:rPr>
        <w:tab/>
        <w:t>Pokiaľ je vytvorené ako sezónne pracovné miesto, musí sa sezónne opakovať jeho obsadenie. Sezónna práca je vykonávaná práca, ktorá je závislá na striedaní ročných období, každý rok sa opakuje a nepresahuje 8 mesiacov v kalendárnom roku (Zdroj: Zákonník práce).</w:t>
      </w:r>
    </w:p>
  </w:footnote>
  <w:footnote w:id="9">
    <w:p w14:paraId="307234EF" w14:textId="77777777" w:rsidR="00D35339" w:rsidRPr="001E7613" w:rsidRDefault="00D35339" w:rsidP="00C1425F">
      <w:pPr>
        <w:pStyle w:val="Textpoznmkypodiarou"/>
        <w:rPr>
          <w:lang w:val="sk-SK"/>
        </w:rPr>
      </w:pPr>
      <w:r w:rsidRPr="001E7613">
        <w:rPr>
          <w:rStyle w:val="Odkaznapoznmkupodiarou"/>
          <w:lang w:val="sk-SK"/>
        </w:rPr>
        <w:footnoteRef/>
      </w:r>
      <w:r w:rsidRPr="001E7613">
        <w:rPr>
          <w:lang w:val="sk-SK"/>
        </w:rPr>
        <w:t xml:space="preserve"> </w:t>
      </w:r>
      <w:r w:rsidRPr="001E7613">
        <w:rPr>
          <w:lang w:val="sk-SK"/>
        </w:rPr>
        <w:tab/>
        <w:t xml:space="preserve">1. Priemyselné práva na výsledky tvorivej duševnej činnosti: a. patentové právo ( právo vynálezov ), b. právo (priemyselných) dizajnov, c. právo úžitkových vzorov, d. právo topografií polovodičových výrobkov, e. právo nových odrôd rastlín a nových plemien zvierat, </w:t>
      </w:r>
    </w:p>
    <w:p w14:paraId="28658FA4" w14:textId="77777777" w:rsidR="00D35339" w:rsidRPr="001E7613" w:rsidRDefault="00D35339" w:rsidP="00C1425F">
      <w:pPr>
        <w:pStyle w:val="Textpoznmkypodiarou"/>
        <w:ind w:firstLine="0"/>
        <w:rPr>
          <w:lang w:val="sk-SK"/>
        </w:rPr>
      </w:pPr>
      <w:r w:rsidRPr="001E7613">
        <w:rPr>
          <w:lang w:val="sk-SK"/>
        </w:rPr>
        <w:t>2. Priemyselné práva na označenie: a. známkové právo (právo ochranných známok), b. právo označení pôvodu výrobkov a zemepisných označení výrobkov, c. právo obchodných mien,</w:t>
      </w:r>
    </w:p>
    <w:p w14:paraId="5B443FBF" w14:textId="77777777" w:rsidR="00D35339" w:rsidRPr="001E7613" w:rsidRDefault="00D35339" w:rsidP="00C1425F">
      <w:pPr>
        <w:pStyle w:val="Textpoznmkypodiarou"/>
        <w:ind w:firstLine="0"/>
        <w:rPr>
          <w:lang w:val="sk-SK"/>
        </w:rPr>
      </w:pPr>
      <w:r w:rsidRPr="001E7613">
        <w:rPr>
          <w:lang w:val="sk-SK"/>
        </w:rPr>
        <w:t>3. práva obdobné priemyselným právam: a. zlepšovateľské právo ( právo zlepšovacích návrhov), b. právo nových spôsobov prevencie, diagnostiky a liečenia ľudí a zvierat a ochrany rastlín proti škodcom a chorobám, c. právo know-how, d. právo loga, e. právo doménových mien, f. právo na ochranu názvu a dobrej povesti právnickej osoby.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9631"/>
    </w:tblGrid>
    <w:tr w:rsidR="00D35339" w14:paraId="57AD06D3" w14:textId="77777777" w:rsidTr="00970784">
      <w:tc>
        <w:tcPr>
          <w:tcW w:w="5000" w:type="pct"/>
        </w:tcPr>
        <w:p w14:paraId="0A9A2C95" w14:textId="19F84953" w:rsidR="00D35339" w:rsidRDefault="00D35339" w:rsidP="00970784">
          <w:pPr>
            <w:pStyle w:val="AONormal8LBold"/>
          </w:pPr>
        </w:p>
      </w:tc>
    </w:tr>
  </w:tbl>
  <w:p w14:paraId="23EBBD6C" w14:textId="77777777" w:rsidR="00D35339" w:rsidRPr="00916477" w:rsidRDefault="00D35339" w:rsidP="00916477">
    <w:pPr>
      <w:pStyle w:val="AONormal8L"/>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9639"/>
    </w:tblGrid>
    <w:tr w:rsidR="00D35339" w14:paraId="0B50260E" w14:textId="77777777" w:rsidTr="00970784">
      <w:tc>
        <w:tcPr>
          <w:tcW w:w="5000" w:type="pct"/>
        </w:tcPr>
        <w:p w14:paraId="7152A9FC" w14:textId="64568E7B" w:rsidR="00D35339" w:rsidRDefault="00D35339" w:rsidP="00970784">
          <w:pPr>
            <w:pStyle w:val="AONormal8LBold"/>
          </w:pPr>
          <w:bookmarkStart w:id="213" w:name="bmkHeaderPrimaryDoc"/>
        </w:p>
      </w:tc>
    </w:tr>
    <w:bookmarkEnd w:id="213"/>
  </w:tbl>
  <w:p w14:paraId="1CD0A428" w14:textId="77777777" w:rsidR="00D35339" w:rsidRPr="00916477" w:rsidRDefault="00D35339" w:rsidP="00916477">
    <w:pPr>
      <w:pStyle w:val="AONormal8L"/>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9639"/>
    </w:tblGrid>
    <w:tr w:rsidR="00D35339" w14:paraId="317E69E7" w14:textId="77777777" w:rsidTr="005D5CB3">
      <w:tc>
        <w:tcPr>
          <w:tcW w:w="9854" w:type="dxa"/>
        </w:tcPr>
        <w:p w14:paraId="1870912F" w14:textId="732858D8" w:rsidR="00D35339" w:rsidRDefault="00D35339" w:rsidP="00916477">
          <w:pPr>
            <w:pStyle w:val="AONormal8L"/>
          </w:pPr>
          <w:r>
            <w:fldChar w:fldCharType="begin"/>
          </w:r>
          <w:r>
            <w:instrText xml:space="preserve"> DOCPROPERTY  cpHeaderText </w:instrText>
          </w:r>
          <w:r>
            <w:fldChar w:fldCharType="separate"/>
          </w:r>
          <w:r w:rsidR="00FB03AD">
            <w:rPr>
              <w:b/>
              <w:bCs/>
              <w:lang w:val="sk-SK"/>
            </w:rPr>
            <w:t>Chyba! Neznámy názov vlastnosti dokumentu.</w:t>
          </w:r>
          <w:r>
            <w:fldChar w:fldCharType="end"/>
          </w:r>
        </w:p>
      </w:tc>
    </w:tr>
  </w:tbl>
  <w:p w14:paraId="59B194BD" w14:textId="77777777" w:rsidR="00D35339" w:rsidRDefault="00D35339" w:rsidP="00916477">
    <w:pPr>
      <w:pStyle w:val="AONormal8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CEAC" w14:textId="77777777" w:rsidR="00D35339" w:rsidRPr="0086468C" w:rsidRDefault="00D35339" w:rsidP="00916477">
    <w:pPr>
      <w:pStyle w:val="AONormal8L"/>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14563"/>
    </w:tblGrid>
    <w:tr w:rsidR="00D35339" w14:paraId="50632D6C" w14:textId="77777777" w:rsidTr="00D35339">
      <w:trPr>
        <w:trHeight w:val="142"/>
      </w:trPr>
      <w:tc>
        <w:tcPr>
          <w:tcW w:w="5000" w:type="pct"/>
        </w:tcPr>
        <w:p w14:paraId="1020AB95" w14:textId="43ED6F4C" w:rsidR="00D35339" w:rsidRDefault="00D35339" w:rsidP="00970784">
          <w:pPr>
            <w:pStyle w:val="AONormal8LBold"/>
          </w:pPr>
        </w:p>
      </w:tc>
    </w:tr>
  </w:tbl>
  <w:p w14:paraId="07D26E37" w14:textId="77777777" w:rsidR="00D35339" w:rsidRPr="00916477" w:rsidRDefault="00D35339" w:rsidP="00916477">
    <w:pPr>
      <w:pStyle w:val="AONormal8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EC07E" w14:textId="77777777" w:rsidR="00D35339" w:rsidRPr="0086468C" w:rsidRDefault="00D35339" w:rsidP="00916477">
    <w:pPr>
      <w:pStyle w:val="AONormal8L"/>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9631"/>
    </w:tblGrid>
    <w:tr w:rsidR="00D35339" w14:paraId="2C157751" w14:textId="77777777" w:rsidTr="00970784">
      <w:tc>
        <w:tcPr>
          <w:tcW w:w="5000" w:type="pct"/>
        </w:tcPr>
        <w:p w14:paraId="30865271" w14:textId="7FFCDF0E" w:rsidR="00D35339" w:rsidRDefault="00D35339" w:rsidP="00970784">
          <w:pPr>
            <w:pStyle w:val="AONormal8LBold"/>
          </w:pPr>
        </w:p>
      </w:tc>
    </w:tr>
  </w:tbl>
  <w:p w14:paraId="4E8F3617" w14:textId="77777777" w:rsidR="00D35339" w:rsidRPr="00916477" w:rsidRDefault="00D35339" w:rsidP="00916477">
    <w:pPr>
      <w:pStyle w:val="AONormal8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55B5D" w14:textId="77777777" w:rsidR="00D35339" w:rsidRPr="0086468C" w:rsidRDefault="00D35339" w:rsidP="00916477">
    <w:pPr>
      <w:pStyle w:val="AONormal8L"/>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14563"/>
    </w:tblGrid>
    <w:tr w:rsidR="00D35339" w14:paraId="40B960AB" w14:textId="77777777" w:rsidTr="00970784">
      <w:tc>
        <w:tcPr>
          <w:tcW w:w="5000" w:type="pct"/>
        </w:tcPr>
        <w:p w14:paraId="5597EF04" w14:textId="3AFF857F" w:rsidR="00D35339" w:rsidRDefault="00D35339" w:rsidP="00970784">
          <w:pPr>
            <w:pStyle w:val="AONormal8LBold"/>
          </w:pPr>
        </w:p>
      </w:tc>
    </w:tr>
  </w:tbl>
  <w:p w14:paraId="22BE4F66" w14:textId="77777777" w:rsidR="00D35339" w:rsidRPr="00916477" w:rsidRDefault="00D35339" w:rsidP="00916477">
    <w:pPr>
      <w:pStyle w:val="AONormal8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1DB7E" w14:textId="77777777" w:rsidR="00D35339" w:rsidRPr="0086468C" w:rsidRDefault="00D35339" w:rsidP="00916477">
    <w:pPr>
      <w:pStyle w:val="AONormal8L"/>
    </w:pP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7B334" w14:textId="77777777" w:rsidR="00D35339" w:rsidRDefault="00D3533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09E7"/>
    <w:multiLevelType w:val="multilevel"/>
    <w:tmpl w:val="40C0791A"/>
    <w:name w:val="AOApp"/>
    <w:lvl w:ilvl="0">
      <w:start w:val="1"/>
      <w:numFmt w:val="decimal"/>
      <w:lvlRestart w:val="0"/>
      <w:pStyle w:val="AOAppHead"/>
      <w:suff w:val="nothing"/>
      <w:lvlText w:val="Príloha %1"/>
      <w:lvlJc w:val="left"/>
      <w:pPr>
        <w:tabs>
          <w:tab w:val="num" w:pos="0"/>
        </w:tabs>
        <w:ind w:left="0" w:firstLine="0"/>
      </w:pPr>
      <w:rPr>
        <w:rFonts w:ascii="Times New Roman" w:hAnsi="Times New Roman"/>
        <w:b/>
        <w:caps/>
        <w:smallCaps w:val="0"/>
      </w:rPr>
    </w:lvl>
    <w:lvl w:ilvl="1">
      <w:start w:val="1"/>
      <w:numFmt w:val="decimal"/>
      <w:pStyle w:val="AOAppPartHead"/>
      <w:suff w:val="nothing"/>
      <w:lvlText w:val="Časť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09035B1A"/>
    <w:multiLevelType w:val="multilevel"/>
    <w:tmpl w:val="9410C19C"/>
    <w:name w:val="AgreementTemplate"/>
    <w:lvl w:ilvl="0">
      <w:start w:val="1"/>
      <w:numFmt w:val="decimal"/>
      <w:pStyle w:val="AgtLevel1Heading"/>
      <w:isLgl/>
      <w:lvlText w:val="%1"/>
      <w:lvlJc w:val="left"/>
      <w:pPr>
        <w:tabs>
          <w:tab w:val="num" w:pos="720"/>
        </w:tabs>
        <w:ind w:left="720" w:hanging="720"/>
      </w:pPr>
      <w:rPr>
        <w:rFonts w:hint="default"/>
        <w:b w:val="0"/>
        <w:i w:val="0"/>
        <w:caps/>
        <w:smallCaps w:val="0"/>
        <w:u w:val="none"/>
      </w:rPr>
    </w:lvl>
    <w:lvl w:ilvl="1">
      <w:start w:val="2"/>
      <w:numFmt w:val="decimal"/>
      <w:pStyle w:val="AgtLevel2"/>
      <w:isLgl/>
      <w:lvlText w:val="%1.%2"/>
      <w:lvlJc w:val="left"/>
      <w:pPr>
        <w:tabs>
          <w:tab w:val="num" w:pos="720"/>
        </w:tabs>
        <w:ind w:left="720" w:hanging="720"/>
      </w:pPr>
      <w:rPr>
        <w:rFonts w:hint="default"/>
        <w:b w:val="0"/>
        <w:i w:val="0"/>
      </w:rPr>
    </w:lvl>
    <w:lvl w:ilvl="2">
      <w:start w:val="1"/>
      <w:numFmt w:val="lowerLetter"/>
      <w:pStyle w:val="AgtLevel3"/>
      <w:lvlText w:val="(%3)"/>
      <w:lvlJc w:val="left"/>
      <w:pPr>
        <w:tabs>
          <w:tab w:val="num" w:pos="1571"/>
        </w:tabs>
        <w:ind w:left="1571" w:hanging="720"/>
      </w:pPr>
      <w:rPr>
        <w:rFonts w:hint="default"/>
        <w:b w:val="0"/>
        <w:lang w:val="sk-SK"/>
      </w:rPr>
    </w:lvl>
    <w:lvl w:ilvl="3">
      <w:start w:val="1"/>
      <w:numFmt w:val="lowerRoman"/>
      <w:pStyle w:val="AgtLevel4"/>
      <w:lvlText w:val="(%4)"/>
      <w:lvlJc w:val="left"/>
      <w:pPr>
        <w:tabs>
          <w:tab w:val="num" w:pos="2280"/>
        </w:tabs>
        <w:ind w:left="2280" w:hanging="720"/>
      </w:pPr>
      <w:rPr>
        <w:rFonts w:hint="default"/>
      </w:rPr>
    </w:lvl>
    <w:lvl w:ilvl="4">
      <w:start w:val="1"/>
      <w:numFmt w:val="upperLetter"/>
      <w:pStyle w:val="AgtLevel5"/>
      <w:lvlText w:val="(%5)"/>
      <w:lvlJc w:val="left"/>
      <w:pPr>
        <w:tabs>
          <w:tab w:val="num" w:pos="2880"/>
        </w:tabs>
        <w:ind w:left="2880" w:hanging="720"/>
      </w:pPr>
      <w:rPr>
        <w:rFonts w:hint="default"/>
        <w:b w:val="0"/>
      </w:rPr>
    </w:lvl>
    <w:lvl w:ilvl="5">
      <w:start w:val="1"/>
      <w:numFmt w:val="decimal"/>
      <w:pStyle w:val="AgtLevel6"/>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 w15:restartNumberingAfterBreak="0">
    <w:nsid w:val="10F37ADE"/>
    <w:multiLevelType w:val="multilevel"/>
    <w:tmpl w:val="C8BA0E82"/>
    <w:name w:val="AOListNumberList"/>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 w15:restartNumberingAfterBreak="0">
    <w:nsid w:val="1B0661F6"/>
    <w:multiLevelType w:val="singleLevel"/>
    <w:tmpl w:val="91B2F300"/>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4" w15:restartNumberingAfterBreak="0">
    <w:nsid w:val="31FA6DE9"/>
    <w:multiLevelType w:val="singleLevel"/>
    <w:tmpl w:val="7B340FAA"/>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5" w15:restartNumberingAfterBreak="0">
    <w:nsid w:val="391D542D"/>
    <w:multiLevelType w:val="multilevel"/>
    <w:tmpl w:val="8FD42094"/>
    <w:name w:val="AOTOC67"/>
    <w:lvl w:ilvl="0">
      <w:start w:val="1"/>
      <w:numFmt w:val="decimal"/>
      <w:lvlRestart w:val="0"/>
      <w:pStyle w:val="Obsah6"/>
      <w:lvlText w:val="%1."/>
      <w:lvlJc w:val="left"/>
      <w:pPr>
        <w:tabs>
          <w:tab w:val="num" w:pos="720"/>
        </w:tabs>
        <w:ind w:left="720" w:hanging="720"/>
      </w:pPr>
      <w:rPr>
        <w:rFonts w:ascii="Times New Roman" w:hAnsi="Times New Roman" w:cs="Times New Roman"/>
      </w:rPr>
    </w:lvl>
    <w:lvl w:ilvl="1">
      <w:start w:val="1"/>
      <w:numFmt w:val="decimal"/>
      <w:pStyle w:val="Obsah7"/>
      <w:lvlText w:val="Časť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109A289C"/>
    <w:lvl w:ilvl="0">
      <w:start w:val="1"/>
      <w:numFmt w:val="decimal"/>
      <w:lvlRestart w:val="0"/>
      <w:pStyle w:val="AOSchHead"/>
      <w:suff w:val="nothing"/>
      <w:lvlText w:val="Príloha %1"/>
      <w:lvlJc w:val="left"/>
      <w:pPr>
        <w:tabs>
          <w:tab w:val="num" w:pos="5104"/>
        </w:tabs>
        <w:ind w:left="5104" w:firstLine="0"/>
      </w:pPr>
      <w:rPr>
        <w:rFonts w:ascii="Source Sans Pro" w:hAnsi="Source Sans Pro" w:hint="default"/>
        <w:b/>
        <w:caps/>
        <w:smallCaps w:val="0"/>
      </w:rPr>
    </w:lvl>
    <w:lvl w:ilvl="1">
      <w:start w:val="1"/>
      <w:numFmt w:val="decimal"/>
      <w:pStyle w:val="AOSchPartHead"/>
      <w:suff w:val="nothing"/>
      <w:lvlText w:val="Časť %2"/>
      <w:lvlJc w:val="left"/>
      <w:pPr>
        <w:tabs>
          <w:tab w:val="num" w:pos="0"/>
        </w:tabs>
        <w:ind w:left="0" w:firstLine="0"/>
      </w:pPr>
      <w:rPr>
        <w:rFonts w:ascii="Source Sans Pro" w:hAnsi="Source Sans Pro" w:hint="default"/>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092EC9E"/>
    <w:name w:val="AOGen2"/>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C820D2A"/>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4FBC4DAC"/>
    <w:name w:val="AOGen3"/>
    <w:lvl w:ilvl="0">
      <w:start w:val="1"/>
      <w:numFmt w:val="decimal"/>
      <w:lvlRestart w:val="0"/>
      <w:pStyle w:val="AOGenNum3"/>
      <w:lvlText w:val="%1."/>
      <w:lvlJc w:val="left"/>
      <w:pPr>
        <w:tabs>
          <w:tab w:val="num" w:pos="720"/>
        </w:tabs>
        <w:ind w:left="720" w:hanging="720"/>
      </w:pPr>
      <w:rPr>
        <w:i w:val="0"/>
        <w:iCs/>
      </w:r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22CA0F1E"/>
    <w:name w:val="AOAnx"/>
    <w:lvl w:ilvl="0">
      <w:start w:val="1"/>
      <w:numFmt w:val="decimal"/>
      <w:lvlRestart w:val="0"/>
      <w:pStyle w:val="AOAnxHead"/>
      <w:suff w:val="nothing"/>
      <w:lvlText w:val="Doplnok"/>
      <w:lvlJc w:val="left"/>
      <w:pPr>
        <w:tabs>
          <w:tab w:val="num" w:pos="0"/>
        </w:tabs>
        <w:ind w:left="0" w:firstLine="0"/>
      </w:pPr>
      <w:rPr>
        <w:rFonts w:ascii="Times New Roman" w:hAnsi="Times New Roman"/>
        <w:b/>
        <w:caps/>
        <w:smallCaps w:val="0"/>
      </w:rPr>
    </w:lvl>
    <w:lvl w:ilvl="1">
      <w:start w:val="1"/>
      <w:numFmt w:val="decimal"/>
      <w:pStyle w:val="AOAnxPartHead"/>
      <w:suff w:val="nothing"/>
      <w:lvlText w:val="Časť"/>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FC4EE694"/>
    <w:name w:val="AO1"/>
    <w:lvl w:ilvl="0">
      <w:start w:val="1"/>
      <w:numFmt w:val="decimal"/>
      <w:lvlRestart w:val="0"/>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96CEE430"/>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rFonts w:ascii="Source Sans Pro" w:hAnsi="Source Sans Pro" w:hint="default"/>
      </w:rPr>
    </w:lvl>
    <w:lvl w:ilvl="3">
      <w:start w:val="1"/>
      <w:numFmt w:val="lowerRoman"/>
      <w:pStyle w:val="AOHead4"/>
      <w:lvlText w:val="(%4)"/>
      <w:lvlJc w:val="left"/>
      <w:pPr>
        <w:tabs>
          <w:tab w:val="num" w:pos="2160"/>
        </w:tabs>
        <w:ind w:left="2160" w:hanging="720"/>
      </w:pPr>
      <w:rPr>
        <w:rFonts w:ascii="Source Sans Pro" w:hAnsi="Source Sans Pro" w:hint="default"/>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4F95479D"/>
    <w:multiLevelType w:val="multilevel"/>
    <w:tmpl w:val="C46AA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ascii="Source Sans Pro" w:eastAsiaTheme="minorHAnsi" w:hAnsi="Source Sans Pro" w:cs="Times New Roman"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511C70D7"/>
    <w:multiLevelType w:val="multilevel"/>
    <w:tmpl w:val="21505D22"/>
    <w:name w:val="AOTOC34"/>
    <w:lvl w:ilvl="0">
      <w:start w:val="1"/>
      <w:numFmt w:val="decimal"/>
      <w:lvlRestart w:val="0"/>
      <w:pStyle w:val="Obsah3"/>
      <w:lvlText w:val="%1."/>
      <w:lvlJc w:val="left"/>
      <w:pPr>
        <w:tabs>
          <w:tab w:val="num" w:pos="720"/>
        </w:tabs>
        <w:ind w:left="720" w:hanging="720"/>
      </w:pPr>
      <w:rPr>
        <w:rFonts w:ascii="Source Sans Pro" w:hAnsi="Source Sans Pro" w:cs="Times New Roman" w:hint="default"/>
      </w:rPr>
    </w:lvl>
    <w:lvl w:ilvl="1">
      <w:start w:val="1"/>
      <w:numFmt w:val="decimal"/>
      <w:pStyle w:val="Obsah4"/>
      <w:lvlText w:val="Časť %2"/>
      <w:lvlJc w:val="left"/>
      <w:pPr>
        <w:ind w:left="1797" w:hanging="1077"/>
      </w:pPr>
      <w:rPr>
        <w:rFonts w:ascii="Source Sans Pro" w:hAnsi="Source Sans Pro" w:cs="Times New Roman" w:hint="default"/>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5" w15:restartNumberingAfterBreak="0">
    <w:nsid w:val="598E6877"/>
    <w:multiLevelType w:val="hybridMultilevel"/>
    <w:tmpl w:val="CDE20DF2"/>
    <w:lvl w:ilvl="0" w:tplc="D61ECA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2830D10"/>
    <w:multiLevelType w:val="multilevel"/>
    <w:tmpl w:val="FB3E2BC8"/>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7" w15:restartNumberingAfterBreak="0">
    <w:nsid w:val="6AA227D0"/>
    <w:multiLevelType w:val="multilevel"/>
    <w:tmpl w:val="47F29988"/>
    <w:name w:val="AOTOC89"/>
    <w:lvl w:ilvl="0">
      <w:start w:val="1"/>
      <w:numFmt w:val="decimal"/>
      <w:lvlRestart w:val="0"/>
      <w:pStyle w:val="Obsah8"/>
      <w:lvlText w:val="%1."/>
      <w:lvlJc w:val="left"/>
      <w:pPr>
        <w:tabs>
          <w:tab w:val="num" w:pos="720"/>
        </w:tabs>
        <w:ind w:left="720" w:hanging="720"/>
      </w:pPr>
      <w:rPr>
        <w:rFonts w:ascii="Times New Roman" w:hAnsi="Times New Roman" w:cs="Times New Roman"/>
      </w:rPr>
    </w:lvl>
    <w:lvl w:ilvl="1">
      <w:start w:val="1"/>
      <w:numFmt w:val="decimal"/>
      <w:pStyle w:val="Obsah9"/>
      <w:lvlText w:val="Časť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8" w15:restartNumberingAfterBreak="0">
    <w:nsid w:val="6F025FAA"/>
    <w:multiLevelType w:val="multilevel"/>
    <w:tmpl w:val="5A7015F6"/>
    <w:name w:val="AODef"/>
    <w:lvl w:ilvl="0">
      <w:start w:val="1"/>
      <w:numFmt w:val="none"/>
      <w:lvlRestart w:val="0"/>
      <w:pStyle w:val="AODefHead"/>
      <w:suff w:val="nothing"/>
      <w:lvlText w:val=""/>
      <w:lvlJc w:val="left"/>
      <w:pPr>
        <w:tabs>
          <w:tab w:val="num" w:pos="720"/>
        </w:tabs>
        <w:ind w:left="720" w:firstLine="0"/>
      </w:pPr>
    </w:lvl>
    <w:lvl w:ilvl="1">
      <w:start w:val="1"/>
      <w:numFmt w:val="lowerLetter"/>
      <w:pStyle w:val="AODefPara"/>
      <w:suff w:val="nothing"/>
      <w:lvlText w:val="(%2)"/>
      <w:lvlJc w:val="left"/>
      <w:pPr>
        <w:tabs>
          <w:tab w:val="num" w:pos="720"/>
        </w:tabs>
        <w:ind w:left="720" w:firstLine="0"/>
      </w:pPr>
      <w:rPr>
        <w:rFonts w:ascii="Source Sans Pro" w:eastAsiaTheme="minorHAnsi" w:hAnsi="Source Sans Pro" w:cs="Times New Roman"/>
      </w:rPr>
    </w:lvl>
    <w:lvl w:ilvl="2">
      <w:start w:val="1"/>
      <w:numFmt w:val="lowerLetter"/>
      <w:lvlText w:val="(%3)"/>
      <w:lvlJc w:val="left"/>
      <w:pPr>
        <w:tabs>
          <w:tab w:val="num" w:pos="1440"/>
        </w:tabs>
        <w:ind w:left="1440" w:hanging="720"/>
      </w:pPr>
      <w:rPr>
        <w:rFonts w:ascii="Source Sans Pro" w:eastAsiaTheme="minorHAnsi" w:hAnsi="Source Sans Pro" w:cs="Times New Roman"/>
        <w:b w:val="0"/>
        <w:i w:val="0"/>
      </w:r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rPr>
        <w:rFonts w:ascii="Source Sans Pro" w:hAnsi="Source Sans Pro" w:hint="default"/>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9" w15:restartNumberingAfterBreak="0">
    <w:nsid w:val="6F8D3D7A"/>
    <w:multiLevelType w:val="singleLevel"/>
    <w:tmpl w:val="C4E419E8"/>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20" w15:restartNumberingAfterBreak="0">
    <w:nsid w:val="761544F7"/>
    <w:multiLevelType w:val="multilevel"/>
    <w:tmpl w:val="4B682484"/>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2"/>
  </w:num>
  <w:num w:numId="2">
    <w:abstractNumId w:val="11"/>
  </w:num>
  <w:num w:numId="3">
    <w:abstractNumId w:val="16"/>
  </w:num>
  <w:num w:numId="4">
    <w:abstractNumId w:val="20"/>
  </w:num>
  <w:num w:numId="5">
    <w:abstractNumId w:val="7"/>
  </w:num>
  <w:num w:numId="6">
    <w:abstractNumId w:val="9"/>
  </w:num>
  <w:num w:numId="7">
    <w:abstractNumId w:val="18"/>
  </w:num>
  <w:num w:numId="8">
    <w:abstractNumId w:val="0"/>
  </w:num>
  <w:num w:numId="9">
    <w:abstractNumId w:val="10"/>
  </w:num>
  <w:num w:numId="10">
    <w:abstractNumId w:val="6"/>
  </w:num>
  <w:num w:numId="11">
    <w:abstractNumId w:val="4"/>
  </w:num>
  <w:num w:numId="12">
    <w:abstractNumId w:val="3"/>
  </w:num>
  <w:num w:numId="13">
    <w:abstractNumId w:val="19"/>
  </w:num>
  <w:num w:numId="14">
    <w:abstractNumId w:val="8"/>
  </w:num>
  <w:num w:numId="15">
    <w:abstractNumId w:val="14"/>
  </w:num>
  <w:num w:numId="16">
    <w:abstractNumId w:val="5"/>
  </w:num>
  <w:num w:numId="17">
    <w:abstractNumId w:val="17"/>
  </w:num>
  <w:num w:numId="18">
    <w:abstractNumId w:val="2"/>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TrackFormatting/>
  <w:defaultTabStop w:val="720"/>
  <w:hyphenationZone w:val="425"/>
  <w:characterSpacingControl w:val="doNotCompress"/>
  <w:hdrShapeDefaults>
    <o:shapedefaults v:ext="edit" spidmax="2252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78"/>
    <w:rsid w:val="000042BB"/>
    <w:rsid w:val="00010B60"/>
    <w:rsid w:val="00025CBE"/>
    <w:rsid w:val="00031AEA"/>
    <w:rsid w:val="00035DF9"/>
    <w:rsid w:val="000520A8"/>
    <w:rsid w:val="00060E68"/>
    <w:rsid w:val="00072B91"/>
    <w:rsid w:val="00073B48"/>
    <w:rsid w:val="0008156A"/>
    <w:rsid w:val="00083181"/>
    <w:rsid w:val="00083F67"/>
    <w:rsid w:val="00085276"/>
    <w:rsid w:val="00087DD9"/>
    <w:rsid w:val="00093136"/>
    <w:rsid w:val="0009688F"/>
    <w:rsid w:val="000A6242"/>
    <w:rsid w:val="000A6A3C"/>
    <w:rsid w:val="000A7C71"/>
    <w:rsid w:val="000B4684"/>
    <w:rsid w:val="000B5D1D"/>
    <w:rsid w:val="000C182A"/>
    <w:rsid w:val="000C4911"/>
    <w:rsid w:val="000D0702"/>
    <w:rsid w:val="000D2884"/>
    <w:rsid w:val="000D36CE"/>
    <w:rsid w:val="000D47B0"/>
    <w:rsid w:val="000E22DA"/>
    <w:rsid w:val="000E2AE5"/>
    <w:rsid w:val="000E310E"/>
    <w:rsid w:val="000E73D1"/>
    <w:rsid w:val="000F490B"/>
    <w:rsid w:val="000F4F7F"/>
    <w:rsid w:val="000F6019"/>
    <w:rsid w:val="001021ED"/>
    <w:rsid w:val="0011035D"/>
    <w:rsid w:val="001148BB"/>
    <w:rsid w:val="00114DC1"/>
    <w:rsid w:val="00122DF6"/>
    <w:rsid w:val="00124937"/>
    <w:rsid w:val="00130FD8"/>
    <w:rsid w:val="00137E26"/>
    <w:rsid w:val="001404D5"/>
    <w:rsid w:val="00143EAD"/>
    <w:rsid w:val="001510B1"/>
    <w:rsid w:val="00153723"/>
    <w:rsid w:val="001619C5"/>
    <w:rsid w:val="00163135"/>
    <w:rsid w:val="00164AF7"/>
    <w:rsid w:val="001654B1"/>
    <w:rsid w:val="001837F3"/>
    <w:rsid w:val="00183AAC"/>
    <w:rsid w:val="00185B2E"/>
    <w:rsid w:val="0018748C"/>
    <w:rsid w:val="0019111F"/>
    <w:rsid w:val="001A2531"/>
    <w:rsid w:val="001B62B1"/>
    <w:rsid w:val="001B7091"/>
    <w:rsid w:val="001C50C2"/>
    <w:rsid w:val="001C6E94"/>
    <w:rsid w:val="001D47A7"/>
    <w:rsid w:val="001E1DB4"/>
    <w:rsid w:val="001E7139"/>
    <w:rsid w:val="001E7613"/>
    <w:rsid w:val="001E79DF"/>
    <w:rsid w:val="001F2CE1"/>
    <w:rsid w:val="00206FF7"/>
    <w:rsid w:val="00207759"/>
    <w:rsid w:val="00207F8C"/>
    <w:rsid w:val="002120F3"/>
    <w:rsid w:val="002174E8"/>
    <w:rsid w:val="00223252"/>
    <w:rsid w:val="00223C75"/>
    <w:rsid w:val="00233ECF"/>
    <w:rsid w:val="002365E1"/>
    <w:rsid w:val="00240D7E"/>
    <w:rsid w:val="00240F50"/>
    <w:rsid w:val="00244F4C"/>
    <w:rsid w:val="00245071"/>
    <w:rsid w:val="00251D49"/>
    <w:rsid w:val="002548E1"/>
    <w:rsid w:val="00255F6D"/>
    <w:rsid w:val="00263106"/>
    <w:rsid w:val="002651FA"/>
    <w:rsid w:val="002665A0"/>
    <w:rsid w:val="00276440"/>
    <w:rsid w:val="002912CB"/>
    <w:rsid w:val="002A01D2"/>
    <w:rsid w:val="002A4319"/>
    <w:rsid w:val="002B23EC"/>
    <w:rsid w:val="002C100A"/>
    <w:rsid w:val="002D422D"/>
    <w:rsid w:val="002D6B2B"/>
    <w:rsid w:val="002E0CF6"/>
    <w:rsid w:val="002E0DDE"/>
    <w:rsid w:val="002E1EDF"/>
    <w:rsid w:val="002E3145"/>
    <w:rsid w:val="002E55CB"/>
    <w:rsid w:val="002E7872"/>
    <w:rsid w:val="002F1684"/>
    <w:rsid w:val="002F6BC0"/>
    <w:rsid w:val="002F77FC"/>
    <w:rsid w:val="0030404F"/>
    <w:rsid w:val="00310A0A"/>
    <w:rsid w:val="003147B6"/>
    <w:rsid w:val="00315004"/>
    <w:rsid w:val="00323F7C"/>
    <w:rsid w:val="0033492A"/>
    <w:rsid w:val="00337766"/>
    <w:rsid w:val="00340312"/>
    <w:rsid w:val="003404D7"/>
    <w:rsid w:val="00342102"/>
    <w:rsid w:val="003439FF"/>
    <w:rsid w:val="00346E9F"/>
    <w:rsid w:val="003505B5"/>
    <w:rsid w:val="0035094D"/>
    <w:rsid w:val="00351C50"/>
    <w:rsid w:val="00351DAA"/>
    <w:rsid w:val="00353340"/>
    <w:rsid w:val="00353603"/>
    <w:rsid w:val="00364EF2"/>
    <w:rsid w:val="00375A6D"/>
    <w:rsid w:val="003813A3"/>
    <w:rsid w:val="00382154"/>
    <w:rsid w:val="003824B3"/>
    <w:rsid w:val="00385B87"/>
    <w:rsid w:val="003A4911"/>
    <w:rsid w:val="003A539B"/>
    <w:rsid w:val="003B34F9"/>
    <w:rsid w:val="003B5C06"/>
    <w:rsid w:val="003C4297"/>
    <w:rsid w:val="003D1C4D"/>
    <w:rsid w:val="003D66BB"/>
    <w:rsid w:val="003D7377"/>
    <w:rsid w:val="003E47AF"/>
    <w:rsid w:val="003F4829"/>
    <w:rsid w:val="003F6B84"/>
    <w:rsid w:val="003F755A"/>
    <w:rsid w:val="0040699A"/>
    <w:rsid w:val="0041466E"/>
    <w:rsid w:val="004156D0"/>
    <w:rsid w:val="00423379"/>
    <w:rsid w:val="004244BF"/>
    <w:rsid w:val="0042631F"/>
    <w:rsid w:val="00426C47"/>
    <w:rsid w:val="00427173"/>
    <w:rsid w:val="00432A6C"/>
    <w:rsid w:val="0043474B"/>
    <w:rsid w:val="00435156"/>
    <w:rsid w:val="00440C96"/>
    <w:rsid w:val="0044121C"/>
    <w:rsid w:val="004431ED"/>
    <w:rsid w:val="00443A32"/>
    <w:rsid w:val="00447DD2"/>
    <w:rsid w:val="00450B5D"/>
    <w:rsid w:val="00452209"/>
    <w:rsid w:val="004522E2"/>
    <w:rsid w:val="0045533C"/>
    <w:rsid w:val="0046199E"/>
    <w:rsid w:val="00463113"/>
    <w:rsid w:val="00463C75"/>
    <w:rsid w:val="00467380"/>
    <w:rsid w:val="0047076F"/>
    <w:rsid w:val="0047080C"/>
    <w:rsid w:val="0047162F"/>
    <w:rsid w:val="004723D3"/>
    <w:rsid w:val="00472FC2"/>
    <w:rsid w:val="004779AD"/>
    <w:rsid w:val="00493544"/>
    <w:rsid w:val="004A0162"/>
    <w:rsid w:val="004A540C"/>
    <w:rsid w:val="004A6489"/>
    <w:rsid w:val="004B39A3"/>
    <w:rsid w:val="004B6D96"/>
    <w:rsid w:val="004C15B0"/>
    <w:rsid w:val="004C3E9D"/>
    <w:rsid w:val="004C587E"/>
    <w:rsid w:val="004D3E4F"/>
    <w:rsid w:val="004F35F5"/>
    <w:rsid w:val="004F4F39"/>
    <w:rsid w:val="004F5225"/>
    <w:rsid w:val="00513DCE"/>
    <w:rsid w:val="00516501"/>
    <w:rsid w:val="00520BC9"/>
    <w:rsid w:val="005212D7"/>
    <w:rsid w:val="0052253B"/>
    <w:rsid w:val="00532885"/>
    <w:rsid w:val="00534DCF"/>
    <w:rsid w:val="00541875"/>
    <w:rsid w:val="00542FC2"/>
    <w:rsid w:val="00560914"/>
    <w:rsid w:val="00562DD4"/>
    <w:rsid w:val="0056500D"/>
    <w:rsid w:val="0058582F"/>
    <w:rsid w:val="00595140"/>
    <w:rsid w:val="00597D34"/>
    <w:rsid w:val="005A1045"/>
    <w:rsid w:val="005A2575"/>
    <w:rsid w:val="005A4E59"/>
    <w:rsid w:val="005B2813"/>
    <w:rsid w:val="005B4A53"/>
    <w:rsid w:val="005C354A"/>
    <w:rsid w:val="005C595A"/>
    <w:rsid w:val="005D0596"/>
    <w:rsid w:val="005D16AE"/>
    <w:rsid w:val="005D2677"/>
    <w:rsid w:val="005D47A3"/>
    <w:rsid w:val="005D5CB3"/>
    <w:rsid w:val="005E5E8C"/>
    <w:rsid w:val="005E647C"/>
    <w:rsid w:val="005F06B2"/>
    <w:rsid w:val="005F373A"/>
    <w:rsid w:val="005F37ED"/>
    <w:rsid w:val="006020A9"/>
    <w:rsid w:val="00611F77"/>
    <w:rsid w:val="006157A7"/>
    <w:rsid w:val="00617A86"/>
    <w:rsid w:val="00620765"/>
    <w:rsid w:val="00621308"/>
    <w:rsid w:val="00622D2F"/>
    <w:rsid w:val="006238EA"/>
    <w:rsid w:val="00623F73"/>
    <w:rsid w:val="00624BE1"/>
    <w:rsid w:val="00630AD0"/>
    <w:rsid w:val="00633FA5"/>
    <w:rsid w:val="006341BD"/>
    <w:rsid w:val="00634D65"/>
    <w:rsid w:val="00635FD6"/>
    <w:rsid w:val="0063657C"/>
    <w:rsid w:val="00641682"/>
    <w:rsid w:val="006425B5"/>
    <w:rsid w:val="00646F8F"/>
    <w:rsid w:val="006614D6"/>
    <w:rsid w:val="00661CE3"/>
    <w:rsid w:val="00663855"/>
    <w:rsid w:val="00682E4D"/>
    <w:rsid w:val="006831AA"/>
    <w:rsid w:val="00685000"/>
    <w:rsid w:val="0068599B"/>
    <w:rsid w:val="00685A1C"/>
    <w:rsid w:val="006868B8"/>
    <w:rsid w:val="00690309"/>
    <w:rsid w:val="00694939"/>
    <w:rsid w:val="006A1884"/>
    <w:rsid w:val="006A5AA0"/>
    <w:rsid w:val="006B11B5"/>
    <w:rsid w:val="006B2782"/>
    <w:rsid w:val="006B3F71"/>
    <w:rsid w:val="006B4B56"/>
    <w:rsid w:val="006B5889"/>
    <w:rsid w:val="006C236C"/>
    <w:rsid w:val="006C51DE"/>
    <w:rsid w:val="006C69BC"/>
    <w:rsid w:val="006C6D54"/>
    <w:rsid w:val="006C710D"/>
    <w:rsid w:val="006D4F67"/>
    <w:rsid w:val="006E1FFD"/>
    <w:rsid w:val="006E7C76"/>
    <w:rsid w:val="006F4DD9"/>
    <w:rsid w:val="006F547D"/>
    <w:rsid w:val="006F5739"/>
    <w:rsid w:val="006F6A8F"/>
    <w:rsid w:val="00704F5D"/>
    <w:rsid w:val="00711728"/>
    <w:rsid w:val="0071771C"/>
    <w:rsid w:val="00723B78"/>
    <w:rsid w:val="0072612B"/>
    <w:rsid w:val="00730573"/>
    <w:rsid w:val="00730724"/>
    <w:rsid w:val="00734456"/>
    <w:rsid w:val="0073526E"/>
    <w:rsid w:val="00740637"/>
    <w:rsid w:val="00742D84"/>
    <w:rsid w:val="007533E1"/>
    <w:rsid w:val="00754E16"/>
    <w:rsid w:val="00756A62"/>
    <w:rsid w:val="00760249"/>
    <w:rsid w:val="00761184"/>
    <w:rsid w:val="00770FE8"/>
    <w:rsid w:val="007712C7"/>
    <w:rsid w:val="007723F8"/>
    <w:rsid w:val="0078164D"/>
    <w:rsid w:val="00793A73"/>
    <w:rsid w:val="00796153"/>
    <w:rsid w:val="0079783B"/>
    <w:rsid w:val="00797B48"/>
    <w:rsid w:val="007B4999"/>
    <w:rsid w:val="007C0396"/>
    <w:rsid w:val="007C0435"/>
    <w:rsid w:val="007C1100"/>
    <w:rsid w:val="007C63AF"/>
    <w:rsid w:val="007C78B1"/>
    <w:rsid w:val="007D265A"/>
    <w:rsid w:val="007D75EC"/>
    <w:rsid w:val="007D7B22"/>
    <w:rsid w:val="007F26EB"/>
    <w:rsid w:val="007F3D0B"/>
    <w:rsid w:val="007F5A23"/>
    <w:rsid w:val="008031EB"/>
    <w:rsid w:val="00820C16"/>
    <w:rsid w:val="00822A1E"/>
    <w:rsid w:val="0082385B"/>
    <w:rsid w:val="00823E9B"/>
    <w:rsid w:val="00825440"/>
    <w:rsid w:val="00830337"/>
    <w:rsid w:val="008332B4"/>
    <w:rsid w:val="00842DD8"/>
    <w:rsid w:val="00857540"/>
    <w:rsid w:val="00867AC3"/>
    <w:rsid w:val="00874221"/>
    <w:rsid w:val="0088186C"/>
    <w:rsid w:val="0088408D"/>
    <w:rsid w:val="00885EEA"/>
    <w:rsid w:val="00890605"/>
    <w:rsid w:val="008961BD"/>
    <w:rsid w:val="00896486"/>
    <w:rsid w:val="008A1273"/>
    <w:rsid w:val="008B4617"/>
    <w:rsid w:val="008C14D4"/>
    <w:rsid w:val="008C588B"/>
    <w:rsid w:val="008C5B20"/>
    <w:rsid w:val="008C5F62"/>
    <w:rsid w:val="008C7966"/>
    <w:rsid w:val="008D0E98"/>
    <w:rsid w:val="008D20E8"/>
    <w:rsid w:val="008D44FB"/>
    <w:rsid w:val="008D6F45"/>
    <w:rsid w:val="008E0A09"/>
    <w:rsid w:val="008E354B"/>
    <w:rsid w:val="008F5143"/>
    <w:rsid w:val="008F68D8"/>
    <w:rsid w:val="008F6D8F"/>
    <w:rsid w:val="008F6D95"/>
    <w:rsid w:val="00901D5A"/>
    <w:rsid w:val="00902081"/>
    <w:rsid w:val="0090555D"/>
    <w:rsid w:val="00916477"/>
    <w:rsid w:val="00920631"/>
    <w:rsid w:val="00925CE4"/>
    <w:rsid w:val="009310EB"/>
    <w:rsid w:val="00934AFE"/>
    <w:rsid w:val="00943D73"/>
    <w:rsid w:val="00956021"/>
    <w:rsid w:val="00960F52"/>
    <w:rsid w:val="0096304A"/>
    <w:rsid w:val="00970784"/>
    <w:rsid w:val="00975006"/>
    <w:rsid w:val="00987583"/>
    <w:rsid w:val="00992081"/>
    <w:rsid w:val="00993B47"/>
    <w:rsid w:val="00995DCE"/>
    <w:rsid w:val="009A4733"/>
    <w:rsid w:val="009A47C4"/>
    <w:rsid w:val="009A4E58"/>
    <w:rsid w:val="009A6453"/>
    <w:rsid w:val="009A77FF"/>
    <w:rsid w:val="009B083D"/>
    <w:rsid w:val="009B32D9"/>
    <w:rsid w:val="009B4212"/>
    <w:rsid w:val="009C13AE"/>
    <w:rsid w:val="009C1F4D"/>
    <w:rsid w:val="009C3850"/>
    <w:rsid w:val="009D20EB"/>
    <w:rsid w:val="009D4C0F"/>
    <w:rsid w:val="009D7E21"/>
    <w:rsid w:val="009E0C49"/>
    <w:rsid w:val="009E0E3C"/>
    <w:rsid w:val="009E10AD"/>
    <w:rsid w:val="009E1330"/>
    <w:rsid w:val="009E18F2"/>
    <w:rsid w:val="009E20A9"/>
    <w:rsid w:val="009E46D5"/>
    <w:rsid w:val="009E5BDC"/>
    <w:rsid w:val="009F62FD"/>
    <w:rsid w:val="009F7287"/>
    <w:rsid w:val="00A03117"/>
    <w:rsid w:val="00A0493B"/>
    <w:rsid w:val="00A0647B"/>
    <w:rsid w:val="00A0698B"/>
    <w:rsid w:val="00A10DF1"/>
    <w:rsid w:val="00A1392C"/>
    <w:rsid w:val="00A227B4"/>
    <w:rsid w:val="00A279B2"/>
    <w:rsid w:val="00A309A5"/>
    <w:rsid w:val="00A32417"/>
    <w:rsid w:val="00A3264A"/>
    <w:rsid w:val="00A343F0"/>
    <w:rsid w:val="00A3756E"/>
    <w:rsid w:val="00A40CAF"/>
    <w:rsid w:val="00A41004"/>
    <w:rsid w:val="00A4273A"/>
    <w:rsid w:val="00A4330E"/>
    <w:rsid w:val="00A43330"/>
    <w:rsid w:val="00A65787"/>
    <w:rsid w:val="00A70F5E"/>
    <w:rsid w:val="00A7275B"/>
    <w:rsid w:val="00A7551C"/>
    <w:rsid w:val="00A75C6E"/>
    <w:rsid w:val="00A76A73"/>
    <w:rsid w:val="00A816E9"/>
    <w:rsid w:val="00A866C7"/>
    <w:rsid w:val="00A93F6E"/>
    <w:rsid w:val="00A95484"/>
    <w:rsid w:val="00AB3B53"/>
    <w:rsid w:val="00AD440B"/>
    <w:rsid w:val="00AE1AFC"/>
    <w:rsid w:val="00AE2FFA"/>
    <w:rsid w:val="00AE4CEE"/>
    <w:rsid w:val="00B1321E"/>
    <w:rsid w:val="00B135F3"/>
    <w:rsid w:val="00B15173"/>
    <w:rsid w:val="00B15851"/>
    <w:rsid w:val="00B20317"/>
    <w:rsid w:val="00B2050D"/>
    <w:rsid w:val="00B247BB"/>
    <w:rsid w:val="00B25C60"/>
    <w:rsid w:val="00B26E0B"/>
    <w:rsid w:val="00B323E8"/>
    <w:rsid w:val="00B345F6"/>
    <w:rsid w:val="00B34A8B"/>
    <w:rsid w:val="00B415C1"/>
    <w:rsid w:val="00B41D44"/>
    <w:rsid w:val="00B42EB4"/>
    <w:rsid w:val="00B467B1"/>
    <w:rsid w:val="00B468BE"/>
    <w:rsid w:val="00B600AE"/>
    <w:rsid w:val="00B7042E"/>
    <w:rsid w:val="00B7093C"/>
    <w:rsid w:val="00B74C7C"/>
    <w:rsid w:val="00B77387"/>
    <w:rsid w:val="00B903B6"/>
    <w:rsid w:val="00B9140C"/>
    <w:rsid w:val="00B934E2"/>
    <w:rsid w:val="00B95272"/>
    <w:rsid w:val="00BA269E"/>
    <w:rsid w:val="00BA381F"/>
    <w:rsid w:val="00BA529D"/>
    <w:rsid w:val="00BA5C1D"/>
    <w:rsid w:val="00BA6B05"/>
    <w:rsid w:val="00BB07C3"/>
    <w:rsid w:val="00BB2438"/>
    <w:rsid w:val="00BB7754"/>
    <w:rsid w:val="00BC0964"/>
    <w:rsid w:val="00BC2A36"/>
    <w:rsid w:val="00BD23EE"/>
    <w:rsid w:val="00BD2D3C"/>
    <w:rsid w:val="00BD7A4B"/>
    <w:rsid w:val="00BE2502"/>
    <w:rsid w:val="00BE4347"/>
    <w:rsid w:val="00BF1C21"/>
    <w:rsid w:val="00BF2C9A"/>
    <w:rsid w:val="00BF6FAD"/>
    <w:rsid w:val="00C06171"/>
    <w:rsid w:val="00C11508"/>
    <w:rsid w:val="00C1425F"/>
    <w:rsid w:val="00C15028"/>
    <w:rsid w:val="00C16A24"/>
    <w:rsid w:val="00C25202"/>
    <w:rsid w:val="00C2524B"/>
    <w:rsid w:val="00C25580"/>
    <w:rsid w:val="00C26DF0"/>
    <w:rsid w:val="00C27C6D"/>
    <w:rsid w:val="00C35720"/>
    <w:rsid w:val="00C46506"/>
    <w:rsid w:val="00C60214"/>
    <w:rsid w:val="00C626D9"/>
    <w:rsid w:val="00C67A69"/>
    <w:rsid w:val="00C70134"/>
    <w:rsid w:val="00C7564C"/>
    <w:rsid w:val="00C76369"/>
    <w:rsid w:val="00C76474"/>
    <w:rsid w:val="00C837CD"/>
    <w:rsid w:val="00C96CE2"/>
    <w:rsid w:val="00CA0BA6"/>
    <w:rsid w:val="00CA2C1F"/>
    <w:rsid w:val="00CA4137"/>
    <w:rsid w:val="00CA5B7A"/>
    <w:rsid w:val="00CA6867"/>
    <w:rsid w:val="00CB0F4A"/>
    <w:rsid w:val="00CC19DE"/>
    <w:rsid w:val="00CC5DB7"/>
    <w:rsid w:val="00CC655F"/>
    <w:rsid w:val="00CC727C"/>
    <w:rsid w:val="00CD0105"/>
    <w:rsid w:val="00CD3BB1"/>
    <w:rsid w:val="00CD7926"/>
    <w:rsid w:val="00CE0DDC"/>
    <w:rsid w:val="00CE16A9"/>
    <w:rsid w:val="00CE2845"/>
    <w:rsid w:val="00CE36A9"/>
    <w:rsid w:val="00CE6874"/>
    <w:rsid w:val="00CE6B65"/>
    <w:rsid w:val="00CE7A39"/>
    <w:rsid w:val="00CF06B5"/>
    <w:rsid w:val="00CF7265"/>
    <w:rsid w:val="00CF77C3"/>
    <w:rsid w:val="00CF78AD"/>
    <w:rsid w:val="00D03DDB"/>
    <w:rsid w:val="00D0589F"/>
    <w:rsid w:val="00D10B4F"/>
    <w:rsid w:val="00D15C4B"/>
    <w:rsid w:val="00D20E5F"/>
    <w:rsid w:val="00D2182B"/>
    <w:rsid w:val="00D2430E"/>
    <w:rsid w:val="00D24364"/>
    <w:rsid w:val="00D257A4"/>
    <w:rsid w:val="00D35339"/>
    <w:rsid w:val="00D35433"/>
    <w:rsid w:val="00D360ED"/>
    <w:rsid w:val="00D37A52"/>
    <w:rsid w:val="00D37E2B"/>
    <w:rsid w:val="00D413CE"/>
    <w:rsid w:val="00D46F01"/>
    <w:rsid w:val="00D50420"/>
    <w:rsid w:val="00D50B3C"/>
    <w:rsid w:val="00D522B5"/>
    <w:rsid w:val="00D60A12"/>
    <w:rsid w:val="00D62BEF"/>
    <w:rsid w:val="00D64F3F"/>
    <w:rsid w:val="00D82D53"/>
    <w:rsid w:val="00D836DC"/>
    <w:rsid w:val="00D8727B"/>
    <w:rsid w:val="00D90C40"/>
    <w:rsid w:val="00D937ED"/>
    <w:rsid w:val="00DA1090"/>
    <w:rsid w:val="00DA1A3E"/>
    <w:rsid w:val="00DA3899"/>
    <w:rsid w:val="00DD3C5D"/>
    <w:rsid w:val="00DD643E"/>
    <w:rsid w:val="00DE316D"/>
    <w:rsid w:val="00DF36BA"/>
    <w:rsid w:val="00DF5312"/>
    <w:rsid w:val="00E01447"/>
    <w:rsid w:val="00E02C77"/>
    <w:rsid w:val="00E04E6C"/>
    <w:rsid w:val="00E05622"/>
    <w:rsid w:val="00E1156A"/>
    <w:rsid w:val="00E1630D"/>
    <w:rsid w:val="00E17B23"/>
    <w:rsid w:val="00E27C60"/>
    <w:rsid w:val="00E30184"/>
    <w:rsid w:val="00E30C20"/>
    <w:rsid w:val="00E330E2"/>
    <w:rsid w:val="00E40ED2"/>
    <w:rsid w:val="00E453E9"/>
    <w:rsid w:val="00E46294"/>
    <w:rsid w:val="00E465A5"/>
    <w:rsid w:val="00E50151"/>
    <w:rsid w:val="00E51186"/>
    <w:rsid w:val="00E5469B"/>
    <w:rsid w:val="00E60771"/>
    <w:rsid w:val="00E60A13"/>
    <w:rsid w:val="00E700B6"/>
    <w:rsid w:val="00E72D84"/>
    <w:rsid w:val="00E72FDD"/>
    <w:rsid w:val="00E80DF8"/>
    <w:rsid w:val="00E81B74"/>
    <w:rsid w:val="00E82E55"/>
    <w:rsid w:val="00E904EB"/>
    <w:rsid w:val="00E9172D"/>
    <w:rsid w:val="00E954D7"/>
    <w:rsid w:val="00EA040D"/>
    <w:rsid w:val="00EA532D"/>
    <w:rsid w:val="00EA5A2B"/>
    <w:rsid w:val="00EB0CE4"/>
    <w:rsid w:val="00EB1A55"/>
    <w:rsid w:val="00EC1A8E"/>
    <w:rsid w:val="00EC5DD3"/>
    <w:rsid w:val="00ED1E76"/>
    <w:rsid w:val="00ED22ED"/>
    <w:rsid w:val="00ED3D39"/>
    <w:rsid w:val="00ED4258"/>
    <w:rsid w:val="00ED5C49"/>
    <w:rsid w:val="00EE0AE5"/>
    <w:rsid w:val="00EE4132"/>
    <w:rsid w:val="00EE7125"/>
    <w:rsid w:val="00EE7A9A"/>
    <w:rsid w:val="00EF141D"/>
    <w:rsid w:val="00EF1683"/>
    <w:rsid w:val="00EF4714"/>
    <w:rsid w:val="00F01CD0"/>
    <w:rsid w:val="00F073C6"/>
    <w:rsid w:val="00F14A0B"/>
    <w:rsid w:val="00F17397"/>
    <w:rsid w:val="00F211A6"/>
    <w:rsid w:val="00F25218"/>
    <w:rsid w:val="00F26B6F"/>
    <w:rsid w:val="00F27626"/>
    <w:rsid w:val="00F40FDD"/>
    <w:rsid w:val="00F428F7"/>
    <w:rsid w:val="00F434FD"/>
    <w:rsid w:val="00F439F2"/>
    <w:rsid w:val="00F4750D"/>
    <w:rsid w:val="00F53B14"/>
    <w:rsid w:val="00F553A4"/>
    <w:rsid w:val="00F647A7"/>
    <w:rsid w:val="00F66414"/>
    <w:rsid w:val="00F70721"/>
    <w:rsid w:val="00F72074"/>
    <w:rsid w:val="00F72754"/>
    <w:rsid w:val="00F76BAF"/>
    <w:rsid w:val="00F77F87"/>
    <w:rsid w:val="00F8672E"/>
    <w:rsid w:val="00F92414"/>
    <w:rsid w:val="00F93ECA"/>
    <w:rsid w:val="00F94D17"/>
    <w:rsid w:val="00FA0DEB"/>
    <w:rsid w:val="00FA30D6"/>
    <w:rsid w:val="00FA381A"/>
    <w:rsid w:val="00FA72CF"/>
    <w:rsid w:val="00FB03AD"/>
    <w:rsid w:val="00FB6361"/>
    <w:rsid w:val="00FD2EA1"/>
    <w:rsid w:val="00FD4C5E"/>
    <w:rsid w:val="00FD5820"/>
    <w:rsid w:val="00FE1135"/>
    <w:rsid w:val="00FF09A3"/>
    <w:rsid w:val="00FF2A2C"/>
    <w:rsid w:val="00FF6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0F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next w:val="AONormal"/>
    <w:qFormat/>
    <w:rsid w:val="00890605"/>
    <w:pPr>
      <w:spacing w:line="240" w:lineRule="auto"/>
    </w:pPr>
    <w:rPr>
      <w:rFonts w:cs="Times New Roman"/>
    </w:rPr>
  </w:style>
  <w:style w:type="paragraph" w:styleId="Nadpis1">
    <w:name w:val="heading 1"/>
    <w:basedOn w:val="AOHeadings"/>
    <w:next w:val="AODocTxt"/>
    <w:link w:val="Nadpis1Char"/>
    <w:uiPriority w:val="9"/>
    <w:qFormat/>
    <w:rsid w:val="00890605"/>
    <w:pPr>
      <w:keepNext/>
      <w:outlineLvl w:val="0"/>
    </w:pPr>
    <w:rPr>
      <w:rFonts w:eastAsia="Times New Roman"/>
      <w:b/>
      <w:bCs/>
      <w:caps/>
      <w:szCs w:val="28"/>
    </w:rPr>
  </w:style>
  <w:style w:type="paragraph" w:styleId="Nadpis2">
    <w:name w:val="heading 2"/>
    <w:basedOn w:val="AOHeadings"/>
    <w:next w:val="AODocTxt"/>
    <w:link w:val="Nadpis2Char"/>
    <w:uiPriority w:val="9"/>
    <w:semiHidden/>
    <w:unhideWhenUsed/>
    <w:qFormat/>
    <w:rsid w:val="00890605"/>
    <w:pPr>
      <w:keepNext/>
      <w:outlineLvl w:val="1"/>
    </w:pPr>
    <w:rPr>
      <w:rFonts w:eastAsia="Times New Roman"/>
      <w:b/>
      <w:bCs/>
      <w:szCs w:val="26"/>
    </w:rPr>
  </w:style>
  <w:style w:type="paragraph" w:styleId="Nadpis3">
    <w:name w:val="heading 3"/>
    <w:basedOn w:val="AOHeadings"/>
    <w:next w:val="AODocTxt"/>
    <w:link w:val="Nadpis3Char"/>
    <w:uiPriority w:val="9"/>
    <w:semiHidden/>
    <w:unhideWhenUsed/>
    <w:qFormat/>
    <w:rsid w:val="00890605"/>
    <w:pPr>
      <w:outlineLvl w:val="2"/>
    </w:pPr>
    <w:rPr>
      <w:rFonts w:eastAsia="Times New Roman"/>
      <w:bCs/>
    </w:rPr>
  </w:style>
  <w:style w:type="paragraph" w:styleId="Nadpis4">
    <w:name w:val="heading 4"/>
    <w:basedOn w:val="AOHeadings"/>
    <w:next w:val="AODocTxt"/>
    <w:link w:val="Nadpis4Char"/>
    <w:uiPriority w:val="9"/>
    <w:semiHidden/>
    <w:unhideWhenUsed/>
    <w:qFormat/>
    <w:rsid w:val="00890605"/>
    <w:pPr>
      <w:outlineLvl w:val="3"/>
    </w:pPr>
    <w:rPr>
      <w:rFonts w:eastAsia="Times New Roman"/>
      <w:bCs/>
      <w:iCs/>
    </w:rPr>
  </w:style>
  <w:style w:type="paragraph" w:styleId="Nadpis5">
    <w:name w:val="heading 5"/>
    <w:basedOn w:val="AOHeadings"/>
    <w:next w:val="AODocTxt"/>
    <w:link w:val="Nadpis5Char"/>
    <w:uiPriority w:val="9"/>
    <w:semiHidden/>
    <w:unhideWhenUsed/>
    <w:qFormat/>
    <w:rsid w:val="00890605"/>
    <w:pPr>
      <w:outlineLvl w:val="4"/>
    </w:pPr>
    <w:rPr>
      <w:rFonts w:eastAsia="Times New Roman"/>
    </w:rPr>
  </w:style>
  <w:style w:type="paragraph" w:styleId="Nadpis6">
    <w:name w:val="heading 6"/>
    <w:basedOn w:val="AOHeadings"/>
    <w:next w:val="AODocTxt"/>
    <w:link w:val="Nadpis6Char"/>
    <w:uiPriority w:val="9"/>
    <w:semiHidden/>
    <w:unhideWhenUsed/>
    <w:qFormat/>
    <w:rsid w:val="00890605"/>
    <w:pPr>
      <w:outlineLvl w:val="5"/>
    </w:pPr>
    <w:rPr>
      <w:rFonts w:eastAsia="Times New Roman"/>
      <w:iCs/>
    </w:rPr>
  </w:style>
  <w:style w:type="paragraph" w:styleId="Nadpis7">
    <w:name w:val="heading 7"/>
    <w:basedOn w:val="AOHeadings"/>
    <w:next w:val="AODocTxt"/>
    <w:link w:val="Nadpis7Char"/>
    <w:uiPriority w:val="9"/>
    <w:semiHidden/>
    <w:unhideWhenUsed/>
    <w:qFormat/>
    <w:rsid w:val="00890605"/>
    <w:pPr>
      <w:outlineLvl w:val="6"/>
    </w:pPr>
    <w:rPr>
      <w:rFonts w:eastAsia="Times New Roman"/>
      <w:iCs/>
    </w:rPr>
  </w:style>
  <w:style w:type="paragraph" w:styleId="Nadpis8">
    <w:name w:val="heading 8"/>
    <w:basedOn w:val="AOHeadings"/>
    <w:next w:val="AODocTxt"/>
    <w:link w:val="Nadpis8Char"/>
    <w:uiPriority w:val="9"/>
    <w:semiHidden/>
    <w:unhideWhenUsed/>
    <w:qFormat/>
    <w:rsid w:val="00890605"/>
    <w:pPr>
      <w:outlineLvl w:val="7"/>
    </w:pPr>
    <w:rPr>
      <w:rFonts w:eastAsia="Times New Roman"/>
      <w:szCs w:val="20"/>
    </w:rPr>
  </w:style>
  <w:style w:type="paragraph" w:styleId="Nadpis9">
    <w:name w:val="heading 9"/>
    <w:basedOn w:val="AOHeadings"/>
    <w:next w:val="AODocTxt"/>
    <w:link w:val="Nadpis9Char"/>
    <w:uiPriority w:val="9"/>
    <w:semiHidden/>
    <w:unhideWhenUsed/>
    <w:qFormat/>
    <w:rsid w:val="00890605"/>
    <w:pPr>
      <w:outlineLvl w:val="8"/>
    </w:pPr>
    <w:rPr>
      <w:rFonts w:eastAsia="Times New Roman"/>
      <w:iCs/>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ONormal">
    <w:name w:val="AONormal"/>
    <w:rsid w:val="00890605"/>
    <w:rPr>
      <w:rFonts w:cs="Times New Roman"/>
    </w:rPr>
  </w:style>
  <w:style w:type="paragraph" w:customStyle="1" w:styleId="AOBodyTxt">
    <w:name w:val="AOBodyTxt"/>
    <w:basedOn w:val="AONormal"/>
    <w:next w:val="AODocTxt"/>
    <w:rsid w:val="00890605"/>
    <w:pPr>
      <w:spacing w:before="240"/>
      <w:jc w:val="both"/>
    </w:pPr>
  </w:style>
  <w:style w:type="paragraph" w:customStyle="1" w:styleId="AODocTxt">
    <w:name w:val="AODocTxt"/>
    <w:basedOn w:val="AOBodyTxt"/>
    <w:rsid w:val="00890605"/>
  </w:style>
  <w:style w:type="paragraph" w:customStyle="1" w:styleId="AODocTxtL1">
    <w:name w:val="AODocTxtL1"/>
    <w:basedOn w:val="AODocTxt"/>
    <w:rsid w:val="00890605"/>
    <w:pPr>
      <w:ind w:left="720"/>
    </w:pPr>
  </w:style>
  <w:style w:type="paragraph" w:customStyle="1" w:styleId="AODocTxtL2">
    <w:name w:val="AODocTxtL2"/>
    <w:basedOn w:val="AODocTxt"/>
    <w:rsid w:val="00890605"/>
    <w:pPr>
      <w:ind w:left="1440"/>
    </w:pPr>
  </w:style>
  <w:style w:type="paragraph" w:customStyle="1" w:styleId="AODocTxtL3">
    <w:name w:val="AODocTxtL3"/>
    <w:basedOn w:val="AODocTxt"/>
    <w:rsid w:val="00890605"/>
    <w:pPr>
      <w:ind w:left="2160"/>
    </w:pPr>
  </w:style>
  <w:style w:type="paragraph" w:customStyle="1" w:styleId="AODocTxtL4">
    <w:name w:val="AODocTxtL4"/>
    <w:basedOn w:val="AODocTxt"/>
    <w:rsid w:val="00890605"/>
    <w:pPr>
      <w:ind w:left="2880"/>
    </w:pPr>
  </w:style>
  <w:style w:type="paragraph" w:customStyle="1" w:styleId="AODocTxtL5">
    <w:name w:val="AODocTxtL5"/>
    <w:basedOn w:val="AODocTxt"/>
    <w:rsid w:val="00890605"/>
    <w:pPr>
      <w:ind w:left="3600"/>
    </w:pPr>
  </w:style>
  <w:style w:type="paragraph" w:customStyle="1" w:styleId="AODocTxtL6">
    <w:name w:val="AODocTxtL6"/>
    <w:basedOn w:val="AODocTxt"/>
    <w:rsid w:val="00890605"/>
    <w:pPr>
      <w:ind w:left="4320"/>
    </w:pPr>
  </w:style>
  <w:style w:type="paragraph" w:customStyle="1" w:styleId="AODocTxtL7">
    <w:name w:val="AODocTxtL7"/>
    <w:basedOn w:val="AODocTxt"/>
    <w:rsid w:val="00890605"/>
    <w:pPr>
      <w:ind w:left="5040"/>
    </w:pPr>
  </w:style>
  <w:style w:type="paragraph" w:customStyle="1" w:styleId="AODocTxtL8">
    <w:name w:val="AODocTxtL8"/>
    <w:basedOn w:val="AODocTxt"/>
    <w:rsid w:val="00890605"/>
    <w:pPr>
      <w:ind w:left="5760"/>
    </w:pPr>
  </w:style>
  <w:style w:type="paragraph" w:customStyle="1" w:styleId="AO1">
    <w:name w:val="AO(1)"/>
    <w:basedOn w:val="AOBodyTxt"/>
    <w:next w:val="AODocTxt"/>
    <w:rsid w:val="00890605"/>
    <w:pPr>
      <w:numPr>
        <w:numId w:val="2"/>
      </w:numPr>
      <w:tabs>
        <w:tab w:val="clear" w:pos="720"/>
      </w:tabs>
    </w:pPr>
  </w:style>
  <w:style w:type="paragraph" w:customStyle="1" w:styleId="AOA">
    <w:name w:val="AO(A)"/>
    <w:basedOn w:val="AOBodyTxt"/>
    <w:next w:val="AODocTxt"/>
    <w:rsid w:val="00890605"/>
    <w:pPr>
      <w:numPr>
        <w:numId w:val="3"/>
      </w:numPr>
    </w:pPr>
  </w:style>
  <w:style w:type="paragraph" w:customStyle="1" w:styleId="AOHeadings">
    <w:name w:val="AOHeadings"/>
    <w:basedOn w:val="AOBodyTxt"/>
    <w:next w:val="AODocTxt"/>
    <w:rsid w:val="00890605"/>
  </w:style>
  <w:style w:type="paragraph" w:customStyle="1" w:styleId="AOHead1">
    <w:name w:val="AOHead1"/>
    <w:basedOn w:val="AOHeadings"/>
    <w:next w:val="AODocTxtL1"/>
    <w:rsid w:val="00890605"/>
    <w:pPr>
      <w:keepNext/>
      <w:numPr>
        <w:numId w:val="1"/>
      </w:numPr>
      <w:outlineLvl w:val="0"/>
    </w:pPr>
    <w:rPr>
      <w:b/>
      <w:caps/>
      <w:kern w:val="28"/>
    </w:rPr>
  </w:style>
  <w:style w:type="paragraph" w:customStyle="1" w:styleId="AOHead2">
    <w:name w:val="AOHead2"/>
    <w:basedOn w:val="AOHeadings"/>
    <w:next w:val="AODocTxtL1"/>
    <w:rsid w:val="00890605"/>
    <w:pPr>
      <w:keepNext/>
      <w:numPr>
        <w:ilvl w:val="1"/>
        <w:numId w:val="1"/>
      </w:numPr>
      <w:outlineLvl w:val="1"/>
    </w:pPr>
    <w:rPr>
      <w:b/>
    </w:rPr>
  </w:style>
  <w:style w:type="paragraph" w:customStyle="1" w:styleId="AOHead3">
    <w:name w:val="AOHead3"/>
    <w:basedOn w:val="AOHeadings"/>
    <w:next w:val="AODocTxtL2"/>
    <w:rsid w:val="00890605"/>
    <w:pPr>
      <w:numPr>
        <w:ilvl w:val="2"/>
        <w:numId w:val="1"/>
      </w:numPr>
      <w:outlineLvl w:val="2"/>
    </w:pPr>
  </w:style>
  <w:style w:type="paragraph" w:customStyle="1" w:styleId="AOHead4">
    <w:name w:val="AOHead4"/>
    <w:basedOn w:val="AOHeadings"/>
    <w:next w:val="AODocTxtL3"/>
    <w:rsid w:val="00890605"/>
    <w:pPr>
      <w:numPr>
        <w:ilvl w:val="3"/>
        <w:numId w:val="1"/>
      </w:numPr>
      <w:outlineLvl w:val="3"/>
    </w:pPr>
  </w:style>
  <w:style w:type="paragraph" w:customStyle="1" w:styleId="AOHead5">
    <w:name w:val="AOHead5"/>
    <w:basedOn w:val="AOHeadings"/>
    <w:next w:val="AODocTxtL4"/>
    <w:rsid w:val="00890605"/>
    <w:pPr>
      <w:numPr>
        <w:ilvl w:val="4"/>
        <w:numId w:val="1"/>
      </w:numPr>
      <w:outlineLvl w:val="4"/>
    </w:pPr>
  </w:style>
  <w:style w:type="paragraph" w:customStyle="1" w:styleId="AOHead6">
    <w:name w:val="AOHead6"/>
    <w:basedOn w:val="AOHeadings"/>
    <w:next w:val="AODocTxtL5"/>
    <w:rsid w:val="00890605"/>
    <w:pPr>
      <w:numPr>
        <w:ilvl w:val="5"/>
        <w:numId w:val="1"/>
      </w:numPr>
      <w:outlineLvl w:val="5"/>
    </w:pPr>
  </w:style>
  <w:style w:type="paragraph" w:customStyle="1" w:styleId="AOAltHead1">
    <w:name w:val="AOAltHead1"/>
    <w:basedOn w:val="AOHead1"/>
    <w:next w:val="AODocTxtL1"/>
    <w:rsid w:val="00890605"/>
    <w:pPr>
      <w:keepNext w:val="0"/>
      <w:tabs>
        <w:tab w:val="clear" w:pos="720"/>
      </w:tabs>
    </w:pPr>
    <w:rPr>
      <w:b w:val="0"/>
      <w:caps w:val="0"/>
    </w:rPr>
  </w:style>
  <w:style w:type="paragraph" w:customStyle="1" w:styleId="AOAltHead2">
    <w:name w:val="AOAltHead2"/>
    <w:basedOn w:val="AOHead2"/>
    <w:next w:val="AODocTxtL1"/>
    <w:rsid w:val="00890605"/>
    <w:pPr>
      <w:keepNext w:val="0"/>
      <w:tabs>
        <w:tab w:val="clear" w:pos="720"/>
      </w:tabs>
    </w:pPr>
    <w:rPr>
      <w:b w:val="0"/>
    </w:rPr>
  </w:style>
  <w:style w:type="paragraph" w:customStyle="1" w:styleId="AOAltHead3">
    <w:name w:val="AOAltHead3"/>
    <w:basedOn w:val="AOHead3"/>
    <w:next w:val="AODocTxtL1"/>
    <w:rsid w:val="00890605"/>
  </w:style>
  <w:style w:type="paragraph" w:customStyle="1" w:styleId="AOAltHead4">
    <w:name w:val="AOAltHead4"/>
    <w:basedOn w:val="AOHead4"/>
    <w:next w:val="AODocTxtL2"/>
    <w:rsid w:val="00890605"/>
  </w:style>
  <w:style w:type="paragraph" w:customStyle="1" w:styleId="AOAltHead5">
    <w:name w:val="AOAltHead5"/>
    <w:basedOn w:val="AOHead5"/>
    <w:next w:val="AODocTxtL3"/>
    <w:rsid w:val="00890605"/>
    <w:pPr>
      <w:tabs>
        <w:tab w:val="clear" w:pos="2880"/>
      </w:tabs>
      <w:ind w:left="2160"/>
    </w:pPr>
  </w:style>
  <w:style w:type="paragraph" w:customStyle="1" w:styleId="AOAltHead6">
    <w:name w:val="AOAltHead6"/>
    <w:basedOn w:val="AOHead6"/>
    <w:next w:val="AODocTxtL4"/>
    <w:rsid w:val="00890605"/>
    <w:pPr>
      <w:tabs>
        <w:tab w:val="clear" w:pos="3600"/>
      </w:tabs>
      <w:ind w:left="2880"/>
    </w:pPr>
  </w:style>
  <w:style w:type="paragraph" w:customStyle="1" w:styleId="AOHeading1">
    <w:name w:val="AOHeading1"/>
    <w:basedOn w:val="AOHeadings"/>
    <w:next w:val="AODocTxt"/>
    <w:rsid w:val="00890605"/>
    <w:pPr>
      <w:keepNext/>
      <w:outlineLvl w:val="0"/>
    </w:pPr>
    <w:rPr>
      <w:b/>
      <w:caps/>
      <w:kern w:val="28"/>
    </w:rPr>
  </w:style>
  <w:style w:type="paragraph" w:customStyle="1" w:styleId="AOHeading2">
    <w:name w:val="AOHeading2"/>
    <w:basedOn w:val="AOHeadings"/>
    <w:next w:val="AODocTxt"/>
    <w:rsid w:val="00890605"/>
    <w:pPr>
      <w:keepNext/>
      <w:outlineLvl w:val="1"/>
    </w:pPr>
    <w:rPr>
      <w:b/>
    </w:rPr>
  </w:style>
  <w:style w:type="paragraph" w:customStyle="1" w:styleId="AOHeading3">
    <w:name w:val="AOHeading3"/>
    <w:basedOn w:val="AOHeadings"/>
    <w:next w:val="AODocTxtL1"/>
    <w:rsid w:val="00890605"/>
    <w:pPr>
      <w:keepNext/>
      <w:ind w:left="720"/>
      <w:outlineLvl w:val="2"/>
    </w:pPr>
    <w:rPr>
      <w:b/>
    </w:rPr>
  </w:style>
  <w:style w:type="paragraph" w:customStyle="1" w:styleId="AOHeading4">
    <w:name w:val="AOHeading4"/>
    <w:basedOn w:val="AOHeadings"/>
    <w:next w:val="AODocTxt"/>
    <w:rsid w:val="00890605"/>
    <w:pPr>
      <w:keepNext/>
      <w:outlineLvl w:val="3"/>
    </w:pPr>
    <w:rPr>
      <w:i/>
    </w:rPr>
  </w:style>
  <w:style w:type="paragraph" w:styleId="Hlavika">
    <w:name w:val="header"/>
    <w:basedOn w:val="Normlny"/>
    <w:link w:val="HlavikaChar"/>
    <w:uiPriority w:val="99"/>
    <w:unhideWhenUsed/>
    <w:rsid w:val="00890605"/>
    <w:pPr>
      <w:tabs>
        <w:tab w:val="center" w:pos="4150"/>
        <w:tab w:val="right" w:pos="8306"/>
      </w:tabs>
    </w:pPr>
  </w:style>
  <w:style w:type="character" w:customStyle="1" w:styleId="HlavikaChar">
    <w:name w:val="Hlavička Char"/>
    <w:basedOn w:val="Predvolenpsmoodseku"/>
    <w:link w:val="Hlavika"/>
    <w:uiPriority w:val="99"/>
    <w:rsid w:val="00890605"/>
    <w:rPr>
      <w:rFonts w:cs="Times New Roman"/>
    </w:rPr>
  </w:style>
  <w:style w:type="paragraph" w:styleId="Pta">
    <w:name w:val="footer"/>
    <w:basedOn w:val="Normlny"/>
    <w:link w:val="PtaChar"/>
    <w:uiPriority w:val="99"/>
    <w:unhideWhenUsed/>
    <w:rsid w:val="00890605"/>
    <w:pPr>
      <w:tabs>
        <w:tab w:val="center" w:pos="4150"/>
        <w:tab w:val="right" w:pos="8306"/>
      </w:tabs>
    </w:pPr>
  </w:style>
  <w:style w:type="character" w:customStyle="1" w:styleId="PtaChar">
    <w:name w:val="Päta Char"/>
    <w:basedOn w:val="Predvolenpsmoodseku"/>
    <w:link w:val="Pta"/>
    <w:uiPriority w:val="99"/>
    <w:rsid w:val="00890605"/>
    <w:rPr>
      <w:rFonts w:cs="Times New Roman"/>
    </w:rPr>
  </w:style>
  <w:style w:type="paragraph" w:customStyle="1" w:styleId="AOAttachments">
    <w:name w:val="AOAttachments"/>
    <w:basedOn w:val="AOBodyTxt"/>
    <w:next w:val="AODocTxt"/>
    <w:rsid w:val="00890605"/>
    <w:pPr>
      <w:jc w:val="center"/>
    </w:pPr>
    <w:rPr>
      <w:caps/>
    </w:rPr>
  </w:style>
  <w:style w:type="paragraph" w:customStyle="1" w:styleId="AOAppTitle">
    <w:name w:val="AOAppTitle"/>
    <w:basedOn w:val="AOAttachments"/>
    <w:next w:val="AODocTxt"/>
    <w:rsid w:val="00890605"/>
    <w:pPr>
      <w:outlineLvl w:val="1"/>
    </w:pPr>
    <w:rPr>
      <w:b/>
    </w:rPr>
  </w:style>
  <w:style w:type="paragraph" w:customStyle="1" w:styleId="AOAppPartTitle">
    <w:name w:val="AOAppPartTitle"/>
    <w:basedOn w:val="AOAppTitle"/>
    <w:next w:val="AODocTxt"/>
    <w:rsid w:val="00890605"/>
  </w:style>
  <w:style w:type="paragraph" w:customStyle="1" w:styleId="AOAppHead">
    <w:name w:val="AOAppHead"/>
    <w:basedOn w:val="AOAttachments"/>
    <w:next w:val="AOAppTitle"/>
    <w:rsid w:val="00890605"/>
    <w:pPr>
      <w:pageBreakBefore/>
      <w:numPr>
        <w:numId w:val="8"/>
      </w:numPr>
      <w:tabs>
        <w:tab w:val="clear" w:pos="0"/>
      </w:tabs>
      <w:outlineLvl w:val="0"/>
    </w:pPr>
  </w:style>
  <w:style w:type="paragraph" w:customStyle="1" w:styleId="AOAppPartHead">
    <w:name w:val="AOAppPartHead"/>
    <w:basedOn w:val="AOAppHead"/>
    <w:next w:val="AOAppPartTitle"/>
    <w:rsid w:val="00890605"/>
    <w:pPr>
      <w:pageBreakBefore w:val="0"/>
      <w:numPr>
        <w:ilvl w:val="1"/>
      </w:numPr>
      <w:tabs>
        <w:tab w:val="clear" w:pos="0"/>
      </w:tabs>
    </w:pPr>
  </w:style>
  <w:style w:type="paragraph" w:customStyle="1" w:styleId="AOAnxTitle">
    <w:name w:val="AOAnxTitle"/>
    <w:basedOn w:val="AOAttachments"/>
    <w:next w:val="AODocTxt"/>
    <w:rsid w:val="00890605"/>
    <w:pPr>
      <w:outlineLvl w:val="1"/>
    </w:pPr>
    <w:rPr>
      <w:b/>
    </w:rPr>
  </w:style>
  <w:style w:type="paragraph" w:customStyle="1" w:styleId="AOAnxPartTitle">
    <w:name w:val="AOAnxPartTitle"/>
    <w:basedOn w:val="AOAnxTitle"/>
    <w:next w:val="AODocTxt"/>
    <w:rsid w:val="00890605"/>
  </w:style>
  <w:style w:type="paragraph" w:customStyle="1" w:styleId="AOAnxHead">
    <w:name w:val="AOAnxHead"/>
    <w:basedOn w:val="AOAttachments"/>
    <w:next w:val="AOAnxTitle"/>
    <w:rsid w:val="00890605"/>
    <w:pPr>
      <w:pageBreakBefore/>
      <w:numPr>
        <w:numId w:val="9"/>
      </w:numPr>
      <w:tabs>
        <w:tab w:val="clear" w:pos="0"/>
      </w:tabs>
      <w:outlineLvl w:val="0"/>
    </w:pPr>
  </w:style>
  <w:style w:type="paragraph" w:customStyle="1" w:styleId="AOAnxPartHead">
    <w:name w:val="AOAnxPartHead"/>
    <w:basedOn w:val="AOAnxHead"/>
    <w:next w:val="AOAnxPartTitle"/>
    <w:rsid w:val="00890605"/>
    <w:pPr>
      <w:pageBreakBefore w:val="0"/>
      <w:numPr>
        <w:ilvl w:val="1"/>
      </w:numPr>
      <w:tabs>
        <w:tab w:val="clear" w:pos="0"/>
      </w:tabs>
    </w:pPr>
  </w:style>
  <w:style w:type="paragraph" w:customStyle="1" w:styleId="AOSchTitle">
    <w:name w:val="AOSchTitle"/>
    <w:basedOn w:val="AOAttachments"/>
    <w:next w:val="AODocTxt"/>
    <w:rsid w:val="00890605"/>
    <w:pPr>
      <w:outlineLvl w:val="1"/>
    </w:pPr>
    <w:rPr>
      <w:b/>
    </w:rPr>
  </w:style>
  <w:style w:type="paragraph" w:customStyle="1" w:styleId="AOSchPartTitle">
    <w:name w:val="AOSchPartTitle"/>
    <w:basedOn w:val="AOSchTitle"/>
    <w:next w:val="AODocTxt"/>
    <w:rsid w:val="00890605"/>
  </w:style>
  <w:style w:type="paragraph" w:customStyle="1" w:styleId="AOSchHead">
    <w:name w:val="AOSchHead"/>
    <w:basedOn w:val="AOAttachments"/>
    <w:next w:val="AOSchTitle"/>
    <w:rsid w:val="00890605"/>
    <w:pPr>
      <w:pageBreakBefore/>
      <w:numPr>
        <w:numId w:val="10"/>
      </w:numPr>
      <w:outlineLvl w:val="0"/>
    </w:pPr>
  </w:style>
  <w:style w:type="paragraph" w:customStyle="1" w:styleId="AOSchPartHead">
    <w:name w:val="AOSchPartHead"/>
    <w:basedOn w:val="AOSchHead"/>
    <w:next w:val="AOSchPartTitle"/>
    <w:rsid w:val="00890605"/>
    <w:pPr>
      <w:pageBreakBefore w:val="0"/>
      <w:numPr>
        <w:ilvl w:val="1"/>
      </w:numPr>
      <w:tabs>
        <w:tab w:val="clear" w:pos="0"/>
      </w:tabs>
    </w:pPr>
  </w:style>
  <w:style w:type="paragraph" w:customStyle="1" w:styleId="AODefHead">
    <w:name w:val="AODefHead"/>
    <w:basedOn w:val="AOBodyTxt"/>
    <w:next w:val="AODefPara"/>
    <w:rsid w:val="00890605"/>
    <w:pPr>
      <w:numPr>
        <w:numId w:val="7"/>
      </w:numPr>
      <w:outlineLvl w:val="5"/>
    </w:pPr>
  </w:style>
  <w:style w:type="paragraph" w:customStyle="1" w:styleId="AODefPara">
    <w:name w:val="AODefPara"/>
    <w:basedOn w:val="AODefHead"/>
    <w:rsid w:val="00890605"/>
    <w:pPr>
      <w:numPr>
        <w:ilvl w:val="1"/>
      </w:numPr>
      <w:outlineLvl w:val="6"/>
    </w:pPr>
  </w:style>
  <w:style w:type="paragraph" w:customStyle="1" w:styleId="AOBullet">
    <w:name w:val="AOBullet"/>
    <w:basedOn w:val="AOBodyTxt"/>
    <w:rsid w:val="00890605"/>
    <w:pPr>
      <w:numPr>
        <w:numId w:val="11"/>
      </w:numPr>
      <w:tabs>
        <w:tab w:val="clear" w:pos="720"/>
      </w:tabs>
    </w:pPr>
  </w:style>
  <w:style w:type="paragraph" w:customStyle="1" w:styleId="AOBullet2">
    <w:name w:val="AOBullet2"/>
    <w:basedOn w:val="AOBullet"/>
    <w:rsid w:val="00890605"/>
    <w:pPr>
      <w:numPr>
        <w:numId w:val="12"/>
      </w:numPr>
      <w:tabs>
        <w:tab w:val="clear" w:pos="720"/>
      </w:tabs>
      <w:spacing w:before="120"/>
    </w:pPr>
  </w:style>
  <w:style w:type="paragraph" w:customStyle="1" w:styleId="AOBullet3">
    <w:name w:val="AOBullet3"/>
    <w:basedOn w:val="AOBodyTxt"/>
    <w:rsid w:val="00890605"/>
    <w:pPr>
      <w:numPr>
        <w:numId w:val="13"/>
      </w:numPr>
      <w:tabs>
        <w:tab w:val="clear" w:pos="720"/>
      </w:tabs>
      <w:spacing w:before="120"/>
    </w:pPr>
  </w:style>
  <w:style w:type="paragraph" w:customStyle="1" w:styleId="AOBullet4">
    <w:name w:val="AOBullet4"/>
    <w:basedOn w:val="AOBodyTxt"/>
    <w:rsid w:val="00890605"/>
    <w:pPr>
      <w:numPr>
        <w:numId w:val="14"/>
      </w:numPr>
      <w:tabs>
        <w:tab w:val="clear" w:pos="720"/>
      </w:tabs>
      <w:spacing w:before="120"/>
    </w:pPr>
  </w:style>
  <w:style w:type="paragraph" w:customStyle="1" w:styleId="AOGenNum1">
    <w:name w:val="AOGenNum1"/>
    <w:basedOn w:val="AOBodyTxt"/>
    <w:next w:val="AOGenNum1Para"/>
    <w:rsid w:val="00890605"/>
    <w:pPr>
      <w:keepNext/>
      <w:numPr>
        <w:numId w:val="4"/>
      </w:numPr>
    </w:pPr>
    <w:rPr>
      <w:b/>
      <w:caps/>
    </w:rPr>
  </w:style>
  <w:style w:type="paragraph" w:customStyle="1" w:styleId="AOGenNum1List">
    <w:name w:val="AOGenNum1List"/>
    <w:basedOn w:val="AOGenNum1"/>
    <w:rsid w:val="00890605"/>
    <w:pPr>
      <w:keepNext w:val="0"/>
      <w:numPr>
        <w:ilvl w:val="2"/>
      </w:numPr>
    </w:pPr>
    <w:rPr>
      <w:b w:val="0"/>
      <w:caps w:val="0"/>
    </w:rPr>
  </w:style>
  <w:style w:type="paragraph" w:customStyle="1" w:styleId="AOGenNum1Para">
    <w:name w:val="AOGenNum1Para"/>
    <w:basedOn w:val="AOGenNum1"/>
    <w:next w:val="AOGenNum1List"/>
    <w:rsid w:val="00890605"/>
    <w:pPr>
      <w:numPr>
        <w:ilvl w:val="1"/>
      </w:numPr>
    </w:pPr>
    <w:rPr>
      <w:caps w:val="0"/>
    </w:rPr>
  </w:style>
  <w:style w:type="paragraph" w:customStyle="1" w:styleId="AOGenNum2">
    <w:name w:val="AOGenNum2"/>
    <w:basedOn w:val="AOBodyTxt"/>
    <w:next w:val="AOGenNum2Para"/>
    <w:rsid w:val="00890605"/>
    <w:pPr>
      <w:keepNext/>
      <w:numPr>
        <w:numId w:val="5"/>
      </w:numPr>
    </w:pPr>
    <w:rPr>
      <w:b/>
    </w:rPr>
  </w:style>
  <w:style w:type="paragraph" w:customStyle="1" w:styleId="AOGenNum2List">
    <w:name w:val="AOGenNum2List"/>
    <w:basedOn w:val="AOGenNum2"/>
    <w:rsid w:val="00890605"/>
    <w:pPr>
      <w:keepNext w:val="0"/>
      <w:numPr>
        <w:ilvl w:val="2"/>
      </w:numPr>
    </w:pPr>
    <w:rPr>
      <w:b w:val="0"/>
    </w:rPr>
  </w:style>
  <w:style w:type="paragraph" w:customStyle="1" w:styleId="AOGenNum2Para">
    <w:name w:val="AOGenNum2Para"/>
    <w:basedOn w:val="AOGenNum2"/>
    <w:next w:val="AOGenNum2List"/>
    <w:rsid w:val="00890605"/>
    <w:pPr>
      <w:keepNext w:val="0"/>
      <w:numPr>
        <w:ilvl w:val="1"/>
      </w:numPr>
    </w:pPr>
    <w:rPr>
      <w:b w:val="0"/>
    </w:rPr>
  </w:style>
  <w:style w:type="paragraph" w:customStyle="1" w:styleId="AOGenNum3">
    <w:name w:val="AOGenNum3"/>
    <w:basedOn w:val="AOBodyTxt"/>
    <w:next w:val="AOGenNum3List"/>
    <w:rsid w:val="00890605"/>
    <w:pPr>
      <w:numPr>
        <w:numId w:val="6"/>
      </w:numPr>
    </w:pPr>
  </w:style>
  <w:style w:type="paragraph" w:customStyle="1" w:styleId="AOGenNum3List">
    <w:name w:val="AOGenNum3List"/>
    <w:basedOn w:val="AOGenNum3"/>
    <w:rsid w:val="00890605"/>
    <w:pPr>
      <w:numPr>
        <w:ilvl w:val="1"/>
      </w:numPr>
    </w:pPr>
  </w:style>
  <w:style w:type="paragraph" w:customStyle="1" w:styleId="AOTitle">
    <w:name w:val="AOTitle"/>
    <w:basedOn w:val="AOHeadings"/>
    <w:next w:val="AODocTxt"/>
    <w:rsid w:val="00890605"/>
    <w:pPr>
      <w:jc w:val="center"/>
    </w:pPr>
    <w:rPr>
      <w:b/>
      <w:caps/>
    </w:rPr>
  </w:style>
  <w:style w:type="paragraph" w:customStyle="1" w:styleId="AOTOCHeading">
    <w:name w:val="AOTOCHeading"/>
    <w:basedOn w:val="AOHeadings"/>
    <w:next w:val="AODocTxt"/>
    <w:rsid w:val="00890605"/>
    <w:pPr>
      <w:tabs>
        <w:tab w:val="right" w:pos="9609"/>
      </w:tabs>
      <w:spacing w:after="240"/>
    </w:pPr>
    <w:rPr>
      <w:b/>
    </w:rPr>
  </w:style>
  <w:style w:type="paragraph" w:customStyle="1" w:styleId="AOTOCs">
    <w:name w:val="AOTOCs"/>
    <w:basedOn w:val="AONormal"/>
    <w:next w:val="Obsah1"/>
    <w:rsid w:val="00890605"/>
    <w:pPr>
      <w:tabs>
        <w:tab w:val="right" w:leader="dot" w:pos="9638"/>
      </w:tabs>
      <w:jc w:val="both"/>
    </w:pPr>
  </w:style>
  <w:style w:type="paragraph" w:styleId="Obsah1">
    <w:name w:val="toc 1"/>
    <w:basedOn w:val="AOTOCs"/>
    <w:next w:val="AONormal"/>
    <w:autoRedefine/>
    <w:uiPriority w:val="39"/>
    <w:unhideWhenUsed/>
    <w:rsid w:val="004C15B0"/>
    <w:pPr>
      <w:tabs>
        <w:tab w:val="left" w:pos="720"/>
      </w:tabs>
      <w:ind w:left="720" w:hanging="720"/>
    </w:pPr>
  </w:style>
  <w:style w:type="paragraph" w:customStyle="1" w:styleId="AOTOC1">
    <w:name w:val="AOTOC1"/>
    <w:basedOn w:val="AOTOCs"/>
    <w:rsid w:val="00890605"/>
    <w:pPr>
      <w:tabs>
        <w:tab w:val="left" w:pos="720"/>
      </w:tabs>
    </w:pPr>
    <w:rPr>
      <w:b/>
      <w:caps/>
    </w:rPr>
  </w:style>
  <w:style w:type="paragraph" w:customStyle="1" w:styleId="AOTOC2">
    <w:name w:val="AOTOC2"/>
    <w:basedOn w:val="AOTOCs"/>
    <w:rsid w:val="00890605"/>
    <w:pPr>
      <w:tabs>
        <w:tab w:val="left" w:pos="720"/>
      </w:tabs>
    </w:pPr>
  </w:style>
  <w:style w:type="paragraph" w:customStyle="1" w:styleId="AOTOC3">
    <w:name w:val="AOTOC3"/>
    <w:basedOn w:val="AOTOCs"/>
    <w:rsid w:val="00890605"/>
    <w:pPr>
      <w:ind w:left="720"/>
    </w:pPr>
    <w:rPr>
      <w:b/>
    </w:rPr>
  </w:style>
  <w:style w:type="paragraph" w:customStyle="1" w:styleId="AOTOC4">
    <w:name w:val="AOTOC4"/>
    <w:basedOn w:val="AOTOCs"/>
    <w:rsid w:val="00890605"/>
    <w:pPr>
      <w:ind w:left="720"/>
    </w:pPr>
  </w:style>
  <w:style w:type="paragraph" w:customStyle="1" w:styleId="AOTOC5">
    <w:name w:val="AOTOC5"/>
    <w:basedOn w:val="AOTOCs"/>
    <w:rsid w:val="00890605"/>
    <w:pPr>
      <w:ind w:left="720"/>
    </w:pPr>
    <w:rPr>
      <w:i/>
    </w:rPr>
  </w:style>
  <w:style w:type="paragraph" w:styleId="Obsah2">
    <w:name w:val="toc 2"/>
    <w:basedOn w:val="AOTOCs"/>
    <w:next w:val="AONormal"/>
    <w:autoRedefine/>
    <w:uiPriority w:val="39"/>
    <w:semiHidden/>
    <w:unhideWhenUsed/>
    <w:rsid w:val="00890605"/>
    <w:pPr>
      <w:tabs>
        <w:tab w:val="left" w:pos="1797"/>
      </w:tabs>
      <w:ind w:left="1797" w:right="720" w:hanging="1077"/>
    </w:pPr>
  </w:style>
  <w:style w:type="paragraph" w:styleId="Obsah3">
    <w:name w:val="toc 3"/>
    <w:basedOn w:val="AOTOCs"/>
    <w:next w:val="AONormal"/>
    <w:autoRedefine/>
    <w:uiPriority w:val="39"/>
    <w:unhideWhenUsed/>
    <w:rsid w:val="004C15B0"/>
    <w:pPr>
      <w:numPr>
        <w:numId w:val="15"/>
      </w:numPr>
      <w:ind w:right="720"/>
    </w:pPr>
  </w:style>
  <w:style w:type="paragraph" w:styleId="Obsah4">
    <w:name w:val="toc 4"/>
    <w:basedOn w:val="AOTOCs"/>
    <w:next w:val="AONormal"/>
    <w:autoRedefine/>
    <w:uiPriority w:val="39"/>
    <w:unhideWhenUsed/>
    <w:rsid w:val="00890605"/>
    <w:pPr>
      <w:numPr>
        <w:ilvl w:val="1"/>
        <w:numId w:val="15"/>
      </w:numPr>
      <w:tabs>
        <w:tab w:val="left" w:pos="1797"/>
      </w:tabs>
      <w:ind w:right="720"/>
    </w:pPr>
  </w:style>
  <w:style w:type="paragraph" w:styleId="Obsah5">
    <w:name w:val="toc 5"/>
    <w:basedOn w:val="AOTOCs"/>
    <w:next w:val="AONormal"/>
    <w:autoRedefine/>
    <w:uiPriority w:val="39"/>
    <w:unhideWhenUsed/>
    <w:rsid w:val="00890605"/>
    <w:pPr>
      <w:spacing w:before="240"/>
    </w:pPr>
  </w:style>
  <w:style w:type="paragraph" w:styleId="Obsah6">
    <w:name w:val="toc 6"/>
    <w:basedOn w:val="AOTOCs"/>
    <w:next w:val="AONormal"/>
    <w:autoRedefine/>
    <w:uiPriority w:val="39"/>
    <w:semiHidden/>
    <w:unhideWhenUsed/>
    <w:rsid w:val="00890605"/>
    <w:pPr>
      <w:numPr>
        <w:numId w:val="16"/>
      </w:numPr>
      <w:ind w:right="720"/>
    </w:pPr>
  </w:style>
  <w:style w:type="paragraph" w:styleId="Obsah7">
    <w:name w:val="toc 7"/>
    <w:basedOn w:val="AOTOCs"/>
    <w:next w:val="AONormal"/>
    <w:autoRedefine/>
    <w:uiPriority w:val="39"/>
    <w:semiHidden/>
    <w:unhideWhenUsed/>
    <w:rsid w:val="00890605"/>
    <w:pPr>
      <w:numPr>
        <w:ilvl w:val="1"/>
        <w:numId w:val="16"/>
      </w:numPr>
      <w:tabs>
        <w:tab w:val="left" w:pos="1797"/>
      </w:tabs>
      <w:ind w:right="720"/>
    </w:pPr>
  </w:style>
  <w:style w:type="paragraph" w:styleId="Obsah8">
    <w:name w:val="toc 8"/>
    <w:basedOn w:val="AOTOCs"/>
    <w:next w:val="AONormal"/>
    <w:autoRedefine/>
    <w:uiPriority w:val="39"/>
    <w:semiHidden/>
    <w:unhideWhenUsed/>
    <w:rsid w:val="00890605"/>
    <w:pPr>
      <w:numPr>
        <w:numId w:val="17"/>
      </w:numPr>
      <w:ind w:right="720"/>
    </w:pPr>
  </w:style>
  <w:style w:type="paragraph" w:styleId="Obsah9">
    <w:name w:val="toc 9"/>
    <w:basedOn w:val="AOTOCs"/>
    <w:next w:val="AONormal"/>
    <w:autoRedefine/>
    <w:uiPriority w:val="39"/>
    <w:semiHidden/>
    <w:unhideWhenUsed/>
    <w:rsid w:val="00890605"/>
    <w:pPr>
      <w:numPr>
        <w:ilvl w:val="1"/>
        <w:numId w:val="17"/>
      </w:numPr>
      <w:tabs>
        <w:tab w:val="left" w:pos="1797"/>
      </w:tabs>
      <w:ind w:right="720"/>
    </w:pPr>
  </w:style>
  <w:style w:type="paragraph" w:styleId="Textpoznmkypodiarou">
    <w:name w:val="footnote text"/>
    <w:aliases w:val="Text poznámky pod čiarou 007,Znak"/>
    <w:basedOn w:val="AONormal"/>
    <w:link w:val="TextpoznmkypodiarouChar"/>
    <w:uiPriority w:val="99"/>
    <w:unhideWhenUsed/>
    <w:rsid w:val="00890605"/>
    <w:pPr>
      <w:spacing w:line="240" w:lineRule="auto"/>
      <w:ind w:left="720" w:hanging="720"/>
      <w:jc w:val="both"/>
    </w:pPr>
    <w:rPr>
      <w:sz w:val="16"/>
      <w:szCs w:val="20"/>
    </w:rPr>
  </w:style>
  <w:style w:type="character" w:customStyle="1" w:styleId="TextpoznmkypodiarouChar">
    <w:name w:val="Text poznámky pod čiarou Char"/>
    <w:aliases w:val="Text poznámky pod čiarou 007 Char,Znak Char"/>
    <w:basedOn w:val="Predvolenpsmoodseku"/>
    <w:link w:val="Textpoznmkypodiarou"/>
    <w:uiPriority w:val="99"/>
    <w:rsid w:val="00890605"/>
    <w:rPr>
      <w:rFonts w:cs="Times New Roman"/>
      <w:sz w:val="16"/>
      <w:szCs w:val="20"/>
    </w:rPr>
  </w:style>
  <w:style w:type="paragraph" w:customStyle="1" w:styleId="AOFPBP">
    <w:name w:val="AOFPBP"/>
    <w:basedOn w:val="AONormal"/>
    <w:next w:val="AOFPTxt"/>
    <w:rsid w:val="00890605"/>
    <w:pPr>
      <w:jc w:val="center"/>
    </w:pPr>
  </w:style>
  <w:style w:type="paragraph" w:customStyle="1" w:styleId="AOFPTxt">
    <w:name w:val="AOFPTxt"/>
    <w:basedOn w:val="AOFPBP"/>
    <w:rsid w:val="00890605"/>
    <w:rPr>
      <w:b/>
    </w:rPr>
  </w:style>
  <w:style w:type="paragraph" w:customStyle="1" w:styleId="AOBPTitle">
    <w:name w:val="AOBPTitle"/>
    <w:basedOn w:val="AOFPBP"/>
    <w:rsid w:val="00890605"/>
    <w:rPr>
      <w:b/>
      <w:caps/>
    </w:rPr>
  </w:style>
  <w:style w:type="paragraph" w:customStyle="1" w:styleId="AOBPTxtC">
    <w:name w:val="AOBPTxtC"/>
    <w:basedOn w:val="AOFPBP"/>
    <w:rsid w:val="00890605"/>
  </w:style>
  <w:style w:type="paragraph" w:customStyle="1" w:styleId="AOBPTxtL">
    <w:name w:val="AOBPTxtL"/>
    <w:basedOn w:val="AOFPBP"/>
    <w:rsid w:val="00890605"/>
    <w:pPr>
      <w:jc w:val="left"/>
    </w:pPr>
  </w:style>
  <w:style w:type="paragraph" w:customStyle="1" w:styleId="AOBPTxtR">
    <w:name w:val="AOBPTxtR"/>
    <w:basedOn w:val="AOFPBP"/>
    <w:rsid w:val="00890605"/>
    <w:pPr>
      <w:jc w:val="right"/>
    </w:pPr>
  </w:style>
  <w:style w:type="paragraph" w:customStyle="1" w:styleId="AOLocation">
    <w:name w:val="AOLocation"/>
    <w:basedOn w:val="AOFPBP"/>
    <w:rsid w:val="00890605"/>
    <w:pPr>
      <w:spacing w:before="160"/>
    </w:pPr>
    <w:rPr>
      <w:b/>
      <w:caps/>
    </w:rPr>
  </w:style>
  <w:style w:type="paragraph" w:customStyle="1" w:styleId="AOFPTxtCaps">
    <w:name w:val="AOFPTxtCaps"/>
    <w:basedOn w:val="AOFPTxt"/>
    <w:rsid w:val="00890605"/>
    <w:rPr>
      <w:caps/>
    </w:rPr>
  </w:style>
  <w:style w:type="paragraph" w:customStyle="1" w:styleId="AOFPTitle">
    <w:name w:val="AOFPTitle"/>
    <w:basedOn w:val="AOFPTxt"/>
    <w:rsid w:val="00890605"/>
    <w:rPr>
      <w:caps/>
      <w:sz w:val="32"/>
    </w:rPr>
  </w:style>
  <w:style w:type="paragraph" w:customStyle="1" w:styleId="AOFPDate">
    <w:name w:val="AOFPDate"/>
    <w:basedOn w:val="AOFPTxt"/>
    <w:rsid w:val="00890605"/>
    <w:rPr>
      <w:caps/>
    </w:rPr>
  </w:style>
  <w:style w:type="paragraph" w:customStyle="1" w:styleId="AOFPCopyright">
    <w:name w:val="AOFPCopyright"/>
    <w:basedOn w:val="AOFPTxt"/>
    <w:rsid w:val="00890605"/>
    <w:pPr>
      <w:jc w:val="left"/>
    </w:pPr>
    <w:rPr>
      <w:caps/>
    </w:rPr>
  </w:style>
  <w:style w:type="paragraph" w:customStyle="1" w:styleId="AOHeading5">
    <w:name w:val="AOHeading5"/>
    <w:basedOn w:val="AOHeadings"/>
    <w:next w:val="AODocTxtL1"/>
    <w:rsid w:val="00890605"/>
    <w:pPr>
      <w:keepNext/>
      <w:ind w:left="720"/>
      <w:outlineLvl w:val="4"/>
    </w:pPr>
    <w:rPr>
      <w:i/>
    </w:rPr>
  </w:style>
  <w:style w:type="paragraph" w:customStyle="1" w:styleId="AOHeading6">
    <w:name w:val="AOHeading6"/>
    <w:basedOn w:val="AOHeadings"/>
    <w:next w:val="AODocTxt"/>
    <w:rsid w:val="00890605"/>
    <w:pPr>
      <w:keepNext/>
      <w:outlineLvl w:val="5"/>
    </w:pPr>
    <w:rPr>
      <w:b/>
      <w:i/>
    </w:rPr>
  </w:style>
  <w:style w:type="paragraph" w:customStyle="1" w:styleId="AOHeading7">
    <w:name w:val="AOHeading7"/>
    <w:basedOn w:val="AOHeadings"/>
    <w:next w:val="AODocTxtL1"/>
    <w:rsid w:val="00890605"/>
    <w:pPr>
      <w:keepNext/>
      <w:ind w:left="720"/>
      <w:outlineLvl w:val="6"/>
    </w:pPr>
    <w:rPr>
      <w:b/>
      <w:i/>
    </w:rPr>
  </w:style>
  <w:style w:type="paragraph" w:customStyle="1" w:styleId="AONormal10">
    <w:name w:val="AONormal10"/>
    <w:basedOn w:val="AONormal"/>
    <w:rsid w:val="00890605"/>
    <w:rPr>
      <w:sz w:val="20"/>
    </w:rPr>
  </w:style>
  <w:style w:type="paragraph" w:customStyle="1" w:styleId="AONormal8L">
    <w:name w:val="AONormal8L"/>
    <w:basedOn w:val="AONormal"/>
    <w:rsid w:val="00890605"/>
    <w:pPr>
      <w:spacing w:line="220" w:lineRule="atLeast"/>
    </w:pPr>
    <w:rPr>
      <w:rFonts w:ascii="Arial" w:hAnsi="Arial" w:cs="Arial"/>
      <w:sz w:val="16"/>
    </w:rPr>
  </w:style>
  <w:style w:type="paragraph" w:customStyle="1" w:styleId="AONormal8LBold">
    <w:name w:val="AONormal8LBold"/>
    <w:basedOn w:val="AONormal8L"/>
    <w:rsid w:val="00890605"/>
    <w:rPr>
      <w:b/>
    </w:rPr>
  </w:style>
  <w:style w:type="paragraph" w:customStyle="1" w:styleId="AONormal8C">
    <w:name w:val="AONormal8C"/>
    <w:basedOn w:val="AONormal8L"/>
    <w:rsid w:val="00890605"/>
    <w:pPr>
      <w:jc w:val="center"/>
    </w:pPr>
  </w:style>
  <w:style w:type="paragraph" w:customStyle="1" w:styleId="AONormal8R">
    <w:name w:val="AONormal8R"/>
    <w:basedOn w:val="AONormal8L"/>
    <w:rsid w:val="00890605"/>
    <w:pPr>
      <w:jc w:val="right"/>
    </w:pPr>
  </w:style>
  <w:style w:type="paragraph" w:customStyle="1" w:styleId="AONormalBold">
    <w:name w:val="AONormalBold"/>
    <w:basedOn w:val="AONormal"/>
    <w:rsid w:val="00890605"/>
    <w:rPr>
      <w:b/>
    </w:rPr>
  </w:style>
  <w:style w:type="paragraph" w:customStyle="1" w:styleId="AONormal6L">
    <w:name w:val="AONormal6L"/>
    <w:basedOn w:val="AONormal8L"/>
    <w:rsid w:val="00890605"/>
    <w:pPr>
      <w:spacing w:line="160" w:lineRule="atLeast"/>
      <w:jc w:val="both"/>
    </w:pPr>
    <w:rPr>
      <w:sz w:val="12"/>
    </w:rPr>
  </w:style>
  <w:style w:type="paragraph" w:customStyle="1" w:styleId="AONormal6C">
    <w:name w:val="AONormal6C"/>
    <w:basedOn w:val="AONormal6L"/>
    <w:rsid w:val="00890605"/>
    <w:pPr>
      <w:jc w:val="center"/>
    </w:pPr>
  </w:style>
  <w:style w:type="paragraph" w:customStyle="1" w:styleId="AONormal6R">
    <w:name w:val="AONormal6R"/>
    <w:basedOn w:val="AONormal6L"/>
    <w:rsid w:val="00890605"/>
    <w:pPr>
      <w:jc w:val="right"/>
    </w:pPr>
  </w:style>
  <w:style w:type="paragraph" w:customStyle="1" w:styleId="AOTitle18">
    <w:name w:val="AOTitle18"/>
    <w:basedOn w:val="AONormal"/>
    <w:rsid w:val="00890605"/>
    <w:rPr>
      <w:b/>
      <w:sz w:val="36"/>
    </w:rPr>
  </w:style>
  <w:style w:type="paragraph" w:customStyle="1" w:styleId="AOSignatory">
    <w:name w:val="AOSignatory"/>
    <w:basedOn w:val="AOBodyTxt"/>
    <w:next w:val="AODocTxt"/>
    <w:rsid w:val="00890605"/>
    <w:pPr>
      <w:pageBreakBefore/>
      <w:spacing w:after="240"/>
      <w:jc w:val="center"/>
    </w:pPr>
    <w:rPr>
      <w:b/>
      <w:caps/>
    </w:rPr>
  </w:style>
  <w:style w:type="paragraph" w:customStyle="1" w:styleId="AOTOCTitle">
    <w:name w:val="AOTOCTitle"/>
    <w:basedOn w:val="AOHeadings"/>
    <w:next w:val="AOTOCHeading"/>
    <w:rsid w:val="00890605"/>
    <w:pPr>
      <w:jc w:val="center"/>
    </w:pPr>
    <w:rPr>
      <w:b/>
      <w:caps/>
    </w:rPr>
  </w:style>
  <w:style w:type="paragraph" w:customStyle="1" w:styleId="AOHidden">
    <w:name w:val="AOHidden"/>
    <w:basedOn w:val="AONormal"/>
    <w:rsid w:val="00890605"/>
    <w:pPr>
      <w:spacing w:before="240"/>
      <w:jc w:val="both"/>
    </w:pPr>
    <w:rPr>
      <w:vanish/>
    </w:rPr>
  </w:style>
  <w:style w:type="paragraph" w:styleId="Textkomentra">
    <w:name w:val="annotation text"/>
    <w:basedOn w:val="AONormal"/>
    <w:link w:val="TextkomentraChar"/>
    <w:uiPriority w:val="99"/>
    <w:unhideWhenUsed/>
    <w:rsid w:val="00890605"/>
    <w:pPr>
      <w:spacing w:line="240" w:lineRule="auto"/>
    </w:pPr>
    <w:rPr>
      <w:sz w:val="16"/>
      <w:szCs w:val="20"/>
    </w:rPr>
  </w:style>
  <w:style w:type="character" w:customStyle="1" w:styleId="TextkomentraChar">
    <w:name w:val="Text komentára Char"/>
    <w:basedOn w:val="Predvolenpsmoodseku"/>
    <w:link w:val="Textkomentra"/>
    <w:uiPriority w:val="99"/>
    <w:rsid w:val="00890605"/>
    <w:rPr>
      <w:rFonts w:cs="Times New Roman"/>
      <w:sz w:val="16"/>
      <w:szCs w:val="20"/>
    </w:rPr>
  </w:style>
  <w:style w:type="paragraph" w:styleId="Textvysvetlivky">
    <w:name w:val="endnote text"/>
    <w:basedOn w:val="AONormal"/>
    <w:link w:val="TextvysvetlivkyChar"/>
    <w:uiPriority w:val="99"/>
    <w:semiHidden/>
    <w:unhideWhenUsed/>
    <w:rsid w:val="00890605"/>
    <w:pPr>
      <w:spacing w:line="240" w:lineRule="auto"/>
      <w:ind w:left="720" w:hanging="720"/>
      <w:jc w:val="both"/>
    </w:pPr>
    <w:rPr>
      <w:sz w:val="16"/>
      <w:szCs w:val="20"/>
    </w:rPr>
  </w:style>
  <w:style w:type="character" w:customStyle="1" w:styleId="TextvysvetlivkyChar">
    <w:name w:val="Text vysvetlivky Char"/>
    <w:basedOn w:val="Predvolenpsmoodseku"/>
    <w:link w:val="Textvysvetlivky"/>
    <w:uiPriority w:val="99"/>
    <w:semiHidden/>
    <w:rsid w:val="00890605"/>
    <w:rPr>
      <w:rFonts w:cs="Times New Roman"/>
      <w:sz w:val="16"/>
      <w:szCs w:val="20"/>
    </w:rPr>
  </w:style>
  <w:style w:type="character" w:customStyle="1" w:styleId="Nadpis1Char">
    <w:name w:val="Nadpis 1 Char"/>
    <w:basedOn w:val="Predvolenpsmoodseku"/>
    <w:link w:val="Nadpis1"/>
    <w:uiPriority w:val="9"/>
    <w:rsid w:val="00890605"/>
    <w:rPr>
      <w:rFonts w:eastAsia="Times New Roman" w:cs="Times New Roman"/>
      <w:b/>
      <w:bCs/>
      <w:caps/>
      <w:szCs w:val="28"/>
    </w:rPr>
  </w:style>
  <w:style w:type="character" w:customStyle="1" w:styleId="Nadpis2Char">
    <w:name w:val="Nadpis 2 Char"/>
    <w:basedOn w:val="Predvolenpsmoodseku"/>
    <w:link w:val="Nadpis2"/>
    <w:uiPriority w:val="9"/>
    <w:semiHidden/>
    <w:rsid w:val="00890605"/>
    <w:rPr>
      <w:rFonts w:eastAsia="Times New Roman" w:cs="Times New Roman"/>
      <w:b/>
      <w:bCs/>
      <w:szCs w:val="26"/>
    </w:rPr>
  </w:style>
  <w:style w:type="character" w:customStyle="1" w:styleId="Nadpis3Char">
    <w:name w:val="Nadpis 3 Char"/>
    <w:basedOn w:val="Predvolenpsmoodseku"/>
    <w:link w:val="Nadpis3"/>
    <w:uiPriority w:val="9"/>
    <w:semiHidden/>
    <w:rsid w:val="00890605"/>
    <w:rPr>
      <w:rFonts w:eastAsia="Times New Roman" w:cs="Times New Roman"/>
      <w:bCs/>
    </w:rPr>
  </w:style>
  <w:style w:type="character" w:customStyle="1" w:styleId="Nadpis4Char">
    <w:name w:val="Nadpis 4 Char"/>
    <w:basedOn w:val="Predvolenpsmoodseku"/>
    <w:link w:val="Nadpis4"/>
    <w:uiPriority w:val="9"/>
    <w:semiHidden/>
    <w:rsid w:val="00890605"/>
    <w:rPr>
      <w:rFonts w:eastAsia="Times New Roman" w:cs="Times New Roman"/>
      <w:bCs/>
      <w:iCs/>
    </w:rPr>
  </w:style>
  <w:style w:type="character" w:customStyle="1" w:styleId="Nadpis5Char">
    <w:name w:val="Nadpis 5 Char"/>
    <w:basedOn w:val="Predvolenpsmoodseku"/>
    <w:link w:val="Nadpis5"/>
    <w:uiPriority w:val="9"/>
    <w:semiHidden/>
    <w:rsid w:val="00890605"/>
    <w:rPr>
      <w:rFonts w:eastAsia="Times New Roman" w:cs="Times New Roman"/>
    </w:rPr>
  </w:style>
  <w:style w:type="character" w:customStyle="1" w:styleId="Nadpis6Char">
    <w:name w:val="Nadpis 6 Char"/>
    <w:basedOn w:val="Predvolenpsmoodseku"/>
    <w:link w:val="Nadpis6"/>
    <w:uiPriority w:val="9"/>
    <w:semiHidden/>
    <w:rsid w:val="00890605"/>
    <w:rPr>
      <w:rFonts w:eastAsia="Times New Roman" w:cs="Times New Roman"/>
      <w:iCs/>
    </w:rPr>
  </w:style>
  <w:style w:type="character" w:customStyle="1" w:styleId="Nadpis7Char">
    <w:name w:val="Nadpis 7 Char"/>
    <w:basedOn w:val="Predvolenpsmoodseku"/>
    <w:link w:val="Nadpis7"/>
    <w:uiPriority w:val="9"/>
    <w:semiHidden/>
    <w:rsid w:val="00890605"/>
    <w:rPr>
      <w:rFonts w:eastAsia="Times New Roman" w:cs="Times New Roman"/>
      <w:iCs/>
    </w:rPr>
  </w:style>
  <w:style w:type="character" w:customStyle="1" w:styleId="Nadpis8Char">
    <w:name w:val="Nadpis 8 Char"/>
    <w:basedOn w:val="Predvolenpsmoodseku"/>
    <w:link w:val="Nadpis8"/>
    <w:uiPriority w:val="9"/>
    <w:semiHidden/>
    <w:rsid w:val="00890605"/>
    <w:rPr>
      <w:rFonts w:eastAsia="Times New Roman" w:cs="Times New Roman"/>
      <w:szCs w:val="20"/>
    </w:rPr>
  </w:style>
  <w:style w:type="character" w:customStyle="1" w:styleId="Nadpis9Char">
    <w:name w:val="Nadpis 9 Char"/>
    <w:basedOn w:val="Predvolenpsmoodseku"/>
    <w:link w:val="Nadpis9"/>
    <w:uiPriority w:val="9"/>
    <w:semiHidden/>
    <w:rsid w:val="00890605"/>
    <w:rPr>
      <w:rFonts w:eastAsia="Times New Roman" w:cs="Times New Roman"/>
      <w:iCs/>
      <w:szCs w:val="20"/>
    </w:rPr>
  </w:style>
  <w:style w:type="paragraph" w:styleId="Hlavikazoznamucitci">
    <w:name w:val="toa heading"/>
    <w:basedOn w:val="AONormal"/>
    <w:next w:val="Zoznamcitci"/>
    <w:uiPriority w:val="99"/>
    <w:semiHidden/>
    <w:unhideWhenUsed/>
    <w:rsid w:val="00890605"/>
    <w:pPr>
      <w:tabs>
        <w:tab w:val="right" w:leader="dot" w:pos="9490"/>
      </w:tabs>
      <w:spacing w:before="240" w:after="120" w:line="240" w:lineRule="auto"/>
    </w:pPr>
    <w:rPr>
      <w:rFonts w:eastAsia="Times New Roman"/>
      <w:b/>
      <w:bCs/>
      <w:szCs w:val="24"/>
    </w:rPr>
  </w:style>
  <w:style w:type="paragraph" w:styleId="Zoznamcitci">
    <w:name w:val="table of authorities"/>
    <w:basedOn w:val="AONormal"/>
    <w:uiPriority w:val="99"/>
    <w:semiHidden/>
    <w:unhideWhenUsed/>
    <w:rsid w:val="00890605"/>
    <w:pPr>
      <w:tabs>
        <w:tab w:val="right" w:leader="dot" w:pos="9490"/>
      </w:tabs>
      <w:spacing w:before="240" w:line="240" w:lineRule="auto"/>
      <w:ind w:left="720" w:hanging="720"/>
    </w:pPr>
  </w:style>
  <w:style w:type="paragraph" w:styleId="Adresanaoblke">
    <w:name w:val="envelope address"/>
    <w:basedOn w:val="Normlny"/>
    <w:uiPriority w:val="99"/>
    <w:semiHidden/>
    <w:rsid w:val="00890605"/>
    <w:pPr>
      <w:ind w:left="2880"/>
    </w:pPr>
    <w:rPr>
      <w:rFonts w:eastAsia="Times New Roman"/>
      <w:szCs w:val="24"/>
    </w:rPr>
  </w:style>
  <w:style w:type="paragraph" w:styleId="Spiatonadresanaoblke">
    <w:name w:val="envelope return"/>
    <w:basedOn w:val="Normlny"/>
    <w:uiPriority w:val="99"/>
    <w:semiHidden/>
    <w:unhideWhenUsed/>
    <w:rsid w:val="00890605"/>
    <w:rPr>
      <w:rFonts w:eastAsia="Times New Roman"/>
      <w:sz w:val="20"/>
      <w:szCs w:val="20"/>
    </w:rPr>
  </w:style>
  <w:style w:type="paragraph" w:customStyle="1" w:styleId="AOListNumber">
    <w:name w:val="AOListNumber"/>
    <w:basedOn w:val="AOBodyTxt"/>
    <w:rsid w:val="00890605"/>
    <w:pPr>
      <w:numPr>
        <w:numId w:val="18"/>
      </w:numPr>
      <w:tabs>
        <w:tab w:val="clear" w:pos="720"/>
      </w:tabs>
    </w:pPr>
  </w:style>
  <w:style w:type="character" w:styleId="Zstupntext">
    <w:name w:val="Placeholder Text"/>
    <w:basedOn w:val="Predvolenpsmoodseku"/>
    <w:uiPriority w:val="99"/>
    <w:semiHidden/>
    <w:rsid w:val="00890605"/>
    <w:rPr>
      <w:color w:val="808080"/>
    </w:rPr>
  </w:style>
  <w:style w:type="paragraph" w:styleId="Textbubliny">
    <w:name w:val="Balloon Text"/>
    <w:basedOn w:val="Normlny"/>
    <w:link w:val="TextbublinyChar"/>
    <w:uiPriority w:val="99"/>
    <w:semiHidden/>
    <w:unhideWhenUsed/>
    <w:rsid w:val="00890605"/>
    <w:rPr>
      <w:rFonts w:ascii="Tahoma" w:hAnsi="Tahoma" w:cs="Tahoma"/>
      <w:sz w:val="16"/>
      <w:szCs w:val="16"/>
    </w:rPr>
  </w:style>
  <w:style w:type="character" w:customStyle="1" w:styleId="TextbublinyChar">
    <w:name w:val="Text bubliny Char"/>
    <w:basedOn w:val="Predvolenpsmoodseku"/>
    <w:link w:val="Textbubliny"/>
    <w:uiPriority w:val="99"/>
    <w:semiHidden/>
    <w:rsid w:val="00890605"/>
    <w:rPr>
      <w:rFonts w:ascii="Tahoma" w:hAnsi="Tahoma" w:cs="Tahoma"/>
      <w:sz w:val="16"/>
      <w:szCs w:val="16"/>
    </w:rPr>
  </w:style>
  <w:style w:type="table" w:styleId="Mriekatabuky">
    <w:name w:val="Table Grid"/>
    <w:basedOn w:val="Normlnatabuka"/>
    <w:uiPriority w:val="59"/>
    <w:rsid w:val="008906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1425F"/>
    <w:rPr>
      <w:sz w:val="16"/>
      <w:szCs w:val="16"/>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C1425F"/>
    <w:rPr>
      <w:vertAlign w:val="superscript"/>
    </w:rPr>
  </w:style>
  <w:style w:type="paragraph" w:customStyle="1" w:styleId="AgtLevel1Heading">
    <w:name w:val="Agt/Level1 Heading"/>
    <w:basedOn w:val="Normlny"/>
    <w:rsid w:val="00C1425F"/>
    <w:pPr>
      <w:keepNext/>
      <w:numPr>
        <w:numId w:val="21"/>
      </w:numPr>
      <w:tabs>
        <w:tab w:val="left" w:pos="567"/>
      </w:tabs>
      <w:spacing w:before="120" w:after="120" w:line="288" w:lineRule="auto"/>
      <w:jc w:val="both"/>
    </w:pPr>
    <w:rPr>
      <w:rFonts w:ascii="Arial" w:eastAsia="Times New Roman" w:hAnsi="Arial"/>
      <w:b/>
      <w:sz w:val="20"/>
      <w:szCs w:val="20"/>
      <w:lang w:eastAsia="sk-SK"/>
    </w:rPr>
  </w:style>
  <w:style w:type="paragraph" w:customStyle="1" w:styleId="AgtLevel2">
    <w:name w:val="Agt/Level2"/>
    <w:basedOn w:val="Normlny"/>
    <w:rsid w:val="00C1425F"/>
    <w:pPr>
      <w:numPr>
        <w:ilvl w:val="1"/>
        <w:numId w:val="21"/>
      </w:numPr>
      <w:tabs>
        <w:tab w:val="left" w:pos="567"/>
      </w:tabs>
      <w:spacing w:after="120" w:line="288" w:lineRule="auto"/>
      <w:jc w:val="both"/>
    </w:pPr>
    <w:rPr>
      <w:rFonts w:ascii="Arial" w:eastAsia="Times New Roman" w:hAnsi="Arial"/>
      <w:sz w:val="20"/>
      <w:szCs w:val="20"/>
      <w:lang w:eastAsia="sk-SK"/>
    </w:rPr>
  </w:style>
  <w:style w:type="paragraph" w:customStyle="1" w:styleId="AgtLevel3">
    <w:name w:val="Agt/Level3"/>
    <w:basedOn w:val="Normlny"/>
    <w:rsid w:val="00C1425F"/>
    <w:pPr>
      <w:numPr>
        <w:ilvl w:val="2"/>
        <w:numId w:val="21"/>
      </w:numPr>
      <w:tabs>
        <w:tab w:val="left" w:pos="1134"/>
      </w:tabs>
      <w:spacing w:after="120" w:line="288" w:lineRule="auto"/>
      <w:jc w:val="both"/>
    </w:pPr>
    <w:rPr>
      <w:rFonts w:ascii="Arial" w:eastAsia="Times New Roman" w:hAnsi="Arial"/>
      <w:sz w:val="20"/>
      <w:szCs w:val="20"/>
      <w:lang w:eastAsia="sk-SK"/>
    </w:rPr>
  </w:style>
  <w:style w:type="paragraph" w:customStyle="1" w:styleId="AgtLevel4">
    <w:name w:val="Agt/Level4"/>
    <w:basedOn w:val="Normlny"/>
    <w:rsid w:val="00C1425F"/>
    <w:pPr>
      <w:numPr>
        <w:ilvl w:val="3"/>
        <w:numId w:val="21"/>
      </w:numPr>
      <w:tabs>
        <w:tab w:val="left" w:pos="1701"/>
      </w:tabs>
      <w:spacing w:after="120" w:line="288" w:lineRule="auto"/>
      <w:jc w:val="both"/>
    </w:pPr>
    <w:rPr>
      <w:rFonts w:ascii="Arial" w:eastAsia="Times New Roman" w:hAnsi="Arial"/>
      <w:sz w:val="20"/>
      <w:szCs w:val="20"/>
      <w:lang w:eastAsia="sk-SK"/>
    </w:rPr>
  </w:style>
  <w:style w:type="paragraph" w:customStyle="1" w:styleId="AgtLevel5">
    <w:name w:val="Agt/Level5"/>
    <w:basedOn w:val="Normlny"/>
    <w:rsid w:val="00C1425F"/>
    <w:pPr>
      <w:numPr>
        <w:ilvl w:val="4"/>
        <w:numId w:val="21"/>
      </w:numPr>
      <w:tabs>
        <w:tab w:val="left" w:pos="2268"/>
      </w:tabs>
      <w:spacing w:after="120" w:line="288" w:lineRule="auto"/>
      <w:jc w:val="both"/>
    </w:pPr>
    <w:rPr>
      <w:rFonts w:ascii="Arial" w:eastAsia="Times New Roman" w:hAnsi="Arial"/>
      <w:sz w:val="20"/>
      <w:szCs w:val="20"/>
      <w:lang w:eastAsia="sk-SK"/>
    </w:rPr>
  </w:style>
  <w:style w:type="paragraph" w:customStyle="1" w:styleId="AgtLevel6">
    <w:name w:val="Agt/Level6"/>
    <w:basedOn w:val="Normlny"/>
    <w:rsid w:val="00C1425F"/>
    <w:pPr>
      <w:numPr>
        <w:ilvl w:val="5"/>
        <w:numId w:val="21"/>
      </w:numPr>
      <w:spacing w:after="120" w:line="288" w:lineRule="auto"/>
      <w:jc w:val="both"/>
    </w:pPr>
    <w:rPr>
      <w:rFonts w:ascii="Arial" w:eastAsia="Times New Roman" w:hAnsi="Arial"/>
      <w:sz w:val="20"/>
      <w:szCs w:val="20"/>
      <w:lang w:eastAsia="sk-SK"/>
    </w:rPr>
  </w:style>
  <w:style w:type="paragraph" w:customStyle="1" w:styleId="AgtLevel7">
    <w:name w:val="Agt/Level7"/>
    <w:basedOn w:val="Normlny"/>
    <w:rsid w:val="00C1425F"/>
    <w:pPr>
      <w:numPr>
        <w:ilvl w:val="6"/>
        <w:numId w:val="21"/>
      </w:numPr>
      <w:spacing w:after="120" w:line="288" w:lineRule="auto"/>
      <w:jc w:val="both"/>
    </w:pPr>
    <w:rPr>
      <w:rFonts w:ascii="Arial" w:eastAsia="Times New Roman" w:hAnsi="Arial"/>
      <w:sz w:val="20"/>
      <w:szCs w:val="20"/>
      <w:lang w:eastAsia="sk-SK"/>
    </w:rPr>
  </w:style>
  <w:style w:type="paragraph" w:customStyle="1" w:styleId="AgtLevel8">
    <w:name w:val="Agt/Level8"/>
    <w:basedOn w:val="Normlny"/>
    <w:rsid w:val="00C1425F"/>
    <w:pPr>
      <w:numPr>
        <w:ilvl w:val="7"/>
        <w:numId w:val="21"/>
      </w:numPr>
      <w:spacing w:after="120" w:line="288" w:lineRule="auto"/>
      <w:jc w:val="both"/>
    </w:pPr>
    <w:rPr>
      <w:rFonts w:ascii="Arial" w:eastAsia="Times New Roman" w:hAnsi="Arial"/>
      <w:sz w:val="20"/>
      <w:szCs w:val="20"/>
      <w:lang w:eastAsia="sk-SK"/>
    </w:rPr>
  </w:style>
  <w:style w:type="paragraph" w:styleId="Zarkazkladnhotextu3">
    <w:name w:val="Body Text Indent 3"/>
    <w:basedOn w:val="Normlny"/>
    <w:link w:val="Zarkazkladnhotextu3Char"/>
    <w:rsid w:val="00C1425F"/>
    <w:pPr>
      <w:spacing w:after="240" w:line="288" w:lineRule="auto"/>
      <w:ind w:left="720"/>
      <w:jc w:val="both"/>
    </w:pPr>
    <w:rPr>
      <w:rFonts w:ascii="Arial" w:eastAsia="Times New Roman" w:hAnsi="Arial"/>
      <w:sz w:val="16"/>
      <w:szCs w:val="16"/>
      <w:lang w:eastAsia="sk-SK"/>
    </w:rPr>
  </w:style>
  <w:style w:type="character" w:customStyle="1" w:styleId="Zarkazkladnhotextu3Char">
    <w:name w:val="Zarážka základného textu 3 Char"/>
    <w:basedOn w:val="Predvolenpsmoodseku"/>
    <w:link w:val="Zarkazkladnhotextu3"/>
    <w:rsid w:val="00C1425F"/>
    <w:rPr>
      <w:rFonts w:ascii="Arial" w:eastAsia="Times New Roman" w:hAnsi="Arial" w:cs="Times New Roman"/>
      <w:sz w:val="16"/>
      <w:szCs w:val="16"/>
      <w:lang w:eastAsia="sk-SK"/>
    </w:rPr>
  </w:style>
  <w:style w:type="paragraph" w:styleId="Predmetkomentra">
    <w:name w:val="annotation subject"/>
    <w:basedOn w:val="Textkomentra"/>
    <w:next w:val="Textkomentra"/>
    <w:link w:val="PredmetkomentraChar"/>
    <w:uiPriority w:val="99"/>
    <w:semiHidden/>
    <w:unhideWhenUsed/>
    <w:rsid w:val="00C1425F"/>
    <w:rPr>
      <w:b/>
      <w:bCs/>
      <w:sz w:val="20"/>
    </w:rPr>
  </w:style>
  <w:style w:type="character" w:customStyle="1" w:styleId="PredmetkomentraChar">
    <w:name w:val="Predmet komentára Char"/>
    <w:basedOn w:val="TextkomentraChar"/>
    <w:link w:val="Predmetkomentra"/>
    <w:uiPriority w:val="99"/>
    <w:semiHidden/>
    <w:rsid w:val="00C1425F"/>
    <w:rPr>
      <w:rFonts w:cs="Times New Roman"/>
      <w:b/>
      <w:bCs/>
      <w:sz w:val="20"/>
      <w:szCs w:val="20"/>
    </w:rPr>
  </w:style>
  <w:style w:type="character" w:styleId="Hypertextovprepojenie">
    <w:name w:val="Hyperlink"/>
    <w:basedOn w:val="Predvolenpsmoodseku"/>
    <w:uiPriority w:val="99"/>
    <w:unhideWhenUsed/>
    <w:rsid w:val="00C1425F"/>
    <w:rPr>
      <w:color w:val="0000FF" w:themeColor="hyperlink"/>
      <w:u w:val="single"/>
    </w:rPr>
  </w:style>
  <w:style w:type="character" w:styleId="PouitHypertextovPrepojenie">
    <w:name w:val="FollowedHyperlink"/>
    <w:basedOn w:val="Predvolenpsmoodseku"/>
    <w:uiPriority w:val="99"/>
    <w:semiHidden/>
    <w:unhideWhenUsed/>
    <w:rsid w:val="00C1425F"/>
    <w:rPr>
      <w:color w:val="800080" w:themeColor="followedHyperlink"/>
      <w:u w:val="single"/>
    </w:rPr>
  </w:style>
  <w:style w:type="character" w:styleId="PremennHTML">
    <w:name w:val="HTML Variable"/>
    <w:basedOn w:val="Predvolenpsmoodseku"/>
    <w:uiPriority w:val="99"/>
    <w:semiHidden/>
    <w:unhideWhenUsed/>
    <w:rsid w:val="00C1425F"/>
    <w:rPr>
      <w:i/>
      <w:iCs/>
    </w:rPr>
  </w:style>
  <w:style w:type="paragraph" w:styleId="Normlnywebov">
    <w:name w:val="Normal (Web)"/>
    <w:basedOn w:val="Normlny"/>
    <w:uiPriority w:val="99"/>
    <w:semiHidden/>
    <w:unhideWhenUsed/>
    <w:rsid w:val="00C1425F"/>
    <w:pPr>
      <w:spacing w:before="100" w:beforeAutospacing="1" w:after="100" w:afterAutospacing="1"/>
    </w:pPr>
    <w:rPr>
      <w:rFonts w:eastAsia="Times New Roman"/>
      <w:sz w:val="24"/>
      <w:szCs w:val="24"/>
      <w:lang w:val="sk-SK" w:eastAsia="sk-SK"/>
    </w:rPr>
  </w:style>
  <w:style w:type="paragraph" w:styleId="Odsekzoznamu">
    <w:name w:val="List Paragraph"/>
    <w:aliases w:val="Table of contents numbered,body,Odsek zoznamu2"/>
    <w:basedOn w:val="Normlny"/>
    <w:link w:val="OdsekzoznamuChar"/>
    <w:uiPriority w:val="34"/>
    <w:qFormat/>
    <w:rsid w:val="00C1425F"/>
    <w:pPr>
      <w:ind w:left="720"/>
      <w:contextualSpacing/>
    </w:pPr>
  </w:style>
  <w:style w:type="paragraph" w:styleId="Revzia">
    <w:name w:val="Revision"/>
    <w:hidden/>
    <w:uiPriority w:val="99"/>
    <w:semiHidden/>
    <w:rsid w:val="00D15C4B"/>
    <w:pPr>
      <w:spacing w:line="240" w:lineRule="auto"/>
    </w:pPr>
    <w:rPr>
      <w:rFonts w:cs="Times New Roman"/>
    </w:rPr>
  </w:style>
  <w:style w:type="paragraph" w:customStyle="1" w:styleId="Default">
    <w:name w:val="Default"/>
    <w:rsid w:val="00D15C4B"/>
    <w:pPr>
      <w:autoSpaceDE w:val="0"/>
      <w:autoSpaceDN w:val="0"/>
      <w:adjustRightInd w:val="0"/>
      <w:spacing w:line="240" w:lineRule="auto"/>
    </w:pPr>
    <w:rPr>
      <w:rFonts w:cs="Times New Roman"/>
      <w:color w:val="000000"/>
      <w:sz w:val="24"/>
      <w:szCs w:val="24"/>
      <w:lang w:val="en-US"/>
    </w:rPr>
  </w:style>
  <w:style w:type="character" w:customStyle="1" w:styleId="Nevyrieenzmienka1">
    <w:name w:val="Nevyriešená zmienka1"/>
    <w:basedOn w:val="Predvolenpsmoodseku"/>
    <w:uiPriority w:val="99"/>
    <w:semiHidden/>
    <w:unhideWhenUsed/>
    <w:rsid w:val="00CE6B65"/>
    <w:rPr>
      <w:color w:val="605E5C"/>
      <w:shd w:val="clear" w:color="auto" w:fill="E1DFDD"/>
    </w:rPr>
  </w:style>
  <w:style w:type="character" w:customStyle="1" w:styleId="UnresolvedMention">
    <w:name w:val="Unresolved Mention"/>
    <w:basedOn w:val="Predvolenpsmoodseku"/>
    <w:uiPriority w:val="99"/>
    <w:semiHidden/>
    <w:unhideWhenUsed/>
    <w:rsid w:val="005D47A3"/>
    <w:rPr>
      <w:color w:val="605E5C"/>
      <w:shd w:val="clear" w:color="auto" w:fill="E1DFDD"/>
    </w:rPr>
  </w:style>
  <w:style w:type="character" w:customStyle="1" w:styleId="OdsekzoznamuChar">
    <w:name w:val="Odsek zoznamu Char"/>
    <w:aliases w:val="Table of contents numbered Char,body Char,Odsek zoznamu2 Char"/>
    <w:basedOn w:val="Predvolenpsmoodseku"/>
    <w:link w:val="Odsekzoznamu"/>
    <w:uiPriority w:val="34"/>
    <w:locked/>
    <w:rsid w:val="00447DD2"/>
    <w:rPr>
      <w:rFonts w:cs="Times New Roman"/>
    </w:rPr>
  </w:style>
  <w:style w:type="character" w:styleId="Siln">
    <w:name w:val="Strong"/>
    <w:basedOn w:val="Predvolenpsmoodseku"/>
    <w:uiPriority w:val="22"/>
    <w:qFormat/>
    <w:rsid w:val="008C7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74786">
      <w:bodyDiv w:val="1"/>
      <w:marLeft w:val="0"/>
      <w:marRight w:val="0"/>
      <w:marTop w:val="0"/>
      <w:marBottom w:val="0"/>
      <w:divBdr>
        <w:top w:val="none" w:sz="0" w:space="0" w:color="auto"/>
        <w:left w:val="none" w:sz="0" w:space="0" w:color="auto"/>
        <w:bottom w:val="none" w:sz="0" w:space="0" w:color="auto"/>
        <w:right w:val="none" w:sz="0" w:space="0" w:color="auto"/>
      </w:divBdr>
    </w:div>
    <w:div w:id="151876951">
      <w:bodyDiv w:val="1"/>
      <w:marLeft w:val="0"/>
      <w:marRight w:val="0"/>
      <w:marTop w:val="0"/>
      <w:marBottom w:val="0"/>
      <w:divBdr>
        <w:top w:val="none" w:sz="0" w:space="0" w:color="auto"/>
        <w:left w:val="none" w:sz="0" w:space="0" w:color="auto"/>
        <w:bottom w:val="none" w:sz="0" w:space="0" w:color="auto"/>
        <w:right w:val="none" w:sz="0" w:space="0" w:color="auto"/>
      </w:divBdr>
    </w:div>
    <w:div w:id="175074299">
      <w:bodyDiv w:val="1"/>
      <w:marLeft w:val="0"/>
      <w:marRight w:val="0"/>
      <w:marTop w:val="0"/>
      <w:marBottom w:val="0"/>
      <w:divBdr>
        <w:top w:val="none" w:sz="0" w:space="0" w:color="auto"/>
        <w:left w:val="none" w:sz="0" w:space="0" w:color="auto"/>
        <w:bottom w:val="none" w:sz="0" w:space="0" w:color="auto"/>
        <w:right w:val="none" w:sz="0" w:space="0" w:color="auto"/>
      </w:divBdr>
    </w:div>
    <w:div w:id="219833211">
      <w:bodyDiv w:val="1"/>
      <w:marLeft w:val="0"/>
      <w:marRight w:val="0"/>
      <w:marTop w:val="0"/>
      <w:marBottom w:val="0"/>
      <w:divBdr>
        <w:top w:val="none" w:sz="0" w:space="0" w:color="auto"/>
        <w:left w:val="none" w:sz="0" w:space="0" w:color="auto"/>
        <w:bottom w:val="none" w:sz="0" w:space="0" w:color="auto"/>
        <w:right w:val="none" w:sz="0" w:space="0" w:color="auto"/>
      </w:divBdr>
    </w:div>
    <w:div w:id="304089786">
      <w:bodyDiv w:val="1"/>
      <w:marLeft w:val="0"/>
      <w:marRight w:val="0"/>
      <w:marTop w:val="0"/>
      <w:marBottom w:val="0"/>
      <w:divBdr>
        <w:top w:val="none" w:sz="0" w:space="0" w:color="auto"/>
        <w:left w:val="none" w:sz="0" w:space="0" w:color="auto"/>
        <w:bottom w:val="none" w:sz="0" w:space="0" w:color="auto"/>
        <w:right w:val="none" w:sz="0" w:space="0" w:color="auto"/>
      </w:divBdr>
    </w:div>
    <w:div w:id="419371956">
      <w:bodyDiv w:val="1"/>
      <w:marLeft w:val="0"/>
      <w:marRight w:val="0"/>
      <w:marTop w:val="0"/>
      <w:marBottom w:val="0"/>
      <w:divBdr>
        <w:top w:val="none" w:sz="0" w:space="0" w:color="auto"/>
        <w:left w:val="none" w:sz="0" w:space="0" w:color="auto"/>
        <w:bottom w:val="none" w:sz="0" w:space="0" w:color="auto"/>
        <w:right w:val="none" w:sz="0" w:space="0" w:color="auto"/>
      </w:divBdr>
    </w:div>
    <w:div w:id="609361906">
      <w:bodyDiv w:val="1"/>
      <w:marLeft w:val="0"/>
      <w:marRight w:val="0"/>
      <w:marTop w:val="0"/>
      <w:marBottom w:val="0"/>
      <w:divBdr>
        <w:top w:val="none" w:sz="0" w:space="0" w:color="auto"/>
        <w:left w:val="none" w:sz="0" w:space="0" w:color="auto"/>
        <w:bottom w:val="none" w:sz="0" w:space="0" w:color="auto"/>
        <w:right w:val="none" w:sz="0" w:space="0" w:color="auto"/>
      </w:divBdr>
    </w:div>
    <w:div w:id="681250149">
      <w:bodyDiv w:val="1"/>
      <w:marLeft w:val="0"/>
      <w:marRight w:val="0"/>
      <w:marTop w:val="0"/>
      <w:marBottom w:val="0"/>
      <w:divBdr>
        <w:top w:val="none" w:sz="0" w:space="0" w:color="auto"/>
        <w:left w:val="none" w:sz="0" w:space="0" w:color="auto"/>
        <w:bottom w:val="none" w:sz="0" w:space="0" w:color="auto"/>
        <w:right w:val="none" w:sz="0" w:space="0" w:color="auto"/>
      </w:divBdr>
    </w:div>
    <w:div w:id="776293240">
      <w:bodyDiv w:val="1"/>
      <w:marLeft w:val="0"/>
      <w:marRight w:val="0"/>
      <w:marTop w:val="0"/>
      <w:marBottom w:val="0"/>
      <w:divBdr>
        <w:top w:val="none" w:sz="0" w:space="0" w:color="auto"/>
        <w:left w:val="none" w:sz="0" w:space="0" w:color="auto"/>
        <w:bottom w:val="none" w:sz="0" w:space="0" w:color="auto"/>
        <w:right w:val="none" w:sz="0" w:space="0" w:color="auto"/>
      </w:divBdr>
    </w:div>
    <w:div w:id="826239325">
      <w:bodyDiv w:val="1"/>
      <w:marLeft w:val="0"/>
      <w:marRight w:val="0"/>
      <w:marTop w:val="0"/>
      <w:marBottom w:val="0"/>
      <w:divBdr>
        <w:top w:val="none" w:sz="0" w:space="0" w:color="auto"/>
        <w:left w:val="none" w:sz="0" w:space="0" w:color="auto"/>
        <w:bottom w:val="none" w:sz="0" w:space="0" w:color="auto"/>
        <w:right w:val="none" w:sz="0" w:space="0" w:color="auto"/>
      </w:divBdr>
    </w:div>
    <w:div w:id="855538908">
      <w:bodyDiv w:val="1"/>
      <w:marLeft w:val="0"/>
      <w:marRight w:val="0"/>
      <w:marTop w:val="0"/>
      <w:marBottom w:val="0"/>
      <w:divBdr>
        <w:top w:val="none" w:sz="0" w:space="0" w:color="auto"/>
        <w:left w:val="none" w:sz="0" w:space="0" w:color="auto"/>
        <w:bottom w:val="none" w:sz="0" w:space="0" w:color="auto"/>
        <w:right w:val="none" w:sz="0" w:space="0" w:color="auto"/>
      </w:divBdr>
    </w:div>
    <w:div w:id="877820797">
      <w:bodyDiv w:val="1"/>
      <w:marLeft w:val="0"/>
      <w:marRight w:val="0"/>
      <w:marTop w:val="0"/>
      <w:marBottom w:val="0"/>
      <w:divBdr>
        <w:top w:val="none" w:sz="0" w:space="0" w:color="auto"/>
        <w:left w:val="none" w:sz="0" w:space="0" w:color="auto"/>
        <w:bottom w:val="none" w:sz="0" w:space="0" w:color="auto"/>
        <w:right w:val="none" w:sz="0" w:space="0" w:color="auto"/>
      </w:divBdr>
    </w:div>
    <w:div w:id="917903026">
      <w:bodyDiv w:val="1"/>
      <w:marLeft w:val="0"/>
      <w:marRight w:val="0"/>
      <w:marTop w:val="0"/>
      <w:marBottom w:val="0"/>
      <w:divBdr>
        <w:top w:val="none" w:sz="0" w:space="0" w:color="auto"/>
        <w:left w:val="none" w:sz="0" w:space="0" w:color="auto"/>
        <w:bottom w:val="none" w:sz="0" w:space="0" w:color="auto"/>
        <w:right w:val="none" w:sz="0" w:space="0" w:color="auto"/>
      </w:divBdr>
    </w:div>
    <w:div w:id="943154183">
      <w:bodyDiv w:val="1"/>
      <w:marLeft w:val="0"/>
      <w:marRight w:val="0"/>
      <w:marTop w:val="0"/>
      <w:marBottom w:val="0"/>
      <w:divBdr>
        <w:top w:val="none" w:sz="0" w:space="0" w:color="auto"/>
        <w:left w:val="none" w:sz="0" w:space="0" w:color="auto"/>
        <w:bottom w:val="none" w:sz="0" w:space="0" w:color="auto"/>
        <w:right w:val="none" w:sz="0" w:space="0" w:color="auto"/>
      </w:divBdr>
    </w:div>
    <w:div w:id="970600219">
      <w:bodyDiv w:val="1"/>
      <w:marLeft w:val="0"/>
      <w:marRight w:val="0"/>
      <w:marTop w:val="0"/>
      <w:marBottom w:val="0"/>
      <w:divBdr>
        <w:top w:val="none" w:sz="0" w:space="0" w:color="auto"/>
        <w:left w:val="none" w:sz="0" w:space="0" w:color="auto"/>
        <w:bottom w:val="none" w:sz="0" w:space="0" w:color="auto"/>
        <w:right w:val="none" w:sz="0" w:space="0" w:color="auto"/>
      </w:divBdr>
    </w:div>
    <w:div w:id="991761018">
      <w:bodyDiv w:val="1"/>
      <w:marLeft w:val="0"/>
      <w:marRight w:val="0"/>
      <w:marTop w:val="0"/>
      <w:marBottom w:val="0"/>
      <w:divBdr>
        <w:top w:val="none" w:sz="0" w:space="0" w:color="auto"/>
        <w:left w:val="none" w:sz="0" w:space="0" w:color="auto"/>
        <w:bottom w:val="none" w:sz="0" w:space="0" w:color="auto"/>
        <w:right w:val="none" w:sz="0" w:space="0" w:color="auto"/>
      </w:divBdr>
    </w:div>
    <w:div w:id="998924627">
      <w:bodyDiv w:val="1"/>
      <w:marLeft w:val="0"/>
      <w:marRight w:val="0"/>
      <w:marTop w:val="0"/>
      <w:marBottom w:val="0"/>
      <w:divBdr>
        <w:top w:val="none" w:sz="0" w:space="0" w:color="auto"/>
        <w:left w:val="none" w:sz="0" w:space="0" w:color="auto"/>
        <w:bottom w:val="none" w:sz="0" w:space="0" w:color="auto"/>
        <w:right w:val="none" w:sz="0" w:space="0" w:color="auto"/>
      </w:divBdr>
    </w:div>
    <w:div w:id="1108889933">
      <w:bodyDiv w:val="1"/>
      <w:marLeft w:val="0"/>
      <w:marRight w:val="0"/>
      <w:marTop w:val="0"/>
      <w:marBottom w:val="0"/>
      <w:divBdr>
        <w:top w:val="none" w:sz="0" w:space="0" w:color="auto"/>
        <w:left w:val="none" w:sz="0" w:space="0" w:color="auto"/>
        <w:bottom w:val="none" w:sz="0" w:space="0" w:color="auto"/>
        <w:right w:val="none" w:sz="0" w:space="0" w:color="auto"/>
      </w:divBdr>
    </w:div>
    <w:div w:id="1365595466">
      <w:bodyDiv w:val="1"/>
      <w:marLeft w:val="0"/>
      <w:marRight w:val="0"/>
      <w:marTop w:val="0"/>
      <w:marBottom w:val="0"/>
      <w:divBdr>
        <w:top w:val="none" w:sz="0" w:space="0" w:color="auto"/>
        <w:left w:val="none" w:sz="0" w:space="0" w:color="auto"/>
        <w:bottom w:val="none" w:sz="0" w:space="0" w:color="auto"/>
        <w:right w:val="none" w:sz="0" w:space="0" w:color="auto"/>
      </w:divBdr>
    </w:div>
    <w:div w:id="1471242888">
      <w:bodyDiv w:val="1"/>
      <w:marLeft w:val="0"/>
      <w:marRight w:val="0"/>
      <w:marTop w:val="0"/>
      <w:marBottom w:val="0"/>
      <w:divBdr>
        <w:top w:val="none" w:sz="0" w:space="0" w:color="auto"/>
        <w:left w:val="none" w:sz="0" w:space="0" w:color="auto"/>
        <w:bottom w:val="none" w:sz="0" w:space="0" w:color="auto"/>
        <w:right w:val="none" w:sz="0" w:space="0" w:color="auto"/>
      </w:divBdr>
    </w:div>
    <w:div w:id="1478378329">
      <w:bodyDiv w:val="1"/>
      <w:marLeft w:val="0"/>
      <w:marRight w:val="0"/>
      <w:marTop w:val="0"/>
      <w:marBottom w:val="0"/>
      <w:divBdr>
        <w:top w:val="none" w:sz="0" w:space="0" w:color="auto"/>
        <w:left w:val="none" w:sz="0" w:space="0" w:color="auto"/>
        <w:bottom w:val="none" w:sz="0" w:space="0" w:color="auto"/>
        <w:right w:val="none" w:sz="0" w:space="0" w:color="auto"/>
      </w:divBdr>
    </w:div>
    <w:div w:id="1513758380">
      <w:bodyDiv w:val="1"/>
      <w:marLeft w:val="0"/>
      <w:marRight w:val="0"/>
      <w:marTop w:val="0"/>
      <w:marBottom w:val="0"/>
      <w:divBdr>
        <w:top w:val="none" w:sz="0" w:space="0" w:color="auto"/>
        <w:left w:val="none" w:sz="0" w:space="0" w:color="auto"/>
        <w:bottom w:val="none" w:sz="0" w:space="0" w:color="auto"/>
        <w:right w:val="none" w:sz="0" w:space="0" w:color="auto"/>
      </w:divBdr>
    </w:div>
    <w:div w:id="1534465541">
      <w:bodyDiv w:val="1"/>
      <w:marLeft w:val="0"/>
      <w:marRight w:val="0"/>
      <w:marTop w:val="0"/>
      <w:marBottom w:val="0"/>
      <w:divBdr>
        <w:top w:val="none" w:sz="0" w:space="0" w:color="auto"/>
        <w:left w:val="none" w:sz="0" w:space="0" w:color="auto"/>
        <w:bottom w:val="none" w:sz="0" w:space="0" w:color="auto"/>
        <w:right w:val="none" w:sz="0" w:space="0" w:color="auto"/>
      </w:divBdr>
    </w:div>
    <w:div w:id="1543132987">
      <w:bodyDiv w:val="1"/>
      <w:marLeft w:val="0"/>
      <w:marRight w:val="0"/>
      <w:marTop w:val="0"/>
      <w:marBottom w:val="0"/>
      <w:divBdr>
        <w:top w:val="none" w:sz="0" w:space="0" w:color="auto"/>
        <w:left w:val="none" w:sz="0" w:space="0" w:color="auto"/>
        <w:bottom w:val="none" w:sz="0" w:space="0" w:color="auto"/>
        <w:right w:val="none" w:sz="0" w:space="0" w:color="auto"/>
      </w:divBdr>
    </w:div>
    <w:div w:id="1552227006">
      <w:bodyDiv w:val="1"/>
      <w:marLeft w:val="0"/>
      <w:marRight w:val="0"/>
      <w:marTop w:val="0"/>
      <w:marBottom w:val="0"/>
      <w:divBdr>
        <w:top w:val="none" w:sz="0" w:space="0" w:color="auto"/>
        <w:left w:val="none" w:sz="0" w:space="0" w:color="auto"/>
        <w:bottom w:val="none" w:sz="0" w:space="0" w:color="auto"/>
        <w:right w:val="none" w:sz="0" w:space="0" w:color="auto"/>
      </w:divBdr>
    </w:div>
    <w:div w:id="1566337080">
      <w:bodyDiv w:val="1"/>
      <w:marLeft w:val="0"/>
      <w:marRight w:val="0"/>
      <w:marTop w:val="0"/>
      <w:marBottom w:val="0"/>
      <w:divBdr>
        <w:top w:val="none" w:sz="0" w:space="0" w:color="auto"/>
        <w:left w:val="none" w:sz="0" w:space="0" w:color="auto"/>
        <w:bottom w:val="none" w:sz="0" w:space="0" w:color="auto"/>
        <w:right w:val="none" w:sz="0" w:space="0" w:color="auto"/>
      </w:divBdr>
    </w:div>
    <w:div w:id="1704281753">
      <w:bodyDiv w:val="1"/>
      <w:marLeft w:val="0"/>
      <w:marRight w:val="0"/>
      <w:marTop w:val="0"/>
      <w:marBottom w:val="0"/>
      <w:divBdr>
        <w:top w:val="none" w:sz="0" w:space="0" w:color="auto"/>
        <w:left w:val="none" w:sz="0" w:space="0" w:color="auto"/>
        <w:bottom w:val="none" w:sz="0" w:space="0" w:color="auto"/>
        <w:right w:val="none" w:sz="0" w:space="0" w:color="auto"/>
      </w:divBdr>
    </w:div>
    <w:div w:id="1720012618">
      <w:bodyDiv w:val="1"/>
      <w:marLeft w:val="0"/>
      <w:marRight w:val="0"/>
      <w:marTop w:val="0"/>
      <w:marBottom w:val="0"/>
      <w:divBdr>
        <w:top w:val="none" w:sz="0" w:space="0" w:color="auto"/>
        <w:left w:val="none" w:sz="0" w:space="0" w:color="auto"/>
        <w:bottom w:val="none" w:sz="0" w:space="0" w:color="auto"/>
        <w:right w:val="none" w:sz="0" w:space="0" w:color="auto"/>
      </w:divBdr>
    </w:div>
    <w:div w:id="1874993963">
      <w:bodyDiv w:val="1"/>
      <w:marLeft w:val="0"/>
      <w:marRight w:val="0"/>
      <w:marTop w:val="0"/>
      <w:marBottom w:val="0"/>
      <w:divBdr>
        <w:top w:val="none" w:sz="0" w:space="0" w:color="auto"/>
        <w:left w:val="none" w:sz="0" w:space="0" w:color="auto"/>
        <w:bottom w:val="none" w:sz="0" w:space="0" w:color="auto"/>
        <w:right w:val="none" w:sz="0" w:space="0" w:color="auto"/>
      </w:divBdr>
    </w:div>
    <w:div w:id="1884053769">
      <w:bodyDiv w:val="1"/>
      <w:marLeft w:val="0"/>
      <w:marRight w:val="0"/>
      <w:marTop w:val="0"/>
      <w:marBottom w:val="0"/>
      <w:divBdr>
        <w:top w:val="none" w:sz="0" w:space="0" w:color="auto"/>
        <w:left w:val="none" w:sz="0" w:space="0" w:color="auto"/>
        <w:bottom w:val="none" w:sz="0" w:space="0" w:color="auto"/>
        <w:right w:val="none" w:sz="0" w:space="0" w:color="auto"/>
      </w:divBdr>
    </w:div>
    <w:div w:id="1956016245">
      <w:bodyDiv w:val="1"/>
      <w:marLeft w:val="0"/>
      <w:marRight w:val="0"/>
      <w:marTop w:val="0"/>
      <w:marBottom w:val="0"/>
      <w:divBdr>
        <w:top w:val="none" w:sz="0" w:space="0" w:color="auto"/>
        <w:left w:val="none" w:sz="0" w:space="0" w:color="auto"/>
        <w:bottom w:val="none" w:sz="0" w:space="0" w:color="auto"/>
        <w:right w:val="none" w:sz="0" w:space="0" w:color="auto"/>
      </w:divBdr>
    </w:div>
    <w:div w:id="1959792055">
      <w:bodyDiv w:val="1"/>
      <w:marLeft w:val="0"/>
      <w:marRight w:val="0"/>
      <w:marTop w:val="0"/>
      <w:marBottom w:val="0"/>
      <w:divBdr>
        <w:top w:val="none" w:sz="0" w:space="0" w:color="auto"/>
        <w:left w:val="none" w:sz="0" w:space="0" w:color="auto"/>
        <w:bottom w:val="none" w:sz="0" w:space="0" w:color="auto"/>
        <w:right w:val="none" w:sz="0" w:space="0" w:color="auto"/>
      </w:divBdr>
    </w:div>
    <w:div w:id="2007708669">
      <w:bodyDiv w:val="1"/>
      <w:marLeft w:val="0"/>
      <w:marRight w:val="0"/>
      <w:marTop w:val="0"/>
      <w:marBottom w:val="0"/>
      <w:divBdr>
        <w:top w:val="none" w:sz="0" w:space="0" w:color="auto"/>
        <w:left w:val="none" w:sz="0" w:space="0" w:color="auto"/>
        <w:bottom w:val="none" w:sz="0" w:space="0" w:color="auto"/>
        <w:right w:val="none" w:sz="0" w:space="0" w:color="auto"/>
      </w:divBdr>
    </w:div>
    <w:div w:id="2035492138">
      <w:bodyDiv w:val="1"/>
      <w:marLeft w:val="0"/>
      <w:marRight w:val="0"/>
      <w:marTop w:val="0"/>
      <w:marBottom w:val="0"/>
      <w:divBdr>
        <w:top w:val="none" w:sz="0" w:space="0" w:color="auto"/>
        <w:left w:val="none" w:sz="0" w:space="0" w:color="auto"/>
        <w:bottom w:val="none" w:sz="0" w:space="0" w:color="auto"/>
        <w:right w:val="none" w:sz="0" w:space="0" w:color="auto"/>
      </w:divBdr>
    </w:div>
    <w:div w:id="2047832711">
      <w:bodyDiv w:val="1"/>
      <w:marLeft w:val="0"/>
      <w:marRight w:val="0"/>
      <w:marTop w:val="0"/>
      <w:marBottom w:val="0"/>
      <w:divBdr>
        <w:top w:val="none" w:sz="0" w:space="0" w:color="auto"/>
        <w:left w:val="none" w:sz="0" w:space="0" w:color="auto"/>
        <w:bottom w:val="none" w:sz="0" w:space="0" w:color="auto"/>
        <w:right w:val="none" w:sz="0" w:space="0" w:color="auto"/>
      </w:divBdr>
    </w:div>
    <w:div w:id="2054377645">
      <w:bodyDiv w:val="1"/>
      <w:marLeft w:val="0"/>
      <w:marRight w:val="0"/>
      <w:marTop w:val="0"/>
      <w:marBottom w:val="0"/>
      <w:divBdr>
        <w:top w:val="none" w:sz="0" w:space="0" w:color="auto"/>
        <w:left w:val="none" w:sz="0" w:space="0" w:color="auto"/>
        <w:bottom w:val="none" w:sz="0" w:space="0" w:color="auto"/>
        <w:right w:val="none" w:sz="0" w:space="0" w:color="auto"/>
      </w:divBdr>
    </w:div>
    <w:div w:id="2087609946">
      <w:bodyDiv w:val="1"/>
      <w:marLeft w:val="0"/>
      <w:marRight w:val="0"/>
      <w:marTop w:val="0"/>
      <w:marBottom w:val="0"/>
      <w:divBdr>
        <w:top w:val="none" w:sz="0" w:space="0" w:color="auto"/>
        <w:left w:val="none" w:sz="0" w:space="0" w:color="auto"/>
        <w:bottom w:val="none" w:sz="0" w:space="0" w:color="auto"/>
        <w:right w:val="none" w:sz="0" w:space="0" w:color="auto"/>
      </w:divBdr>
    </w:div>
    <w:div w:id="2118328631">
      <w:bodyDiv w:val="1"/>
      <w:marLeft w:val="0"/>
      <w:marRight w:val="0"/>
      <w:marTop w:val="0"/>
      <w:marBottom w:val="0"/>
      <w:divBdr>
        <w:top w:val="none" w:sz="0" w:space="0" w:color="auto"/>
        <w:left w:val="none" w:sz="0" w:space="0" w:color="auto"/>
        <w:bottom w:val="none" w:sz="0" w:space="0" w:color="auto"/>
        <w:right w:val="none" w:sz="0" w:space="0" w:color="auto"/>
      </w:divBdr>
    </w:div>
    <w:div w:id="212044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png"/><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s://www.opii.gov.sk/metodicke-dokumenty/manual-pre-komunikaciu-a-informovanie" TargetMode="External"/><Relationship Id="rId20" Type="http://schemas.openxmlformats.org/officeDocument/2006/relationships/header" Target="header2.xml"/><Relationship Id="rId29" Type="http://schemas.openxmlformats.org/officeDocument/2006/relationships/footer" Target="foot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footer" Target="footer9.xml"/><Relationship Id="rId10" Type="http://schemas.openxmlformats.org/officeDocument/2006/relationships/image" Target="media/image3.jpeg"/><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header" Target="header10.xml"/><Relationship Id="rId48"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E78CA-EAB3-4921-8170-14CCB60C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26591</Words>
  <Characters>151575</Characters>
  <Application>Microsoft Office Word</Application>
  <DocSecurity>4</DocSecurity>
  <Lines>1263</Lines>
  <Paragraphs>355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2020-03-30T06:46:00Z</dcterms:created>
  <dcterms:modified xsi:type="dcterms:W3CDTF">2020-03-30T06:46:00Z</dcterms:modified>
</cp:coreProperties>
</file>