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mkStart"/>
    <w:bookmarkStart w:id="1" w:name="bmkFrontPage"/>
    <w:bookmarkStart w:id="2" w:name="bmkPrimaryFrontPage"/>
    <w:bookmarkStart w:id="3" w:name="bmkFrontPage7926874b0caf49debec383ea05f1"/>
    <w:bookmarkStart w:id="4" w:name="_GoBack"/>
    <w:bookmarkEnd w:id="0"/>
    <w:bookmarkEnd w:id="4"/>
    <w:p w14:paraId="326C7755" w14:textId="77777777" w:rsidR="00585803" w:rsidRPr="003074FA" w:rsidRDefault="00585803" w:rsidP="00585803">
      <w:pPr>
        <w:pStyle w:val="AONormal"/>
      </w:pPr>
      <w:r w:rsidRPr="003074FA">
        <w:rPr>
          <w:rFonts w:ascii="Souce sans" w:hAnsi="Souce sans"/>
          <w:noProof/>
          <w:lang w:eastAsia="sk-SK"/>
        </w:rPr>
        <mc:AlternateContent>
          <mc:Choice Requires="wpg">
            <w:drawing>
              <wp:anchor distT="0" distB="0" distL="114300" distR="114300" simplePos="0" relativeHeight="251659264" behindDoc="0" locked="0" layoutInCell="1" allowOverlap="1" wp14:anchorId="119A3A4A" wp14:editId="64BAD65D">
                <wp:simplePos x="0" y="0"/>
                <wp:positionH relativeFrom="column">
                  <wp:posOffset>-318135</wp:posOffset>
                </wp:positionH>
                <wp:positionV relativeFrom="paragraph">
                  <wp:posOffset>158603</wp:posOffset>
                </wp:positionV>
                <wp:extent cx="6401289" cy="885825"/>
                <wp:effectExtent l="0" t="0" r="0" b="9525"/>
                <wp:wrapTopAndBottom/>
                <wp:docPr id="6" name="Skupina 6"/>
                <wp:cNvGraphicFramePr/>
                <a:graphic xmlns:a="http://schemas.openxmlformats.org/drawingml/2006/main">
                  <a:graphicData uri="http://schemas.microsoft.com/office/word/2010/wordprocessingGroup">
                    <wpg:wgp>
                      <wpg:cNvGrpSpPr/>
                      <wpg:grpSpPr>
                        <a:xfrm>
                          <a:off x="0" y="0"/>
                          <a:ext cx="6401289" cy="885825"/>
                          <a:chOff x="0" y="0"/>
                          <a:chExt cx="6401289" cy="885825"/>
                        </a:xfrm>
                      </wpg:grpSpPr>
                      <pic:pic xmlns:pic="http://schemas.openxmlformats.org/drawingml/2006/picture">
                        <pic:nvPicPr>
                          <pic:cNvPr id="5" name="Obrázok 5"/>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457450" cy="885825"/>
                          </a:xfrm>
                          <a:prstGeom prst="rect">
                            <a:avLst/>
                          </a:prstGeom>
                          <a:noFill/>
                          <a:ln>
                            <a:noFill/>
                          </a:ln>
                          <a:extLst>
                            <a:ext uri="{53640926-AAD7-44D8-BBD7-CCE9431645EC}">
                              <a14:shadowObscured xmlns:a14="http://schemas.microsoft.com/office/drawing/2010/main"/>
                            </a:ext>
                          </a:extLst>
                        </pic:spPr>
                      </pic:pic>
                      <wpg:grpSp>
                        <wpg:cNvPr id="1" name="Skupina 1"/>
                        <wpg:cNvGrpSpPr/>
                        <wpg:grpSpPr>
                          <a:xfrm>
                            <a:off x="2661139" y="216877"/>
                            <a:ext cx="3740150" cy="667385"/>
                            <a:chOff x="0" y="0"/>
                            <a:chExt cx="3740555" cy="683203"/>
                          </a:xfrm>
                        </wpg:grpSpPr>
                        <pic:pic xmlns:pic="http://schemas.openxmlformats.org/drawingml/2006/picture">
                          <pic:nvPicPr>
                            <pic:cNvPr id="29" name="Obrázok 2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6928"/>
                              <a:ext cx="1494155" cy="676275"/>
                            </a:xfrm>
                            <a:prstGeom prst="rect">
                              <a:avLst/>
                            </a:prstGeom>
                            <a:noFill/>
                            <a:ln>
                              <a:noFill/>
                            </a:ln>
                          </pic:spPr>
                        </pic:pic>
                        <pic:pic xmlns:pic="http://schemas.openxmlformats.org/drawingml/2006/picture">
                          <pic:nvPicPr>
                            <pic:cNvPr id="2" name="Obrázok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08910" y="0"/>
                              <a:ext cx="1731645" cy="545465"/>
                            </a:xfrm>
                            <a:prstGeom prst="rect">
                              <a:avLst/>
                            </a:prstGeom>
                            <a:noFill/>
                            <a:ln>
                              <a:noFill/>
                            </a:ln>
                          </pic:spPr>
                        </pic:pic>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1D0EDC" id="Skupina 6" o:spid="_x0000_s1026" style="position:absolute;margin-left:-25.05pt;margin-top:12.5pt;width:504.05pt;height:69.75pt;z-index:251659264" coordsize="64012,88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s35M4DAABHDgAADgAAAGRycy9lMm9Eb2MueG1s7FfL&#10;buM2FN0X6D8Q2it6WC8LcQaO7QkKTJugadE1TVEWEYkkSNpOWvRj+i39sV5SslLbQZtJOy066MKy&#10;SJHUveeec0hdvnvsWrSjSjPBZ150EXqIciIqxjcz7/vv3vuFh7TBvMKt4HTmPVHtvbv68ovLvSxp&#10;LBrRVlQhWITrci9nXmOMLINAk4Z2WF8ISTk8rIXqsIGm2gSVwntYvWuDOAyzYC9UJZUgVGvoXfYP&#10;vSu3fl1TYm7rWlOD2pkHsRl3Ve66ttfg6hKXG4Vlw8gQBn5DFB1mHF46LrXEBqOtYmdLdYwooUVt&#10;LojoAlHXjFCXA2QThSfZ3CixlS6XTbnfyBEmgPYEpzcvS77Z3SnEqpmXeYjjDkp0/7CVjGOUWXD2&#10;clPCmBsl7+WdGjo2fcvm+1irzv5DJujRwfo0wkofDSLQmSVhFBdTDxF4VhRpEac97qSB4pxNI83q&#10;jycGh9cGNroxGMlICb8BJbg7Q+nP2QSzzFZRb1ike9UaHVYAmQ8FldiwNWuZeXLkhNLZoPjujpE7&#10;1TeeAU8PgN+u1a+//CgekIPFzrCD+inYpvRBkAeNuFg0mG/oXEugNYjNghgcD3fNo/etWybfs7ZF&#10;SpgfmGnuGyyhyJFjq304pAqaOOHUC2j1fF0Ksu0oN70AFW0ha8F1w6T2kCppt6bAJ/VVFUHJQfwG&#10;3icV48a9E1jxQRvLGcsPp5Gf4mIehtP42l+k4cJPwnzlz6dJ7ufhKk/CpIgW0eJnOztKyq2mgAdu&#10;l5INoUPvWfAvCmKwjl5qTrJoh50xWCRdQId/FyJ0WYRsrFqRbwF1GAf3RlFDmgP6B4T7+mqQCVrv&#10;vxYVZI23RrikXyOTOEnzJAWTOpbJyHaggtLmhooO2RtAGAJyq+MdhNuncBhi4+TCFt6F3PKjDliz&#10;73mpGOkEBDuNM38+X+Z+kiwL//oa7haL1TSZRFmSrsZi6AZXYn+71gRUU/31evRJQFTHdbAkt8AO&#10;fIdm70xO+6NJDUYGrDs2MieUjzSyOMuiaAKeBZYVR1mR571lWc5aT5sAL6NDsbIsnxSv9DQ7MU1B&#10;+7bKWTGJw4nT8efhaTEg1oM/mhp0QVWPbepvczXL6k9sYvFnbWIWwBpcYjA3MIbB3Qapvdncsmlc&#10;HEsmSqZJNDI/z+LcSeYT+pvbDU99wzIRfoNXwd3Z3vHCxndy6IRZ/9gxAfh3qqj/tqAm/wsKBPcR&#10;pwX4zimmERwMzo/WUe425H43SZM0yf4VTT0fxME27E4LXytuBx++rOzn0O/bbtTz99/VbwAAAP//&#10;AwBQSwMEFAAGAAgAAAAhAHe/97DQAAAAKwIAABkAAABkcnMvX3JlbHMvZTJvRG9jLnhtbC5yZWxz&#10;vJHBasMwDIbvg76D0b1xkkIpo04vZdDr6B5A2IrjNpaN7Y317WcYjBVaeutREvr+D2m7+/az+KKU&#10;XWAFXdOCINbBOLYKPo5vyw2IXJANzoFJwYUy7IbFy/adZix1KU8uZlEpnBVMpcRXKbOeyGNuQiSu&#10;kzEkj6WWycqI+oyWZN+2a5n+M2C4YoqDUZAOZgXieIk1+TE7jKPTtA/60xOXGxHS+ZpdgZgsFQWe&#10;jMPf5qo5RbIgb0v0z5Hom8h3HbrnOHR/h5BXLx5+AAAA//8DAFBLAwQKAAAAAAAAACEADAYSYvk8&#10;AAD5PAAAFQAAAGRycy9tZWRpYS9pbWFnZTMuanBlZ//Y/+AAEEpGSUYAAQEBANwA3AAA/9sAQwAC&#10;AQEBAQECAQEBAgICAgIEAwICAgIFBAQDBAYFBgYGBQYGBgcJCAYHCQcGBggLCAkKCgoKCgYICwwL&#10;CgwJCgoK/9sAQwECAgICAgIFAwMFCgcGBwoKCgoKCgoKCgoKCgoKCgoKCgoKCgoKCgoKCgoKCgoK&#10;CgoKCgoKCgoKCgoKCgoKCgoK/8AAEQgAgAG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D06UUUARy5&#10;8psDnaa/nl/a8vL5P2s/ikq3sy/8XE1v5RIeP9Pmr+hqQ/um5/hNfzxftfY/4a1+KIH/AEUTW/8A&#10;0vmr4Pj6Uo5fSs/tfof059F+nTrcVYxSSf7pbq/24nn/ANvv/wDn/m/7+n/GgX+od7+b/v4f8ajw&#10;aMGvyn2lT+Z/ef3D9Uw38kfuR+sX/BvvcT3HwE8cCeZpGHjAcsxP/LrDX6ArwOa/Pz/g30P/ABYb&#10;xxx/zN6/+kkNfoHnccV+68NO+R0W+36n+Zfi/GMfEnMklb95/wC2xHUUUV7p+bH8zPxC/wCCln7a&#10;P7Iv/BXb4q/Hiw+L/jjxF4D+H/7QmuWGueC77xbdTac+mTapfQ/Y1tXl8tB5EcgibYUhkSE4GFB/&#10;fb9oT4xaH8R/+Cdfjz49/BrxfJJp2s/BrVdd8L65p8jwyeXJpUs9vOh+V43AKsPusrDsRX4u/sRf&#10;su+Ev22P+CyP7eH7KHjybydN8YaV4+jju/LLfYr6PxhZPaXYUEbmhm2SbcjcFKngmvQP+CQv7UXx&#10;M+GH7O37SH/BE79peJtP8YeC/BPiw+B7e4kTkfZbg3lihAHmKJHN3GwLF455iCFRaDSR69/wadfG&#10;z41fGz4U/GXUfjL8YPFXi640/wAQaRHYTeKPEFzqDWyNBclljM7sUBIBIGM4FfoF/wAFHf2qIP2K&#10;f2HfiZ+0z9qghv8Awz4Xmbw/9qtXmik1aci3sI5EQhijXc0CtggBSSSoBI/Nf/gzrIHwg+OOf+hk&#10;0X/0nuqP+Du79qs6H8Kvhn+xh4d1Tbd+JNWl8TeI4Yroqy2dspt7RJFHDxyzSzOM8B7JTjIBAT9o&#10;+N/2C/2uv21v2Of2nP2Xf2o/2iP2mvHXiD4Y/Fy4vI7u28UeMr+40+O2GpXWi3RlSaVkdrb9zeg4&#10;4DRfj+7H/BS79kH4y/ts/s+Wnwh+B37Tes/CfWrfxNbalJ4o0Oa4WaSCOKdGts280T7WaVGPzY/d&#10;jIPBH5Rf8F0NP/YU8Qf8EsPgz8Mv2d/2lvBPi7xP8Cjp2kW66VqsS3F/pslmlreTLAhOZJLmGznb&#10;ngLIea/Vf/gkv+1TN+2d/wAE8Phf8eNTv5LnWLvw6mn+JZp3UySapZM1pdSsF4XzJYWmA4+SVeOa&#10;Al3Pxp/4K0fsLf8ABQj/AIJY/Avw/wDGvVP+CrvxN8YR694tj0NdPt/EmrWZhLWtxP5u83r5GICu&#10;3A+9nPGK9y/Zq/4Iif8ABRP9or9nPwD8f4P+CzXxI0uPx14J0vxBHpkmqavKbMXtpFciHeNQUMUE&#10;m0sAM4zgdK9U/wCDvP8A5MM+Hf8A2V63/wDTXqNfd3/BMUf8a3P2fT/1RHwp/wCme1oK+zc8a/4L&#10;7eMvH/wj/wCCQHxM8WfDrx3q+g67pa+H0tdc0PUpbO7iLa3p8TlJYmV03IzKcHlWIPBNO/4N7/iB&#10;49+J/wDwSX+GPjn4meN9X8Ra1eXGui81jXtSlvLqcJrV8ib5ZWZ22oqqMk4VQBwBVD/g5D/5Q1fF&#10;7/rp4e/9SDTqh/4NtP8AlDZ8KP8Ar48Qf+n2/oJ+yfJf/BcD/gqx+118R/2wbD/gkx/wTX1PVNN8&#10;SzX1nZ+JvEnhq+8jU7vUZlEwsLe5DL9jhhjKST3CsrAh0Zoo4pfN5B/+DUj9q/SNDX466D/wUPUf&#10;GSOb+1Vmj0+9iT+1PM8xpF1cXH2nzN2WE5gDl+SBncOQ/wCCTeh+EfFH/Bzr8Z9Z8eXOzVNH8ZfE&#10;K78NpJNy19/aU1uyDP3ttpNdYHYJntX7+ZoC/Lsfjr/wQY/4K1ftPa5+0xrn/BLf/goTr15qXjbR&#10;WvLPwvrusMJNQF5p6sLvTLqZM/aSIoZJkuHJdvKk3ySl02+xf8HR/wAWfir8HP8Agnj4c8VfCL4m&#10;eIfCmqSfFrTbWXUvDesz2Nw8LafqTNEZIHVihZUJUnBKqccCvg39t+/1Hwj/AMHYnhy/8DyvDdXH&#10;xZ8BRXv2ZeRFPY6XDcjA7NBJJuPoxJr7W/4O2j/xrT8L/wDZZNM/9NuqUFfaR57/AMGz/wDwU2+K&#10;Xj681j/gn9+17401m/8AF0Ninif4d6t4svnlvtR025gS5ktfNmPmTERypdwkl2aGaXBEcKCsf/g7&#10;Q+Pnx1+B+r/AZfgx8avFvhBdTt/Ep1JfC/iS608XZjbS9nmeRIu/bvfG7ON7Y6mvAf2v/gR8U/hD&#10;+w1+yH/wWy/ZctvsHibwD4F8O6L42a0jYK62ca2tjeTiLaXhdYzYz7n+eOW3iA27qm/4OVf2ovAH&#10;7av7OP7I37U3wznP9l+LdE8VTNZs+6Sxuo20hbi1cjjfFMHjJ6EpkcEGgPtXP6Fl6V+NX/BfH4+f&#10;tPftDf8ABR/4Mf8ABMb9ib4v+IvDPiCXTpb7xBdeFfF09jvmvMuI7pYHQ5tbOykuhublLzIA4Lfs&#10;XqF/aabZTahqFxHDbwRtJNNI21UVRksT2AFfgH/wSf8A2qv2fPj9/wAFsfjJ/wAFKf2nfi/4d8N6&#10;Xbw358CyeJtSS0uA1y62VkEQ/fMWlwywv6GRD1agmPc+xv8Ag10/bf8AH37Tn7I3i74L/Gbx5rHi&#10;Lxd8NfFXOpa9cyXFzJpd+HlgEk8rNJM63EV8vzHKRiJRwAB7l/wcB+PfHXwx/wCCR3xZ8c/Dfxpq&#10;3h3W7H+wfsOr6HqUtndW+/XtOjbZLEyum5GZTgjKswPBIr8yv+Cfv7Qvwj/ZC/4OSvG3gz4U/EnR&#10;NZ+Gnxk1y+0ux1bS7z/QEk1MR6nZRRbPld473ZYL6ea4Br9If+Djwg/8EY/jFg/9C7/6kWmUB9o4&#10;z/g2N+KHxO+L/wDwTduPF3xa+IuveKdV/wCFjapB/aniLWJ7648tYbQrH5kzM20EnC5wMn1r9Fa/&#10;ND/g1JP/ABq8uOf+anat/wCiLOv0vyPWgUtwooooEFFFFABRRRQAUUUUAFFFFABRRRQAUUUUAFFF&#10;FABRRRQAUUUUAFFFFABRRRQBFN80bFf7pxX88X7X5I/a3+KQJ/5qLrX/AKXzV/Q/s3Arivnzxb/w&#10;TB/Yv8c+K9U8a+Jvg/b3GpaxqE17qFw0zgyzyyGSR+vdiTXzPE2S4jO8LClSklyu7vft5H7B4N+I&#10;WV+HWdYjGY6nKcalPlSha9+ZPW7Wmh+ENH41+5//AA6X/YS/6Ira/wDf5/8AGj/h0t+wkf8Amitr&#10;/wB/n/xr4v8A1BzL/n5H8f8AI/ov/iaLg/8A6BK3/kn+Z4d/wb6H/iwvjj5v+ZuX/wBJYa/QT5cV&#10;5/8AAP8AZo+Dn7MmhX3hn4NeEI9Hs9QuvtV3DE5bfLtVd3Psor0DjbzX6RlGDqZfl1LDzabirO22&#10;9z+QuO+IMLxRxdi81w8XGFaXMlK10rJa206DqKAc80V6R8ifh/8A8ES+f+DkX9rjH/U/f+phY13n&#10;/Bxt+yR4t+A/xM8D/wDBYv8AZw0b/ieeDdUtdP8AiRaxg7L2zJEMFxNt/wCWbIz2M3do54RwFY1+&#10;o3gX9mT4A/DL4lav8ZPAHwg0PSfFWv8A2j+29fsbBY7q98+ZZpvMcctvlRXOerAGum8Z+CfCnxF8&#10;Kah4F8deHLPVtH1S1e21HTb+3EkNxEwwUZTwQaCubU/Hz/gzuI/4U/8AHA/9TNov/pPdV4Z4r+Hn&#10;hf8A4Lgf8HGvi74deORqGpfDHwZb6jpl8dN1FY3h0vSYGtVkhlUEeXLqsyygjOVua/dX4Ofs3fAr&#10;9nmzvrD4HfCrRfCsGqSRyahDotisIuHQEKzY6kBj+dUPhF+yT+zR8BPEdz4v+DHwO8OeGdUvrQ2t&#10;5qGkaakMs0JcOY2YclS6qxHqoPagObW58J/Eb/g1m/4JvX/w+17T/hxpvi/T/EU2j3UegaheeJjL&#10;DbXjQsIJXTyxvVZNpK5GQMV89/8ABop+0pqGjTfFr9hHxnutb2xvE8W6Pp81uVlRwY7HUlcn7pVl&#10;0/CYyC0h9a/bgjIwa858E/snfs3fDf4l3nxi+H/wU8P6P4p1CS4e/wBe0/T1juZzO++Xe4672+Y+&#10;p57UBzdz85P+DvNv+MC/h3/2V63/APTXqNfd/wDwTFI/4dufs+8/80R8Kf8Apnta9A+MXwE+Df7Q&#10;fh628K/G34a6T4o02zulu7az1mzWaOKcKyiRQ3RtrMM+hNb3hXwroHgnw1p/g3wlo8Gn6XpNjDZa&#10;bYWsYSK2t4kCRxIo6KqqFA7AUBf3bHxf/wAHIf8Ayhq+Lx/6aeHv/Ug06ov+DbQ/8abvhSf+nrxB&#10;/wCn2/r7I+Jnwv8Ah98ZPBV58Ofip4Psdf0LUDH9u0nUrcSQTbJFkTcp4OHRWHoQKT4ZfC74e/Br&#10;wba/Dv4V+DbHQNBsWkNnpOmW4ihgMkjSPtUcDLszH3JoJ6H4U/8ABXn9nn9oH/gkj/wVY03/AIK1&#10;/s+eAl1TwbrXiI6xet5bPBZ6ldRPBqNndFeYlullnkSXpuuCo+ZAD9cXf/B1p/wTlh+F3/CWWmie&#10;NpfEo0tZ/wDhEzou0i6KAm2+07vL4JK+ZjacZr9LvEnhjw54z0S48N+LfD9pqenXQC3VjfWqzQyg&#10;EEbkcEHBGR6EA9RXz7a/8EhP+CZdn4mj8aW37EfgBNSjvhex3Q0RdwuA+/fjOM7uemKCr9z8sv8A&#10;ghv+zV+0J/wUU/4KdeJP+Cvn7R/hW60/QLDVrrUtD+2QsIb/AFCaAwWttbFwDJBZ2rJiQDrHAMkl&#10;sfTn/B2z/wAo0vC5B6/GTS//AE26pX6b6NoWjeHNLh0Tw/o9vY2duuy3tbSBY44lHQKqgBR9BXP/&#10;ABe+B/wj+P3hiHwZ8aPh3pfibSYLxLyHT9YtBNEs6qyrIFP8QV2GfRjQHN71z5d/4JV/CbwL8ef+&#10;CJvwt+DHxQ0GLUvD3ij4YnTtXsplH72CVpVbHB2sAdysOVYAjBANfzs/8FDvgb8b/wBiT4ral/wT&#10;7+Kt/NeaN4B8VajrHgy7kUhbi11KK1U3UfbbNFZ2hZRwksUq9S1f1ueBvAfg/wCGXhKw8B/D/wAO&#10;WmkaNpcAh0/TLGERw28YJIVVHAGTXH/GD9kH9mL9oDxDb+K/jV8DPDfifUrWzFpb32saWk0iQBmY&#10;RhiOF3Oxx2LH1oCMrHzn/wAF/wD9qlf2U/8Agl38QdX07Ufs+teNrdfCGgdQzTX4ZZypHKslml3I&#10;p7Mi18Kf8EZ/+De39kL9qn9gfwt+0j+1Zpfia48ReMr2+vdPt9O1ZrJbXT0na3gUpsO8v5LTh+jJ&#10;Onpk/sZ8Yf2ffgv+0Ho9r4d+Nvwz0nxRYWN19otLPWbUTRxTbSvmBTxu2kjPXB9zXQ+EvCfh3wL4&#10;Y03wX4P0S303S9IsYrPTLC0iCRW1vGgSONFHRVUAAe1Ac3u6H89v/Bef/glN8Lf+CT4+EP7TX7Ei&#10;eItIt28UTw6hq2oasLl7DV4RDd6c8RKjaxEN03QjMAr9BP8Agsj8evDv7Un/AAbo+Kv2i/CkSx2P&#10;jTwv4R1ZLdZ1kNq82u6U8luzDgvFIXjb0ZCO1feXxh+Bfwh/aA8OQeDvjZ8ONJ8TaVb3y3kGn6xa&#10;LNFHcKjoJQrfxBZHGfRjVGT9mb4Av8Ff+Gc5PhDobeBeP+KVNiv2LAuftIHldOJ/3n+8M0BzbH4p&#10;/wDBCP8A4LZfsN/8E/v2IZvgP+0Prvia38QSeNr/AFRY9J8OvdRfZ5Y7dV+cMBuzE2R249a/TX9h&#10;X/gs9+xP/wAFE/i5qHwS/Zv1rxJca5pnh2XW7qPWPD72kYtY7i3gYhmY5bzLmIBe4JPau/H/AATL&#10;/YAP/NofgX/wRR11Xwg/Y9/Zg+AHiWbxn8FvgR4b8MarcWLWVxf6NpqQyvbs6OYiR1UtGhx6oPSg&#10;ND0yiiigkKKKKACiiigAooooAKKKKACiiigAooooAKKKKACiiigAoo3L60m5fWgBaKNw9abvU96A&#10;HUUUUAFFGRSbl9aAFopNy+tG5fWgBcd8UUgdT3o3D1oAWiiigAooyPWjcPWgAoopNy5xmgBaKKAy&#10;noaACijIPQ0m5fWgBaKQOp4DUpOOtABRSb0/vUbl9aAFooooAKKNwzjNJuXOM0ALRRmjI9aACijc&#10;ucZpNy+tAC0Ubh60E460AFFG4dc0ZoAKKKNw9aACik3rjO6l3AdTQAUUm9fWjcvrQAtFFFABRRRQ&#10;AUUUUAFFFFABRRRQB82/8FIP20/Ev7Enw50Px14a8E2utyavrn2GS3u7toQi+S8m4EK2TlMfjXx6&#10;P+DgD4sf9EB0X/wdSf8AxqvWP+C/2T+z/wCC8n/mcP8A21nr8oyMN1r9+8P+D+Hs54bhicXRUpty&#10;Td30dl1P5Z8UOO+Ksj4uq4TBYlwpqMWkrdUm/wAT9A/+IgD4sdf+FA6N/wCDqT/41XT/AAS/4Lh/&#10;E34qfGfwj8ML74H6Raw+I/E9hpct1Hq0jNCtxcRxFwPLGSA5IGRnHavzVJBHSvRv2Ozj9rn4Wn/q&#10;oui/+l0NfTZtwDwphsrr1aeHSlGEmtXuk2up8dkniXxris4w9Gri5OMpxT22ckn07H9CEJLRgmnU&#10;2H/VinV/LZ/a0fhRHI+I2fHavzJ+N3/Bc34s/C340+LvhlpnwV0a6t/Dnia/0uG5l1SRWmS3uZIg&#10;5Gw4JCA4yfrX6azbvKbj+Gv55P2vjn9rX4pf9lE1r/0vnr4/jHMsZlmDpzw0+VuVn9x+9+APCPD/&#10;ABhxDisNm1H2kI0+aKbas+ZLp5H19/xEFfGfr/wonQ//AAbS/wDxuj/iIJ+M/wD0QnQ//BtL/wDE&#10;V+fe2jbX57/rVn3/AD+f3I/rL/iBvhj/ANAC/wDApf5n7nf8E1P22vFX7b/w48QeNfFng2z0WXR9&#10;bFjHBZ3LSrIphSTdkgYOWxj2r6Uxzmvz9/4N9cH4CeOMj/mb1/8ASSGv0EAG/pX63kWIq4rKaVWo&#10;7ykru/qfwb4mZTgcj45x2AwUOSlTnaMeysmOGe9FFFeufCn41/tD/wDB0p8Vfg5+1J8Rf2b/AAp+&#10;wVb+JJPAfjjWNBW+tfGU/mXUdjey2v2gxJZPs3bAxXJCl8bj1PU/s4f8HW3wI8R+KrHwR+2D+zp4&#10;m+Ftxf3DAarG7X1jbRbTteTMcU/zONmViYLkFiFBI8a/4IwA/wDESj+1MCP+X7x//wCpTbV93/8A&#10;Bef9hv4OftT/APBPj4lfEDxB4Y06Dxd8P/CN34l8P+JltFF3ENPhe6ktjIBuaOSJZo9hJUNIGxkU&#10;FWWx9neDfGfhT4heFNO8c+B/ENnq2j6vZx3el6lYTrLDdQSKGSRHXhlZSCCPWvy3/wCCkv8Awcfe&#10;O/2Df23/ABV+x54b/Y9svF58PnTRa6o3i6W3lvWu7C2utohS0kwQbjYAGO7bnjOA/wD4NN/2lPEX&#10;xU/Yi8WfAPxRq1xezfDTxYq6QZyCttpd9D5sUCnqQtxDeNz0EiqOABXwz/wVS+L3gr4Bf8HNbfHD&#10;4j3U0Hh/wl458E6trU1tbmWRLW30vTJJCqDljtUkAdTQCj72p9EH/g7B/aTHX/gl7df+FTef/K+v&#10;tv8AbA/4KofFX9mb/gl34E/4KL6B+y+mvTeIrHQbzxR4VuNcktl0C31G23F2m+zszBLl7e35jXJm&#10;B4IweQ0j/g5q/wCCU2v6va6FpvxB8WNcXtxHBAreDbgAuzbRz25r6v8A24v2a9L/AGv/ANkP4ifs&#10;16pDbsfF/hS7stPlulJjtr7ZvtLg45/dXKwy/WOgDnP+CaH7bunf8FDv2N/C/wC1PaeF7fQbjXJL&#10;yDU/D8Gofav7OuLe7lgMZk2qTuWNJRlVO2VeK8q/4LNf8FctO/4JQfDXwZ4j0/4YW/jPX/GWu3Ft&#10;ZaHc6w1iq2dvDuuLgSCKXJSSW1TbgZ87ORjB+K/+DRD9oG9sfDnxi/Yp8XTR2l/omsW/ijSdLuIy&#10;tyTKostQznosbwWK7cAhpz68cN/wWPsbn/gpP/wcA/Cj/gn/AGD3V14f8Jrpun+IrOO4CKiTD+1d&#10;VnibkB/7OEK+u+DHbFAcvvH6S/tN/wDBSTx9+zN/wSk0/wD4KLeJvgRbSa7ceHNA1S88By61JCtq&#10;+pT2qeQ1wYNweJbnn9395CvA5r8/NL/4O1/j9rthHqmif8Ez2vLWbPlXNr4wupI3w204ZdPIOCCP&#10;qK+yv+Dk6Ip/wR0+J8YXj7doHTt/xOrKvkb/AII4f8F4f+CeX7GP/BOH4dfs2/HTxl4itPFXhv8A&#10;tj+1Lex8MTXES/aNYvbqPbIvDZinjJx0JI7UB0ufTP8AwST/AOC2nxb/AOCk/wC0RrnwO8ffsZzf&#10;Du00nwXPrkesyaxcXKzyR3dpB9n2yWsQGRcs+dxP7voQcjV/4LQ/8FpfEn/BJ/xV4B8O6J+z1Z+N&#10;l8a6fqFxJNdeJHsDafZngUABYJd+7zj3GNvfPH0n+w5+3r+zt/wUN+FupfGL9mjW9QvtE0nX5NGv&#10;JtU0t7SRbpIIZ2UK/JGy4j+b1JHY1+R//B4v/wAlM+BP/YD17/0dZUAviP3bTOOaR3VFLseByacO&#10;lfJ//Bb747eNv2bv+CV3xk+KXw9v2tdYj0C30qzu45GWS3/tC+t9PeZGUgrIkd07qw6MqntQSfK/&#10;7cn/AAc//CD4I/Fq6+Bv7IPwQu/i9rGl3U1vrOpQag1rYJIhYMluyRSvcFWUZYIIyDw55A4b4W/8&#10;HWmo+GfinZ+Cf22v2I9a+H+j3UyRTa1p19NdTWrF48yPbywRM0aRuXbyyz8KFQluNv8A4NO/2OPh&#10;94Y/ZR1z9srXvCMM/i7xV4qutN0XVrhVZrXSbVEj2w5GYy9w1yHYHLBEHQHP1t/wXD/ZG+Ff7Uv/&#10;AATj+J1x458N282s+B/BupeJvCmrJbqbqxu7K2a52Rv1CTLD5TrnBD5xlVICtL2PqX4e/ELwV8Vv&#10;BGl/Ef4b+KbHXNB1uxju9K1bTbhZYLuBxlZEdThgRX5df8FHf+DkXx1+wn+3H4w/Y28M/sd2fi4+&#10;GZdNS11Y+L5beW9e7021vNogS0kwQbkoAGO7bnjOBl/8GjH7RviPx/8Aso/ET9mvXLu4uIfhz4ot&#10;b7R5JmBSCz1RZ2+zIPRbi0uZTnvcmvlH9ubUbDSP+DsfTdV1i+gtba3+K3gKS4ubiQJHEo0nSCWZ&#10;jwAB1J6UBy+9Znv/AIP/AODs7xbpetJe/H3/AIJ2eINB8NqpF1qWi63JcTRsfuALcW8EZy2BzID6&#10;ZOAf1H/Yw/bQ+A37enwIsP2g/wBnrxQdR0W7mktrqGeMx3Fhdpt8y2njPKSKGU+jK6upKsCfJf8A&#10;gqv+0H+yLF/wTz+Mml/Ev4o+C9Qhu/h3q1vp+mzapbXEk9/JayR2Yijyzeb9oMexwMq+1gRjI+I/&#10;+DPXwx8SNO+A3xm8VazFcr4T1LxVpcGgiRj5TX0NvMb1kB77JbIFh12gfw8AW9256J+3Z/wcg/8A&#10;DDX/AAUR1r9jLxd+zTa6h4b8O6xosGseMo/EzrcR2d5ZWd3PMlqLYhmiS5cBPMG8xjld3H6lW91b&#10;3dul1bzJJHIoaORGyrKehB7g1/N1/wAFe/gZ/wANJ/8ABdj9ob4L6Tpj3Ov6j4Bh1DwqsMbPI19p&#10;vhHT9U8tFHV5YLKe3A55nz2FfqT/AMEVv+ChHhX4j/8ABG7Tfjl8UtaZX+Cvh+/0XxxceSdyxaRb&#10;CWOQZJMjtp5tWLfxSs46g0By6XR5d/wVI/4OSYP+Cf8A+13qn7K3w+/ZwtPHEnh/S7N/EGq3XiiT&#10;T/s99PF5/wBnRFt5Q6rBJbsXDD5pGTAKGv1Jvbl7awmukTc0cJfb64Ga/kL/AGqbH4g/Er4WQft5&#10;/FjTUOrfHv4teJbyymcSZhg04Wry+SWODA8+qtCBzt/s8AYAxX9eWp/8ge6/69X/APQTQElY/ELQ&#10;f+Du/wCM3igyJ4Y/4JyQaj5AUzCw8bXE3l5zjdssDjODjPXBr0X9mn/g5m/aD+PP7RvgD4G6v/wT&#10;juNDtPGfjfStCutabxJduLCK7u4rdrgqbBQ3liQtgsoO3kgZI+L/APg3T/4Kcfspf8E39c+Ld5+1&#10;B4g1bT4/F1roaaKdL0aS83tbNfGXds+7jz0xnrk+lftB+xL/AMFmv2GP+Cgnxeuvgj+zd4r1y+1+&#10;z0KbVp4dS8PS2sYtYpYonYO/BO6ePjvkntQDt2O0/wCCmP7ZWof8E/P2LPGH7Wul/D2HxRN4XfTg&#10;mh3Gom1W5+1ahbWZzKEcrtE+/wC6c7AOM5HmP/BHf/grt4M/4Ks/CzxLrx8Cw+EPF3hPVlt9Z8LR&#10;6obwC0lBNtdpIY0LK7JKhG0FWiOeCpbE/wCDkT/lDZ8Wx/028Pf+n/T6/Hr9lP4geLv+CT/i39mf&#10;/gqR4E0m5b4afFnwvc6D8Q9PtFLI0llfSWF/F3+dltob6PJBaVJFGEUigFG6P2E/4LS/8Ff9e/4J&#10;OaZ8O9S0P4D2njZvHVxqkci3XiBrD7H9kW1II2wS7932n2xs7549X/bC/bi8V/sz/wDBOW9/bk8L&#10;/B5vFGqW+gaHqMXg+G/dPO+33VnCyCVInb92tyWyIzny+gByPzO/4O8PFnhzx98LP2avHfg3WINS&#10;0fWF8QX2l6jatuiubeaDSpIpUPdWRgwPcGv2E/ZgVj+zP8Ojj/mRdI/9I4qA7H4965/wdxfHPwxa&#10;Lf8AiX/gmyunwNII1mvvGVzChYgkKC1gBnAJx14NSaV/wdr/AB+13T49V0T/AIJoNeWsu7yrm18Y&#10;XUkb4JU4ZdPIOCCPqK9v/wCDuRNv/BNnwbx/zWzTe3/UJ1evcf8Ag3QRm/4I2fBo4/5Y67z/ANx/&#10;UaA0sfFX/EV3+0r/ANIv7n/wqLz/AOV9Fftj5S+lFAe6OooooJCiiigAoPPFFFAHwF/wX+/5N/8A&#10;Ba5/5nL/ANtJ6/KTawGcV+2H/BU/9jz4sftkfCnw74L+E13pEN5pfiH7bctrN08SGLyJE4KI+Tlx&#10;xgcV8On/AIIVftnf9B3wR/4Orj/5Hr+g/D3izh/J+GYYfF11GfNLR3vq/JH8q+KfBPFGdcYVcVgs&#10;NKpBqOqtbSKT6nxiSMfd5r0b9j0f8Zb/AAtb/qouif8ApdDX0T/w4s/bOzu/tzwP/wCDq4/+R663&#10;4Af8EY/2uPhr8efBPxI8R614PbT/AA94t03Ur1bXVp2kMMF1HLIFBgALbVOASATgZHWvpc4464Vx&#10;GV16VLExcpQklo9W07LY+OyPw54zwucYerUwc1GM4tvTZNX6n6tQ/wCrFOpsWRGAaceeK/lc/tqP&#10;wojl3eUzD+6a/nh/a+yf2tvijz1+Imt4/wDA+ev6HnRvLYAdq/Jv4/f8EV/2uviX8d/GvxI8O6x4&#10;P/s/xB4s1LUrFbnVp1kEM91JLGGUQEBgrDIyQDnrXxvGWX4zMMHThh4OTUunp5n7/wDR94q4f4U4&#10;hxWIzauqUJU1GLabu+ZO2iZ8B7R6UYHWvtD/AIcR/tq/9BnwT/4OLj/5Hpf+HEX7av8A0GfBP/g4&#10;uP8A5Hr87/1Yz7/ny/w/zP62/wCI0eGX/Qxh90v/AJE+jf8Ag3zI/wCFD+OMf9Dev/pJDX6Bk8c1&#10;8qf8Ep/2M/iz+xl8LfEvhD4t3mkzXmq6+Ly1/se6eVBF5EaYYuiYbKntjFfVnO3pX69kOHrYXKaN&#10;KrG0ktUz+B/E3NMDnXHmOxuCnz0qk7xkr6rlXcdRQKCSBwK9g+DPwx/4Ivsv/ESp+1Nk/wDL94//&#10;APUptq++v+C8X7ZHws/ZY/4JxfErw94r16ybxF8QvCd/4W8MaA1yFuLyS/ha1lmVPvbIYpZJmbG3&#10;MarnLAH5b+In/Bt5+1Hcftg/Er9rb4Cf8FG5Ph/qPxB8Xa1qpXR/C86XFva39+92bRpkvF8xVJQE&#10;4AYxg4FR/Bn/AINTfCmofEb/AITz9uD9sDxH8T7eO6+0JpdjayWC3DMSZVmlkmmk2scH920ZyOSa&#10;C/d3N/8A4NLP2ctd+Gf7E3jL4/eI9NuLR/iR4vVdJWZQFuNPsIjEk6+zXE14nPXygRwa+LP+ClHg&#10;Dwb8Vf8Ag6Nsvhp8RPDttq+g6/8AETwLp+s6VeLuhu7WXTdLSSNxnkMpK/jX9DHgbwL4S+Gng/S/&#10;h94A8NWejaHotjHZaTpOnW6xQWlvGoVI0ReFUAYA9q/L3/go1/wbnfE/9t79uzxN+2h4J/bBs/Bc&#10;2uPpkljp6+FZZ57GS0sLe13idLpOS0G8YUY3Y6jJBX95n1vYf8EXv+CWOl38Op6f+xB4HhuLeZZY&#10;ZUsHyjqQQR8/YivqE7NuCa/Gf/iGY/bmJyf+Cturf+CG9/8Ak+v01/YK/Zq8b/sjfsleEP2dviJ8&#10;VJvHGseG4bpL7xRcQPG18ZryecEq7uw2rKE5c/czx0AJn5CN/Z//AASw/wCDpGa81nW/7B8C/GSW&#10;a4nnkZSk1trcbvtfoIol1uAc9FSHPSum/wCDcTwhqH7Zf/BR39ob/gqJ4w0iRLeTUru38OR3S+YI&#10;LjVbp7h1jkPRre0hSDH9y6Ar68/4LP8A/BEqX/gqp4q8AeO/CXxksPAmteD7O/s77ULjw+17JqFv&#10;K8MkEe5ZoyghdZ2XJPNw3TnPsX/BJz/gnVpX/BMf9ky3/Z1tvGEXiLVLjxBeax4g8QQ2JtUvrmZl&#10;RCsRdygS3ht48Fjkxk8bsAHf3Ty3/g5TK/8ADnT4oev27w//AOnqyrw//ghf/wAEu/8Agn5+0T/w&#10;Sz+Fvxl+N/7KHhPxL4o1j+2/7U1vVLRmnuPJ1y/gj3EMPuxRRoOOAor7c/4Ke/sVat/wUH/Yw8Vf&#10;so6N4+t/C8/iS40+RdauNON0kAtr6C6IMYdC24Q7fvDG7POMH81vCv8Awa2/tf8AgfQbfwt4N/4K&#10;m3Wl6ba7/s+n2Hhi7ihi3OXbaq3wAyzMxx1JoBWsfrP+zr+yx+z3+yX4Pu/h/wDs2/CbSfB2i6hq&#10;jajeaZo0JSKW6aOOJpiCT8xSKNT7KK/Gf/g8XYH4m/Ann/mB69/6Osq+1v8Agld/wR7/AGkv2Av2&#10;htW+Mnxf/blvviZpmoeDrjRodButLuIVhmkurWYXO6S6lGQtu6Y25/ennrmb/gtH/wAEWPFP/BV7&#10;xT4B8Q6B8fbHwUvgqw1C3kivPDr332v7S8DAgrPHs2+T6HO7tjkBfFqff4dcda+TP+C43wR8ZftE&#10;f8EqPjJ8Mvh5Ytdax/wj9vqttaxozyTrp1/bahJFGqglpGitXVFAyzEDvXwuP+DZf9uUDH/D23Vv&#10;/BBe/wDyfX6H/wDBMj9iz4lfsMfsxn4EfFv48T/EfVDr93qDeIrq0kiYxTLGBBtlllOF2Hndg7ug&#10;oA+Iv+DTT9rHwZ4y/Y98Rfsl6p4lhTxR4J8U3OpWOlyMqtJpF4sbrJHzl9tyLgPgYTfHk/OBX1l/&#10;wW4/am+Gv7MH/BNr4qXfjjXY4dQ8Y+C9S8MeGNPWUC4vL6+tntVMankrEJjM56KsZ7kA/J/7YH/B&#10;sbpfiL453H7SX/BP39oa7+Eut3GpSak+hi3ka0t7rfHIhtJInR7ZPMVnKHzFUlQgULg8b4J/4Nlf&#10;2lf2gfijpPxI/wCClf7dmpeNrTT5FW70bTpLia4uoEJZYhdzv+6Qk4bbHu2k7WU4YAabnQf8GiX7&#10;O3iDwL+y18Sf2k9bhuLe3+IHiqz0/SI5kws9rpaTg3CHupnvLiI/7Vu1fE//AAVn+CWmftI/8HKe&#10;ufs/a1r95pNn4z8beDdGutS08KZrVLjRNJjMse7jcA2RnjIr+jD4WfC7wN8Fvh3ofwo+GXhq30fw&#10;/wCHdNhsNI0y0QLHbwRoEVB68dSeSck5JNfAHxw/4IReLvi7/wAFgrL/AIKg237Rmn2On2njDw7r&#10;Z8Ht4ZeSZl020s7dovtH2gDMhtSwby/l34w2MkDm9655/wCCP+DSf9jfSfF1vrnxJ/aB+IXizT4Q&#10;RJpd1JBbeb/21iXev4V+l/wM+Anwm/Zt+Gem/Bz4I+CLLw74b0iNksdMsIgqLuYszHuzMxJLHkk1&#10;2VBJA4FArn4euu//AIPMWVlznIx/3Tuvk/8AbOtvjf8A8E4P2hP2l/8Agk98GfBU1z4e+PniLQZP&#10;By2zzRvDZyXwurW3tFztkDrO2nyt/Gbfb2wP2C/4c5+Jv+H2f/D23/hetj/Z/wD0JH/CPv53/It/&#10;2N/x8+ft+9++/wBX0+X3r6B+Mv8AwTw/ZN+Pv7Tngv8AbC+Knwtj1Tx98P44Y/DGrSXcqrAIZnnh&#10;3xBtkhjmkeRC4OxjuGDQPmPxd/4OUP2a9A/Y8/ZT/Yz/AGZvDPktB4P8NeJ7C4uIY9q3d1t0R7m5&#10;x2Ms7Syn3kNf0D6mf+JPc/8AXq//AKCa+GP+C1X/AARy8T/8FZT8M/8AhH/jtZ+Cf+EA/tnzvtnh&#10;9777b9u+w4xtmj2bPsZ67s7x0xz903dvJc2ElqOGkjZM+mRQDP55/wDg10/Yu/ZZ/bB8QfGu2/ab&#10;+B+h+NI/D9p4fbR11u3Mn2Rp21HzSmCMFvKTPrtHpX7Zfs9f8E6v2IP2UfHc3xN/Zz/Zq8M+ENeu&#10;NNksJtU0e1ZJXtndHeIksflLxxt9VFflh4F/4NPP2lPhhJdS/Dn/AIKVrobXyxi8bSfB9zB54TcV&#10;37L4bsbmx/vGvS/gb/wbrftofCn41+D/AIo+IP8AgqRqmtWHhvxVp+q32jtod2q30NvcxzPbkm9Y&#10;AOqFckEDdyDQOXL3Pov/AIORsD/gjZ8XDn/lt4e/9P8Ap9eGf8E6f2IvB/8AwUH/AODaPwT+zX4n&#10;MMF5qNp4iufDOqzR7v7M1aLxDqjW1xxztDfI4HLRvIvevtz/AIKafsZ6t/wUB/Yo8Yfsl6T47g8M&#10;XHihtOZNbuNPN0lv9l1C2uzmMOhbcICn3hjdnnGDJ/wTQ/Y31T9gP9ifwX+yTq/juHxNceE/7S36&#10;5b6e1qlz9q1K6vRiIu5XaLgJ945254zgAvsn80v7Svx68e+If2DvDH7Evx/SWx8cfs8fFXUdGs9N&#10;vpA04028hkMlvkE5+y3di6E5ICXECr8q1/Ux+y64P7M/w65/5kXSP/SKKvz3/wCCrf8Awbh6L/wU&#10;J/afl/ad+F3xzs/AGoavpUMPiqyuPDrXseoXcI8tLtds8exjCI0Ycg+UrcMWJ/SH4T+Cp/hv8LvD&#10;fw9uL1bt9B0Cz05rpY9gmaGFIt+3JwDtzjJxnqaAk09j81P+Duc/8a2fBv8A2WzTf/TRq9e5/wDB&#10;ugR/w5q+DPP/ACx13/0/6jXT/wDBYr/gmxr3/BUf9mPRf2fdC+K9t4Om0nx1a+IG1S60hr1ZFis7&#10;y38nYssZBJug27ccbMY5yO+/4Jrfsfap+wR+xR4J/ZM1fxzD4muPCSX6ya1b2BtVuftGoXN2MRl3&#10;K7ROE+8c7c8ZwAPsnu1FFFBIUUUUAFFFFABRRRQAFQTkik2L6UbhjNJvFAC7F9KNi+lLmkLigBaK&#10;KKACjA9KTcM4pC4BoAdRSbu2KN3tQAv4UUE4oyMZoAKKKKACim7xRvFADqKAcjNBOBmgAooooAKK&#10;KKACiiigAooooAKKAcjNFABRRRQAUUUUAFFFFABRRRQAUUUUAFFFFABRRRQAUUUUAFFFFABRRRQB&#10;z/8AwtX4df8AQ4WX/fyj/havw6/6HCy/7+V810VXKTzH0p/wtX4df9DhZf8AfytTRvEGjeIbT7do&#10;moR3MO4r5kRyu4dv1r5Xr3T9nRT/AMK8ZQf+YhJ/JaTVhpnoFFFFIZxvxh+Pvwh+AWj2uv8Axf8A&#10;Hun+H7K8uvs1rcajNsWSXaW2D32qT+FefH/gpT+w2Bx+0p4Z/wDA3/61fOn/AAX+T/jH3wXj/ocs&#10;4/7dZ6/KXIIziv1zg/w5wXEmSRxtWtKLbaskraO3U/A+PPFrNOE+IqmX0aEZRiou7b6pPofvIP8A&#10;gpR+w4TuP7SXhn/wN/8ArVe8M/8ABQT9jfxn4msPB/hn9oLw7ealql5FaafaQ3mXnnkYIkajH3mY&#10;gD3NfgaAOTmvRv2Owf8Ahrn4W/8AZRtEx/4HQ17mYeEeW4PAVcQsRJuEXJKy6K585lfjlnWPzKjh&#10;pYeCU5Ri3d7NpH9CQORkUU2E/ul+lOPPFfg5/Ty1VxhI2bjXi3ij/goj+xl4M8RX/hLxN+0D4fs9&#10;S0u9ltNQtJrrDwTxuUdG44KsCp9xXtEyHym9lz9a/ng/a/Vm/a0+KO45/wCLia3/AOl839a+b4jz&#10;qtkmGhUpxUru2vofrfhF4d4LxGzivg8TWlTVOHMnFJt6pW19T9qx/wAFNv2Fsc/tI+G//Az/AOtR&#10;/wAPNv2Fv+jkPDf/AIGf/Wr8EfL96PL96+P/ANf8b/z6j97P6C/4lZ4f/wCg+p/4DE/ox+DP7Qfw&#10;d/aD0a68QfBvx9Y+ILOyufs91cafJuWKXaG2H32kH8RXZE5r8/P+DfMN/wAKD8cJjJHjAH/yVhr9&#10;A8Hriv0LKcZPMMvp4iSs5K9vmfybxvw/R4V4qxWVUpuUaMuVN2u9E9badR4OeaKKCMjFekfKnn+s&#10;ftW/s0eHtXutA1748+E7O+sbiS3vLS516BJIJUYq6MpbKsGBBB5BFVj+2N+ykBn/AIaL8Gf+FFb/&#10;APxdfgP+y/8AsC/Bn/go1/wXn/aY+A3x0vNUg0ex8YeONahfSLkQyG4i8RpCoJwfl2zuceuK/QNv&#10;+DUb/gnGVx/wknjn/wAHQ/8AiaCvdP0m8Z/EDwT8OtCk8T+PPFNjo+nRyKkl9qV0sMSsx2gFmIAJ&#10;PFSeEPGnhLx/4dt/F3gjxHZ6tpd5v+y6hp9ws0Mu1yjbWUkHDKyn0IIr4L/4OeI/+NR3i/8A7GbQ&#10;/wD0ujrpf+DcNWP/AARm+DbDt/wkPP8A3MWpUC6H1/8AED4w/Cv4Ux2s3xM+Iej6Ct8zrZtq2oR2&#10;4mK43Bd5G7G5c46ZFbmnatp2r6dBq2l3kdxa3UKTW9xCwZJY2GVZSOoIOQfSvxb/AODxwH/hCfgF&#10;x/zFPEn/AKL06v1f/YvTP7HvwpbH/NNdC/8ATfDQI3/A3x9+CnxM1qTw58Pfit4f1zUIbdp5bPSt&#10;VinlSIMqlyqMSFDMoz6sPWui1vxBonhrR7rxD4h1SCysbG3ee8vLqQJHDEoLM7MeFUAEkngAV/I9&#10;+wb8aPjv+xf8bf8Ah4X8KNKkvND+G/jbT9K8YWscjYurbVFvf9GkA4CSxWVyoduI5fIOC22v6Rv2&#10;5/i94D+P3/BHj4vfGr4Xa5HqXh/xR8Bde1LSbyPHzwy6VOwDAE7WGSGU8qykHBBFBTifRPgH4n/D&#10;34paRJr/AMOPGmma7Yw3LW8l5pN4k8ayhVYoWQkBgrKcdcMPWs3x1+0D8EPhjrS+HPiJ8WvDuh37&#10;W6zrZ6rq0UEhjJID7XYHaSrDPtX5u/8ABosh/wCHb3jbA6/G/Uv/AEz6PXyv/wAF+PhT4W+Ov/Bf&#10;/wCBnwU8dJcNonjHT/Buh60trN5cjWt3rtzBMFb+FtkjYPY4PagOX3rH7keE/wBon4C+O72PTPBn&#10;xl8L6pdTPshtrHXIJJJGxnCqHyTj0Fdh5q+tfj/+1T/waq/CfR/Ct58Q/wBgb4z+KPCnjXR7CSfQ&#10;dN1TUzJDd3K/wfaV2yQFlBQMOAWBORkVs/8ABtD/AMFSvjF+1BZeKv2Jv2ntdvNW8YeA9M/tPw/r&#10;GoRn7VPpiTpbz29y3eSCWWBVY/Myy4P+ryQLaH601h+O/iZ8PfhdpMevfEjxrpmhWM10tvDd6tep&#10;BG8xVmCBnIBYqrHHXCn0rcr8rf8Ag7qU/wDDt7wT7fG7Tf8A0z6xQSfqJ4d8TeH/ABdodt4m8Laz&#10;bahp95CJbO9s5hJFMh6MrLkMD6ir1fLv/BFxGP8AwSp+BOB/zT+zH86+oqACiiigAooooAKKKKAC&#10;iiigAooooAKKKKACiiigAooooAKKKKAPkuiiitDMK92/ZyB/4V83/YQk/kteE17v+zmf+LfN/wBf&#10;8n8lqZFRO9oooqSj4D/4L+/8m/8Agr/scP8A21nr8o6/Vz/gv7/yb/4K/wCxw/8AbWevyjr+pfCr&#10;/kkKf+KX5s/irxo/5Lqv/hh/6SgHSvSP2O/+Tt/hZ/2UXRf/AEuirzcdK9I/Y7/5O3+Fn/ZRdF/9&#10;Loq+wz7/AJEmJ/69z/8ASWfBcO/8lBhP+vkP/Skf0HQ/6sU6mw/6sU6v4qP9EI/Chs3+qb/dNfzw&#10;/tff8nafFH/somtf+l81f0PTf6pv901/PD+19/ydp8Uf+yia1/6XzV8Dx9/yL6f+L9D+ovot/wDJ&#10;VY3/AK8/+3xPO6KKK/KT+5D9YP8Ag3z/AOSEeOP+xuX/ANJIa/QI/cr8/f8Ag3y/5IR44/7G5f8A&#10;0lhr9Aj9yv3bhn/kR0P8P6s/zF8YP+TlZl/18/8AbYjqKKK94/NT+an4I+A/29fiH/wXR/aX0L/g&#10;nX8QdF8NeOk8beNpr7UNcuDFC2mjxEBLGD5UnzGVoCPl6KefX9K/2Lf2fv8Ag4V8I/tP+EfEf7Xv&#10;7RvgnWvhva3kzeKdL0vVC9xPCbeVUCD7ImSJTGfvDgGvl3/gjEjL/wAHKP7UrvGwDX3j7aSOv/FU&#10;W5r9y9vGKCpH5/8A/BzbZXd//wAEiPG9xaW7Oln4g0Oa4YfwIdShjBP/AAJ1H41v/wDBuBNG3/BG&#10;X4OoHyynxCHA/hP/AAkWpcH8CK90/wCCjf7IcP7dv7EvxC/ZVOrLp914q0QDSb2SQpHDqFvNHd2b&#10;SkIx8n7TBD5m0FjHvC4JBH4hfsI/8Fbv2tf+CDWg61+w3+2B+xzrWoWsesT6noFnqGqvps9mHdo5&#10;ntpTFNDeWTywlkkh+QuZmEj7sADoe+f8Hj15bL4T+AFm0y+ZJqXiV0X1UR6YCfwLL+dfrR+x3a3O&#10;n/skfC3T72Boprf4c6JHNHIuCjCwhBB9wRX4O+LdY/bK/wCDn39tzwPqdn8DNQ8FfBfwW7Wd9qST&#10;ST2Oi27Nby6ixvniVLjUZ1+zrHBGgIVYCyBElnr+iS2tobO1jtYIVjjiULHHGuFVR0AHYCgH8KR/&#10;PH/wblfAXwb+2H4a/aw/Y1+Jdv8A8U/478I6W9xdKoaWzure7u/stzHnjfFJMJVzxujGcjIrc/YS&#10;/aS+KP7NH7KX7YX/AARX/anm+x694P8AhX4z1DwN58rbXaHTLia7tYN4BeGWMrfQYUZjadz94Ab3&#10;/BoojJ+1D8cN8bLnwtZ43d/9Nkr1L/g6X/YD1x/Dmlf8FLfgZay2eraHZ/8ACN/Eo6fiNrjS7pWt&#10;obp+RvAM7Wkq4ZniuowcJCaCvtWPR/8Ag0V5/wCCbvjb/suGpf8Apn0evnj/AILJt/x0tfsxkH/m&#10;KfD/AP8AUlmr6G/4NFlZP+Cb/jYOpB/4XfqRwf8AsD6PXyL/AMHFHxef9nf/AILm/CP9oU+GW1hf&#10;Anh3wr4ibSUufI+2iy1m7ufI83Y3l7/K279rbc52tjFAfaZ/QMxBGRX4A/8ABGCe58d/8HInxl8Z&#10;fCPVoZ/DLa5491K6nsZB5NxpMuqlIGXHBQzTWbAemD2rrvin/wAHEn/BRH/goH8N9W+C/wDwTn/Y&#10;F8UaFrV/CLLWPFXh24utfu9Kin+VXieC0hjspDyBPLuCgll2Modfrj/g3+/4I6+Jv+Cb3w51r4v/&#10;ALQKWbfFLx1ZwwXun2sqTx+HtOQiQWQmQYkmeTa0zIzRkxRKhYRmRwnaLR+jlflf/wAHdP8Ayje8&#10;Ff8AZbtN/wDTPrFfqhX5Yf8AB3OGf/gm/wCClRSx/wCF3ab0/wCwPrFAR3PrD/gi1/yip+BP/ZP7&#10;T/2avp3zFzjNfMP/AAReJT/glR8C9wxj4f2mf/Hq+H/+Caf/AAWX/wCCh/7Uv/BYnxJ+yL8Y/hXB&#10;Y+DVudbj1Lw3Foe248ExWKS+VJNcIod90ywW7vKdjSXK7Au5VoJP2AooooAKKKKACiiigAooooAK&#10;KKKACiiigAooooAKKKKACiiigD//2VBLAwQKAAAAAAAAACEAlM35exs8AAAbPAAAFAAAAGRycy9t&#10;ZWRpYS9pbWFnZTIucG5niVBORw0KGgoAAAANSUhEUgAAAWcAAACjCAIAAADZ1EjMAAAAAXNSR0IA&#10;rs4c6QAAAARnQU1BAACxjwv8YQUAAAAJcEhZcwAAIdUAACHVAQSctJ0AADuwSURBVHhe7Z2HVxTL&#10;2u739w/c9d17zt4qRnIOgogooICYc86iiCTdbrMYQTFHzBlUxCwmzGIgGwEFJCo5SZYgqPs+QxW9&#10;e2Z6hhnRc0Drt941q6frrdBFvU9XdffQv/3NUIyv9fW1927XnDpeE+DfXDvlV/82gZb7/fj69Wtl&#10;ZWVeXl56enpqampOdnZpaWl9fT1NFgJZqnl8/vyZJigJ8hYVFWVmZKSkpLx79y4/Px8tQeE0WYra&#10;mhpSI/j06ZMcT4BWUdcGvnz5QhPEwf7q6n+KrampkV8soa6ujmaorq6trRXMgp1oJHVqQJGSf2KY&#10;aijK15qaCuepJXpdSgzVm2v6qjWn/Wm534nCggLfnbsmjhvfy6JHN5OuZsYmPbp1Hzxg4ApPz8jw&#10;SFlyAFn5c87cWTNnznZymjl9ekJ8PE1QmIryipP+/rNnOfe2su5uaoZ6zbua9uphiZbs3L4jLzeX&#10;+omzx9fX2ckJlTrPdNq2ZQsinCYI8TQ6esa0aSJnJ6e57u7QI5ogTkpysruLK9waip0512POhw8f&#10;aJpsrly54jRjBrKgEzauXw8RoQk8qqqqvL28GktGg7fKUq5fBKYaiiJSjdnTEPAlRhrNNQO1msAT&#10;tNxmg9lEVGRUX1u7TirtO7fvoN65C2eqHTt1aqeiqaq2eMHC7Oxs6bFeUFBgoKPbsZ0KMrb7/Y/Q&#10;J09oggIgwCIjIoYPHYa8MLVOnflVYw/aAwk7f+4coo7maWT3Ll/SWph1z16Ym9AEKVCL1+o1aBs8&#10;0U7HqVMFAxvs3rWrS4eOpEyYyh9tbt281eSkYPvWrR3atCWFDx8yFNMNmtAIZhnbNm9GT5JidTW1&#10;Hj18SNN+VZhqKErLVA0IQdDly8YGhhjWJFzp+FZpjxAiexDP2IngjAwPp9kagWqYNOZF2ISFhtIE&#10;BfA7ftxQVw95Ob0QBW2DFvAbA81avswTKwearYHoqCgtNXXio6OpFRURSROkKC4udrC1I1XgMzDg&#10;NE0QB7OVkUOHoQHwIc6o2s3FRZbEcOzcsaNLg9TCf/TwERKqgTnaqZOnNLqokmKxccLPr76pMn96&#10;mGooSstUjdycnD7W1iT8MKx1NDQHOPTDemGuhwfWCJbm3RGcZMRjThEeFkazNfJtqoFYunrlCupC&#10;saRefFqYdZs8YSLqnTndEasVbXUNsp84bPDxwUmb5m9YT/XuZUV0DZ+bNmykCVLExcUZ6RuQQiCO&#10;CQnC14Pi499AnuCDT1MjY1I1hDIrM5N6yEC+aryOi+vRzZzUjk+vVatowq8NUw1FaZmq4XfsGIl5&#10;GAL19KlTxR+KceJFiFZWVGZlZQWcOoVxD+24EhQkfXXj21QjMSHBSF+f5EI4qXXsvHaN1/t37yor&#10;K0VXDauqCvLzA06eMmiYiRAfbARfv8GtF7CqWjh/ARYpSEWSrU1v6aUB4dzZszjDk0JGDBtWUlJC&#10;E3ig2B1bt2OOAzdLc3Oftevat2mLbXTIw5AQ6iQDOarxLj3dwY5Oc1D4qOHDi4qKaNqvDVMNRWmB&#10;qoEhPm3KFBItiEAPN/dPQrGXnZV98fxF+kWcb1MNH++1JAsMerR75y7BOzX37t0z0qPiot6p84Rx&#10;4z5+/EjT/v77wb17ZHYAQyHPnj6lCeLMcXMjJWBK4r3GS/AyZFlZ2ahhw0lRY0aMfPHsOUpGLtgG&#10;n/XyL23IUo2PlZVz3Nw7tVMhSbZWNunp6SSJwVRDUVqgalRUVNj36UOCqkPbdocPHpIVIbL2f4Nq&#10;VFSUW1v2JGdgZJzp6ChxzYJDNAXYto14wvS1dV6+eEHTGiTP1tqGpKLxB/btl1YEyAFWGaR5EMeo&#10;SOHLHwnx8TgK+OAQtmzeXFVV5WBnD5VBRmygEOonhKBqoCW+O3eRKy9oIeYsd27fIf4MwFRDUVqg&#10;aiA8hg8dSq4OIKgcp00vLy+naYrxDapx/949TBxItKPqm8HBNEGI5KRkY30D4owWStyzXLHMk1ME&#10;19ku0vdfIyMikBdG4l/W0Z0+FUAuWGLC9ejhI+xZtmQJ18LHj0R7ZCGtGmjh1aAg7goopi07t+/g&#10;X5RhMNVQlBaoGhjfa728yQoFhoG+dNEiOXcxpVFWNbASWbViJTzhj4gyNzUtLpb3TASCbZbjDNJC&#10;BPCIYcMxP6Jpf/9988YNDVU10nj73n0krhp8/vx5y6bNpC7kxbbgjElUxYwZOASYpXn3osJC7IS0&#10;kZkCMs6fN0/W4ypAWjWSk5NtelmRPkH25UuWMsmQgKmGorTMq6Gxr2KM9PQxvokhPrubmq1f55OW&#10;llYtY+HAR1nVqKysHNSvP2IJ/jixL/hrvvxnT0FgQECHdu3gT87bWVlZNOHvv9+/e29qZExq19PS&#10;fvH8n/ULwMxiYL/+ZMqgq6EVIXXbmJCakkLu5qAcF2dnsjPj/fse5vTeB9ZBOdnZZL80YqoxYmRu&#10;bu7QQYNJk5C3p0WPd+xyhhRMNRSlZaoGzo2rV60iJ2RiGPEY7mbGJi6znHHK5Z/bpVFWNYqLi/W1&#10;dUgkw//I4cM0QTYR4RFdOooeo0CWDm3bxcXF0YSG59Anj59AZiJog+/OXTShgbeJb6EpSIL1sbLO&#10;zcmhCeLs3bOHlICp1rmzZ8nOyoqKsaNGk+PS0dSSc1x81RgycNDCv+ZDE0lr8QktCwtV4sm3XwSm&#10;GorSMlUDVH38uHbNGoxvohcY7sTwFYE9dOCgSxcvyroiqKxq5OXmceVjrhF06RJNkM3ruDjuyQ5U&#10;ER4mNmU4duQoqR2fAx368R/Kun7tGlllIMnNxUVwmVBRXs6pQ1dDo7eJiWQ/ZkC7d/lCpETZO3Tc&#10;tmWLrOvBnGrA0E5yl5czlDxzuiNboUjAVENRWqxqgE+fam/euDFsyBAEJ184sI1xj9ibOW264PNO&#10;yqpGdna2emNc4Qx/LegKTZBN/Jt4KBppVad2KqFPxKrIy8011NUj7dTT1o559Yom/P330sVLuIad&#10;DQwUDPvEhAQTQyNy1FjO8J/miI6MIvtRyOABA2Wt1/iqQfzJBlmFYQM6cua0cO2/LEw1FKUlqwYB&#10;J9j79+5PHDvOWN8AoUJCjhgivI+1DVb71LURZVWjsLCQ3Fwg/ggnmiCbly9ecllw8pd4LgPRONNx&#10;hmpDqsofbfyOHyfxiSB3sLUjR4E1UaaMRzzPBZ5BRtIYn7Vra2pq0AmE8vJyrGvIoaH26Khomkcc&#10;vmoQQxbnmTOXLV6i1vjVopt5SkoKzcBgqqE4LV81CIi3V69ebdm0yaqHJXn4khhOnqtXSj4Qraxq&#10;YKXT08KC89+4fr30QxYS3L55C56IWwQh2pOamkoTGjl65AjRFKT+9ec8shx48/o1pkioCHo3ZeIk&#10;qABx5vP582eXWc6kMZ1V2jtOmbrWy8u70dZ6e3PPlZBbIYJ3UiRUA6VBa5KSknKys21tbLidmzZs&#10;oBkYTDUUp7WoBgFnbJyfV61YwV28xGePbua14s9EKKsatbW1s2bMJGKEUBw1fIT8H7lDUzb4+HD+&#10;PbtbkDujfJ5GR2s1/mhlUP8BZaVlaPyxI0fJVQnMU44fPUpdxcFySa/x6GCoBVlwFNTatiOrDBgO&#10;0MHOPi83j+bkwVcNuBnq6JFf60BifHfu7KjSHuXD0EvJyckkC4OphqK0LtUg1NXVbdu6DSGEkMDQ&#10;11RTf/H8OU1rQFnVQDwfP3asE5k7NKz53759S9OEKC0ttevdG54oH1E9b84c6SuLaEM/O3vShq6G&#10;RpiMQImwziJ7upl0TU4SDtdDBw5yuiBqT8dOEoYSSNXqnTrragrfu+WrhraG5qkTJ8gSCUDg+vd1&#10;IM1ARRPHj68ol3dD6teBqYaitFjV4Ea5IK9evsRUnwvyG9ev04QGlFUNkPw2yUBHl0QjYmmP7245&#10;i5SQkBByH4TYxQsXaAIPtH/50qVc/AcFBYmetmj8pemYESMFHwmtqKiYNH4Cl8umZy9EuIT1s7c3&#10;anwyFce4d/du1EbzN8KpBhwGDxjA/6UMeBgSArkhVcCCr9+gCb82TDUUpWWqRk119amTJxH89LsU&#10;L54941RDU1UtXPx8+w2qgan7xHHjSCji06aXVTbvwS0+tTW1UyZOIp4wLE9kPXOBGRApDS1xmz37&#10;8aNHOhqa2NO5fYetmzcLXo94m5jYtfEX8diIjorCsUiQn5+/do0X+f0rSh4xbFh9veS/xuCrhsRv&#10;XkHVx4+zZzoRB9Q1dNBgWf9J7JeCqYaitEDVqK+r8zt+HMPdwd4+KjJS+uYiVig7t2/nViiILomH&#10;vhBayqoGwJQBWUjE4mw/ZuTIjIwMiSlPWVnZ6hUrkUrc4L9y+XJZ/yMHS5KB/fvDBwYZWrZ4Cfmp&#10;CxY1sn4Le/nSZUydyHEN6jcASyGaIM79u/e4OzgQzde8Z8wI8lUDhD4JRUaUAIOKbVq/4XO9zOfT&#10;fxGYaihKS1MNnIFPnwrgHqZG8Ds7OZ0OCEhNSYU0IIoiwiNWei7HfhIzCOC//pwnEdt81UBIbN+6&#10;9drVq4J2/eq1vDx6NbGsvHzCuPHwRy4Sb/379j1y6FBKSgpm+Lm5uZcvXpw6aTKSuKp7WfR4/+6d&#10;rMUU9pNf38NfW12DrICQq6+tXUWFwPIE/n/OmUOa3aFtuxXLPGX9fy2sbno3/qgEDfbx9pZYTzWp&#10;GvX19Wu9vEkJ+DQxMIqLlZSeXw2mGorS0lQDM4vFCxZiKJPIJFGBSMOJEYEHI3uQCsNwN9LTj30V&#10;QzM3wlcNUpQs01RTu3vnn1+L5+flDxk4CBmRhIzYQOyJqtbQIHdM0RJSJra7m5pJ/xsxCe7cvk3m&#10;Dpwh4xqpW8WEwsJC4wY1hMHtyuUgmiAEpJM0Ek0aNmhwqfj/9WlSNQB00L5PH1IIPhctXCh4J/jX&#10;gamGorTAFUpFecUJf79uXU2xuCBjWtA6q7Tv2d3iYUiI9AUCCdWQY1rq6nzVAElv344cNpwIk4Qz&#10;Z1hi9LSweBQS8kX2r04J6WlpFmbd+EXpaWk/jRZenvj7+RFVgj9yFcv9X+QP7t/nrsga6urFxsbS&#10;hAYUUQ302/49e8n9Y9Soq6n1i18WZaqhKC3zaijm6vFv3vw5Z66ZsQm3/OYMoxyz/SkTJ8aJhwoH&#10;VMPU2AQnecSVfNPV0pJQDfDp06etm7eYdzWFA6KOXzXKxOzmr7l/4kRNveWCoqZPmcpviYOdfaHQ&#10;Vd6amhrnmU6oAj445Lkec2iCDDIyMnr1sCRlYsbkf9yPJjSwa8dO9YaiUPXYUaMFVQOUFJf07WNL&#10;modexYrsV/5vgEw1FOVrfV1t0IVq363Vu7c313y31cW8pOV+D+rq6tLS0q5fvbZl82YPV7dpU6Y4&#10;OTqu8PQ8deJEzKtXEncT+SACb9+6dePa9RvXm7DgGzcEX26CuXpWZubNmzc3bdzo4eo6bdLk2U5O&#10;a1atOnf2LCYj8p8BkyAhPp7fkvCwcMGFAAL70cOHnFtqU896Q4/+8b92PTZGbJmGRqLfSGp4aJjg&#10;/RpCUlIS54neUORlKz8rTDUYDIZyMNVgMBjKwVSDwWAoB1MNBoOhHEw1GAyGcjDVYDAYysFUg8Fg&#10;KAdTDQaDoRxMNRgMhnIw1WAwGMrBVIPBYCgHUw0Gg6EcTDUYDIZyMNVgMBjKwVSDwWAoB1MNBoOh&#10;HEw1GAyGcjDVYDAYysFUg8FgKAdTDQaDoRxMNRgMhnIw1WAwGMrBVIPBYCgHUw0Gg6EcLVE16j5/&#10;Of2mePvTwp3PipppW6MK3xRJvmn92/haX//p3u2ak8dqAvyaa6eO1ycm0HKbx5cvX+pBXZ3I6usF&#10;X7/8+fPnugYH0acMH0JDSdST/xZlZKFVSCUJwjUJ8N9LhIzYwxUly4iPnHYCpH769KmioqL4w4cP&#10;RUWlpaU11TWC70DiDkpxA/xj5DpQZHI7kKBId4l8GntJvpESJCrlZycONEEKsYp4jceG2HEpZqSu&#10;lqgaVXVfTP2T/mdTzP9siW2u+bzyiyum5TYP+sZGA7USY83mmqH693pjY0py8oK//vrTYw5s8YKF&#10;hYWFNIHH2cAzc9zd4TDX3WPBvL9yc3JoghS+O3d6uLrBE/7RUVF0799/5+fnL1qwYK6HhyjJzT0s&#10;NFRiEPOpqanxXuNFnOe6u184d54mNLxy1cPVlSTJMbRz/p/zcrJltjMrM/PIoUMzpzv2s+/bw9zc&#10;ols3W2ub8WPGeq1a/SgkROKFb1s2bSaHr7ihE2JevSLZESS7d/lyJaBhWVlZJEkWsTEx3DHOcfe4&#10;fesWTeCBYld4Lic+8g0dfu/uXYkOh1QuW7wEHSVycPc4cuiwLOEoyC9YNH8BKWr50mXcy7EhGXt9&#10;cVxN/C0kDDVGR0W3UNXo6p/026aY37bENte+u2q0sPe8IrZ1NDRVO3aCGejqvX//nibwWLHMs3P7&#10;DsSnk0p7jDCaIMWEsWM7tlOBG/wvXbhI9+J0/bm+j7VNlw4dkYTPNatXC57VCUlvk4z09Imzpqra&#10;w5AQmvD336i6Q9t2JEmOwUFLTf3t27c0Gw/ExvNnz/tYW6v80UZN/K3U+IqjwydGNkKFi6KhgwZz&#10;h6+goRNu36ShjnImjhvPlaDWuculCxdIkiDwd3d14/xxLHt9d9M0HnCzMOtGfOQbDurggQMSqpGZ&#10;mWViYEhqId316uVLQSlPT0vT19ElRZmZdM3LyyP78RecMmGisj2Dui5fvMRUQ1FarGroaWmTsDHS&#10;188QUo2Vnsvx9+ZCC6dlBBVNE2fiuHEYRnCDPwYH3dvA4oULMWJIISOHDcfqgCZIEXwjmKuut5V1&#10;SePJDRw9fIQENknFhqAhu7a6hrRqINKCr1/v1rUrVz42OENGUiba6WBnH/rkCckF1cAernDOSAkk&#10;i4ShkXdu3SbZUemk8RO4GpHqMsuZJAmSkpJiqKvH+WNj725h1bA07058SLGyDH8RadXIyswyNTLm&#10;akGDF85fIPhHSU9LR3uIm3lXUwnVULZnUCNTDSX4OVQDhlG4dNFiwcmCHNW4fOkSpxpdDY2wZqEJ&#10;UmzasIFUh0Hm6jybP5Q51YDBwczYpJtJV2nDfkRUSrLka5+xMOnZ3YIrHO2B26jhIzAXGNCvn7G+&#10;ARcDBjq6jx89JrkQGwgwifIxCSLHAkNQ8VNhOI2HPKBTJGnVQKrgnA7AOeDkScyDuMKRsUnVQJmY&#10;nUm0gTP0tr+fn3zVgOHwk5KSaDIPOaqBv45Ez8AwdUV74IxPHU0tiVR03Y1r15lqKMpPoBrcaNDV&#10;1Hrx4gVN5iFHNdLS0jANJhWhhCtBV2iCOPX19YgxUlH7Nm0DAwIQHjRNXDUwXhMTEzF/ljaQnp4u&#10;feY86X9Co4sqaQPC7PjRY9nZ2UT+qqurExIS/I4dw+IFiuB/3K+uMTt8RAXyDJP5vrZ2pJEocP++&#10;ffxUWFpqKvcifr5qkJZ3Vmm/eeNG/nFx1NXVubm4EPEi7VRENdAnJ/z9JdrAGRpTWloqRzVIq7Dt&#10;OHVqVVUV9WhElmqgwNzcHImeQbdDZEnjUaCbi6tYKrzT0ioqKphqKEprVw0MBUz7ESRkkC2av0B6&#10;GSxHNRDDkyeKlsFIxSif6zEHEULTeBTk5yOeySCGZ2JCIk1ogK8aGMHSQ1w+To4zkJE0wN3Vrba2&#10;libwyM3JOXWiib798OHDoH79SVHokLNnztAEIfiqQc7Dqh06YpXHX3lxoGTL7t3ho6WuAX8YMjat&#10;Gu3a3wq+SRMUg1MNGP6s5Fg6tGl75/ZtCTmTpRqycJ7pREpDyUsXLaJ7xWGqoSg/gWpgmK5cvoKc&#10;CRHb4WFh1KMROaoBibkSFPTPEkBXLyc7m6bxOBsYiLwoAZ7DhwyVuJ3RTNUYOmgQMqLwju1U1nl5&#10;S6uegnybasB/9IgRmKVjW1tNPSI8nHrwOBt4hvQe1k1YJSELtn+oauDvNX7MmO6NF1YnjB1XWVlJ&#10;nRpgqqG8MdXgqQaUAgtyMxMTbGO0De4/sLJCbITJUQ2AYMOwI0MKbndu35GIWyxPJo4bj7ykPYel&#10;btY0UzXGjhpFaockzZg2XaLxivPNqjF5wsR13t44dmxv3rCRejQCiRzo0A9twzF6r15DpnXI+KPn&#10;Gi6znH137iKtQqVBly/z/y5MNZQ3pho81cAEOzMzc4XncoxsMiwuX/zn9iqQrxpg2pSp3JDa6LNe&#10;4pJqWmoaORXDwcTQKCMjgyY00kzV2LBuHakdhmm555Kl79LTJSbkivDNqjF04KDnz57pamph28HW&#10;rqqK9wDh169PHj2CG6y7qdkJP/9O7VRIR/1Q1UD28WPG4oj62fdVa6jdsrsF/1EXphrKG1MNnmpo&#10;qqphXv3yxQtuoTFi2DB+5DepGgf3HyAjFXnHjx0ncWXhwf37JDtSMUWvrpZ8KldCNTBZgI8EkJI6&#10;GQ+GRkdF62vrIC85XhyFiZHRHt/dGe8z6uvqqZMCfLNq9OhmXlZW5mBnT/I+efyYaye6cdvmzeRp&#10;lPnz5mGlRu6kIKMiqnHtylV6/OLU1tQIdgVfNYYMHPSxsnL/3n1dGr5i+bZzxw7uz8pUQ3ljqsFT&#10;DUTI1aAgxOTyZcvIhBYWGHCaG5dNqsazp0/JkIJ162oq8dzH7l2+ZBYjuu7gvRYLFprQCF81IGG9&#10;raxtrW0kzMqy54H9+6XzAkTR6pWriOSRNmADDe5mYjrHzf32zVulpaXUVS7frBomBoYfP35cvXIl&#10;vuJA3Ga7cBduaqprRo8YCR/MRBLi4/2PH2/fpi3Kh2eTqoFc3c1Ej7dKm6uzs+BTGHzVgIqVl5en&#10;JidjokcOytqyZ2bjRI+phvLGVKNRNeCA0XDsyFHsyc7KJiMM+40NDLkRNmXiJPmqUVZa2svCkkgD&#10;st+5Qx+FApCeWTNmYicMp9nr167RBB6capAGCxocNq5fL6gaoP7z52WLFiPUSUVcLmyj5dCCO3fu&#10;SlyCleabVQPhh8n/o4cPIYv4qqulnZaaStywOsM8CG7jRo/BeX7v7j0d27ZD+djTpGrIsRFDhzap&#10;GjY9exUVFaH/t23ZQk4G2I8TA6qAJ1MN5Y2pBk818Ll75y7swbDe4ONDgh87t2zcRDwR9vJV48vn&#10;z7t37UJgwweei+cv4MK7orwc63kyZC3MuuXm5pL9fPiqgU+UIG1QnPXr1slSDYAZx/Wr18aPHqOl&#10;pg5/UhoxHBF2zpg2XfBpdI5vVg0DHd2UlBQc6fAhQ1E1sp8OCCA+q1aIJiDYeWDfPnzdvm0blAUO&#10;2KmIaqDl5PAlDKsPwRvMfNXo2d2CaEF5WVm/htUTDP3wNDoaO3FKwMAgtTDVUMyYavBUA0NzU+OV&#10;/8zMTCN9A+zHEDEzMSGDafHChcQTn4KqARITEsjFBRiiqLiYdu+tm7e40bZ4ofBo469QdDQ0nZ2c&#10;MMmXMOeZMy9dvMi/2iII1lkR4REzpk7DSocUSDqBNKB3LytZj2+Cb1YNfR3dxETREyjnz50jlTpO&#10;nYaTfEFBAYQS3YuDevXyFbJs3rSJaCsyNqkayDhq+AiJfiCGaZfgczF81cDqJrvxLviFc+dJmWjb&#10;rJkzMe3Kz8vDwoocLFMNxYyphrhqrF+7juzEWCcPF2CI4Jy2wtMTo3Pzxk3EE5+yVAPTjYGNIYeM&#10;oaGhop1fvsx190D52ImzXGRkJHGWgK8aWCKVlpbiRCoNJhrcpRb5VFVVRUdGea1e3dPCArWTVpH2&#10;QwFlSU/zVSM3J6eHuTn2mBqbYPvB/QfkOiiWJwhUZVVDdDX06lV68OLIujAsphqmZpxq4NCGDBxI&#10;/hA4K0RFRX0oKrJsfAyfqYZixlRDhmoAjMjhg4eQIYLPuLi4k37+pCj4y1IN4L3Gi+RCgXt270EA&#10;YLD2sbImtdj3sS0rK6Ou4vBVAyNY2TuvcsDCHq2CYHGHY6Snn5WZSZPFab5qfPr0yd3FFTuxDDnp&#10;77986TJsd+nYKeT+fZJFWdVozp1XvmqAiLBwHBRaC02fMnFSaUnpwL4OXRrWU0w1FDOmGrJVAyex&#10;82fPYWyRIeLj7f3kyRMMOPJVjmrcDA7mBtZsp1kIobjYWDJSUcUcN3fBC3jgx6kGwJl5x7Zt5HBg&#10;iOfHDx/SNHGarxrouqBLl1AF9tvZ9La27InUQQMGkl+v/HdVAzMs19mzSScjNeTBA/JLf2wz1VDM&#10;mGrIVg2AUT7QoR+GFAYKlsfR0dFYmZMRI0c1srOy4EbKRMCgkMCA0/iKQlT+aHNC6geaHM1UDRQr&#10;q2RCRkaGoR79lToqOnfuHE0Qp/mqAQoLC82MTdClSCK2ZSO9ZvTfVQ3w/OkzjArSz7OdnFxmzSKX&#10;ZplqKGZMNeSqBoiKjDLWN8BAQer8eX9pa4h+dgV/OaqBs7rj1GlkIOpqamGisXjBQjJGoSav4+Ko&#10;nxTNVI2KiooTfv7p6en0uxRpqank9icahubdvXOHJojzXVTj65evWBOpdhRdQYBhcRT2RHSJB/zX&#10;VaOmpsZzyVIyv+hqZIR1KJtrKGNMNZpSDQzfv+b+SQYKHEhR8JejGuB0QADckAvDcc8uX/s+tthG&#10;riEDB6FA6iSFhGpUSz08KgfMMk76n0ALsSKIjYnBPFxi3oE9B/fvJ1qGliCMuYcpJPguqgHS09KN&#10;9EQ3NZHa28rqY+PPxv7rqgHy8/LQw6SryZHCmGooZkw1mlINxN7zZ88RY8SHGLblq0ZJSQn5STgM&#10;Y5Fc1EAuLFWohxB81cAE59KFi1evXBG0oEuXk5KSOAGqr68/f+6coa4eqQWxOsfN7dzZs69evHj/&#10;/n16WlpYaOg677Uok2v/LMcZsi6vfC/VwCl96uTJSOrSocMJf39OxZRVDSivz9q1Ej3At/CwMIn7&#10;QU2qBti9axeOjlRBjKmGYsZUoynVAF++fl2ycBGZxBKDv3zVAK7OoktuXBaYmYlJVpbwbQsCpxpw&#10;xmfbf/8uy/71f/53146dnGpgVuLh5tahbTtyIDBsqPzxB6ICSgE1waGJZhmNJRvq6cfGxJK80nwv&#10;1YBMnPDza9+mLeIWZdK9yqsGDIVI9ADfxowYKaGAiqhGVlYWkshhEmOqoZgx1VBANUBBfoGtTW9S&#10;Dgz+TaqG/3E/UiwxDLUJY8fJf5qbrxryDZP2fXv2cqoBysrKDu4/QB6m4upFUZyRr0g1NzW7EhQk&#10;5+nS76UaoLS0FBOBuFgxhfoG1ZBvUyZM/AbVwPTkTOAZrnNgP7lqmPgl/bYx5rfNsc21da+Of0fV&#10;cJ5aote5xFCtuabfpea0Py23eURGROAPjJMwTEdD8927dzSBx7JFi1X+aAOHdr//4bVqNd0rDk6b&#10;+/fua/Ovf5Oi4M9/I4Egr+Ne4wxJ/GF//L9/bVy/gR/n0hw6cBBV8HPJsjb/99++O3dJl5adlTXX&#10;3QPrKRRCIpkzzDVgY0eNlv6HoxIUFRXZ29qRZiALeSpcFmjDmJGj0CHw11BVS0ho+kU2yLJ+3TrS&#10;mciFSRNN4AEfM2MT7njl27jRoyVUIzMjExJG/qzGBoayXraAP+uwQYO5Dse8TPBJfz7Tp0wl/ih8&#10;wbx5dK84LVE1PtV/2RSV7343e8695prr7azIHPoPIJvJ17q6msCTVT5rqjZ4N9fWe9U9E/1GoPkU&#10;FBRcOHcOZ0vYxQsXKioqaAKPZ0+fng0MhMOZwMBXL17SvVIUFRYFBgSQouCfnibzVgWh6uPHSxcu&#10;ng1s8EfZp0+npjQRrm8T3waiJY1Z5BhKi4+P564U8Kn79CkmJgahDgV0d3F1nDrNyXHGwvnz9+7e&#10;8zAkRLAHJMCE6PatW1wzUmVcNCWgDQ/u3xd1YOCZC+fPK/KzWigCWhh4mvZ5/Js3NIEHfK4GXSEN&#10;aNJCHoRIXNeorKzEZBCFI/XK5SDuv5xKg3kQV86Vy5ebvG/15PFj0jMoHDNZuleclqgaDAajJcNU&#10;g8FgKAdTDQaDoRxMNRgMhnIw1WAwGMrBVIPBYCgHUw0Gg6EcTDUYDIZyMNVgMBjKwVSDwWAoB1MN&#10;BoOhHEw1GAyGcjDVYDAYysFUg8FgKAdTDQaDoRxMNRgMhnIw1WAwGMrBVIPBYCgHUw0Gg6EcTDUY&#10;DIZyMNVgMBjKwVSDwWAoB1MNBoOhHEw1GAyGcvxWUFCUn1/wPaywtraWlto86j5/ORjzYU1onndY&#10;fjNt+ZO8V/lNvDZGQb7W19VeD6re71t9YE9zbf/u+jiZbyFtgdR9+lReXi74TiOGfGpqaioVeLFT&#10;6+K3128SYmJfN99i494o8torRaiq+2J4/O1vG16JXvXaTFv78ljsP6/tbQ5fa6ornCaXaHcs0evS&#10;XNPpVBPgR8ttHunp6d6r16xavgK2ztub/45iCdJS01Z4LofbSk/Pdd5ry8rKaIIQX758yczMPH3q&#10;lIerm4OdvXlXUzNjk+6mZsMGD/ZcuvRWcHBZU68guxkcvMLTkzTszOlAiVeHySLg5CkuF2deq9ds&#10;37btdEBARHhEfl5ek+KVn5/vvWbNyoaDXb5sWVamwAurw8PCViwTVQS31StXohtpgjiiF6/du7ds&#10;yVLief36dZogG8hEbGzs3j17Zkyb3sfGxsykK7rOsrvFhLHjtmza/OL5c/QtdW21/PYmPhEB33yL&#10;ex1fUVFJS20eove8tti3QyPmDdWba/qq/8m3QxMiwyPIy4TxKf99nwiVUydOGurokvcw89+lSgw7&#10;+9n3jY6MkhPA69f5kOpg7q5uct7VzMdlljOXi29cvd3NzKAIJSUlNIMQyUnJ+to68EfGzu07xMbE&#10;0AQex48exdGRkuHj7uJaWyMwU8YB7tqxo0PbdsQTVdMEGWBGNtdjjrp4d/FNS019ycJFxcXfZ0z+&#10;t2ihqsHeKa8g3101EJCrV6zQVtfgohdjHducgpCdiLRuJl2Dr9+QJQfNVw0u0rhKYWgGqra1sbl6&#10;5YrEC5M5lFINYgY6uph90DQeiqsGZhCPHz2ys+nNLxZZ8JXfddhAkyZNmNCqhYOphqL8CqqBIMEy&#10;B8OaDHF8YttQVw+j3MPVdfCAgRpdVLmoQKpq587BN24IzjiaqRooHPVamnfv0c0cEoB60RJSNZJg&#10;OhqaZwPP0GzifINqoNLpU6bSNB6Kq0ZiQoK5qRlpG5yJUmBl5zhtGg5/1PARuppapGNhWPSVyp0u&#10;tXCYaijKr6Aajx4+xFmXlIbBjdX4/n37sjIz6+rqPn/+jM/Xca9XLPPU09QisSEKAFu7gvx8mp9H&#10;M1Wjk0p7H++1VVVVtbW1+ExOTj535sysGTMRe6RquOHA79y+LX2ZQDnVgFtDJEOYMHWSUEBFVAM+&#10;mZmZfays+aI2y3HGvbt3y0pL0W+k696lpx/Yt9/SwqKXheWz6Kc0c+uEqYai/PSqUVpa2ps39OEm&#10;GJOI/x3btnEnaoQl4oqm8Wi+amz0WY94owkNVFdXH9y3j4QlfNAGTH+kp/rfMNeAwb9vH9uioiLq&#10;0YAiqoFGrl3j1VmlPakR7V++zLOyUiAWUNrrOFGoSGhTq4OphqL83KqBcXz39p32bdpi6JPRD2mQ&#10;CFqOD0UfBvUfgICEG5xRWnZWFk1r5EeoBkC0bd+yFfMCUrK2usbtW7doWiNKqQZ6z8PVDW7w11RV&#10;8z9+nHo0oIhq5OXl9ephSdqDxrvMmvW9HkFosTDVUJSfWzUwp1jh6UkiDZ/2fWxxYqdpUiCWbgYH&#10;a6mpc5F54fx5mtbID1INkJOT07uXFddU99kuNKERpVRDR0PzSlCQTS8rfEXVNj17Yc5FnRRTjaOH&#10;DpO6YJCzJ4+f0ISfF6YaivJzqwaietTwEaQcRNrSxYvlz6I/ffqE+TyJFkS416rVErrw41QDRS1d&#10;vASNhBsa0KObucSNWKVUQ3Q548aNk/4nMNFAFvhv2byZa22TqoFpxfjRY0lj0PIBDv0E1yY/GUw1&#10;FKXlq4ahrt6b16/LZHD/7l05qlFXV2duakrKQZCc9PeXrxrgzzlzSGSiwMkTJkpMy3+cagDMDkjV&#10;+NTW0IyMiKQJDSh7XeP4sWNFRUX97fuSAk0MDBPi44lbk6qRm5NjamRMisInnJvst58AphqK0vJV&#10;A6fNPlbWmAIImK1tL4seJJAEVaOwoACRRspBkGABQhNks2XTJuKPYhFyVVViT+7/UNVAVJOpAQz+&#10;QZcu0YQGlFINuJErOAf27UelpECftevIZeAmVSMhIaFj23ZcXeGhoTShEZQsi9arL0w1FKXlqwbG&#10;rnwjboKqgTjU1dQiDgin0CdNL84PHTjIldnbyuo/qRqYGmhraJDaEdL+fmKP5yurGqtXrsSeDx8+&#10;kFtIaICBji6ZbiCw9+7eI0c1nkZHt/3Xv0kqhCw5OZkmNHLh3Hlnp1muzrP5NnvWLK/Va1rvRVOm&#10;GorSKlQDQSLLSJDABFUjLjZWp1E14BAeJnnOlObIoUMkMmG9e1lVffzPqUZJSQn34EaHNu2wxKAJ&#10;DSi7QlmycBHZee3qVR0NTexB0qTx4yvKy7HzwL59clQjIjy83e9/kFQ0KS01lSY0ss57LbKjQL7h&#10;6Oz72ErobCuCqYaitHzVwLlu+OAh40aPFrIxA/o6qHUWBZKgaqSmpnJzDYzpkAchNEE2e3x3c6rR&#10;x9rmPznXyM7K0lanc42O7VQCAwJoQgPKqsb8P+eRnRUVFePGjEFGGDrz/r172HnsyFE5qvHs6VNu&#10;roHPt4lvaUIj6Ae0gVTEGY7Rwc6eqQZTDWXsx6iGkZ7+u3fvsCAXJCIsjASkoGpUVlYiOykHZ++g&#10;S5eaXHWvXrWK+CNghg0eLHGn9oeqRmREBHlkA1Vj4474IxvfrBo45JD795ERhmbMnO5YV1d3/tw5&#10;CBOpS1o13iYm8q9r3L93nyY0cvzosaGDBo0YOgw2bPAQLXV1eKJwphoiY6qhhP0g1WjGnVeEh51N&#10;b1IOgmSPr2+TqjFt8mQSLSjQzcVF4rdkP1Q1Du7fT2IeDYDYIXRpQgPfrBoA7XRynIE2IDv0KPTJ&#10;k9u3bpEmYY+0auTk5JgZmxAH1OWzbh1NaKS2thaKTCgtKSE3quDPVENkTDWUsJanGohPRAspBw5O&#10;jo6YntA0IQoKCrp1NeUic/fOXRL+P041EGzTp05DpXBDA/r37StReHNUAyQmJOLQsB8tGTV8xKOH&#10;D7n7NdKqAa0cP3Zsl8bG9O5lJedX/J9qa7ubmpGSmWqIjKmGEtbyVAMxT249ktGPE7isf1RD2Ogj&#10;Wq6TyESB4WHhNKGRH6caMS9foXmkanzu3L6dJjTSTNXAtGu55/IODesOTDcOHzqkr6OLbZi0agB/&#10;Pz9SDvEJviHzpjVTDUljqqGEtTzVwHrkdVwcGffwQURNmThJ1j/sSoiPNzEwJKXBc3D/AR8/fqRp&#10;jfwg1SgsLJw+ZSppJKyroVFcrOT/UmymagB0BUpGS1DIxLHjDHT1SM8IqkZRYSH/dyjjR4+R+Akc&#10;B1MNSWOqoYS1PNUACOy5Hh4klhAh2Fjn5S19dQMCMW70GFIUTFNN/WFIiLTbj1CN9+/ejx4xEg5E&#10;ETqpqPw5Z25NTQ1NbqT5qoGZ17EjR4hSkMuuMGwLqgYauWnDRu6KKZo3atjwjPcZNJkHljNMNcSM&#10;qYYS1iJVAxQWFtja2JB4gyFgXGe7hISEZGZkwD89Pe3i+QuYWSDeiA+KcnZyEnxaia8aOP0+fPjw&#10;yePH0vb40eO3iYmcOnCqgWhfunhxYkIiUmNexQRfv+G1clV3025cqMPNwdYuPS2NZOTTfNUAmC8M&#10;cOjHHQJMlmqAnJwcu959VDtQZ1SKr0cOHX754kVmZmZebi46MCw0dNniJZqqanAQNZ6pBoyphhLW&#10;UlUD59jr16/BQa2jKOQQJzANVTUjPX0Lc3NUBB3hAgmx0dvK+l16uuDdFr5qwLRU1QQNPgv+ms/d&#10;f+FUQ1RvF1VtDU1tdQ0tNXVsk8bAuKoTEhJILgm+i2qQ6QZ5UoMYCpSlGuiBtNRUa8ueXOOJaalr&#10;YCnXw7w7OpD8RBgGB7Sqr60dUw2mGspYS1UNIBKOq9f6WNtwEwoYNpCL/xU2cdz4VKlHITkkVEOW&#10;IX7mz5snrRrSRipFqwx19dxdXBPjhSUDfBfVAKUlJSOGDuPagwJlqQaAcERFRsGfCBzJAkN2ruvw&#10;Sb4OGTgoLDRMUG1bBezNBooiUo2Z3/HNBv603OYRGRGBsdi+TVsYTsvv3r2jCVJghtzu9z/ghk+c&#10;wzGppglSYDSnpqTMcXdHgTjZdlJpr9qgIBju2MYeUyPjQwcPlpSUyBn3XqvXkOrkW5t//dvDzZ1b&#10;48yYNl0wF+pFNKLehfMXPH/6TM7//gBvE99qdFZV+aMNMqL8mFevaAKPQwcOtv3376RwDzc3uleK&#10;yIhIzBGIGwpcuXw5TRACvVFWWnZg7z7MLzqrtO/YToUoLwwb+Aoz72p6+NChgoICmqd18lt2dm5m&#10;ZvZ3sKzsaqnrUt9G7ecvq0Pzpt/IcLyZ2Uybdi0jNPP7zIC+1n2q9jvyccWij6uWNtdWLK6LFPiP&#10;2N8ApgzHjx7DEhrmf9yvTPZbTnKys48cOtTgeeiEn99HBf4NBJblu319/5o7d/KECeNGj5k2ecrS&#10;xYuPHTn6/t37Js+TiLfG6uQZojfkQQh3rfTOnTuHD0rmwgFeOH8B+lj84YMi5+eS4hK/Y+gTUTko&#10;XzBE4+LiuIpCHjyge6WAnF28cIG4ocDwcMkbzIKgxvPnzq1Zucp5ptP4MWMmjB03a8YMzFPOnD6d&#10;l5dHnVozv+HP8H34IvqgpTYPlFP3+eun72Sfv9c8EM2qr/9aV/d97IvAkwgtEBw0lg/VWIJXVeEM&#10;X4eWf6/+/NmBFNbU1DT0XBU2FLyL1Cpg73llMBjKwVSDwWAoB1MNBoOhHEw1GAyGcjDVYDAYysFU&#10;g8FgKAdTDQaDoRxMNRgMhnIw1WAwGMrBVIPBYCgHUw0Gg6EcTDUYDIZyMNVgMBjKwVSDwWAoB1MN&#10;BoOhHEw1GAyGcjDVYDAYysFUg8FgKAdTDQaDoRxMNRgMhnIw1WAwGMrBVIPBYCgHUw0Gg6EcTDV+&#10;Br58+fL+/ft7d+7euHY95tUr6desEz5//hz/5o2EvXn9Ojk5mXqI8/HjR75nQkJCQUGB/PehfPjw&#10;AQVyWVJTUioVeF2TLOrr6+NiYoNv3LgZHJwo462uAE3KzMh48/qfpqalpsrqBD61tbWxMbE3rl0L&#10;vhH8+vVrulcGubm5OLSE+HjuTXFoXnJSEnYW5OeTPXzQquzsbPHeSK1qte925cNUo9VTXl6+Y+u2&#10;roZG7X7/o+2/f1fvojp+9JgXz19ASqhHI9XV1fraOtrqGpzpNLx+ub99X+ohztPop3AgPlpq6vi0&#10;6GbuNN0RASZLO44fPQpPZMGnpqqaoa5u715WO7ZvV/Ztnmh8WGjY2NGjUQiOC6anpe3u6paVmUk9&#10;eMB5rruHtproiFAvzFBPv6+t3eGDh2RpFtofGxs7cdx4OJPykXf61Gmv4+KohxTr163T6KJqoKsH&#10;gSZ7ysrKbK1tkHHX9h1kDx9o9JJFi1H+P63S1evXt+/xo8e/17tN/1sw1WjdYGju8fUlbxLtamQs&#10;eq15wytF13l5S7/sC6phYmCIcU9Mr+EVyqodO00YO456iBMdFUVeUwpJ6mNlbd7VFLXAhg4aLCsa&#10;jxw6BAeUaWXZ08HWDrXgK4Jt35491EMBENKPHj1CpaS6Ht3Me1n0wIaBjm5EeAR14gHVcHOerdqh&#10;Eyqy6mGJTkCgdm7fAYF68oTwW7gTExN7drdAO2Eov7upGamrn519YWEhdRJn7RqvTirttTX+eZku&#10;VAPVoYTtW7aSPXzwp1n413yUCeFD78GTtEq9c5eD+/ZTp9YJU43WTWVFxajhIzBwBzj0y83JLSku&#10;fhod7bN2HfeWdj6ILpyriaWlpbnMcsYgxlB+/PAR9RAnOiqavAkdUVFaWop5+OaNm1AXwiA8NJQ6&#10;iXP08GHECWQLy4rKyo/Pnz831jdAsE2dNEnW9ESavLw8O5veqEhfR/ekvz+WRVj4XLp4MeDEScH3&#10;HuK43Ge7QDUQ/CnJySUlJa9evrTv3QctmTB2rPRSBXvmuHsgFSqzwccnPz8/JyfHa/Vq7EFTVyxf&#10;LlgLhBjdpaOp+Z6nGlAo9A/memQPH6jGovkLUKatjQ16r7i4GCvBQf0H4LgGDxhInVonTDVaN5jr&#10;jhgyFAPR0rz7o4cPMdwRnIKDng98Ll+6hJhBRt8dO+rq6miCOJxq7NtNZwphoaFk9nH92jWyRwJO&#10;Ne7dvYev2VlZmDIg2FZ4eiquGlAcTBPQPN+duxB7ZCeyQx3ItgScamDWQC4xQBc8XNwgAf37OmAF&#10;R9w4crJz0F049skTJnKagsDGogaNt+7ZM1fohfvfrBr2fWzJHrRzzarVqNfK0pLsaaUw1WjdQCB8&#10;vNdiaMIwa3CcMvX2zVuCb1Hng/PeQAcHDPeRQ4cJzkoInGogKj4UFeGEvNbLC191NbVevHhOncSB&#10;aiAq0Jh5c+du27J19PARKGHksOFZWVnUQwE2+qxHLUZ6+ikpKfiKquNiY1/HxcHS09Ol1Yc/10hN&#10;SSkqLIyKjLTu2QvNmDndUfoA37x5Y6irh4ZJrJtEQd6xE+pFdXQXj29WDbvevaFNWB5i7TNp/Hj0&#10;D2Yc1Kl1wlSj1YOgWrHME2dmDFCMSJylB/Trhyk6TZYCMwvPpcvgieEecv8B3SsEpxomBoZWlj1x&#10;JtdSVUfGKRMnIgaokzhENZALnzCEGRrm6jwbCwfqoQBLFi5CpRbdzMm1z8BTAToamib6Bohnl1mz&#10;pGdGnGqgLktzC6sellgWoQTI6I0bN6gTj6fRT/W1ddDIwIDTdFcDWH8hF5KeP3tGd/H4NtVAJxjo&#10;6Lo6O8+aMaO/fV+0EDOg3Tt3UafWCVONnwEM0CePHyM4zYxNMIgxuG2tbYqKimgyD5yobwYHE31Z&#10;tGCBnIkGIKoBQ/jpamqjZNWOHTHnf5eeTj2kICsUNGCDj8/VK1cO7j+AaX/7Nm37WFkL3p4UZPXK&#10;lagLS5u01DR8PXf2LLb1tLRR8tRJk2SphlrHzmgq3KCbODpNVbXD+w9wd0n5vI57jUiG8/69e+mu&#10;BpYuXkzmGrExAnONHVu3ilRDQyM9TdQqgEVNL4seqGvPbl+yhw+nGjC0HAbJMDU29ly6tKSkhDq1&#10;Tphq/DxgGhz/Jn7MyFEYpojzqKgomsADp8dB/fvDYdjgIRj0dK8MuLnG6hUrw0LDTBquUPS2sv7w&#10;4QP1kOKf6xp37uIrROr+3XudVdpDOB7cv098muTM6UD1LqoI+1MNd0AqKirev3//19y5KESOamCu&#10;AdGEeu7cvh0NwNeTJ04IXkzJzsrq0XBdY8rESXRXQy0O9vZoPIRA8LrGKf8TOHxtNXVu/YIlm4mh&#10;Ico5HRBA9vDhVihYN126cAF2M/jm28RE+UrdKmCq0brB0Ay+fn2uu0dMTAwmFwUFBZhBYByLLj08&#10;l7z0gPG6fu061YaJBiITwUMsLy+PeogjcTUUQYhtTLCPHz2GQCU+EnCqce3qtfLycpS8dfNmBFuH&#10;Nu0ePxK+UyNNUlISIg2NtDDr9jAkJD8/H4c2b87cDk2pBrkaWlxc7GAnin9bG5tMoec7qqqq3F3c&#10;4KCppn7k4EFkycvN27tnD9qJnYsXLESvUlce0VFRWCihQ7Zv3Yp+Rqt81q7DV0xtQp8I3FHiVIO7&#10;GvrTwFSjdYPZcs+GSTLm1cMGDR7Yrz9O0QjsEUOHSj9KFPLggVqDCuBM3rO7hU3PXjCszCeMGUs9&#10;xJFQDcxlhg4chK8IgwqpGxMEcl1DrWOngf37T5owoZ99X9IeZCkpLqZOTVFfX3+koRyYnrYO1kQ4&#10;HH0dHcxZJk+Y0KRqYM+VoCAEMxqPJRLx4YMJCOYLXY2MEdJwG+jQD1VgA1/RG7m5udRPnLLSsuFD&#10;hsJHW10T/TzAoZ9G5y44NPQJkqgTD6YajBZKdXX15o0bManGkqRL+w6YRyDMRo8Ymda49uZz+lQA&#10;Yhgrf8xEOMP5U9azoc+ePiXO3FNJZwJOkyyHDxwUnG74HTuGVOTCJ9nAqsFx6rTExETqoTAH9u23&#10;suxJghmmp6nVz85e8I4vWvKnxxwddU2IIFGN4g8fxowciQb07mWVmZFB3CTABAGRDx9R+Q2zM8R/&#10;ZEQkTRYCqWgDuprMSpB3yMBByUlJNFkcqMayxUvgDImhu34WmGq0enDuzcrKenD//qULF4MuXY4I&#10;D5d1sQ3L9dAnT8JCQ/mG4Hn+VPg2anlZWTgcQkMzM+g8/2NlpSjXkycvnz+XPucDrHdQIFd4VGRU&#10;WmpaZWWl4PUF+WDGkZOdff/ePdFxXbwUHhZWWFgoKFUoPDE+AfVGR0eTy59wg26GPn6C45W1/oIP&#10;Cnzy6BHKv3zxErJDawTL50BFBfkFWDSRLA9DHsq5yY2ikt8modgXz4S7t7Xy99//HxB41Mhp4ZBe&#10;AAAAAElFTkSuQmCCUEsDBAoAAAAAAAAAIQD8wq2dQm8AAEJvAAAVAAAAZHJzL21lZGlhL2ltYWdl&#10;MS5qcGVn/9j/4AAQSkZJRgABAQEA3ADcAAD/2wBDAAIBAQEBAQIBAQECAgICAgQDAgICAgUEBAME&#10;BgUGBgYFBgYGBwkIBgcJBwYGCAsICQoKCgoKBggLDAsKDAkKCgr/2wBDAQICAgICAgUDAwUKBwYH&#10;CgoKCgoKCgoKCgoKCgoKCgoKCgoKCgoKCgoKCgoKCgoKCgoKCgoKCgoKCgoKCgoKCgr/wAARCADV&#10;Ak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gnAzR&#10;TZDiNiaADzFo8z2r80f+CjX/AAV5+Pv7K/7T+ofB74X+HvDt5pdjp1vJ5upW0rS+a4JYErIoxwO1&#10;eEr/AMHAv7X6tuHgzwd/4Bz/APx2vBxHEWW4WtKnOTunZ6dT9mybwH8Qs+yujj8LRi6dWKlG8knZ&#10;7XXQ/aTeKN4r8XP+Igb9r/8A6Ezwb/4C3H/xyj/iIG/a+/6Erwd/4Bz/APx2sf8AWrKP5n9x6f8A&#10;xLh4nf8APiP/AIGj9ow6nvQXHavyM+HH/BYH/gpl8ZNNuNW+FP7OGn+IrW0m8q5uNH8P3lwsb4zg&#10;lHIBxzg1o+Lf+Cqv/BVzwB4buvGXjn9lKPStJs13XWo6h4YvY4YlyBlmZwFGSByeprqjn2DlT9ol&#10;K3ez27ngVfBniyjjfqlSpRVW6XK6sea7tZW767H6xbxRvFfi3/xEC/tgf9Cb4P8A/AW4/wDjlH/E&#10;QL+1/wD9Cb4O/wDAW4/+OVy/61ZP/O/uPf8A+JcPE7/nxD/wNH7SeYtG8HpX4uD/AIOBv2vwMf8A&#10;CF+Df/AO4/8AjldP8Ff+C7X7Vfj34w+E/Aeu+D/CUdjrniSx0++khs5wyxTXCRuy5lIyFYkZBFaU&#10;+JspqzUYy1bstDlxv0e/EjL8HPE1qEVGCcn762Suz9fBIjdDS7hnFVbKUz28cv8Afjz9KsHG2voD&#10;8Rt7zQ5nVeppPMT+9UM5xEznstfmf/wTv/4LefEP9pL9tOb9l747eF9B0mz1Q31t4Z1DS45VZr2B&#10;iywyb2YYeFJMHj5wo6uAPSwWU47MMPWrUI3VJXl5L+keXjM2weX4ilSrSs6jtH18/vP043D1pC6j&#10;vUe5GOQfpXk37b37VHhn9jL9mXxR+0B4ljinbR7HGl6fJIUN9fOdlvbhlBIDylQWAO1dzHgGuPD0&#10;K2KrRpU1eUnZLu2dtfEUsNRlVqOySu35Hrnmp60CZT1r4/8A+CPf7enxU/4KAfBHxH8R/iv4f0fT&#10;7rSPEv8AZ9vDo8cio0fkRyZbezHdueud/bN/4KRfGH9nf/go38Jf2QvCXhjRLrQPHU+lpql9eRyG&#10;5i+0X7W7+WQ4UYQZGQeeua9CWS46njqmDaXPBNvXold/gees6wMsDDFp+5JpL5uy/E+4hKpGQaPM&#10;WvM/2vfi/r3wD/Zc8ffGvwvZ29xqXhfwnfapYw3ikxvNDC0iq4BBKkrzgjivl3/glL/wWU8Hftyv&#10;L8Jvi/Zaf4Y+I0HmS2dlbyEW2rwcsWg3EkSIM7oySSBvBI3Bc6GU47E4Gpi6ULwg0pW6XKrZxgcP&#10;joYSpK05q67M+7t64zR5qetRnc33a+F/2m/+CmHxo+DP/BUvwD+xJ4d8LaFN4b8VLpZvr+4jlN3H&#10;9pmljfYQ4UYEYxlT75rnweBxGOnKFJXcU5P0SuzfG4+hgIRnV2bSXq9j7sEyEZzR5qda8q/bR+NH&#10;iT9nP9lPxz8cfB1ha3Op+GPDdxf2NveqTFJJGmQHwQcfQiuY/wCCb37TPjT9rz9krw78eviFpVjZ&#10;6pqxm8+HTVZYV2SFRgMzHt60LB13g3ifsJ8vztcTx9D64sL9prm+R755qn1o85Pf8q/Oj9tj/gsP&#10;8atC/aJvv2Pv2APgM3jnxjpPy61qc9pNPDbSLhnjSGIqZFVT80m9VUkAbua7n/gm5/wUB/a1/aE8&#10;f+KvgN+1r+zh/wAIZ4s8M+H11aO4W3mtheo8vlqFt5QSF77xIQ3oK9CpkOPo4NYmpypOzs2uaz2d&#10;t7HDT4gwFXGPDwu2rq9tLrdX7n295qetG8DqK/Knx3/wUz/4LU+G/EusQ6X/AME+ruTS7G+uFt75&#10;vBuolXt0dgshO7BBQBsjjvXC/Cz/AILZ/wDBWD45W2oXfwc/Y30/xNHpN19m1KTQ/Dd9cC2m6+W5&#10;R/lOOxwa9CnwjmVWh7aM4cqtd860v3OCpxfltGt7OUZ36Llep+yHmr60ealfHv7F/wC1r+2r8TP2&#10;bPiV8V/2sv2fm8Da94Vtbi48O6feaPc2i3kcdm024rMdzDzBtJU18a/Cz/gtL/wVq+OXh9vFXwe/&#10;YvsvFGlxzGGS+0Pwzf3EIkHVSySEAj0zXLhuG8dipVVBxtTaUm5JK72s+p04jibAYaNOUlL94m0r&#10;a2W+h+xnnJ1o85M49OteHfsBfF/9oz44fs42PxC/am+FEng3xfNf3UV1ok2nS2rJEkhEb7JcsNy4&#10;IPevgrxl/wAFlP8Ago9rH7Snjj4O/s8fst6b42tfBuuTW00ej6LeXM8dushVGkMTkKTtPOMHB4rH&#10;B5DjcdWqU6bj+7+JtpLe250YzPsHgaFOrUvapsktfuP1m81Oxo8xcda+DP2Ff+C1Om/tGfHWT9lr&#10;9oX4HX3w18fNM8Nhp91dNLHcSImWibfHG8UvysQhUjaud2eK+wvjh8aPA37PXwn174z/ABH1ZbPR&#10;PD+ntd3szMFyo4VBk4LMxVFHdmA6muXGZXjsDilh6sPedrdb32s+tzowebYHG4Z16cvdW9916nYm&#10;ZAOKFkVuhr8ln/4LIf8ABUH45XVx8XP2Uf2HG1D4b2tyywzXGi3V5NeRo5Vis0TKgPyncFV/L7ls&#10;Cvovxz/wUL/ar+IH/BPPwl+1f+yt+zNdav4x1rxCtlqng/7DNfvZxILmO4kxCFcgSwoAxC8MAQCa&#10;7cRw9jsK4Ko4+87fEtH/AHuxw0OI8DiOf2ak+VX+F6ry7n3BkU0uo5Jr8c/it/wWl/4K2fAnw1H4&#10;w+M37GFp4X0ma8W1h1HXPDN/bwtMysyxBncAsQrEDOSFJ7Gt7Qv+CrP/AAWt8VaHZ+I/Df8AwT5n&#10;vrG+tkuLG8tfB2ovHNEwyrowcgggggjgg8V2y4QzKNFVnOny3tfnRxw4wy2pV9koT5tNOV9T9bvO&#10;TGc0CRTXwD46/wCCoHx7+C3/AAUp8A/sl/GrwNoWl+C/HmnafJp+pLDN9uWa6tzCisNxCn+0UaHB&#10;GQjBieM199Bhjn8K8LGZfiMCoOpa01dNapq9j3MDmWHzBzVLeDs09HfckMqDvQJEPQ18K/tHf8FL&#10;fjJoX/BULwT/AME+v2dfDGg6rHfLZN40vtQWRp7APvuZwg3qpMdiqzDk7jIFGCOfpf8Aax/ay+C3&#10;7F/wjuvjH8bfEgsNNhlENraxLvuL65YEpBDH1dzgk44ChmJAUkXUyvHU5UouOtVXiurT2+8mnm2C&#10;qe1kpaU3aTeyZ6kZ1HJpRIp5Br8ntX/4LTf8FI/j7bt4t/Yt/wCCfWpXnhaO/mhg1a60e81JrpQQ&#10;U3fZ1RInClSyq0gG7gkAE9z8Af8AgvFq+jfFSx+BH/BQH9nPVPhXrF4sUQ1m4WRbdZGUnfPFMitA&#10;jEoAQZAu/LlQM16dThbNoU3JKLa3ipJyVu6PNhxVlMqnK20tuZxaV/U/SjzVzilDAjrVaxurW+to&#10;7u0nSSOZQ8ckbAhlI4IPcVMnzdRXzmqlZn0cZKUeZElFFFAwooooAKKKKACiiigAooooAKKKKACi&#10;iigAooooAKKKKACiiigAooooAKKKKACiiigAps5/ct/u06mT58l8D+GgcfiP59P+Cp/iG58Rft5f&#10;EF5x/wAeeqLapz/CsY/xr575Xpivcv8AgpQd37d3xOP/AFMjf+i0rw1gCM1+J5r/AMjKp/iZ/rT4&#10;cRjT4Fy5L/nzD/0lDfajB6Yr2r9if9jnWP21PHGrfDnwv4wtdI1W0003en/bYWaGZt2CrleVAHcA&#10;mvWfG/8AwQ5/bx8NavJYaD4R0nXbaPlb6x1mONH+izFWH5VdHKcyxFH2tOm5Ly1M808SuC8jzeWW&#10;5hjI0qsUm1PTfazeh7v/AMG6Hjq9l1b4h/DKW3ja0iW11JZG+8JX3RlfpiMV75/wXb8b6h4O/Ymu&#10;NI0eeOL+3NctLO6Xby8OXdgPxRa8P/4JBfsQ/th/suftPXmu/FL4fTaP4f1DQpILy4W8ikR5VdTG&#10;PlbPdq9e/wCC3H7Lf7QP7T3hHwLoPwN8KTav/Z2oXcup28d0saqGjQIzbjg87selfd4WOMp8Mypy&#10;g+dJq3WzP4z4kxHDeM8fqONpYqH1aU4VHNO8U4xu7v1X4n4tkY5J/WjaetfWOhf8EUf+CgGr3ES3&#10;HwwsbGGSQBp7jXLf92D3IVt2PYVgftrf8E3fiD+wv4L8P+Ifib4203UL/wAQ6hNFbWukxP5cccaI&#10;SzM4B3ZbGAMcZzmvhZ5RmVOjKrOk0o7t6H9j4PxQ4FzDNKOW4THQq1ajaiou92ld+mi6nzfh63vh&#10;V4gXwj8UfDXiuU/LpfiCzvG+kU6yH+VYdDDK4H1rgoyca0Wu6Pr82owr5XWpz2cJJ+jR/T94YuDe&#10;eH7O6H/LS1jb81FX9w24rJ8CAnwdpbf9OEP/AKAK1SCDiv3WMrxTP8dsUuXEzS7v8yO6z9mf/dr+&#10;YbSvhV8ULi0+JH7WXwu1Ke3uPhL4+0q4uZreMGSz+1XV75F5kk4Edxawp0PMwPRTX9PNySbdyD/B&#10;X5D/APBAf4beEvjDf/tXfC3x7pS32ja++mWGqWr8eZDK+rowB6q2DwQeCARyK++4NzF5Vl2NxFk0&#10;vZpp63i5Wf3o/OOMMC8yzLB0E7N89vJqN19zP0e/Ye/ai8O/ti/sweE/j94faFJNY09RrFjCWxZa&#10;hH+7uYPmAJCyqwUkDcm1hwwr85f+CuPj7xf/AMFE/wBvrwf/AME1vg/q7LofhW6+3eL7+3RXSG78&#10;kyTTHON32a1Zgqh13yTvGfmAry39lL9sfxn/AMEUfiR8eP2P/i5bSalHZQTX/ghFU+Xc6rsQWsh2&#10;glI7q3kgkkYt+7FuFxuLV9Pf8EHv2SNd8NfBHxd+3N8YRcXXjL4ofapLK8vCfObTjIZZJ25A3XFw&#10;DIcr92KNlIDEV2UstpcO4qrmi1jp7Dzc9b+fIvxOOtmNbiDB08t15lf2vkodP+3mR/8ABsVx+yf4&#10;5J6/8J43/pJBXD/8FSl/43k/s4nP/L54f/8ATu9dx/wbHsB+yh45Yj/mez/6RwVw/wDwVLP/ABvI&#10;/Zv2j/l80D/07vRWlKXGGMl3hP8A9IQWUeE8LHtOP/pR95f8FMSP+He3xl45/wCFb6tj/wABJK/G&#10;r9mT/gm38R/jl+wPB+2X+y/qt9b/ABF8GeMr0yWdncsk15bwxW7qbcrys6FmIwfmBxycCv2V/wCC&#10;mO1v+Ce/xjx/0TbVv/SSSvnX/g3CUt/wT8vEZc58eah8p/64WtefkmZ4nKeH6tajv7WN09mrO6fq&#10;dudZdRzTiKlRqf8APuVmt07qzXmbn/BIf/gqrpP7aHhD/hUPxiuYdM+KHh+3CahbyKI/7WjXjz0U&#10;jhx/Gg6HkYBIHzX+32c/8HCvwaYf88/D/wD6V3Nelf8ABVv/AIJX+NLLxmv7fX7BsVxpPxA0O4/t&#10;DXtD0obTqJTlrmBRx52M748YlHQbshvi/wCHH7Yet/tu/wDBWX4E/GHxd4Y/snWrO90XSdct0XCP&#10;dW9xKXkQHlVPmA7TypDD0J9bLcvwOJlWzPAWUHTnzQ6wk1+T6HmZpjcZh4Usvxq95Tjyy6Sjf80f&#10;r3/wVTH/ABrq+Lo/6kW9/wDQK4D/AIIZLu/4JseCVz3uv/RzV33/AAVUb/jXV8XgP+hFvf8A0XXB&#10;/wDBC7n/AIJteBx/tXX/AKOavlad1wvP/r6v/ST6eWvFEV/06f5o+D9E+IPjP/giR/wUr8eeMPjJ&#10;8L9U1vwV8QJp5LTxBaQhTJbTXPn74/mKsyOdjIWDYAPUgV+qX7L37VH7MP7YOiN8T/gH4y0vWbiG&#10;1FveOsYjvrJHO8RSowEkYJG7awAOM89ak8R+Mv2T/wBpM+KPgh42v/DHiJvDuofYPEnh/VxGxtpz&#10;HvXKSAEEq24Ooz1weK/K74WeBfCH7J3/AAXe0H4SfsO6/PN4XvpIYPEmn2N99qhtoZEZriB9p+7H&#10;8rAsWKZ7nmvWlGjxFg5zqwlTr04J3t7slFLfs7WPMjKpw7i4xpzjUo1Jtcv2ot/mkz9jfiNGh8Aa&#10;4f8AqEXHb/pk1fnT/wAG3SBvBXxq9viEvUf9M2r9F/iIAPh/rm7/AKA9x/6Kavzq/wCDbf8A5E74&#10;2D/qoK/+i2rzcv5lwzjfWH5npZjGL4kwb8p/kfe37TSBP2cfHwB/5k3VP4f+nSSvyd/4Ivf8FRf2&#10;Pv2Mv2a9R+Gnx88aahp2rXPiCa6hitdDublTGwGDujQjPqK/WT9p3/k3Dx8AR/yJeqf+kslfnD/w&#10;QE+FX7LfjT9krU9T+M/w/wDAuqaovieZY7jxJpdnNMI8DChplLY/SuzI3QfDeM9tCUlzQ0jvfU48&#10;8+sR4iwvsZRi+WWstuh+o2h63YeJfD9p4i0iVmtb60juLVmTaxjddynHY4YV+TP/AATa/aM+BP7P&#10;H/BRz9pbVPjt8WdB8K2+pawsWn3GvalHbrcSLdTllTzCASAQSB0yPWv1m0K+0C/0mMeHZrWSxjTy&#10;4PscitGiqMbV25UAYxgccV+Of7D37Ev7P/7aX/BRr9ojRvj/AOFptWtdB177Rp8Md88I3PdTBt20&#10;gnhR3rPhuOE+pY6OJbUOWN7LVe95lcSSxP1nByw6Upcztfa9hvxs+JPgz/goh/wWp+Heq/se2Ju7&#10;TwrNaN4g8Xabat5N1HbSGSWZmC52BStuHOVOVwcHj9J/+CkvwH8c/tK/sO/EH4L/AA6S3bXNX0dP&#10;7PiuGIWaSKaKby+OjMIyo7ZIzgZr8zpdI+Jv/BAX9ueTxDFodxq3wb8eTLA18LcSSC3VtwTzMZE0&#10;Bc/Lkb16A5FfrnpXx/8AhJrPwZj/AGgtP8bWc3hGbSxqB1qKbdClrtBMhI6Bf4vTBzXVxFKpRqYO&#10;vg1zUYJcj3bad2pdnfoc3D1OnWpYuhi3y1Zt88dtLWuvLzPzK/4JV/8ABWX4T/sofD3Tv2Gf2x/B&#10;+oeAta8M6hNZQaxd2JW2OZ+FuRjdDICzBnIKYTeWBJUfqd4Cv/AWueGoPEPw5uNNuNI1NmvYLrSd&#10;hhuWlYyPNlPlZnYli3UkknNfM/7b/wAAv+Ce37av7PGrfE/4kaz4ZeJPD8l9pnj7SbqL7VbRrD5i&#10;Sh0P75QoH7ts5HAAJBHg/wDwbReJPHuo/s2+OPDOo3El14X0jxm0fh25lmPyM0KPLEqdFTlJOON0&#10;rdTmsc2w2FzTL6uZ04yp1FJc8X8Lb6x/yOjKcTXy3MKeXVJRqQafLJbpLpI3v+DlyOMfsGaAdv8A&#10;zU3T+g/6c7+vsD9ixM/sj/DRmH/MjaWfr/osdfIH/By63/GBPh8D/op1h/6RX9fYP7FhU/sjfDNf&#10;+pF0v/0ljrixP/JJ4d/9PZ/lE7MLGH+tmI/wR/NnxX/wccfs/arrn7PnhX9rTwP9otdd+GviKP7R&#10;f2MqxSQWdzIirMXGGLR3SWwTB+XznYc8j7A/Z4/ar8CfFn9i/wAP/taatrdjZaRc+Df7Y164S43w&#10;6c0MJN4jP/0xdJUYkZBjOcYIrrv2iPgz4e/aE+Bviz4I+KlUWPijQbnTpbhoVkMDSRlVmVW43xsV&#10;kU9mQHIPNfhP4a/bU+IHwF/4Jl/FP/gnJr73lr40tviQugW1kt0qzW+nzyTPfW8aJkyKs1nNFKOh&#10;OpAcg12ZXhZ5/lMMN9qjNf8AgE3r9z1ODNMSsgzaeI+zVg//AANbfefXX/BB/wAD6/8AtM/tH/GT&#10;/gpr8TbCT7ZrmuXGleHY7i4EwtfOZbm4jXeNw8mH7JBGwIHlmRcY4HN/8FKZX/b4/wCCzXw3/YNu&#10;tZuF8LeFY4W17T2/dh5ngbUbtkb+ItZJBGrfwtvx1bP6Gf8ABP39mW2/ZD/ZB8D/AAHECpqGlaKs&#10;uvSLIHEmpTMZ7khgBuUTSOqnrsCjnGa/P3/grfoXiz9hX/gpx8NP+ClnhfwjcTeGbx7W08WXFjEZ&#10;Ge4jV7edG3YRHlsHWOLJAJhY8beevL8dHHcRVpUtHySjS7aK0beq28zlx+BngeHaMamqc4yqW83d&#10;39D9WPDXhXQPCGg2nhnwvotrp+nafbpBZ2dlbrFFBEowqIqgKoAAwBwMV8q/8Fp/2Xfh9+0B+wj4&#10;08T+IdJtU1zwLotxr2gasbfdPbNboZJYlYEELKiGMgkjkNjKqR9CfBr9o34LfHv4f6b8T/hf8QtL&#10;1TSdVsxcWs8N0oYKCQQ6H5kZWBVlIBBBB5FfGf8AwW//AOChvwx+Gn7N2tfstfDTxNa6948+IFj/&#10;AGWul6WFufsljOfLmkl2t8hdC6RgZYuchSFYjwcmw+Zf25ScU1JSV209r63/AFPoM2xGV/2LO7i4&#10;uLslbtpZdztP+CCnxx1742/8E9dDg8RzXE114P1W68PfariXe00UQjliPU4CxTpGB2EQ7V9qIccY&#10;r5h/4JE/ss6v+yT+w54W+H/izSGsfEWqeZrXiK1fduiurgghGDDKOsSwoy9mRsV9OAHOa488qYep&#10;nFeVD4HKVvS53ZFDEU8noRrfFyq5JRRRXlnrBRRRQAUUUUAFFFFABRRRQAUUUUAFFFFABRRRQAUU&#10;UUAFFFFABRRRQAUUUUAFFFFABUd0cW78/wAJqSob04tpD/0zb+VBUfiR/PB/wUdmE37cnxLkU5/4&#10;qSTn/gCV4k54xivWP26b1tR/bC+Id6Tnf4kn/TA/pXk/8OB+tfiOZS9pj6jX8zP9cOBqccNwbgIy&#10;6UoL/wAlR9of8EP/ABh4U+H37SmuePvHHiWz0nS9O8NSG5vL65WNFUuOpJHvX6M+Pf8Agsh+wL8P&#10;7lbS7+McWpM3O/Q7WS8UfjErCvxk8b/sW/tRfD7RF8S+Jfgjrq6U8Mc8WpwWbS27I67gVZMg8H86&#10;4S78DeOLFPNvvB2rQqP4pdPlUfqtfQYPOsxynBxw8aOuru0+p+K8VeFfAviTxRPOcTmaaaUOWEor&#10;4dN2fvf+zf8A8FQP2UP2rPiSvwq+EXiXUrvWHsZLpYbrR54U8tCu473UDPzDiur/AGsv22fgL+xl&#10;YaLqvxw1m8tI9cmli0/7Hp0lwWaMBmzsB24BHXrX5Sf8EKdN1K3/AG67eSfT5o1Hha9+Z4iAPnh9&#10;RX0V/wAHG9jeXfg74YtaWcsm3U9Qz5cZbH7qL0r6ahm2Mnkc8U4rnWy6brpufz1m3hnwvg/F7DcN&#10;Ua0nhqiTcuZX1jJ77bpHvvhP/gtb+wD4r1WPR4filcWTSf8ALbU9Jnt4V+rugUfnXyp/wXc+OHwl&#10;+PPwu+HHib4ReP8AS9esbfVr5JptLvEkCMUiwDt6dD+VfnDZ+DPGGpAtp3hPUrhR3hsZG/kK7D4d&#10;/sn/ALSXxWdo/h/8E/EepCOQJLLBpcgWI9wxIGBjr16V85Xz3Msyws8PKjfm2aTP3zJvBngHgXiT&#10;D55h8z5fYNtxnODvdNeq3OBBz0oyPWtLxv4M8QfDzxhqXgXxZZrb6lpN5Ja3sKsGEciHawz35rLH&#10;of8A9dfJxjKFZRlun+p/SGIxFHFZXOrSkpRlBtNbNNaM/p68D/8AIm6Wo/6B8P8A6AK1s5esfwI4&#10;k8G6U6/9A+H/ANAFbAG16/dYfw4n+PGL/wB6qer/ADGPGZAyAdRjmvnD9g7/AIJt/D39gnxJ488R&#10;eAvGmqatJ49urWe/TUo0UQGB7lhs29cm6bOfQV9KE4GTXHv8dfhvHIYW1iTcvBH2dq6qeKxFGjOj&#10;GVoztzLvZ3X3M86pg8PWrQqzjeUL2fa+587/ALfP/BIT4B/t+fErQfin491vVNF1bSdPaxvLjSVT&#10;N/b+ZvjR92cbC0uCBkiUg5AFfT2i+CdC8OeDrfwB4c0yGw0ux05LGxtLdAsdvbomxI1HZVUAAegr&#10;I/4Xv8Nv+gxJ/wCA7f4Uf8L3+G3/AEGJP/Adv8K0q47HV6NOjUm3Gn8K7GVHLsHQrzrQglKfxPue&#10;Xf8ABPv/AIJ/+BP+Ce3w41j4afD7xdqWsWusawdQmuNSjVXR/KSPA29sIKx/2iv+CZvw5/aL/a98&#10;Cftf+IfG+qWWseA5bF7HTraFDDcG1ujcpuJ5GWYg47V7T/wvf4bf9BiT/wAB2/wo/wCF7/Db/oMS&#10;f+A7f4VX9o454mWI53zyVm+6tb8tA/s3BfV40OT3Yu6XmRfHz4N6X8fvgp4p+CXiDUZ7Ox8VaDda&#10;XdXVuoMkUc0RjLrn+IA1w/7CH7FHhD9g74KyfBPwN4lvtWsZNZn1FrrUI1WTfKsalcLxgeWK73/h&#10;e/w2/wCgxJ/4Dt/hR/wvf4bf9BiT/wAB2/wrFYjELDugn7rd2vPuafU8O8Qq/L7y0T8jq3jZ1K7e&#10;vrXyb40/4I/fs2a9+2Tof7aXheS98O69pWsQ6pfaXpqp9jv7qN93mshxsZv4ip+bGcZJJ+h/+F7/&#10;AA2/6DEn/gO3+FI3x3+GxH/IYk/8B2/wqsNjMVg+b2M3HmTT80xYrA4XGcvtop8ruvJlT9o34IaL&#10;+0Z8DPE/wL8SarPZWPijR5dOurq1UGSJJFwXUHjNY37H37L/AIa/Y8+A+kfAPwlrt1qVho/mGG6v&#10;VAkk3sWO4DjvXRH47/DXqdZk/wDAdv8ACvK/2hv+CoP7Hf7Lmp6ZpHxl+IVxp9xrEMk1isOlTS70&#10;RlVj8o45YVph/wC0MVH6pQTld35Ur623+4zxKwGFqfWqzUWla700fQ8S/bQ/4IQ/Bv8Aat+NeofH&#10;/wAMfGLX/BPiLWphLrc1nAt1FcOECBkUujRnaADhiD6V6f8AsCf8En/2c/2A5JvE3gz7Z4g8WXlv&#10;5N34o1hV81U7rCg4iVuM4LE+uOK5n/h/X/wTU/6LHff+E/c//EUf8P6/+Can/RY77/wn7n/4ivoK&#10;lHjGpg1hZQqclrWt07N2u16ngU6nB9LF/WYzhz3ve/U+utf0mPXtDvdDuHaOO8tpIWdeoVhj+teG&#10;/sHf8E//AAB+wXpPivSfAni7UdWXxZrX9pXTahGq+VIF27Vx25rzb/h/X/wTW/6LFe/+E/c//EUf&#10;8P6/+Ca3/RYr3/wn7n/4iuGnk/ElLDyoxoTUZWurPW2x21M24cq4iFaVaLlG9nfa+59Y/EHwdafE&#10;LwJrXgPULiSGDWdKuLGaaP7yLNG0ZYe4DGvzj/4hkP2a+v8AwvLxVnn/AJd4sfz5/OvbP+H9X/BN&#10;X/osV9/4T9z/APEUf8P6/wDgmp/0WO+/8J+5/wDiK68vwvF2VxlHC05x5rX93e3qjlx2I4TzKcZY&#10;ipCTjt7x7R+xL+yB4U/Yi+Aln8AfBPiG81TT7O+ubmO8v41WQtNIXIIXjAzx61zH7LP/AATw8Afs&#10;r/Hv4hfH/wALeM9S1DUPiJcCXUbW8jUR2xEryfIRyeXPWvPv+H9f/BNT/osd9/4T9z/8RR/w/r/4&#10;Jqf9Fjvv/Cfuf/iKweWcTv2jdGf7z4vd36m6zHhm1Ne2j7nw67H0V+0b+zn8L/2pvhHq3wW+L/h6&#10;PUNH1a3KEMo320o+5NEeqOp5BHuOQSD4f+y1/wAErvCP7Mfwi8Yfs92/xp8SeIPAvjDT57a68P6k&#10;qAWTSqyvLbuMmNmDcjBUsA2Mlt2H/wAP6v8AgmseP+FxX3/hP3P/AMRU1l/wXc/4JuahcrZWvxhv&#10;WeT7gOgXP/xFZvB8SYHAyhKnONJe87rRW636fI2oVMhzbMoRoyjOtL3Uk9ZX6eZ4S/8AwbL/AAOP&#10;jBpov2kfFi+FWv8Azz4b+xxl9v8AdM+/G/HG/wAvpxivvz9m/wDZr+E/7Kfwp034NfBjw2um6Npq&#10;t5as26WaQnLSyP1Z2JJJ4HOAAABXgrf8Ft/2Ac4/4WZef+Cef/4igf8ABbn9gLp/wsq7/wDBPP8A&#10;/EV4uO4sqZjTVPEYlSS6XX6H3WB8I+JMvqOph8rqpvrySZ6N+35+w34J/b/+DFl8FvHvim/0iysf&#10;EEOqx3WnRqzmSOKaMJhuNpEx/KvUPhP8PrD4T/DTw/8ADLTLqS4tfD+j2+n29xNw8iwxBAzAcZIW&#10;vmn/AIfcfsBf9FNvP/BRcf8AxNH/AA+4/YC/6Kbef+Ci4/8Aia4pZ5hpYeNB11yJtpXW73OyPhnx&#10;fHEvELLavO0k3yPZH1w3zDbjvXxz4t/4Ixfs8eL/ANuiP9uG+17UodQj8SWmut4dtY0jtHvrdIys&#10;jY5OZo1mbjLMWBPzGr3/AA+4/YC/6Kbef+Ci4/8AiaP+H3H7AX/RTbz/AMFFx/8AE1eE4gpYFydD&#10;EKPMrOzWqe6IxnhfxZjlFVssqvld17j3+4+tdjdAeP5VzfxZ+D/w4+Ofw/1L4X/FnwjZ65oWrW/k&#10;32nXsZZXU9wRgqwPIZSGUgEEHBHzef8Agtx+wFn/AJKbef8AgouP/iaT/h9x+wF/0U28/wDBRcf/&#10;ABNc8M0wVOopwrJNbanTPw74zqU3CeW1Wn/cf+R4X4r/AODbn4TWfiSbVfgP+1J418D2U8HlzWMU&#10;a3Lvz08xZIsr/skH+deyfsXf8ETP2S/2PfE1j8S/s974y8Yae3m2ut+IMeXbTfMPNhgX5UbDdWLl&#10;SAy7SM1of8PuP2Av+im3n/gouP8A4ml/4fc/sBdf+FmXn/gnuP8A4mvYrcaYrEUfZVMWmtt1r81q&#10;zxaPg3ntCt7aOU1Lr+5Ky+R9aqiqc5xx92pAzdMVy3wh+LHgz43fDvTfin8PdQe60fWIfOsZ5I2R&#10;nXcVztbkciuoU461wxlGUVKLumefVo1MPUlSqKzi2muzW6H0UUVRmFFFFABRRRQAUUUUAFFFFABR&#10;RRQAUUUUAFFFFABRRRQAUUUUAFFFFABRRRQAUUUUAFQ6h/x5y/8AXNv5VNUd2C9rIuOqEUFR+JH8&#10;3H7X8zTftRePJHPLeJ7r/wBDNecEYBNeuft6eHV8K/tj/ETQkk3LD4kmIOP721v615HuJXrX4fjb&#10;08dO/wDM/wAz/XThWVPF8H4R03pKlG3zij+lD4DzaRF8C/CTalJCqr4csyxkYf8APFKk1nxn+z/r&#10;EL6ZrnijwvcKp2vDcXUDYPpgnH6V/PV4q/ap/aR8aJbR+I/jf4kkjtbNbWGOHVZIEEKgALtiKg8D&#10;qQa4GZ5J3Ms8rPIzZLO3JJ/GvspcZUYxUY0brzZ/K+F+izmuIxM62JzFQcm2lCLdru+uqP6UvAdv&#10;+z1ba5u+HI8Lf2l5ZO7SRB52zjP3OcdM/hWj8R7f4SXFvbL8VF0No9zfY11oRbd2Bu2eZ3x1xX4z&#10;f8EJB/xndAB90+Fb7/0OH/Ptmvoz/g49B/4Q34X5/wCgpqA/8ci6frXtUc4jUyaWNUFpfT7j8nzT&#10;wqrYHxWw/CzxsnKok/a2d17sntfy7n3voniP9mrw0uzw9r3hGyU/8+1zbx/+gkV1FnqXhbVNOa60&#10;O+s5o3jZka3dWVuOoK//AF6/mJwSMN/Kuy8DftD/AB5+G9zaXngX4weItNNj/wAesUGry+XGMdPL&#10;JKH6EYrx6fGdHmtOjb0Z+q5h9FPNJR5sPmfPP++n+dza/bNz/wANZfEXd1/4TLUN3/f9q8z+9y1X&#10;/FPinX/G/iW+8X+LNTe+1LUrpri+vJMAzSscsxAA5yaoEdB+nrXxVaoq2L9pHZyuvRs/rPLcBWyn&#10;hmnhKtnKnTUW1s7Rsf02/CiQz/DfRJGPLaXAc/8AbMV0YyWzWF8O7VbbwJpMCD5V02EflGK3SO1f&#10;t1P+Gr+R/kXjpc2OqtfzP8wdgVxXMt8IfhvI7SS+FIGZjuYln/8Aiq6QnA61H9ohJ++Pzq9TjlKM&#10;d2YH/CoPhn0/4RKD/vt//iqX/hUHwzx/yKdv/wB9v/8AFV0AljI4bNCzIDtMnNGoc0Tnv+FQfDPH&#10;/Ip2/wD32/8A8VR/wqH4Z/8AQpQf99v/APFV0PmID8xx9aA6nOGzRra47q9jnv8AhUPwzxn/AIRK&#10;D/vt/wD4qgfCD4Zn/mU7f/vp/wD4qujyAME01SrHG6leXQXMc9/wqD4Zjp4St/8Av4//AMVSH4Rf&#10;DLG3/hFLf/v4/wD8VXRudo3Gml4wxy3PemtSr8u5zrfB/wCGzDd/wikH/fb/APxVed/Gj/gnp+xx&#10;+0Rf2GpfGb4FaZrk2mRPFYyXU86+SjEFlGyRepA65r2cMBlA1I00anBPPYVpRrVsPU56Mmn3TaZj&#10;Xo0K9LkqpSj1T2PmT/hzP/wTN6f8Mn6D/wCBV1/8dpf+HMv/AATO/wCjTtB/8Crr/wCO19OKysMg&#10;07dxjcc12f2xm3/P+f8A4E/8zh/sXKN1Qj/4Cj5h/wCHNH/BM7/o1DQf/Aq7/wDjtH/Dmj/gmd/0&#10;ahoP/gVd/wDx2vpsSx9noypPX8KP7YzZf8v5/wDgUv8AMP7Gye2lGH3I+Yx/wRo/4JnH/m0/Qf8A&#10;wKuv/jtL/wAOaP8Agmd/0ahoP/gVdf8Ax2vpvzoAceYM/wC9QHQjO4fnT/tfNv8An/P/AMCl/mJZ&#10;Pkr2ow+5HzGf+CNP/BM4df2UNB/8Crr/AOO0H/gjP/wTOxk/sn6D/wCBV1/8dr6caRRwzUSMuzO7&#10;3pf2xm2n7+f/AIFL/Mf9jZP/AM+I/cj5j/4c1/8ABMrGR+yhoP8A4FXX/wAdqS1/4I5/8E1rScT2&#10;f7KuhxyLysi3V1x/5FrgfhH+0x+2/wDtQ/8ABQa+0jwF8Pbnwd8Gfh5Ncab4lbxNp7R3GuXRX5TG&#10;G5VlYKy4yFTduyXGPtiJTnca6Mdic0oxVKtXclJXa5m1r0etjLK6eWut9Zw1FQlCWkkknddV2Pm1&#10;v+CRX/BPrH/Juelf+BNx/wDHKcv/AASL/wCCfHf9nLSv/Ai4/wDjlfSlFfO/UcH/AM+4/cj7z/XD&#10;iv8A6D63/gyf+Z81/wDDoz/gn1/0blpf/gTcf/HaP+HRn/BPr/o3LS//AAJuP/jtfSlFH1HB/wDP&#10;uP3If+uHFn/QfW/8GT/zPmv/AIdGf8E+v+jctL/8Cbj/AOO0f8OjP+CfX/RuWl/+BNx/8dr6Uoo+&#10;o4P/AJ9x+5B/rhxZ/wBB9b/wZP8AzPmv/h0Z/wAE+v8Ao3LS/wDwJuP/AI7R/wAOjP8Agn1/0blp&#10;f/gTcf8Ax2vpSij6jg/+fcfuQf64cWf9B9b/AMGT/wAz5r/4dGf8E+v+jctL/wDAm4/+O0P/AMEi&#10;/wDgn0V4/Zy0v/wJuP8A47X0pRR9Rwf/AD7j9yF/rhxX/wBB9b/wZP8AzOb+Gfwz8GfB/wAF2Hw7&#10;+Hegx6bo2mQ+Vp9jEzMsK5zj5iT1966ALg81JRXTyxWx8/UqVK1R1JtuT1berb7tgOOKKKKZAUUU&#10;UAFFFFABRRRQAUUUUAFFFFABRRRQAUUUUAFFFFABRRRQAUUUUAFFFFABRRRQAU2YBoyDTqbJ9w0A&#10;fgx/wWV+Fy/DL9uzxJcQRTCDxBBDqazSKdrSOpDBT3wVFfKzDceCK/Wz/g4I/ZwuPFXw08P/ALRW&#10;hWMj3Hh2drLVNuTi1lPBwB1D4JJ4Ar8idV1ew0m2a5vJgqrxhepr8pzbKcZVzyVChBzlN3SS3v2P&#10;9LPCHjrJ6nhXQxuOrRpxw8eSpKTSS5dE32ukmi0Nx4JFDjuK5yP4kaQ82yWCZU6buv6Vp3viHT7b&#10;STqyTrJHt+THc+ldWK4D4qwOKpUcRhpRdRpR00u/yPcyrxs8Ms6wOIxWCzGnONCLlNJq6S667n15&#10;/wAEcPir8Ofg3+2H/wAJ78U/Gmn6Do9n4SvjcajqVwI41+aHjJ6ng17l/wAFzf2m/wBn/wDaU+HX&#10;w51r4FfFnRfE9vZ6xqEV02lXgkMTeXEMEcEfWvyR1HUb7WLlru8mLMTwq9FH5/T61DFPNbSrPaTM&#10;kit8rdh/n684r+jMD4HVVwq8LUxFq0lfbRN2dmf5r5/9KbL8T42UuJsPhG8NRly2v70oq8eby0bd&#10;j1YYK4xQW28AVi+FPEkWtab5k7L50I/fdvxqC/8AiFo1tMYrWKSbb1aMAA+4r+d/+If8VVM2q4Cj&#10;hpSnTdpWWnrfsz/SH/iOnhnR4VwueYvHQp0a6vFSfveatvdPRnQZONuK7f8AZs+G8vxf/aB8G/DQ&#10;abJdx6x4ks4LyCI8tbmUGY8ekYc+2PavOdF8R6brsTfY5P3gHzK3B+uK/QH/AIIKfs3XXxE/aQvv&#10;jvqun7tL8F2Rjs5XBGb+ZduVPTKwlgR281a82nkGZYPOoYPGU3Cd1zJ6Oy1NuKvEbhuXhris8yzE&#10;xq03BxhKLTTlJWS8ndn7J6JbJYaRa2KjAht0Qe2FAq1TQmDTjnPIr9a5dD/LqUnKTk+uoy4OLdiD&#10;/ATX4HfsEfAv9u//AIKMeKfiBafD39s7WvDq+Dbu0+0LqmrXbicXb3QQJ5ZP3fszZz13D0r98Lr/&#10;AI935/hNfgb/AMEj/wBpT9r/APZ48XfFlv2Tf2UJPik2sXenDXhHO8f9neU995Odn/PTzJv+/Vfc&#10;cJqpHKcdOio869nyuVrL3nffTVHwXFkqf9p4OnWcuSTndRvd6K23mfq1/wAE0f2QP2i/2RPAniTw&#10;3+0R8ej49vtX1aK4069NxPJ9kiWLayfv+RlucDivn/4M/FT4l33/AAcNfFD4WXnjzVJfDdn4Sgkt&#10;NBkvnNrEx0zTGLLHnaDudz06sa+9Pgz4k8aeNPhN4X8XfEfwi2g+INU8O2d5ruhbi39n3kkCPNbE&#10;nr5blk9Ttr87Pglkf8HLHxawP+ZNt/8A016VXDlVSWMqY6pXSb9lJ6LRO8VdHbmVOODo4KFFtR9p&#10;Hd6tWb1Pd/8Agul478Z/Df8A4J3eKPFXgPxTqGjalDqulLFfabctDNGGvoVYBlIPIOD7V87/APBG&#10;D/gsDqHjqXT/ANkb9rnXpF8SLHGPCPiTUfkbUIWQNHbzM2MybSNjn76kDrgn3P8A4OCf+UZvi0Dj&#10;/ib6T/6Xw14p8V/+CUGi/tn/APBPb4R/Gj4MCHQ/itoPw50iXT7+FvKXVVS0jK28rDGHH/LOXqp4&#10;PynI9TKoZPU4ZjSxsbe0qNKfWLsmr+Xc8vNJZtT4klVwcr8kE3DpJX1t5n6gnbJyP4vu1+b37P8A&#10;8V/idqf/AAX9+K3wx1Hx7qs3h6x0VXtdFlvHa2ib7BZtlUztBy5PTqa1P+CSP/BUzWfiTqTfsVft&#10;hibQfip4ZZrG2l1hfKfV/K+VomDYxcr6dHXkc1xf7OLZ/wCDjb4wH/qBIf8AynWNcuByqpl9TG0q&#10;6TtSk4vo1dWkjtxubU8wp4SrRbV6kVJbNaO6Z+oF7NHa28lxM6qkalnZui4HWvwl/aO/4KJ/tI6n&#10;+31rH7V3gbxjrD/C/wADfEey0IabDqTLZukZfIdEJVllaKdt+ORtBr9SP+Csv7Ui/sqfsQeMPHel&#10;33k61qFn/ZWgbWUOLq4/dq6hjhggJcgc7VNfkx8MP2oP2AtC/wCCR/iL9kfxVrWuf8LA16abWGaP&#10;QW8tNTR1NtGZxndEBGpOenmOBjNdnCOA5MLLE1KPtFNqmlbZP4pfI4uLse5YuGGp1eRxi5t+a2Xz&#10;P3o8JeJ9H8a+F9N8XeHL5brT9U0+K8sbhPuywyIHRhnsVYGvy2/4OF/2i/j3+z/8fPhDq3wQ+JGs&#10;aHcjTb65+z6bcMsdzKlxDt8yMHEnUjBB6177/wAED/2nF+Pn7DuneDNX1Pz9a8A3baVeK85eU25y&#10;9vI5PTK71GO0Qr52/wCDgmNZP2z/ANnaNgG3STBlYA5H2226+ua5+HcDTwfF31bER5lDnun1Si2v&#10;vOnPcwqY7hWOIoys5OOq9Un+J9Zf8Eu/+CoPgP8Ab08Bf8I/4hWLRPiNocITxF4dkfb52OPtEIP3&#10;kJHI+8p4PFfRvxxvrqx+C/i6+sLpoZofDN9JDKhwyMLdyGHuDivzS/4Kqf8ABN74j/s/fEWL/got&#10;+wit1pesaTcC+8SaPpKkHcDlrhEHDIRnzExhutfQf7H3/BSvwF+3x+xz4we5mt9L8caN4QvU8SaD&#10;uwd/2Z/30QPJjbrj+E8GuXMMpwtbkzHLtaLa5o9YN9H5dmb4DNsTRhLAY/Sqotxl0ku68/I8p/4N&#10;vfi38T/it8HviVf/ABM8e6tr01p4ks0tZtVvnmaFTbklV3E8Hr9a9L/4Kzf8FOtc/ZLg039n39nr&#10;Q/7c+K3i5Qml20cPmiwjdtqyFBnfIxPyr+J4rxP/AINfGYfBP4pgf9DTZf8ApMa5H4Isnxc/4OPP&#10;Fo+JP/Ex/wCEZ+3f2GJ1A+y/Z4IxDt/3d74+p7162Ky/Bz4oxlWcLwox5+Xo2oxt8rvU8nDZhiqf&#10;DeEpQnadaXJzPpdtv8NjY0b/AIJAf8FOv2hNNj+J37QP7d+qaL4h1GzSRtLtNRuV+yMRkRyCEpHk&#10;dDtFe0fsAfBX/gp/+yz+0/b/AAc/aH+KR8efC258O3D2WvBjL9luY9nlxFnw8edzfe3bsda++FKK&#10;MKKFAJGQueefSvnMTxJi8XTnSqwhytWtypW7We+h9Lh+G8Lh6kKsJz5k735m0/U/NL/g5B+LPxS+&#10;Evwr+G978M/iBq2gzXmvXyXUmk3zwNKohiIB2kZwSa/Qn4UT3d78KfDt9dyNJLNoNo8krHl2MKnJ&#10;981+a/8AwdC/8kh+F3/YwX//AKIir9KPg7/yRzwz/wBi/af+iFq8fThHh3ByS1cp3ffUwwFScuIM&#10;XBt2UY2XbQ+AP+CP3xX+Jnjn9vn9pLwz4x8d6pqmn6TqcK6XZ3148kVtm6uQfLUnC5Cr0HbFfpNG&#10;Du5Fflz/AMEU/wDlIr+1B/2F4f8A0ruq/Uhe/wBanimEaebNRVvdh/6Sjbhacp5a3J396S19RaKK&#10;K+dPpAooooAKKKKACiiigAooooAKKKKACiiigAooooAKKKKACiiigAooooAKKKKACiiigAooooAK&#10;KKKACiiigAooooAKKKKACiiigApsnK06kf7tAHK/Fr4XeGvjN8OtY+GXjSyWfTdasZLW7jZQflZc&#10;A++OtfzS/t5/s2fEH9lD9pPX/g146tbjybC6LaJePEVS9tGP7uVCeCCOCeoIr+oAg4618pf8FUP+&#10;CanhH/goF8IfL0+WPTfHGgRPJ4Z1dl+Vz3t5e/lv0z/Cea+m4NzLL8nz6nisVBNW5b21jfZo8vii&#10;rn2N4Tr5Vgq8o05tTlBOyk49Gfzk7VHznn2o86doPszOxjDbtm79a6D4sfCb4g/A34h6p8Kvip4Z&#10;uNI17R7gw31lcx7WBzww7Mp6hhwa58HIr+o1HB46EKrtJaOL317n8wRxGYZbKpSjKUG/dkk2rrs/&#10;IOF+7SKCBzS0V1rTY8+4LPNBuSGVl3riTacZpp+XgChgxGMVJZWt7qN5FpthZyXFxPIscEEMZZ5H&#10;JwFVRyST0A5NYqnh6EpVbJX3ffzb8jslisZiqcKEpyko6Ri22ld30XQ2Phl4S8Z+O/iBpPgn4daV&#10;cX2tatqEdpptnbqS0ssjYA4H3fU9gCe1f0v/ALBf7Juifsd/s76H8J7Ly5tQji+0a5fRLt+0XjjM&#10;j884B+VR2VVHavkr/giL/wAEmdS/Zg0xf2nv2gdKWPx1rFkU0fRZUBOiWsn3i/8A08Pxux91fl7t&#10;n9H1G184r+avELNsszjO1PDQV6acefrLa+vbTQ/pHgKXEGU8LSy/EV5exqSU/Zt6RaTSdu7T1HbG&#10;9KULjk06gnAzXwx9MV7vJt3wP4TX5Mf8Gx6FvGf7QRx0utB/9GatX60v8y9a5jwB8Ifhf8LZbyb4&#10;c+AtK0OTUShvm0yxSH7Rs3bN20DON7Y/3jXrYLM44XK8ThLa1eSz6Lld9fU8XHZbLFZnhsTzWVPm&#10;09VY6fAX5t3avzF+CX/Kyv8AFogf8ybb/wDpr0qv073Iw4IrnrL4W/Dix8eXHxNtPBWlxeIryJY7&#10;rWks0FzKu1UAL43EbUUYz2HpUZXmEcBGveN/aQcPS7WvysaZnl88dKi00vZzUvVJbep8k/8ABwQR&#10;/wAOzPFuf+gxpP8A6Xw17l/wTwZX/YU+EYznPw90k/8AkpHXp3jPwP4O+Imgy+FvHHhq01bT5mV5&#10;bG+t1kjcqdykq3HBAP1q5oehaX4b0m20LQNPhs7KzhWK1tbeMIkUajCqoHQAYwKc8xjLJ4YLl+Gb&#10;lf1VrBTy6SziWMctHBRt6O58T/8ABWT/AIJTad+1noq/H74DldC+LXh2NZtNvrSTyf7VWI7kikdc&#10;ESL/AASdQeDkdPjL/gi147+MfxH/AOCsniTxX+0EtwvjNvC1xba+t3b+TL51vFBb5df7+2Mbj3JJ&#10;HUV+15AdcK//ANeuc0r4TfDLRfGVx8RNJ8B6Tb67dqUutWgsUS4lXGMM4GTxgcmvWwPFFXD5RVwV&#10;aPPzRcYvrFO2np5HlYzhelWzWnjaMuXlkpSXSTWz9T8xP+Cv/ibUP21P+CiPwl/4J3+DLqWTT9N1&#10;KHUPFDW6rIkcshJJZeoMVuJGYZ5WYV+kFj+y9+ztp+nw2Nt8C/CKxwwrHFH/AMI5bfKFGB1Sta2+&#10;D3wrtPHknxTtfh9pKeJJM+ZraWSC6f5NnMmN33Pl69OOldOCD8u7nvXn4zN3UwtDD0LwjTWutrtu&#10;7Z3YXJYQxVaviEpub7bK1kj8lv2O74/8E+f+C23jb9mfVLn7F4X+JzNPocc0myNpJ2M8BRF4yZfN&#10;hXphaf8A8HA5/wCM0v2ds/8APSb/ANLrav1B174N/C3xL4vt/iBr/wAP9Iu9cs9v2XVp7FGuYdpy&#10;u2QjcMZ454JpfGXwe+GHxE1Wx1vx14C0rVrvTx/xL7jULFJWtzkE7SRxyAfqK9KnxHSjmlPHSg3J&#10;Q5Zeb5Wr/iedLhutLLKmDU1Zz5o+Svex0LwQXlk1pcwrJHJHtkR1ypB7Y+nWvyP/AOCpH/BMz4nf&#10;skeNNS/bi/YKS5sbCa2uF8ZeGtMjLfZo5UKyyxxj78JDfMmMr1HFfroNqnio7u1tb23ks7y3SWKR&#10;ds0UihlZfQg8EGvLybOsTk+MVWlrF/FF7SXZo9TOMlwucYT2U9JJe7Jbpn5c/wDBryM/BX4qZb/m&#10;arP/ANJmq1/wVw/Za+Pn7P37Ueg/8FRP2UNEbUbrR1iXxZo9rblmKxjb5jIgBdHQlX7g4J4FfpB4&#10;C+FXw4+GMN1a/DrwTpehx3knm3Uel2McKyOONxCgZx/Kty5toriFoLmJZI2XaysuQVxyPeu6txJO&#10;WfVcwhD3amkovZxaSa/A4aPDkY5HTwE5e9DVS7NO6Z8DfDT/AIOJP2FvEfg201H4iy+IfD2teQv9&#10;paV/YzziGUDDKsi4DDPSu3/ZQ/4K+/DL9tX9qSL4I/AL4c63ceHYdHub3VPF2p2jQxpIgTZCqYO0&#10;ks33iMgcZr1j4kf8E3/2GPi/4g/4Sv4ifsx+E9QvtoT7Q2miMkfRNozXo3wy+Dfwt+DWhx+G/hX8&#10;PtJ0GyjjRFh0uzSIFVGFDFQC2PUkms8ViuHZUHLD0Zqcl9qWi9O9vMvCYXiP20VXrRcIvotWux+b&#10;X/B0I4Pwh+Fpz/zMGof+iYq/Sj4PyKvwe8Mrg/8AIu2n/ohaf4/+E/w0+KlvBZ/EfwLpWuQWsjNb&#10;x6pYpMImPXG4HGR/Kt22tILK1jsrO3SOGONY440XhVAxge3GK4sRmEa2V0MLy29m5O/fmZ14bLZ0&#10;czrYrm+NJW9D8wP+CKRx/wAFFf2oSR/zF4f/AEruq/UgEDv3rm/Cfwr+G3gnXdQ8R+DvBGl6Zfao&#10;wbUryysUje6IJOXIHPJJ/GuiPy8mpzjMI5ljPbKNtEreiS/Q0yfL5ZbhXScub3m7+ruO8xetAcEc&#10;VH5iDqaFkAGBXl6nrepMTgZpu8U0yY6ntSBu9HvASlgBmjIxmo8qTjNDHFGoabD94zigsAeTUXmK&#10;BndipAykcin6gOyPWkLAd6ZznOaazqvJoFzW3JPMXpShlJwDUeUzSbk7NQMm3D1oyOuaYNpOM/rS&#10;McdaAuiTI9aMg9DUYYZ607eijOPrQA4EHvSFgBnNR+ZwGpWdc7c0B0uSZpu8elN3ejUkm1eppAP3&#10;igOD1pqMh4pCwVeadw9SXcPWkLD1qMtk4WlGe9LXsK47zFp2R61Fujxx2/Sk8wb8g4ouP1JSwHek&#10;3imb1zwaTeAfpx9aL9AJs0BgajV8j79OAG7rTAdRRRQAUUUUAFFFFABRRRQAUdeDRRQBGVYtgihk&#10;bbUlI/3aAPk//gpP/wAErPg//wAFAfCiandeXoPjbTYyNJ8TW8I3MuP9TMB/rI/1B6V+DH7Vf7Hn&#10;x6/Y2+IFx4A+Nvgq4sWS4ZLDVFQta36A8PFJjDAjnGQw71/Um2SOB+VcV8cv2efhB+0h4EuPhx8a&#10;PAljruk3UTr5N5CGaJiuN8bYyjjswIxX3XCvHWP4fl7Gfv0ez3XofD8TcF4HO06tP3Kq69/U/lRz&#10;RnAya/UD9uP/AINzviP4HmuvHH7GWtt4i0r5pH8LapOFvIQOiwyHiX0AbB9687/Y2/4N+P2qPjpq&#10;0etftAxN8O/DqyYmjuNsmozgf3IwSqjp8zE/Sv2qlx1w3UwLxPtkkt0/iv2sfj9TgviCnjfq3sm2&#10;9mtvW58S/Cj4RfE744+N7X4bfCPwXfa9rV+zCCwsYC7FR1ZuyqO7HAFftt/wSx/4IieBv2VpNK+O&#10;v7Qi2/iD4hLCJbWxKh7PRJCP4M/6yVQcbz0OduK+pv2Rv2Dv2cv2J/CH/CL/AAQ8Cw2s0nN9rN1+&#10;9vLtjjJeU844GFGAABxxXsqJg1+RcVeIGMzpSw+FvTpfi/XyP1XhngTC5U1iMXadX8EIsbKNiJ2/&#10;yKcEbINSUV+cH6H0sFBGRiignAzQBDK6JHufsK/P74v/APBfj4NeE/i5qnwr+BXwD8XfE/8AsZSm&#10;o6r4YUNEsgkZGCAIxaMYX95wCWwBX2r8ffDHjLxx8DfGPg34e6x/Zuvat4X1Cz0XUNxH2e7ltpEh&#10;kyOm12Vvwr8lf+CEf7YH7O/7Ic/jP9lf9p2wXwb41vvFpa31rWrYIsgZIbf7BI5GYmSWMuN3yHzm&#10;JI28/UZFluGxWCxGInTdSUOW0Iu297t21srdD5XPsyxeFxlHDU5qnGd7zaurrZH6R/sAfty/D/8A&#10;4KAfBGb4xeAfDGpaL9h1ubSdU0vUtpe3uo0jlIDLw6+XNG27A5JHUEnh/wBpv/gqR4M/Zo/bb8A/&#10;sU6v8LNU1TUfHg0v7Prlvexxw2v22+ks13IQWba0RY4IyDivf/hV4E+E3hGzv9f+EGi6TaWXii+G&#10;rXc2iqggvZmgiiFwNnysWihiG4cEKD3r8sf+CrX/ACnn/Z3/AO5R/wDUgu6xyzB4LMMyqQ5WoKM5&#10;JdU1G6T+ZWaY7GZfllKakpScoxbWzu9/uP15BAXcc+1ct8Zvjb8LPgD4BvPib8YPGdloeiWK5uL6&#10;+l2qD2Cjksx9Bk11I+aEY/u1+R3/AAUp1XxL/wAFEf8AgrX4N/4Jyw+JrnTfCfhlo5dehUbfPnNt&#10;9uuJF6hiLUIkZb7rs/YmuXJcrjmmLcZvlhCLlJ9ox3O3OszlluCUoLmnNqMV5vY9Q1b/AIOMPhTr&#10;HiO+sPgz+yn8QPGWl2YDNq1hCEyuOS0Wxyg+pHrXrn7Fv/Bar9lH9sHxNb/DSc33gzxddM6waF4i&#10;IVZmB/1aTD5XcjnaQD2619JfCL4BfB34G+DLP4f/AAv+Hel6PptpbLbx29raIu9Rn77YyxJOTuJ5&#10;r4X/AOC637AXww1P9nu8/a8+EvhWPQfHPgdobmS90ONbcXdoJQZDIFA+aMFpFcfMCCM4NethFw3m&#10;WKWFhSlT59Iz5r67JtbWfkeRiP8AWLL8K8XKrGfLrKNradUn5H09/wAFCf25rH9gL4OWnxp1f4Ua&#10;r4r06bVorK8j0u6SL7HvDbJWLgjaXATAHVlr1D4EfF7w18fPg94b+MnhKTNh4k0iC+t4xKHMO9QW&#10;iLDgsrZQ+6mvlH4Ww6n/AMFOv+CNVvp3xIngu/EPiDwjNbz3UimTbqNo7rFcEZ5kLRRy/wC83pXG&#10;/wDBu18fdV8Zfsu65+zr4y82HWfhrr0lstrdKqvDbSszeXt+9lJVl3EjjeBXLXyinTyurJL97Rqc&#10;s+zT0TXzOrD5vWlm1KMn+6qwvHye7X3H1N+3f+2j4N/YR+AV58dPGOhTaxHFfW9rb6Ta3aRTXUkr&#10;hfkLZHA+Y8cAVk2/7cViv7BU37eGufCnVNOs4fDM2tf8Ivc3Ki7aFCcLvI2gsBuBx0INfFH/AAWO&#10;1bWP2y/2+vhD/wAE8vBszSWcF5Hqniby4hIkYkON7YOcJCspZSejA+9fYP8AwUz8NaP4M/4JjfE/&#10;wl4dsVtdP0z4ezWtjbx/diijjVEQewUAVX9m4Sjh8JGon7SrK712hdJL56szlmmMrYjFzpv3KUbL&#10;zkld/dsfLOk/8HJvhTXrQX+h/sUeOryFmwJ7W8SRCfTKxkZ5r72/Zr+PEX7RP7PPh/49L4OvdCXX&#10;9LN4NF1Fv39rhmXYxwOflz071+fX/BFL9sf9iv4V/sdaL8L/AIv/ABS8N6f4nm8QXKrpuoW5aZvM&#10;dBGD8h+925r9O762t7Tw/NbWMMcMS27iOOFAqrx7dOTWnEWFwODxn1ajQlC0t22+ZeVyeHsVjsXh&#10;XiKuIU9PhS+F+dj5R/Yz/wCCwn7P/wC1t8cPEH7PkujXXhPxNpN9Nbaba6teIy6sInKP5LLgb8jO&#10;w/MRyK+vN6uMKa/n4+AH/BPv4gftW6N8Z/jd8BvEN5Z/ED4e/EaafQ4LeYx/ao/NkkKoeqybhlT7&#10;YI5r9E/+CSP/AAVfh/acsz+zb+0k6aL8VdAVreRbpfK/tcJwz7TjEw/jQdfvCu3iDhnD4eMq2Xyc&#10;owS549YtpO/o+/Q5cg4kxFaSo49cvM3yS6SSdreTPZP+Chv/AAUT8K/8E+NI8I6v4n+HOoeIl8Xa&#10;xJYQx6feJCbdlVW3NuByPm6Cvb7v4j+GNF+Gn/C1PFepw6VpEWkrqF7d3k21baHy95LH2Hp1PSvz&#10;i/4OWGB8GfBjHbxtcZ/79RV9Nf8ABQL4eeO/ij/wS18VeCvhtpdzfatdeCbVrextFzJcKgidlUeu&#10;1ScDrj1ry/7LwssvwdVvldWTUn2SaR6H9qYqOOxcEuZU4ppedjwPxT/wcX/CxNX1i4+Fv7K3jrxd&#10;4d0eZo5vE1gFS3Kj+NsofLBHPzMOOa+2v2Vv2lPAf7XXwO0b46/DeG7i0vWEYxw30WyWN1bayH1w&#10;QRnuOa+B/wDgiV+3N+xXp/7N+k/sm+OH0nwn4ut7iaHVLHWrdYodXlZzly7/ACs5A5V8beABX6K/&#10;CD4SfDn4MeDx4P8AhVoUOnaL9qmureztj+7jaZzIwT0TJyAOBV8QYXA4Cq6FKhKDT0k22pLv899C&#10;OHsXjsdBV6leM01rFKzi+x414D/4KIeFfHH7f3iD9gq3+HOoQan4f0WTUpfEMl4ht5VURZQR43Z/&#10;ejv2r0j9qv8Aag+F/wCyF8FtW+NnxV1MQ2Gmw5gtlYebeTkfJDGD1dj+QyT0r85fDnxa8DfA3/gv&#10;X8Xfiv8AEfXI9O0XRvhzdXF5dS4+6Fs/lUd2J6Dua5nwN4Q/aA/4L5ftOR/FD4i2V54a+APg3UWT&#10;TtNDFft7Bv8AVof+Wkz8eZIPlQfIvPT0KnDeHp1adereFBQjKUn1b1svNnBT4ixUqM6FNc1aU5Ri&#10;uiS6v0Pv7/gn7+3Frn7d/gC++Klr+z/rHg/w+swi0nUNZ1COQ6mwJDvGiqCEXgbj97kDpXz7+0J/&#10;wX18EfAr9oPxR+z1b/sveKfEWoeF9Tls57jS7+JhN5bBS6oEZlXJHX1r7y8DeCvC3w48J2PgnwTo&#10;lvp2l6Xarb2dnaxhY4o1GAMCvyA+BHxs+B3wF/4LtfGrxv8AtB+LdM0XQ5LTWLSO71SMtGZ2u7V1&#10;ThWOSqOfwNc2S4PLcyxWKq+ycoQi5Rim76NK192dGdY3MMuw2Fp+1SnOSUpNabXufbf7Av8AwVbs&#10;v26vipqXwwg/Zt8VeDjp+ivqB1DXGBil2yIhjX5F+b58/hW5/wAFFv8Agph4P/4J33vgi08U/DHU&#10;/EX/AAm91eQ2/wDZ99HD9l8j7OCzbwd2ftAxjptOetezfAj4n/An43eEU+JvwF17SdW0maR7dNU0&#10;uEKrsjYZM7VPDDHTqK/Nn/g5tGNc+AZ/6imtf+habXNl+DwOZZ9Gh7Jwg73jd3TUW9/kdGOxWOy/&#10;I3X9qpzurS7ptI/Vyym+2Wsd4Fx5katj61MVJXNVdCB/se1/691/9Bq4BlK+dqLlk0j6ajJypxb6&#10;pHxT+37/AMFi/CX7CXx+0/8AZ9v/AIB+IPFmpah4fg1aGbR72NfkeWePYEZSxZfs5bjsfY1g/stf&#10;8F+f2VPj18R7b4V/ETwzrPw71q+1BbTT/wDhIJEa2eRhwJJRt8ks2FG4YywyQCa80/awgsJv+DjL&#10;4KxatHC1u3w8bzBcAFSBDrXXd7gfjzXnv/Bx6/7KzeHfAekfDqLRW+JSeIpRNFofleYmn+QxkW4E&#10;fRzKbYoH5wHx3z9/g8lynFQw2GdKXPVhzc6btF66tbW0Pz/GZ1m2Hq4ivGrHlpztyNK7XZeZ+vru&#10;pHmIe2a/N/4l/wDBw94H8AfGfxZ8F9M/ZP8AF2tXnhPxBfaXcT6bqET+cbW5aBpgoQlVJXPPTODz&#10;X3Z+zpb+O7X9n3wTa/FMy/8ACTReENOXxD9ocNJ9uFtH9o3Hu3mBsn1r8f8A/gnv8efgF+z5/wAF&#10;d/2hfFX7RXjXS9D0e71TxNaWtxqsZaN7g69GwQDa3O1HP0BryuH8sweIjip1qbqeyimlFtX963T7&#10;z0+IM0xeHWEVGoqaqys2+mlz9Ev+Ce3/AAUpsv2+NV8R6RbfALxJ4LPh6CCXdrzgrc+YWGEwoxt2&#10;8+ua4H9tz/gtR4S/Yx/aKl/Z0uv2efEXinUo9KhvluNHvY13o5fICFS2VCEk+lfWXwW8efCP4teB&#10;bP4m/BPVNN1HQdWVjZ6npkO2O4COyN2BwGVl5Havzr+IFvpVz/wcjeGYNXggktz4Dm3rcKGViLC8&#10;67uv+TU5ZhstxePrudFqEIOXJd3TVupeaYjMMHltHkrJznJJztpZ+R61+yh/wXs/ZX/aL+INr8J/&#10;G/h3WPh9r2oX32XT4PEBVoJJP4VaUACNmJwAR16kV65/wUc/4KHeFP8Agnb8NdB+JHin4d6h4kh1&#10;3XP7NjtdPvI4WibyHl3ksDkYTGK+B/8Ag4jP7Nk2rfDvSfg2miN8TF8QMs66D5W9bfb92by+j+d5&#10;JG7nG7FdN/wcDweMrX/gnp8D7b4iuzeIE1myXXGZslrwaVIJiT6+Zur1qOQZZicZgpxjKEK7knBv&#10;VW6p72Z5c8+zTDYXF05SUpUUmprbV7PzR+oHwp8cW/xQ+Gfh34l2VjJaw+INDtNSitZWDNCs8Kyh&#10;Ce5AbBPer3jDXk8KeGNS8VSwNKum2Mty0anBYIhYqD74rjP2RT/xip8NVH/Qg6P/AOkUVb/xmO34&#10;R+JwT/zL95/6Ievh5U4fXPZ205rfK59vGtP6iqvXlv8Ahc8M/wCCcP8AwUj8Jf8ABRfw94o8Q+FP&#10;hpqPhtfC+oQ2s0epXkc5maRGcMpQDGNvevN/25f+C0nhD9if9oqX9na+/Z78ReKdQh0i31D7Vo97&#10;GqlZdx27Cpbjbya8Q/4NgHH/AArb4te/iTT/AP0RLWX+1j8XPhB8Ev8Agv1pvxA+OniPT9J8O2/w&#10;/t47y81KMvErNFKFBAVs5PtX2NDI8B/rFiMM6blCEG1FN3bST3XqfGV86x39gUcQqijOc7OVtErs&#10;+rP2G/8Agsf+y1+2x4nh+GejNfeF/F80LSR+Hde2qZtp5SKQfLI46lcAjtmvp74jeMIPh/4D1rxz&#10;PZvcR6LpNxfSQRsFaRYoy5UHsTt61+QfjjxN8Hv25/8AgsB8OfEf7BeiWtvZ+EXhuPFPiawt0t4r&#10;hUfPnJH8pYBSUyBk7u1fq5+0aT/wzr46+X/mT9S/9JZK8zPMpw2BxVD2cXFVEm4S3jd2/E9PJc2x&#10;WOwdd1JqTg2lJbOyPK/+Ccf/AAUL8Lf8FD/h5rfxB8KfDrUPDsWiaotjJb6hdxzNITHv3AqBge1f&#10;RkykR7/7tfmX/wAGxf8AybV49/7G6P8A9JxX6bXH+pc/7NcGeYOjl+bVMPS+FNJfcj0clxdbGZTC&#10;vU+J3Pmf9gb/AIKPeE/27/Efjfw74Z+Geo6C3gnUvsdxJfXkcy3Tb2XcoUDb93vVz9vH/goX4W/Y&#10;W1r4f6P4k+Heoa83j7Xm0y2exvEi+yMDGu9twO4fvRwMdK+P/wDg3Y/5Kd8eP+xqb/0dJWx/wcNl&#10;U8bfs5uzBVX4gMWJ7fvLWvd/sPA/60rApPkavvr8F9/U8VZzjf8AVl4xv372/wDJrfkfpHda/pWm&#10;+H28S6rdx2tnDaG4uJriQKkMYXcWZjwAB1J6V8lfs2/8FcvCn7W/7UGpfs//AAF+B+uaxo+jzSf2&#10;j46+3Rx2UUKkgSbdu4hm4Vc5PXpXzD+3J+1h8eP+CkXxpt/+Cbv7C18yeH7eONfH3i63kPktGMb1&#10;eRePIQjBUHMrDHQcffn7D/7E3wk/YY+DFj8JPhlp/mTACXWtanjH2jUbnHzSufT0XOFHA71w4jLc&#10;JlOCcsWm60/hje3Kv5pevRHTh8yxma41RwrtSj8Uukpdl6Hl/wACv+Cq/gz4p/tqa5+w947+Euqe&#10;DPFOjtcR20+pahHNDqMkLcrFgAncmZFPQqDjpXvn7SHx58HfsyfA3xN8dfHcoXTfDelSXUkPmBGn&#10;k6RwKcEBpJCsanGMsM8V8Af8F6v2YfFXgDWvCf8AwUt+BSG28SeBtStI/EMsCffiWT/R53wRuUMf&#10;JcHO5ZEHQV5V+2/+2bqP/BXbU/gt+xR+zLesi+KorfWfH7R5ZdMmVPmhlIUf8e6CZmH3Hd4xnIBr&#10;uo8P4XMIUMTh9KTX73X4XHWX3rY5MRn2Ky2VfC4jWre9P+8paL7nufon/wAE9v22H/b1+Dtx8btN&#10;+D2qeE9J/tOW00s6pfRzG/8ALwJJE2AfKsm5MnksjdgK99jBznNcl8D/AIReD/gN8KNB+D3w/wBM&#10;Wz0jw9pcNlYwr2VFChm/vMepbuSTXXrtxjFfJYyWGliZfV1aF3ZeR9Zg44iOFgq7vOyb9R1FFFYH&#10;UFFFFABRRRQAUUUUAFFFFABSMCRgUtFAEYVgOn5U4K23aadRSsHSxGUP92mojh+/5dKmop+gWGlW&#10;PWkwy/L796fRSsAUUUUwCkb7tLSNkrQBE3yoxJ6LXzD+17/wTP8A2Nf2/wDwwvi3xNoVrFrF5ZrJ&#10;pfjnwzMi3DRlXKNvXKTx/vC2GBVjg9q+npVMiMm7quK/Lez/AOCKf7f3wZmvPAn7M/8AwUS1TR/B&#10;WoXcn+gzecskEJQIoZUcKx2gKdu0Y46cV7WR8sKzmsT7GSs09dV1Wn5Pc8HPPaSpqH1b2sXe+2j0&#10;szn/APggd8VPi38Lf2xfi7/wT78UeNZPEHhvwfDqT6fdTSuUt7jTtSisGMCsTsjlWYMVzx5SY71m&#10;/wDBVth/w/m/Z3H/AGKJ/wDLhu6+1v8Agmj/AMExfBP/AATz8Jazdp4suPE3jHxU0LeI/EVypTd5&#10;eSIolJJVN7yOSxLMWG4nauPLf+Ckv/BIb4uftq/tVeHf2m/hd+0LY+C73w34esrKx8zS5Zp4rq2v&#10;Lm5W5R1kUKQZkwMZynX0+hjmuV1OJKlZy5YSg4uVrXbjbmsu71Pm6mU5pT4cp0eW84z5lG+yve1/&#10;Q+9I5VMf3h93ivyC/ao1a0/YU/4OAfD37TnxbnMPhLxtDHLHqnlskVor6f8A2ZJubnJiZUlbA+5I&#10;oFeq2n/BJb/gqHBdwz3H/BVfVWjikUsv2O6+YA8j/XelfZH7aH7EPwX/AG6PhFN8J/jHpTfJmXSN&#10;YtVC3Wm3GCBNExz0zypG1hwQRXBga2X5Limvbe1p1YyhPlTTSdtr79z08ZSzDOsImqTpzpSjKN3o&#10;2vyPWdJ1bS9b0y31rSL+G6tbqFZre4t5Q8csbDKurDIZSCCCOCK+Gv8AgvV+154C+D37HmtfAqz8&#10;RQyeMvH0K2Gn6NEokm+yM4E8rgHKL5e5VbBy5AA6keS6P/wR5/4Kd/BCwi8B/s5/8FHNSsfC8d45&#10;trFnuIDawk8EgOwYgAZC7QT0xXpf7JH/AAQ60D4e/GX/AIaQ/a/+MN58VvGUN159m1/GwtI5QQUm&#10;ZZCzO6ndgE7RnIGQDWmCweR5Vio4yeJVRR1jGKd21snfbzIxWKzrM8O8JHDuDkrSk3ou9u/ke2/8&#10;Em/gnr/wE/YA+HvgLxnpn2PVpNKa+1C1ZSDGbiV5lVgeQwjZAQeQQRXxJZ6xpv8AwTO/4Lja4+qj&#10;+zvA/wAWtJmuVkW3by1lmBfYGYhS32qLczfwrKB3r9aREAowOn+f8+lfIX/BV3/gl1P/AMFFtG8J&#10;3Hhb4g2nhfXvC95N5erXdlJOHtZE+eIKjqQd6o2f9n3rnynNsPUzSs8c7Uq/MpeV9U/k9jbNspxE&#10;MrpRwetSi04+fRnz1/wRY8F6r+1V+178Xv8AgpP41smmh1DWZtM8IzXFsFwhwCy8/KyQLGjDuZM8&#10;19gf8FXQB/wTo+MBz/zJN3/6CK6b9hf9lLR/2MP2aPDvwC0i+ivpNJhdtS1SG2EX265dyzylfphe&#10;cnCrzxWv+2B8CtQ/aX/Zm8bfAbSteh0u48VaDNp8Wo3EJkWBnH3iqkEj2BFY47M6OKz6NeLtThKK&#10;j5Ri1b/M2wmW1sPw/KjLWpOLcvOUld/5H5pf8EdP+CU/7H/7Sv7Lmg/tD/FbwzrFx4mt/EUzRzWu&#10;uTQxjyHRo/kUhePpX606uUXRroL937O//oNfl98NP+CHv/BQT4OeF18E/Cv/AIKUzeH9JjkaSLTt&#10;L0u5jiDHqcCcdeK/Qr9nH4WfEP4V/s+eH/hb8VPiPJ4t8RaZpbW2qeJZlZWvpCzHzCGLEcEDqeld&#10;fE2Io4zG/WYYn2ictI2d4r5nJw3h62FwboSwzpu2r095nwr/AMG9oDa5+0ErL/zUaTr3G6Wrn/BX&#10;X/glX4h8a6j/AMNp/sc28mk/ETQGW81Cw0v92+oiM7vNi2/8tgM8Z+Ycda98/wCCbX/BPbxL+wrq&#10;PxIvdf8AiPZeIB458UNqtuLPT3g+yqSx2Nudtx+btivqJ1EitHt9un51GNz6WHz6WLwkrxfKmns1&#10;ZJpmuDyGOKyOOFxUbSTbT6p30aP5+/22/wDgpHcftyfAD4T+C/iPpr2Pj7wb4wki8QxGEqtynlxp&#10;54z91iykMp6Hmv3a8HeIdB8K/BrRvEHijV7exsLfQrVrm8vJAkcamJBlmPA5I68DvXxP+33/AMEI&#10;vAf7U/xns/jv8FvGVj4G1i4vFm8S276aZbfUGVg3nKiMuyU45OSG4PXmvr74ufs+WHxg/Zq1L9nT&#10;W9cmtYdU8OppdxqNpGN67UUeYA2R1XoQa6s+zHJcdhMLTwd4JOTkv5XJq9u63scuQ5fnGBxWIqYv&#10;3rpKL/msfMv/AAUB/wCCO/7JH7UHhTWPjF4XsrXwb4uh0+S+h8RaTKsNrcMqtJvnUfKQeMyDBCjg&#10;1x//AAbx/tBfFv4p/s/+LPhj8TvEd1rlv4G8Qiw0PV5n8wfZzGG8nzOr4OSpPRSoHSvPpf8Agil/&#10;wUbPhST4Dp/wUYu2+HsluYjpskdyU8nd/qjH5nOf97Htivun9hz9iH4V/sI/BO3+EHwwiknZ5PtG&#10;s6vcgefqN0Vw0r49vlC9FUAdqrH47CUcjeEniFXbacNH7i66v8icvweLq55HFwoOikmpbe8+mh+c&#10;ni39mL4a/tf/APBcH4v/AAK+KdrM2mat4BuDHcWspSW1uFFn5cyHP3lJzg8HJB4NWf2Mf2iviz/w&#10;Rv8A2l5f2C/2s7v7R8N9Y1BpPCPih49sNoJXOJlJH+qdvvpk+W5J6E5+zPhv/wAE6vE3gX/gpr4m&#10;/b4uPiXYzabr3h+TTYvDq6e6zQswh+cy79pH7o8BR96u0/4KAfsCfCz9vr4Mz/Dnxqo0/WLXdN4c&#10;8RQx7ptPuMcH/bjbo6HgjnggEbVOIMFWlDCV25UHTin3jJK116de5z0+HsZRjLF0fdrRqSa7Si+j&#10;9T3Syu7TULWK+srlJIZk3RvHyGBHBBHUV+K/w+/ZG+DH7av/AAXD+NHwg+OmmXl1osCatqUcNjqE&#10;ls/nx3VsiEshBxtlbjoc1+k3/BOz9mH9pP8AZL+Eb/Bj45/HbT/HWm6eyr4avIdNmhuLSH+KB2eR&#10;t6A42cAgEjOAoHy98Zv+CJv7T/ib9rvxp+1R8Cv2zrfwPeeLNQuZV+w6TOLiGCVw7QtIsq5GVXOM&#10;ZxXHkGLweW4nFQ9vy80HGM7Pe61t6HVn+GxmZYfC1PYOTjK8o/LufcP7K/7K/wAIv2PfhRD8Gfgn&#10;p13a6Hb3U1xHDe3z3D+ZI5ZjvYk8k/hX50f8HNrAaz8A9vP/ABNda/nptfUv7BX7Dv7Zn7NPxT1L&#10;xr+0T+2ze/EjSbrRWtLXR7q3mUQzeajCbMkjDO0MMY/ir5R/4OAtV0f44/tefs//ALKHhG+V/Ef9&#10;rMboffS1XUbu0hhL45Uj7O7kH+AqehqsipRjxMpKr7RJSlKWq+y+4Z1UlLh1RlT9m+aKUXq91Y/W&#10;HQz/AMSm3/691/lVrOE61BpcH2WyhtScmONVPvxUzKcHj6V8fUd6jPsaOlGKfZH5Ef8ABUf4BWP7&#10;Uf8AwXE+GPwI1Lxlqnh+HX/hzDHJrGiyBbm28s6tNlCeOdgU8dGNeRftO/sL+MP+CPv7V/hD9q7V&#10;vC0nxc+GEOqQvcXmvRiS4guduNk5xtSQNmSGUgqWCowyMN+lXxW/4J5eKPiL/wAFPfAf7ftv8SbG&#10;103wf4a/sy48Oyae7TXLbL9d6yhwqjN4DgqfuH1GPoD4wfCDwJ8dfhrrHwn+JmgxalomuWT2uoWs&#10;y/fRh1H91gfmBHIYA9q+6o8VvC0cNQjLmpKnyzj11bvZ73Sfc+Fq8LPGVMRWkrVOdyg/RaJ+VzM/&#10;Z1/aJ+FH7Ufwl0z4x/BfxTFqmi6nDlGXiS3kABaGZOsciZwyn2OSCpP41fsX/sY/A39uD/grL+0B&#10;8Mvj7pN9eaTputeJdStY9P1F7ZhcLrixZLIQcbZWGOnNfdH/AATu/wCCVXx7/wCCe3xl1q/8HftL&#10;WOsfDnXLqQ3XhS+0mUTbBnyJd/mbBOowGcLhhkY6Y8k1/wD4IU/tXaT+0p47/aD+Bv7b8Hg268Ze&#10;IdSvT/Z2jzrNHbXV41z9nZxKNwB25xgErnFGU4rK8srYylQxPKqkVyTs7r3r2fnYWaYbNMxpYOdf&#10;DOTpyfNFNWdlo15M/Qr9nP8AZ/8Aht+y38H9I+Bvwlsri28P6HHIthDeXjzyKskrytl2JZvmdjz6&#10;1+WX7dH7Nmnftbf8F2tK+BWq+PdY8NQ6t4JWRtY0GQJcwmK2upcKTxhtm0+xNfc3/BPn9j39q/8A&#10;Zf1bxHfftIftdXfxMi1a3hTTIbqGVPsLIWLsPMds7gR0x0qnrH/BO3xRqX/BUnSf+Cg6fEqyXTdN&#10;8Oyaa3hv+z3852a3ni3+bv24zNuxt7H1rzstzCnlOOxFSNbmk4SUZLrJ2tv+p6eaYCpmuX0abo2i&#10;pxvHsl6HNfsnf8EOf2Sf2aPHsfxX1u51jx54ms7tbix1TxVMriCQdH8tQFZgQMMwJFcl/wAHFvwX&#10;1b4j/sKw+NNGhmmbwX4kt9SnghiLZhdWgkY46KqybiegxzX6AIijg1l+M/B+gePPC9/4N8U6XHe6&#10;bqdpJbX1pOuUliddrKR6EV52Hz7GRzWljK83Nwa+7qd9fIsG8qq4OhBRUk9u54P/AMEtP2k/AP7S&#10;H7F3gfXvB9/D9q0bQLXSNY01bgPLZXFvEIsOBjG4IHHGMNjPBroP+Cgf7Snw9/Zh/ZU8X/ELx9qs&#10;Me/R7i102xecJLf3MkbIsMec5Yk56YAGa+LfE/8AwQk+PPwL+Imq+PP+Ce/7Ymp+BrXUovm0e4Mm&#10;5TuJ8sSxsPkHQblZverPg/8A4IbftA/HL4gaL42/4KIftgal4+03SSsi+HYpJSHIfPlNK7keWw4O&#10;1Vb3r154Hh/659cWJXs783JZ8/fl/wCCePDF57HA/Uvq79pbl57+7a1rnQ/8G33wK1r4bfsg618V&#10;9ehmhbx1rwuLOKRcB7eBTGsq88hizf8AfNecftN/Bz4ZfHb/AIOB9J+G/wAXfCFlr2h3nw/t3uNN&#10;1CPfFIwilKkj2NfqP4Q8IeHPA3huy8IeEtFt9P03TrZYLKztYwkcMSjCqoHYY/r3r4X/AG6f+CR3&#10;7QH7Sn7Yp/az+B/7U1v4Bvl0G30+DydLle4j8sOHPmLIowwbpinluc4etnmIxVWfs1UjJJ6+7e1t&#10;tdLBmWT16GSUMPSh7RwlFtd11PAf+Cxf/BPj9mf9iD4PWv7U/wCy3f33gPxdbeIrWG3s9L1ho47l&#10;XPPlx5yuzG75eo+9mvuj4X/Fbxh8af8AgmDH8U/iBYyWusax8K7qfUI5c7i/2SQbz7tjd+NfM/w9&#10;/wCCAviDxr4+s/HX7cH7WeufEiOwu45odLjV4oZ1XrHKZHdtp6HYVJHByK+/vGnwysdb+DurfCXw&#10;1HBptteeHZ9KsFjh/d2qvA0S4UY4XI49B71ObZlhZYehQ9q604Su5tW06R11Y8ryzGRrV6/s/ZRm&#10;rKF+vfTZn55/8Gxkir+zX4+VuD/wl0fH/buK/Ta4lQxMobqvFflL8Jf+CDH7dHwH0m50P4M/8FFF&#10;8N2d3P5t1baTpNzCksmMBiFmGeK+uv8Agn5+x9+1b+zHqXiK4/aP/a0u/iZHqtvCmmx3MMqfYihO&#10;4jzHbqMdMVnxBHLcZiqmMo4hNyafLZ32S32NshqZjhcLDB1sO0lf3rq2p8q/8G7LgfE348gn/ma2&#10;/wDR0laX/BxLYWmq+K/2d9Lv4BLb3PjyaKaJhw6M9qGB78+3PevoT/gmn/wTa8V/sI+LfiH4j8R/&#10;FCx8Qr421b7Zbx2enPbm1G922ks7bvvdsVc/4KUf8E8PE/7dWvfDHWPD/wAR7Hw+vgHxI2p3CXlg&#10;8/2xS0J2LtddpxGeTn71djzjALi2OMU/cUd/Pkt+ZyrKcc+FnhXD3+a9vLmv+R8L/GP4HfHH/ghr&#10;+0La/tb/ALOlvca/8I/FUkUXifRZGLtaqTnyJGIOMFmMU3GOVPU5/VP9m39ov4YftR/CPSfjN8KN&#10;dS+0rVYN3BAkt5P44pB/C6ngj15rX8efCjwb8UvhrefCz4iaJBquk6lpxtL+1uVDLIpXBPPQ9wR0&#10;NfI37An/AAS4+Ov7APx01jVvh5+0hZ6l8MdavJnm8G6jpMhniU58qRJRIFWUcBiF2sOoyARw47Mc&#10;FneBc8TK2Ihonb449E/NHXl+X4zJcaqeHjehNXa/kl1a8mfYPxO8BeF/il8P9Y+G/jfSUvdI1zTZ&#10;rPULaTpJDIhVh7HB4PUHBHSvyj/4Novhh4MPxM+L3jyTRYZNU0iW103TLuVcva27STGRVPUbtke7&#10;12LX68MjNHsB9ua+Q/8Aglj/AMEz/Ff/AAT2v/H114l+KNh4k/4TC9t57cWOmvb/AGYRmTKnc7bs&#10;7x0x0rDK8zhhcjxmGlOzqcnKu9nr+B05nls8RnmExMYXUObmfbTQ+wEjI605FIPIp1FfOeZ9KFFF&#10;FABRRRQAUUUUAFFFFABRRRQAUUUUAFFFFABRRRQAUUUUAFFFFABQc44oooAjZWIpQmBmn0UAMKsO&#10;MUmCvOKkooAjEZPWlVDjLCn0UrAMHHb86TGDgLUlFFgIwrDgigK3pUlFOwdhuGzimkMeSKkopWAj&#10;KsTyKAp6YqSin5isNIIGKCrE5p1FK19xjdnbNNZWA4WpKKPICPY3pRhv7tSUU/Jh5kexzmhUPSpK&#10;KVg2I1DHqKNp6YqSinqKxGQ7MUC18peCv+CVnw48Of8ABQ3xB+33r3i2/wBavtQiEmh6LqX71dLv&#10;Hj8uaZXYk42DbGgwIwzAcBdv1jRXTh8ZiMLGapStzKz812ObE4LDYzl9rG/K7r1XUjiiZTk07Dtw&#10;adRXMdRGFJPFLtPpT6KA8iPY4HSgoT2NSUUrAR7CecU4AhadRRYBoDAZxRyTytOopgMEbYwTSeW3&#10;QGpKKAIwpHGKAGIztqSigCPaw/8A1U4K2KdRStfcBpVgKRkPrT6KLANOfSkYHqRT6KYEe0j+GjYc&#10;1JRQBGQc4xTgpU5206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DIQcOG4AAAAAoBAAAPAAAAZHJzL2Rvd25yZXYueG1sTI/BSsNAEIbvgu+wjOCt3aS6pcZsSinq&#10;qQi2gnibZqdJaHY3ZLdJ+vaOJ73NMB//fH++nmwrBupD452GdJ6AIFd607hKw+fhdbYCESI6g613&#10;pOFKAdbF7U2OmfGj+6BhHyvBIS5kqKGOscukDGVNFsPcd+T4dvK9xchrX0nT48jhtpWLJFlKi43j&#10;DzV2tK2pPO8vVsPbiOPmIX0ZdufT9vp9UO9fu5S0vr+bNs8gIk3xD4ZffVaHgp2O/uJMEK2GmUpS&#10;RjUsFHdi4EmteDgyuXxUIItc/q9Q/AAAAP//AwBQSwECLQAUAAYACAAAACEAPfyuaBQBAABHAgAA&#10;EwAAAAAAAAAAAAAAAAAAAAAAW0NvbnRlbnRfVHlwZXNdLnhtbFBLAQItABQABgAIAAAAIQA4/SH/&#10;1gAAAJQBAAALAAAAAAAAAAAAAAAAAEUBAABfcmVscy8ucmVsc1BLAQItABQABgAIAAAAIQDNCzfk&#10;zgMAAEcOAAAOAAAAAAAAAAAAAAAAAEQCAABkcnMvZTJvRG9jLnhtbFBLAQItABQABgAIAAAAIQB3&#10;v/ew0AAAACsCAAAZAAAAAAAAAAAAAAAAAD4GAABkcnMvX3JlbHMvZTJvRG9jLnhtbC5yZWxzUEsB&#10;Ai0ACgAAAAAAAAAhAAwGEmL5PAAA+TwAABUAAAAAAAAAAAAAAAAARQcAAGRycy9tZWRpYS9pbWFn&#10;ZTMuanBlZ1BLAQItAAoAAAAAAAAAIQCUzfl7GzwAABs8AAAUAAAAAAAAAAAAAAAAAHFEAABkcnMv&#10;bWVkaWEvaW1hZ2UyLnBuZ1BLAQItAAoAAAAAAAAAIQD8wq2dQm8AAEJvAAAVAAAAAAAAAAAAAAAA&#10;AL6AAABkcnMvbWVkaWEvaW1hZ2UxLmpwZWdQSwECLQAUAAYACAAAACEAyEHDhuAAAAAKAQAADwAA&#10;AAAAAAAAAAAAAAAz8AAAZHJzL2Rvd25yZXYueG1sUEsFBgAAAAAIAAgAAgIAAE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s1027" type="#_x0000_t75" style="position:absolute;width:24574;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iOfvwAAANoAAAAPAAAAZHJzL2Rvd25yZXYueG1sRE/Pa8Iw&#10;FL4L/g/hCbvN1A2H64yik6GgF2svuz2atzbYvJQm1u6/N4Lg8eP7PV/2thYdtd44VjAZJyCIC6cN&#10;lwry08/rDIQPyBprx6TgnzwsF8PBHFPtrnykLguliCHsU1RQhdCkUvqiIot+7BriyP251mKIsC2l&#10;bvEaw20t35LkQ1o0HBsqbOi7ouKcXWycwd2k2JrNex7yZr3//XQrc9gp9TLqV18gAvXhKX64d1rB&#10;FO5Xoh/k4gYAAP//AwBQSwECLQAUAAYACAAAACEA2+H2y+4AAACFAQAAEwAAAAAAAAAAAAAAAAAA&#10;AAAAW0NvbnRlbnRfVHlwZXNdLnhtbFBLAQItABQABgAIAAAAIQBa9CxbvwAAABUBAAALAAAAAAAA&#10;AAAAAAAAAB8BAABfcmVscy8ucmVsc1BLAQItABQABgAIAAAAIQBT3iOfvwAAANoAAAAPAAAAAAAA&#10;AAAAAAAAAAcCAABkcnMvZG93bnJldi54bWxQSwUGAAAAAAMAAwC3AAAA8wIAAAAA&#10;">
                  <v:imagedata r:id="rId16" o:title=""/>
                  <v:path arrowok="t"/>
                </v:shape>
                <v:group id="Skupina 1" o:spid="_x0000_s1028" style="position:absolute;left:26611;top:2168;width:37401;height:6674" coordsize="37405,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Obrázok 29" o:spid="_x0000_s1029" type="#_x0000_t75" style="position:absolute;top:69;width:14941;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KxxAAAANsAAAAPAAAAZHJzL2Rvd25yZXYueG1sRI9Ba8JA&#10;FITvgv9heUJvZpMgRaOrhIJQMIUae+ntmX0mwezbkF01/ffdQsHjMDPfMJvdaDpxp8G1lhUkUQyC&#10;uLK65VrB12k/X4JwHlljZ5kU/JCD3XY62WCm7YOPdC99LQKEXYYKGu/7TEpXNWTQRbYnDt7FDgZ9&#10;kEMt9YCPADedTOP4VRpsOSw02NNbQ9W1vBkFi2Tp9ofzoWg/isSUaZHz53eu1MtszNcgPI3+Gf5v&#10;v2sF6Qr+voQfILe/AAAA//8DAFBLAQItABQABgAIAAAAIQDb4fbL7gAAAIUBAAATAAAAAAAAAAAA&#10;AAAAAAAAAABbQ29udGVudF9UeXBlc10ueG1sUEsBAi0AFAAGAAgAAAAhAFr0LFu/AAAAFQEAAAsA&#10;AAAAAAAAAAAAAAAAHwEAAF9yZWxzLy5yZWxzUEsBAi0AFAAGAAgAAAAhANpe4rHEAAAA2wAAAA8A&#10;AAAAAAAAAAAAAAAABwIAAGRycy9kb3ducmV2LnhtbFBLBQYAAAAAAwADALcAAAD4AgAAAAA=&#10;">
                    <v:imagedata r:id="rId17" o:title=""/>
                    <v:path arrowok="t"/>
                  </v:shape>
                  <v:shape id="Obrázok 2" o:spid="_x0000_s1030" type="#_x0000_t75" style="position:absolute;left:20089;width:17316;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C79xQAAANoAAAAPAAAAZHJzL2Rvd25yZXYueG1sRI9Pa8JA&#10;FMTvQr/D8gq9SN2tRZHUVUpLSQ8i/oNeX7PPJDb7NmS3JvrpXUHwOMzMb5jpvLOVOFLjS8caXgYK&#10;BHHmTMm5ht3263kCwgdkg5Vj0nAiD/PZQ2+KiXEtr+m4CbmIEPYJaihCqBMpfVaQRT9wNXH09q6x&#10;GKJscmkabCPcVnKo1FhaLDkuFFjTR0HZ3+bfalj8rtJR6hbp7vO1r9RPd9gu27PWT4/d+xuIQF24&#10;h2/tb6NhCNcr8QbI2QUAAP//AwBQSwECLQAUAAYACAAAACEA2+H2y+4AAACFAQAAEwAAAAAAAAAA&#10;AAAAAAAAAAAAW0NvbnRlbnRfVHlwZXNdLnhtbFBLAQItABQABgAIAAAAIQBa9CxbvwAAABUBAAAL&#10;AAAAAAAAAAAAAAAAAB8BAABfcmVscy8ucmVsc1BLAQItABQABgAIAAAAIQDlTC79xQAAANoAAAAP&#10;AAAAAAAAAAAAAAAAAAcCAABkcnMvZG93bnJldi54bWxQSwUGAAAAAAMAAwC3AAAA+QIAAAAA&#10;">
                    <v:imagedata r:id="rId18" o:title=""/>
                    <v:path arrowok="t"/>
                  </v:shape>
                </v:group>
                <w10:wrap type="topAndBottom"/>
              </v:group>
            </w:pict>
          </mc:Fallback>
        </mc:AlternateContent>
      </w:r>
    </w:p>
    <w:p w14:paraId="062AB879" w14:textId="77777777" w:rsidR="00585803" w:rsidRPr="003074FA" w:rsidRDefault="00585803" w:rsidP="00585803">
      <w:pPr>
        <w:pStyle w:val="AONormal"/>
        <w:rPr>
          <w:rFonts w:ascii="Souce sans" w:hAnsi="Souce san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621"/>
      </w:tblGrid>
      <w:tr w:rsidR="00585803" w:rsidRPr="003074FA" w14:paraId="1EAE0F3D" w14:textId="77777777" w:rsidTr="00A0424E">
        <w:trPr>
          <w:trHeight w:val="2151"/>
        </w:trPr>
        <w:tc>
          <w:tcPr>
            <w:tcW w:w="9621" w:type="dxa"/>
            <w:vAlign w:val="center"/>
          </w:tcPr>
          <w:p w14:paraId="2FF39D1A" w14:textId="77777777" w:rsidR="00585803" w:rsidRPr="003074FA" w:rsidRDefault="00585803" w:rsidP="00A0424E">
            <w:pPr>
              <w:pStyle w:val="AOFPTitle"/>
              <w:rPr>
                <w:sz w:val="30"/>
                <w:szCs w:val="30"/>
              </w:rPr>
            </w:pPr>
            <w:r w:rsidRPr="003074FA">
              <w:rPr>
                <w:sz w:val="30"/>
                <w:szCs w:val="30"/>
              </w:rPr>
              <w:t>DOHODA O ZÁRUčnom nástroji</w:t>
            </w:r>
          </w:p>
          <w:p w14:paraId="2FDEA931" w14:textId="77777777" w:rsidR="00585803" w:rsidRPr="003074FA" w:rsidRDefault="00585803" w:rsidP="00A0424E">
            <w:pPr>
              <w:pStyle w:val="AOFPTitle"/>
              <w:rPr>
                <w:sz w:val="30"/>
                <w:szCs w:val="30"/>
              </w:rPr>
            </w:pPr>
            <w:r w:rsidRPr="003074FA">
              <w:rPr>
                <w:sz w:val="30"/>
                <w:szCs w:val="30"/>
              </w:rPr>
              <w:t>SIH antikorona záruka 2b</w:t>
            </w:r>
          </w:p>
          <w:p w14:paraId="0C0D7FDD" w14:textId="77777777" w:rsidR="00585803" w:rsidRPr="003074FA" w:rsidRDefault="00585803" w:rsidP="00A0424E">
            <w:pPr>
              <w:pStyle w:val="AOFPTitle"/>
              <w:rPr>
                <w:rFonts w:ascii="Souce sans" w:eastAsia="Times New Roman" w:hAnsi="Souce sans" w:cs="Calibri"/>
                <w:sz w:val="22"/>
              </w:rPr>
            </w:pPr>
            <w:r w:rsidRPr="003074FA">
              <w:rPr>
                <w:rFonts w:ascii="Souce sans" w:eastAsia="Times New Roman" w:hAnsi="Souce sans" w:cs="Calibri"/>
                <w:sz w:val="22"/>
              </w:rPr>
              <w:t>(ZÁRUČNÝ NÁSTROJ NA podporu naplnenia základnej úrovne potrieb likvidity štátnymi zdrojmi v súvislosti s nákazou Covid-19)</w:t>
            </w:r>
          </w:p>
          <w:p w14:paraId="7CEF0A90" w14:textId="77777777" w:rsidR="00585803" w:rsidRPr="003074FA" w:rsidRDefault="00585803" w:rsidP="00A0424E">
            <w:pPr>
              <w:pStyle w:val="AOFPTitle"/>
              <w:rPr>
                <w:rFonts w:ascii="Souce sans" w:eastAsia="Times New Roman" w:hAnsi="Souce sans" w:cs="Calibri"/>
                <w:sz w:val="22"/>
              </w:rPr>
            </w:pPr>
          </w:p>
          <w:p w14:paraId="797528E0" w14:textId="77777777" w:rsidR="00585803" w:rsidRPr="003074FA" w:rsidRDefault="00585803" w:rsidP="00A0424E">
            <w:pPr>
              <w:pStyle w:val="AOFPTitle"/>
              <w:rPr>
                <w:rFonts w:ascii="Souce sans" w:hAnsi="Souce sans"/>
              </w:rPr>
            </w:pPr>
          </w:p>
        </w:tc>
      </w:tr>
      <w:tr w:rsidR="00585803" w:rsidRPr="003074FA" w14:paraId="1FAE8967" w14:textId="77777777" w:rsidTr="00A0424E">
        <w:trPr>
          <w:trHeight w:val="839"/>
        </w:trPr>
        <w:tc>
          <w:tcPr>
            <w:tcW w:w="9621" w:type="dxa"/>
          </w:tcPr>
          <w:p w14:paraId="168B665D" w14:textId="77777777" w:rsidR="00585803" w:rsidRPr="003074FA" w:rsidRDefault="00585803" w:rsidP="00A0424E">
            <w:pPr>
              <w:pStyle w:val="AOFPDate"/>
              <w:rPr>
                <w:rFonts w:ascii="Souce sans" w:hAnsi="Souce sans"/>
              </w:rPr>
            </w:pPr>
          </w:p>
          <w:p w14:paraId="7CE2B108" w14:textId="77777777" w:rsidR="00585803" w:rsidRPr="003074FA" w:rsidRDefault="00585803" w:rsidP="00A0424E">
            <w:pPr>
              <w:pStyle w:val="AOFPDate"/>
              <w:rPr>
                <w:rFonts w:ascii="Souce sans" w:hAnsi="Souce sans"/>
              </w:rPr>
            </w:pPr>
            <w:r w:rsidRPr="003074FA">
              <w:rPr>
                <w:rFonts w:ascii="Souce sans" w:hAnsi="Souce sans"/>
              </w:rPr>
              <w:t xml:space="preserve">zo dňa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 xml:space="preserve"> 2020</w:t>
            </w:r>
          </w:p>
        </w:tc>
      </w:tr>
      <w:tr w:rsidR="00585803" w:rsidRPr="003074FA" w14:paraId="7D3167BE" w14:textId="77777777" w:rsidTr="00A0424E">
        <w:tc>
          <w:tcPr>
            <w:tcW w:w="9621" w:type="dxa"/>
          </w:tcPr>
          <w:p w14:paraId="05D9F3E3" w14:textId="77777777" w:rsidR="00585803" w:rsidRPr="003074FA" w:rsidRDefault="00585803" w:rsidP="00A0424E">
            <w:pPr>
              <w:pStyle w:val="AOFPTxt"/>
              <w:rPr>
                <w:rFonts w:ascii="Souce sans" w:hAnsi="Souce sans"/>
              </w:rPr>
            </w:pPr>
            <w:r w:rsidRPr="003074FA">
              <w:rPr>
                <w:rFonts w:ascii="Souce sans" w:hAnsi="Souce sans"/>
              </w:rPr>
              <w:t>Medzi</w:t>
            </w:r>
          </w:p>
          <w:p w14:paraId="156DF92D" w14:textId="77777777" w:rsidR="00585803" w:rsidRPr="003074FA" w:rsidRDefault="00585803" w:rsidP="00A0424E">
            <w:pPr>
              <w:pStyle w:val="AOFPTxt"/>
              <w:rPr>
                <w:rFonts w:ascii="Souce sans" w:hAnsi="Souce sans"/>
              </w:rPr>
            </w:pPr>
          </w:p>
          <w:p w14:paraId="36FCDF2E" w14:textId="77777777" w:rsidR="00585803" w:rsidRPr="003074FA" w:rsidRDefault="00585803" w:rsidP="00A0424E">
            <w:pPr>
              <w:pStyle w:val="AOFPTxt"/>
              <w:rPr>
                <w:rFonts w:ascii="Souce sans" w:hAnsi="Souce sans"/>
              </w:rPr>
            </w:pPr>
            <w:r w:rsidRPr="003074FA">
              <w:rPr>
                <w:rFonts w:ascii="Souce sans" w:hAnsi="Souce sans"/>
              </w:rPr>
              <w:t>National Development Fund I., s. r. o.</w:t>
            </w:r>
          </w:p>
          <w:p w14:paraId="1E0ACB85" w14:textId="77777777" w:rsidR="00585803" w:rsidRPr="003074FA" w:rsidRDefault="00585803" w:rsidP="00A0424E">
            <w:pPr>
              <w:pStyle w:val="AOFPTxt"/>
              <w:rPr>
                <w:rFonts w:ascii="Souce sans" w:hAnsi="Souce sans"/>
              </w:rPr>
            </w:pPr>
            <w:r w:rsidRPr="003074FA">
              <w:rPr>
                <w:rFonts w:ascii="Souce sans" w:hAnsi="Souce sans"/>
              </w:rPr>
              <w:t xml:space="preserve">ako Ručiteľom </w:t>
            </w:r>
          </w:p>
          <w:p w14:paraId="1F2E5EB2" w14:textId="77777777" w:rsidR="00585803" w:rsidRPr="003074FA" w:rsidRDefault="00585803" w:rsidP="00A0424E">
            <w:pPr>
              <w:pStyle w:val="AOFPTxt"/>
              <w:rPr>
                <w:rFonts w:ascii="Souce sans" w:hAnsi="Souce sans"/>
              </w:rPr>
            </w:pPr>
          </w:p>
          <w:p w14:paraId="50F3A10A" w14:textId="77777777" w:rsidR="00585803" w:rsidRPr="003074FA" w:rsidRDefault="00585803" w:rsidP="00A0424E">
            <w:pPr>
              <w:pStyle w:val="AOFPTxt"/>
              <w:rPr>
                <w:rFonts w:ascii="Souce sans" w:hAnsi="Souce sans"/>
              </w:rPr>
            </w:pPr>
            <w:r w:rsidRPr="003074FA">
              <w:rPr>
                <w:rFonts w:ascii="Souce sans" w:hAnsi="Souce sans"/>
              </w:rPr>
              <w:t>a</w:t>
            </w:r>
          </w:p>
          <w:p w14:paraId="2D75D653" w14:textId="77777777" w:rsidR="00585803" w:rsidRPr="003074FA" w:rsidRDefault="00585803" w:rsidP="00A0424E">
            <w:pPr>
              <w:pStyle w:val="AOFPTxt"/>
              <w:rPr>
                <w:rFonts w:ascii="Souce sans" w:hAnsi="Souce sans"/>
              </w:rPr>
            </w:pPr>
          </w:p>
          <w:p w14:paraId="1CABF1E4" w14:textId="77777777" w:rsidR="00585803" w:rsidRPr="003074FA" w:rsidRDefault="00585803" w:rsidP="00A0424E">
            <w:pPr>
              <w:pStyle w:val="AOFPTxt"/>
              <w:rPr>
                <w:rFonts w:ascii="Souce sans" w:hAnsi="Souce sans"/>
              </w:rPr>
            </w:pP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p>
          <w:p w14:paraId="0B6B731A" w14:textId="77777777" w:rsidR="00585803" w:rsidRPr="003074FA" w:rsidRDefault="00585803" w:rsidP="00A0424E">
            <w:pPr>
              <w:pStyle w:val="AOFPTxt"/>
              <w:rPr>
                <w:rFonts w:ascii="Souce sans" w:hAnsi="Souce sans"/>
              </w:rPr>
            </w:pPr>
            <w:r w:rsidRPr="003074FA">
              <w:rPr>
                <w:rFonts w:ascii="Souce sans" w:hAnsi="Souce sans"/>
              </w:rPr>
              <w:t>ako Veriteľom</w:t>
            </w:r>
          </w:p>
          <w:p w14:paraId="342B538F" w14:textId="77777777" w:rsidR="00585803" w:rsidRPr="003074FA" w:rsidRDefault="00585803" w:rsidP="00A0424E">
            <w:pPr>
              <w:pStyle w:val="AOFPTxt"/>
              <w:rPr>
                <w:rFonts w:ascii="Souce sans" w:hAnsi="Souce sans"/>
              </w:rPr>
            </w:pPr>
          </w:p>
        </w:tc>
      </w:tr>
    </w:tbl>
    <w:p w14:paraId="6B65D935" w14:textId="77777777" w:rsidR="00585803" w:rsidRPr="003074FA" w:rsidRDefault="00585803" w:rsidP="00585803">
      <w:pPr>
        <w:pStyle w:val="AONormal"/>
        <w:rPr>
          <w:rFonts w:ascii="Souce sans" w:hAnsi="Souce sans"/>
        </w:rPr>
      </w:pPr>
    </w:p>
    <w:p w14:paraId="3D4AC9C1" w14:textId="77777777" w:rsidR="00585803" w:rsidRPr="003074FA" w:rsidRDefault="00585803" w:rsidP="00585803">
      <w:pPr>
        <w:pStyle w:val="AONormal"/>
        <w:rPr>
          <w:rFonts w:ascii="Souce sans" w:hAnsi="Souce sans"/>
        </w:rPr>
      </w:pPr>
    </w:p>
    <w:p w14:paraId="792AC28F" w14:textId="77777777" w:rsidR="00585803" w:rsidRPr="003074FA" w:rsidRDefault="00585803" w:rsidP="00585803">
      <w:pPr>
        <w:pStyle w:val="AOTOCTitle"/>
        <w:rPr>
          <w:rFonts w:ascii="Souce sans" w:hAnsi="Souce sans"/>
        </w:rPr>
      </w:pPr>
      <w:r w:rsidRPr="003074FA">
        <w:rPr>
          <w:rFonts w:ascii="Souce sans" w:hAnsi="Souce sans"/>
        </w:rPr>
        <w:br w:type="page"/>
      </w:r>
      <w:r w:rsidRPr="003074FA">
        <w:rPr>
          <w:rFonts w:ascii="Souce sans" w:hAnsi="Souce sans"/>
        </w:rPr>
        <w:lastRenderedPageBreak/>
        <w:t>Obsah</w:t>
      </w:r>
    </w:p>
    <w:bookmarkEnd w:id="1"/>
    <w:bookmarkEnd w:id="2"/>
    <w:bookmarkEnd w:id="3"/>
    <w:p w14:paraId="7876D2CB" w14:textId="77777777" w:rsidR="00590C7A" w:rsidRPr="003074FA" w:rsidRDefault="00590C7A" w:rsidP="00590C7A">
      <w:pPr>
        <w:pStyle w:val="AOTOCHeading"/>
      </w:pPr>
      <w:r w:rsidRPr="003074FA">
        <w:t>Článok</w:t>
      </w:r>
      <w:r w:rsidRPr="003074FA">
        <w:tab/>
        <w:t>Strana</w:t>
      </w:r>
    </w:p>
    <w:p w14:paraId="305D113F" w14:textId="656CD6AD" w:rsidR="00E735FE" w:rsidRDefault="00590C7A">
      <w:pPr>
        <w:pStyle w:val="Obsah1"/>
        <w:rPr>
          <w:rFonts w:asciiTheme="minorHAnsi" w:eastAsiaTheme="minorEastAsia" w:hAnsiTheme="minorHAnsi" w:cstheme="minorBidi"/>
          <w:noProof/>
          <w:lang w:eastAsia="sk-SK"/>
        </w:rPr>
      </w:pPr>
      <w:r w:rsidRPr="003074FA">
        <w:fldChar w:fldCharType="begin"/>
      </w:r>
      <w:r w:rsidRPr="003074FA">
        <w:instrText xml:space="preserve"> TOC \t "AOHead1;1" \w \x \z |TOCTypeID:1| </w:instrText>
      </w:r>
      <w:r w:rsidRPr="003074FA">
        <w:fldChar w:fldCharType="separate"/>
      </w:r>
      <w:r w:rsidR="00E735FE" w:rsidRPr="00153212">
        <w:rPr>
          <w:rFonts w:ascii="Souce sans" w:hAnsi="Souce sans"/>
          <w:noProof/>
        </w:rPr>
        <w:t>1.</w:t>
      </w:r>
      <w:r w:rsidR="00E735FE" w:rsidRPr="00153212">
        <w:rPr>
          <w:rFonts w:ascii="Souce sans" w:hAnsi="Souce sans"/>
          <w:noProof/>
        </w:rPr>
        <w:tab/>
        <w:t>Definície a výklad</w:t>
      </w:r>
      <w:r w:rsidR="00E735FE">
        <w:rPr>
          <w:noProof/>
          <w:webHidden/>
        </w:rPr>
        <w:tab/>
      </w:r>
      <w:r w:rsidR="00E735FE">
        <w:rPr>
          <w:noProof/>
          <w:webHidden/>
        </w:rPr>
        <w:fldChar w:fldCharType="begin"/>
      </w:r>
      <w:r w:rsidR="00E735FE">
        <w:rPr>
          <w:noProof/>
          <w:webHidden/>
        </w:rPr>
        <w:instrText xml:space="preserve"> PAGEREF _Toc43662437 \h </w:instrText>
      </w:r>
      <w:r w:rsidR="00E735FE">
        <w:rPr>
          <w:noProof/>
          <w:webHidden/>
        </w:rPr>
      </w:r>
      <w:r w:rsidR="00E735FE">
        <w:rPr>
          <w:noProof/>
          <w:webHidden/>
        </w:rPr>
        <w:fldChar w:fldCharType="separate"/>
      </w:r>
      <w:r w:rsidR="00E735FE">
        <w:rPr>
          <w:noProof/>
          <w:webHidden/>
        </w:rPr>
        <w:t>3</w:t>
      </w:r>
      <w:r w:rsidR="00E735FE">
        <w:rPr>
          <w:noProof/>
          <w:webHidden/>
        </w:rPr>
        <w:fldChar w:fldCharType="end"/>
      </w:r>
    </w:p>
    <w:p w14:paraId="7D6B75A0" w14:textId="70E5D041"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2.</w:t>
      </w:r>
      <w:r w:rsidRPr="00153212">
        <w:rPr>
          <w:rFonts w:ascii="Souce sans" w:hAnsi="Souce sans"/>
          <w:noProof/>
        </w:rPr>
        <w:tab/>
        <w:t>Účel</w:t>
      </w:r>
      <w:r>
        <w:rPr>
          <w:noProof/>
          <w:webHidden/>
        </w:rPr>
        <w:tab/>
      </w:r>
      <w:r>
        <w:rPr>
          <w:noProof/>
          <w:webHidden/>
        </w:rPr>
        <w:fldChar w:fldCharType="begin"/>
      </w:r>
      <w:r>
        <w:rPr>
          <w:noProof/>
          <w:webHidden/>
        </w:rPr>
        <w:instrText xml:space="preserve"> PAGEREF _Toc43662438 \h </w:instrText>
      </w:r>
      <w:r>
        <w:rPr>
          <w:noProof/>
          <w:webHidden/>
        </w:rPr>
      </w:r>
      <w:r>
        <w:rPr>
          <w:noProof/>
          <w:webHidden/>
        </w:rPr>
        <w:fldChar w:fldCharType="separate"/>
      </w:r>
      <w:r>
        <w:rPr>
          <w:noProof/>
          <w:webHidden/>
        </w:rPr>
        <w:t>15</w:t>
      </w:r>
      <w:r>
        <w:rPr>
          <w:noProof/>
          <w:webHidden/>
        </w:rPr>
        <w:fldChar w:fldCharType="end"/>
      </w:r>
    </w:p>
    <w:p w14:paraId="1E8C6FDE" w14:textId="5E00FFD9"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3.</w:t>
      </w:r>
      <w:r w:rsidRPr="00153212">
        <w:rPr>
          <w:rFonts w:ascii="Souce sans" w:hAnsi="Souce sans"/>
          <w:noProof/>
        </w:rPr>
        <w:tab/>
        <w:t>Záruka</w:t>
      </w:r>
      <w:r>
        <w:rPr>
          <w:noProof/>
          <w:webHidden/>
        </w:rPr>
        <w:tab/>
      </w:r>
      <w:r>
        <w:rPr>
          <w:noProof/>
          <w:webHidden/>
        </w:rPr>
        <w:fldChar w:fldCharType="begin"/>
      </w:r>
      <w:r>
        <w:rPr>
          <w:noProof/>
          <w:webHidden/>
        </w:rPr>
        <w:instrText xml:space="preserve"> PAGEREF _Toc43662439 \h </w:instrText>
      </w:r>
      <w:r>
        <w:rPr>
          <w:noProof/>
          <w:webHidden/>
        </w:rPr>
      </w:r>
      <w:r>
        <w:rPr>
          <w:noProof/>
          <w:webHidden/>
        </w:rPr>
        <w:fldChar w:fldCharType="separate"/>
      </w:r>
      <w:r>
        <w:rPr>
          <w:noProof/>
          <w:webHidden/>
        </w:rPr>
        <w:t>15</w:t>
      </w:r>
      <w:r>
        <w:rPr>
          <w:noProof/>
          <w:webHidden/>
        </w:rPr>
        <w:fldChar w:fldCharType="end"/>
      </w:r>
    </w:p>
    <w:p w14:paraId="0CAC4B21" w14:textId="51E11C56"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4.</w:t>
      </w:r>
      <w:r w:rsidRPr="00153212">
        <w:rPr>
          <w:rFonts w:ascii="Souce sans" w:hAnsi="Souce sans"/>
          <w:noProof/>
        </w:rPr>
        <w:tab/>
        <w:t>Kritériá oprávnenosti</w:t>
      </w:r>
      <w:r>
        <w:rPr>
          <w:noProof/>
          <w:webHidden/>
        </w:rPr>
        <w:tab/>
      </w:r>
      <w:r>
        <w:rPr>
          <w:noProof/>
          <w:webHidden/>
        </w:rPr>
        <w:fldChar w:fldCharType="begin"/>
      </w:r>
      <w:r>
        <w:rPr>
          <w:noProof/>
          <w:webHidden/>
        </w:rPr>
        <w:instrText xml:space="preserve"> PAGEREF _Toc43662440 \h </w:instrText>
      </w:r>
      <w:r>
        <w:rPr>
          <w:noProof/>
          <w:webHidden/>
        </w:rPr>
      </w:r>
      <w:r>
        <w:rPr>
          <w:noProof/>
          <w:webHidden/>
        </w:rPr>
        <w:fldChar w:fldCharType="separate"/>
      </w:r>
      <w:r>
        <w:rPr>
          <w:noProof/>
          <w:webHidden/>
        </w:rPr>
        <w:t>16</w:t>
      </w:r>
      <w:r>
        <w:rPr>
          <w:noProof/>
          <w:webHidden/>
        </w:rPr>
        <w:fldChar w:fldCharType="end"/>
      </w:r>
    </w:p>
    <w:p w14:paraId="48CADC4C" w14:textId="1C1DB35C"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5.</w:t>
      </w:r>
      <w:r w:rsidRPr="00153212">
        <w:rPr>
          <w:rFonts w:ascii="Souce sans" w:hAnsi="Souce sans"/>
          <w:noProof/>
        </w:rPr>
        <w:tab/>
        <w:t>Procesy zahrnutia a vylúčenia z Portfólia</w:t>
      </w:r>
      <w:r>
        <w:rPr>
          <w:noProof/>
          <w:webHidden/>
        </w:rPr>
        <w:tab/>
      </w:r>
      <w:r>
        <w:rPr>
          <w:noProof/>
          <w:webHidden/>
        </w:rPr>
        <w:fldChar w:fldCharType="begin"/>
      </w:r>
      <w:r>
        <w:rPr>
          <w:noProof/>
          <w:webHidden/>
        </w:rPr>
        <w:instrText xml:space="preserve"> PAGEREF _Toc43662441 \h </w:instrText>
      </w:r>
      <w:r>
        <w:rPr>
          <w:noProof/>
          <w:webHidden/>
        </w:rPr>
      </w:r>
      <w:r>
        <w:rPr>
          <w:noProof/>
          <w:webHidden/>
        </w:rPr>
        <w:fldChar w:fldCharType="separate"/>
      </w:r>
      <w:r>
        <w:rPr>
          <w:noProof/>
          <w:webHidden/>
        </w:rPr>
        <w:t>19</w:t>
      </w:r>
      <w:r>
        <w:rPr>
          <w:noProof/>
          <w:webHidden/>
        </w:rPr>
        <w:fldChar w:fldCharType="end"/>
      </w:r>
    </w:p>
    <w:p w14:paraId="29722900" w14:textId="1A48715A"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6.</w:t>
      </w:r>
      <w:r w:rsidRPr="00153212">
        <w:rPr>
          <w:rFonts w:ascii="Souce sans" w:hAnsi="Souce sans"/>
          <w:noProof/>
        </w:rPr>
        <w:tab/>
        <w:t>Úpravy Limitnej sumy záruky</w:t>
      </w:r>
      <w:r>
        <w:rPr>
          <w:noProof/>
          <w:webHidden/>
        </w:rPr>
        <w:tab/>
      </w:r>
      <w:r>
        <w:rPr>
          <w:noProof/>
          <w:webHidden/>
        </w:rPr>
        <w:fldChar w:fldCharType="begin"/>
      </w:r>
      <w:r>
        <w:rPr>
          <w:noProof/>
          <w:webHidden/>
        </w:rPr>
        <w:instrText xml:space="preserve"> PAGEREF _Toc43662442 \h </w:instrText>
      </w:r>
      <w:r>
        <w:rPr>
          <w:noProof/>
          <w:webHidden/>
        </w:rPr>
      </w:r>
      <w:r>
        <w:rPr>
          <w:noProof/>
          <w:webHidden/>
        </w:rPr>
        <w:fldChar w:fldCharType="separate"/>
      </w:r>
      <w:r>
        <w:rPr>
          <w:noProof/>
          <w:webHidden/>
        </w:rPr>
        <w:t>22</w:t>
      </w:r>
      <w:r>
        <w:rPr>
          <w:noProof/>
          <w:webHidden/>
        </w:rPr>
        <w:fldChar w:fldCharType="end"/>
      </w:r>
    </w:p>
    <w:p w14:paraId="1B9BB33A" w14:textId="56BDA7A5"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7.</w:t>
      </w:r>
      <w:r w:rsidRPr="00153212">
        <w:rPr>
          <w:rFonts w:ascii="Souce sans" w:hAnsi="Souce sans"/>
          <w:noProof/>
        </w:rPr>
        <w:tab/>
        <w:t>Korekcia Aktuálnej výšky portfólia</w:t>
      </w:r>
      <w:r>
        <w:rPr>
          <w:noProof/>
          <w:webHidden/>
        </w:rPr>
        <w:tab/>
      </w:r>
      <w:r>
        <w:rPr>
          <w:noProof/>
          <w:webHidden/>
        </w:rPr>
        <w:fldChar w:fldCharType="begin"/>
      </w:r>
      <w:r>
        <w:rPr>
          <w:noProof/>
          <w:webHidden/>
        </w:rPr>
        <w:instrText xml:space="preserve"> PAGEREF _Toc43662443 \h </w:instrText>
      </w:r>
      <w:r>
        <w:rPr>
          <w:noProof/>
          <w:webHidden/>
        </w:rPr>
      </w:r>
      <w:r>
        <w:rPr>
          <w:noProof/>
          <w:webHidden/>
        </w:rPr>
        <w:fldChar w:fldCharType="separate"/>
      </w:r>
      <w:r>
        <w:rPr>
          <w:noProof/>
          <w:webHidden/>
        </w:rPr>
        <w:t>22</w:t>
      </w:r>
      <w:r>
        <w:rPr>
          <w:noProof/>
          <w:webHidden/>
        </w:rPr>
        <w:fldChar w:fldCharType="end"/>
      </w:r>
    </w:p>
    <w:p w14:paraId="3F3783D3" w14:textId="77AB8EF6" w:rsidR="00E735FE" w:rsidRDefault="00E735FE">
      <w:pPr>
        <w:pStyle w:val="Obsah1"/>
        <w:rPr>
          <w:rFonts w:asciiTheme="minorHAnsi" w:eastAsiaTheme="minorEastAsia" w:hAnsiTheme="minorHAnsi" w:cstheme="minorBidi"/>
          <w:noProof/>
          <w:lang w:eastAsia="sk-SK"/>
        </w:rPr>
      </w:pPr>
      <w:r>
        <w:rPr>
          <w:noProof/>
        </w:rPr>
        <w:t>8.</w:t>
      </w:r>
      <w:r>
        <w:rPr>
          <w:noProof/>
        </w:rPr>
        <w:tab/>
        <w:t>Poplatok za záruku</w:t>
      </w:r>
      <w:r>
        <w:rPr>
          <w:noProof/>
          <w:webHidden/>
        </w:rPr>
        <w:tab/>
      </w:r>
      <w:r>
        <w:rPr>
          <w:noProof/>
          <w:webHidden/>
        </w:rPr>
        <w:fldChar w:fldCharType="begin"/>
      </w:r>
      <w:r>
        <w:rPr>
          <w:noProof/>
          <w:webHidden/>
        </w:rPr>
        <w:instrText xml:space="preserve"> PAGEREF _Toc43662444 \h </w:instrText>
      </w:r>
      <w:r>
        <w:rPr>
          <w:noProof/>
          <w:webHidden/>
        </w:rPr>
      </w:r>
      <w:r>
        <w:rPr>
          <w:noProof/>
          <w:webHidden/>
        </w:rPr>
        <w:fldChar w:fldCharType="separate"/>
      </w:r>
      <w:r>
        <w:rPr>
          <w:noProof/>
          <w:webHidden/>
        </w:rPr>
        <w:t>23</w:t>
      </w:r>
      <w:r>
        <w:rPr>
          <w:noProof/>
          <w:webHidden/>
        </w:rPr>
        <w:fldChar w:fldCharType="end"/>
      </w:r>
    </w:p>
    <w:p w14:paraId="4FC901A1" w14:textId="2DE0CA8E"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9.</w:t>
      </w:r>
      <w:r w:rsidRPr="00153212">
        <w:rPr>
          <w:rFonts w:ascii="Souce sans" w:hAnsi="Souce sans"/>
          <w:noProof/>
        </w:rPr>
        <w:tab/>
        <w:t>Podmienky pre Žiadosť o plnenie</w:t>
      </w:r>
      <w:r>
        <w:rPr>
          <w:noProof/>
          <w:webHidden/>
        </w:rPr>
        <w:tab/>
      </w:r>
      <w:r>
        <w:rPr>
          <w:noProof/>
          <w:webHidden/>
        </w:rPr>
        <w:fldChar w:fldCharType="begin"/>
      </w:r>
      <w:r>
        <w:rPr>
          <w:noProof/>
          <w:webHidden/>
        </w:rPr>
        <w:instrText xml:space="preserve"> PAGEREF _Toc43662445 \h </w:instrText>
      </w:r>
      <w:r>
        <w:rPr>
          <w:noProof/>
          <w:webHidden/>
        </w:rPr>
      </w:r>
      <w:r>
        <w:rPr>
          <w:noProof/>
          <w:webHidden/>
        </w:rPr>
        <w:fldChar w:fldCharType="separate"/>
      </w:r>
      <w:r>
        <w:rPr>
          <w:noProof/>
          <w:webHidden/>
        </w:rPr>
        <w:t>25</w:t>
      </w:r>
      <w:r>
        <w:rPr>
          <w:noProof/>
          <w:webHidden/>
        </w:rPr>
        <w:fldChar w:fldCharType="end"/>
      </w:r>
    </w:p>
    <w:p w14:paraId="6D505E5E" w14:textId="0287B425" w:rsidR="00E735FE" w:rsidRDefault="00E735FE">
      <w:pPr>
        <w:pStyle w:val="Obsah1"/>
        <w:rPr>
          <w:rFonts w:asciiTheme="minorHAnsi" w:eastAsiaTheme="minorEastAsia" w:hAnsiTheme="minorHAnsi" w:cstheme="minorBidi"/>
          <w:noProof/>
          <w:lang w:eastAsia="sk-SK"/>
        </w:rPr>
      </w:pPr>
      <w:r>
        <w:rPr>
          <w:noProof/>
        </w:rPr>
        <w:t>10.</w:t>
      </w:r>
      <w:r>
        <w:rPr>
          <w:noProof/>
        </w:rPr>
        <w:tab/>
        <w:t>Plnenie zo Záruky</w:t>
      </w:r>
      <w:r>
        <w:rPr>
          <w:noProof/>
          <w:webHidden/>
        </w:rPr>
        <w:tab/>
      </w:r>
      <w:r>
        <w:rPr>
          <w:noProof/>
          <w:webHidden/>
        </w:rPr>
        <w:fldChar w:fldCharType="begin"/>
      </w:r>
      <w:r>
        <w:rPr>
          <w:noProof/>
          <w:webHidden/>
        </w:rPr>
        <w:instrText xml:space="preserve"> PAGEREF _Toc43662446 \h </w:instrText>
      </w:r>
      <w:r>
        <w:rPr>
          <w:noProof/>
          <w:webHidden/>
        </w:rPr>
      </w:r>
      <w:r>
        <w:rPr>
          <w:noProof/>
          <w:webHidden/>
        </w:rPr>
        <w:fldChar w:fldCharType="separate"/>
      </w:r>
      <w:r>
        <w:rPr>
          <w:noProof/>
          <w:webHidden/>
        </w:rPr>
        <w:t>26</w:t>
      </w:r>
      <w:r>
        <w:rPr>
          <w:noProof/>
          <w:webHidden/>
        </w:rPr>
        <w:fldChar w:fldCharType="end"/>
      </w:r>
    </w:p>
    <w:p w14:paraId="3F413708" w14:textId="4DE52CC8"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11.</w:t>
      </w:r>
      <w:r w:rsidRPr="00153212">
        <w:rPr>
          <w:rFonts w:ascii="Souce sans" w:hAnsi="Souce sans"/>
          <w:noProof/>
        </w:rPr>
        <w:tab/>
        <w:t>Platby</w:t>
      </w:r>
      <w:r>
        <w:rPr>
          <w:noProof/>
          <w:webHidden/>
        </w:rPr>
        <w:tab/>
      </w:r>
      <w:r>
        <w:rPr>
          <w:noProof/>
          <w:webHidden/>
        </w:rPr>
        <w:fldChar w:fldCharType="begin"/>
      </w:r>
      <w:r>
        <w:rPr>
          <w:noProof/>
          <w:webHidden/>
        </w:rPr>
        <w:instrText xml:space="preserve"> PAGEREF _Toc43662447 \h </w:instrText>
      </w:r>
      <w:r>
        <w:rPr>
          <w:noProof/>
          <w:webHidden/>
        </w:rPr>
      </w:r>
      <w:r>
        <w:rPr>
          <w:noProof/>
          <w:webHidden/>
        </w:rPr>
        <w:fldChar w:fldCharType="separate"/>
      </w:r>
      <w:r>
        <w:rPr>
          <w:noProof/>
          <w:webHidden/>
        </w:rPr>
        <w:t>26</w:t>
      </w:r>
      <w:r>
        <w:rPr>
          <w:noProof/>
          <w:webHidden/>
        </w:rPr>
        <w:fldChar w:fldCharType="end"/>
      </w:r>
    </w:p>
    <w:p w14:paraId="43E9038D" w14:textId="2AF2E4D0"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12.</w:t>
      </w:r>
      <w:r w:rsidRPr="00153212">
        <w:rPr>
          <w:rFonts w:ascii="Souce sans" w:hAnsi="Souce sans"/>
          <w:noProof/>
        </w:rPr>
        <w:tab/>
        <w:t>Právo na odňatie</w:t>
      </w:r>
      <w:r>
        <w:rPr>
          <w:noProof/>
          <w:webHidden/>
        </w:rPr>
        <w:tab/>
      </w:r>
      <w:r>
        <w:rPr>
          <w:noProof/>
          <w:webHidden/>
        </w:rPr>
        <w:fldChar w:fldCharType="begin"/>
      </w:r>
      <w:r>
        <w:rPr>
          <w:noProof/>
          <w:webHidden/>
        </w:rPr>
        <w:instrText xml:space="preserve"> PAGEREF _Toc43662448 \h </w:instrText>
      </w:r>
      <w:r>
        <w:rPr>
          <w:noProof/>
          <w:webHidden/>
        </w:rPr>
      </w:r>
      <w:r>
        <w:rPr>
          <w:noProof/>
          <w:webHidden/>
        </w:rPr>
        <w:fldChar w:fldCharType="separate"/>
      </w:r>
      <w:r>
        <w:rPr>
          <w:noProof/>
          <w:webHidden/>
        </w:rPr>
        <w:t>28</w:t>
      </w:r>
      <w:r>
        <w:rPr>
          <w:noProof/>
          <w:webHidden/>
        </w:rPr>
        <w:fldChar w:fldCharType="end"/>
      </w:r>
    </w:p>
    <w:p w14:paraId="5D3A034D" w14:textId="11D2543B"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13.</w:t>
      </w:r>
      <w:r w:rsidRPr="00153212">
        <w:rPr>
          <w:rFonts w:ascii="Souce sans" w:hAnsi="Souce sans"/>
          <w:noProof/>
        </w:rPr>
        <w:tab/>
        <w:t>Vymožené čiastky</w:t>
      </w:r>
      <w:r>
        <w:rPr>
          <w:noProof/>
          <w:webHidden/>
        </w:rPr>
        <w:tab/>
      </w:r>
      <w:r>
        <w:rPr>
          <w:noProof/>
          <w:webHidden/>
        </w:rPr>
        <w:fldChar w:fldCharType="begin"/>
      </w:r>
      <w:r>
        <w:rPr>
          <w:noProof/>
          <w:webHidden/>
        </w:rPr>
        <w:instrText xml:space="preserve"> PAGEREF _Toc43662449 \h </w:instrText>
      </w:r>
      <w:r>
        <w:rPr>
          <w:noProof/>
          <w:webHidden/>
        </w:rPr>
      </w:r>
      <w:r>
        <w:rPr>
          <w:noProof/>
          <w:webHidden/>
        </w:rPr>
        <w:fldChar w:fldCharType="separate"/>
      </w:r>
      <w:r>
        <w:rPr>
          <w:noProof/>
          <w:webHidden/>
        </w:rPr>
        <w:t>28</w:t>
      </w:r>
      <w:r>
        <w:rPr>
          <w:noProof/>
          <w:webHidden/>
        </w:rPr>
        <w:fldChar w:fldCharType="end"/>
      </w:r>
    </w:p>
    <w:p w14:paraId="159D7AF7" w14:textId="12AE2633" w:rsidR="00E735FE" w:rsidRDefault="00E735FE">
      <w:pPr>
        <w:pStyle w:val="Obsah1"/>
        <w:rPr>
          <w:rFonts w:asciiTheme="minorHAnsi" w:eastAsiaTheme="minorEastAsia" w:hAnsiTheme="minorHAnsi" w:cstheme="minorBidi"/>
          <w:noProof/>
          <w:lang w:eastAsia="sk-SK"/>
        </w:rPr>
      </w:pPr>
      <w:r>
        <w:rPr>
          <w:noProof/>
        </w:rPr>
        <w:t>14.</w:t>
      </w:r>
      <w:r>
        <w:rPr>
          <w:noProof/>
        </w:rPr>
        <w:tab/>
        <w:t>Veriteľ ako spoločný a nerozdielny veriteľ pohľadávok Ručiteľa</w:t>
      </w:r>
      <w:r>
        <w:rPr>
          <w:noProof/>
          <w:webHidden/>
        </w:rPr>
        <w:tab/>
      </w:r>
      <w:r>
        <w:rPr>
          <w:noProof/>
          <w:webHidden/>
        </w:rPr>
        <w:fldChar w:fldCharType="begin"/>
      </w:r>
      <w:r>
        <w:rPr>
          <w:noProof/>
          <w:webHidden/>
        </w:rPr>
        <w:instrText xml:space="preserve"> PAGEREF _Toc43662450 \h </w:instrText>
      </w:r>
      <w:r>
        <w:rPr>
          <w:noProof/>
          <w:webHidden/>
        </w:rPr>
      </w:r>
      <w:r>
        <w:rPr>
          <w:noProof/>
          <w:webHidden/>
        </w:rPr>
        <w:fldChar w:fldCharType="separate"/>
      </w:r>
      <w:r>
        <w:rPr>
          <w:noProof/>
          <w:webHidden/>
        </w:rPr>
        <w:t>30</w:t>
      </w:r>
      <w:r>
        <w:rPr>
          <w:noProof/>
          <w:webHidden/>
        </w:rPr>
        <w:fldChar w:fldCharType="end"/>
      </w:r>
    </w:p>
    <w:p w14:paraId="55830EFA" w14:textId="1830987E"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15.</w:t>
      </w:r>
      <w:r w:rsidRPr="00153212">
        <w:rPr>
          <w:rFonts w:ascii="Souce sans" w:hAnsi="Souce sans"/>
          <w:noProof/>
        </w:rPr>
        <w:tab/>
        <w:t>Vyhlásenia</w:t>
      </w:r>
      <w:r>
        <w:rPr>
          <w:noProof/>
          <w:webHidden/>
        </w:rPr>
        <w:tab/>
      </w:r>
      <w:r>
        <w:rPr>
          <w:noProof/>
          <w:webHidden/>
        </w:rPr>
        <w:fldChar w:fldCharType="begin"/>
      </w:r>
      <w:r>
        <w:rPr>
          <w:noProof/>
          <w:webHidden/>
        </w:rPr>
        <w:instrText xml:space="preserve"> PAGEREF _Toc43662451 \h </w:instrText>
      </w:r>
      <w:r>
        <w:rPr>
          <w:noProof/>
          <w:webHidden/>
        </w:rPr>
      </w:r>
      <w:r>
        <w:rPr>
          <w:noProof/>
          <w:webHidden/>
        </w:rPr>
        <w:fldChar w:fldCharType="separate"/>
      </w:r>
      <w:r>
        <w:rPr>
          <w:noProof/>
          <w:webHidden/>
        </w:rPr>
        <w:t>31</w:t>
      </w:r>
      <w:r>
        <w:rPr>
          <w:noProof/>
          <w:webHidden/>
        </w:rPr>
        <w:fldChar w:fldCharType="end"/>
      </w:r>
    </w:p>
    <w:p w14:paraId="1FE25DF8" w14:textId="4E882E3B"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16.</w:t>
      </w:r>
      <w:r w:rsidRPr="00153212">
        <w:rPr>
          <w:rFonts w:ascii="Souce sans" w:hAnsi="Souce sans"/>
          <w:noProof/>
        </w:rPr>
        <w:tab/>
        <w:t>Informačné záväzky</w:t>
      </w:r>
      <w:r>
        <w:rPr>
          <w:noProof/>
          <w:webHidden/>
        </w:rPr>
        <w:tab/>
      </w:r>
      <w:r>
        <w:rPr>
          <w:noProof/>
          <w:webHidden/>
        </w:rPr>
        <w:fldChar w:fldCharType="begin"/>
      </w:r>
      <w:r>
        <w:rPr>
          <w:noProof/>
          <w:webHidden/>
        </w:rPr>
        <w:instrText xml:space="preserve"> PAGEREF _Toc43662452 \h </w:instrText>
      </w:r>
      <w:r>
        <w:rPr>
          <w:noProof/>
          <w:webHidden/>
        </w:rPr>
      </w:r>
      <w:r>
        <w:rPr>
          <w:noProof/>
          <w:webHidden/>
        </w:rPr>
        <w:fldChar w:fldCharType="separate"/>
      </w:r>
      <w:r>
        <w:rPr>
          <w:noProof/>
          <w:webHidden/>
        </w:rPr>
        <w:t>31</w:t>
      </w:r>
      <w:r>
        <w:rPr>
          <w:noProof/>
          <w:webHidden/>
        </w:rPr>
        <w:fldChar w:fldCharType="end"/>
      </w:r>
    </w:p>
    <w:p w14:paraId="4A3BC211" w14:textId="470E6824"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17.</w:t>
      </w:r>
      <w:r w:rsidRPr="00153212">
        <w:rPr>
          <w:rFonts w:ascii="Souce sans" w:hAnsi="Souce sans"/>
          <w:noProof/>
        </w:rPr>
        <w:tab/>
        <w:t>Všeobecné záväzky</w:t>
      </w:r>
      <w:r>
        <w:rPr>
          <w:noProof/>
          <w:webHidden/>
        </w:rPr>
        <w:tab/>
      </w:r>
      <w:r>
        <w:rPr>
          <w:noProof/>
          <w:webHidden/>
        </w:rPr>
        <w:fldChar w:fldCharType="begin"/>
      </w:r>
      <w:r>
        <w:rPr>
          <w:noProof/>
          <w:webHidden/>
        </w:rPr>
        <w:instrText xml:space="preserve"> PAGEREF _Toc43662453 \h </w:instrText>
      </w:r>
      <w:r>
        <w:rPr>
          <w:noProof/>
          <w:webHidden/>
        </w:rPr>
      </w:r>
      <w:r>
        <w:rPr>
          <w:noProof/>
          <w:webHidden/>
        </w:rPr>
        <w:fldChar w:fldCharType="separate"/>
      </w:r>
      <w:r>
        <w:rPr>
          <w:noProof/>
          <w:webHidden/>
        </w:rPr>
        <w:t>32</w:t>
      </w:r>
      <w:r>
        <w:rPr>
          <w:noProof/>
          <w:webHidden/>
        </w:rPr>
        <w:fldChar w:fldCharType="end"/>
      </w:r>
    </w:p>
    <w:p w14:paraId="7190F13F" w14:textId="40F461E8"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18.</w:t>
      </w:r>
      <w:r w:rsidRPr="00153212">
        <w:rPr>
          <w:rFonts w:ascii="Souce sans" w:hAnsi="Souce sans"/>
          <w:noProof/>
        </w:rPr>
        <w:tab/>
        <w:t>Ochrana údajov, „poznaj svojho zákazníka“ a Zákon o RPVS</w:t>
      </w:r>
      <w:r>
        <w:rPr>
          <w:noProof/>
          <w:webHidden/>
        </w:rPr>
        <w:tab/>
      </w:r>
      <w:r>
        <w:rPr>
          <w:noProof/>
          <w:webHidden/>
        </w:rPr>
        <w:fldChar w:fldCharType="begin"/>
      </w:r>
      <w:r>
        <w:rPr>
          <w:noProof/>
          <w:webHidden/>
        </w:rPr>
        <w:instrText xml:space="preserve"> PAGEREF _Toc43662454 \h </w:instrText>
      </w:r>
      <w:r>
        <w:rPr>
          <w:noProof/>
          <w:webHidden/>
        </w:rPr>
      </w:r>
      <w:r>
        <w:rPr>
          <w:noProof/>
          <w:webHidden/>
        </w:rPr>
        <w:fldChar w:fldCharType="separate"/>
      </w:r>
      <w:r>
        <w:rPr>
          <w:noProof/>
          <w:webHidden/>
        </w:rPr>
        <w:t>38</w:t>
      </w:r>
      <w:r>
        <w:rPr>
          <w:noProof/>
          <w:webHidden/>
        </w:rPr>
        <w:fldChar w:fldCharType="end"/>
      </w:r>
    </w:p>
    <w:p w14:paraId="6083ED61" w14:textId="3A991BC1"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19.</w:t>
      </w:r>
      <w:r w:rsidRPr="00153212">
        <w:rPr>
          <w:rFonts w:ascii="Souce sans" w:hAnsi="Souce sans"/>
          <w:noProof/>
        </w:rPr>
        <w:tab/>
        <w:t>Prípady neplnenia</w:t>
      </w:r>
      <w:r>
        <w:rPr>
          <w:noProof/>
          <w:webHidden/>
        </w:rPr>
        <w:tab/>
      </w:r>
      <w:r>
        <w:rPr>
          <w:noProof/>
          <w:webHidden/>
        </w:rPr>
        <w:fldChar w:fldCharType="begin"/>
      </w:r>
      <w:r>
        <w:rPr>
          <w:noProof/>
          <w:webHidden/>
        </w:rPr>
        <w:instrText xml:space="preserve"> PAGEREF _Toc43662455 \h </w:instrText>
      </w:r>
      <w:r>
        <w:rPr>
          <w:noProof/>
          <w:webHidden/>
        </w:rPr>
      </w:r>
      <w:r>
        <w:rPr>
          <w:noProof/>
          <w:webHidden/>
        </w:rPr>
        <w:fldChar w:fldCharType="separate"/>
      </w:r>
      <w:r>
        <w:rPr>
          <w:noProof/>
          <w:webHidden/>
        </w:rPr>
        <w:t>39</w:t>
      </w:r>
      <w:r>
        <w:rPr>
          <w:noProof/>
          <w:webHidden/>
        </w:rPr>
        <w:fldChar w:fldCharType="end"/>
      </w:r>
    </w:p>
    <w:p w14:paraId="403686DE" w14:textId="7B6A1A0C"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20.</w:t>
      </w:r>
      <w:r w:rsidRPr="00153212">
        <w:rPr>
          <w:rFonts w:ascii="Souce sans" w:hAnsi="Souce sans"/>
          <w:noProof/>
        </w:rPr>
        <w:tab/>
        <w:t>Dôsledky prípadov neplnenia</w:t>
      </w:r>
      <w:r>
        <w:rPr>
          <w:noProof/>
          <w:webHidden/>
        </w:rPr>
        <w:tab/>
      </w:r>
      <w:r>
        <w:rPr>
          <w:noProof/>
          <w:webHidden/>
        </w:rPr>
        <w:fldChar w:fldCharType="begin"/>
      </w:r>
      <w:r>
        <w:rPr>
          <w:noProof/>
          <w:webHidden/>
        </w:rPr>
        <w:instrText xml:space="preserve"> PAGEREF _Toc43662456 \h </w:instrText>
      </w:r>
      <w:r>
        <w:rPr>
          <w:noProof/>
          <w:webHidden/>
        </w:rPr>
      </w:r>
      <w:r>
        <w:rPr>
          <w:noProof/>
          <w:webHidden/>
        </w:rPr>
        <w:fldChar w:fldCharType="separate"/>
      </w:r>
      <w:r>
        <w:rPr>
          <w:noProof/>
          <w:webHidden/>
        </w:rPr>
        <w:t>40</w:t>
      </w:r>
      <w:r>
        <w:rPr>
          <w:noProof/>
          <w:webHidden/>
        </w:rPr>
        <w:fldChar w:fldCharType="end"/>
      </w:r>
    </w:p>
    <w:p w14:paraId="06E0CA51" w14:textId="1AB462CF"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21.</w:t>
      </w:r>
      <w:r w:rsidRPr="00153212">
        <w:rPr>
          <w:rFonts w:ascii="Souce sans" w:hAnsi="Souce sans"/>
          <w:noProof/>
        </w:rPr>
        <w:tab/>
        <w:t>Trvanie Dohody</w:t>
      </w:r>
      <w:r>
        <w:rPr>
          <w:noProof/>
          <w:webHidden/>
        </w:rPr>
        <w:tab/>
      </w:r>
      <w:r>
        <w:rPr>
          <w:noProof/>
          <w:webHidden/>
        </w:rPr>
        <w:fldChar w:fldCharType="begin"/>
      </w:r>
      <w:r>
        <w:rPr>
          <w:noProof/>
          <w:webHidden/>
        </w:rPr>
        <w:instrText xml:space="preserve"> PAGEREF _Toc43662457 \h </w:instrText>
      </w:r>
      <w:r>
        <w:rPr>
          <w:noProof/>
          <w:webHidden/>
        </w:rPr>
      </w:r>
      <w:r>
        <w:rPr>
          <w:noProof/>
          <w:webHidden/>
        </w:rPr>
        <w:fldChar w:fldCharType="separate"/>
      </w:r>
      <w:r>
        <w:rPr>
          <w:noProof/>
          <w:webHidden/>
        </w:rPr>
        <w:t>41</w:t>
      </w:r>
      <w:r>
        <w:rPr>
          <w:noProof/>
          <w:webHidden/>
        </w:rPr>
        <w:fldChar w:fldCharType="end"/>
      </w:r>
    </w:p>
    <w:p w14:paraId="78BE4CD4" w14:textId="13B5BDAD"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22.</w:t>
      </w:r>
      <w:r w:rsidRPr="00153212">
        <w:rPr>
          <w:rFonts w:ascii="Souce sans" w:hAnsi="Souce sans"/>
          <w:noProof/>
        </w:rPr>
        <w:tab/>
        <w:t>Ustanovenia, ktoré zostávajú v platnosti</w:t>
      </w:r>
      <w:r>
        <w:rPr>
          <w:noProof/>
          <w:webHidden/>
        </w:rPr>
        <w:tab/>
      </w:r>
      <w:r>
        <w:rPr>
          <w:noProof/>
          <w:webHidden/>
        </w:rPr>
        <w:fldChar w:fldCharType="begin"/>
      </w:r>
      <w:r>
        <w:rPr>
          <w:noProof/>
          <w:webHidden/>
        </w:rPr>
        <w:instrText xml:space="preserve"> PAGEREF _Toc43662458 \h </w:instrText>
      </w:r>
      <w:r>
        <w:rPr>
          <w:noProof/>
          <w:webHidden/>
        </w:rPr>
      </w:r>
      <w:r>
        <w:rPr>
          <w:noProof/>
          <w:webHidden/>
        </w:rPr>
        <w:fldChar w:fldCharType="separate"/>
      </w:r>
      <w:r>
        <w:rPr>
          <w:noProof/>
          <w:webHidden/>
        </w:rPr>
        <w:t>41</w:t>
      </w:r>
      <w:r>
        <w:rPr>
          <w:noProof/>
          <w:webHidden/>
        </w:rPr>
        <w:fldChar w:fldCharType="end"/>
      </w:r>
    </w:p>
    <w:p w14:paraId="37966531" w14:textId="1117D6DA"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23.</w:t>
      </w:r>
      <w:r w:rsidRPr="00153212">
        <w:rPr>
          <w:rFonts w:ascii="Souce sans" w:hAnsi="Souce sans"/>
          <w:noProof/>
        </w:rPr>
        <w:tab/>
        <w:t>Prostriedky nápravy a zrieknutie sa práv</w:t>
      </w:r>
      <w:r>
        <w:rPr>
          <w:noProof/>
          <w:webHidden/>
        </w:rPr>
        <w:tab/>
      </w:r>
      <w:r>
        <w:rPr>
          <w:noProof/>
          <w:webHidden/>
        </w:rPr>
        <w:fldChar w:fldCharType="begin"/>
      </w:r>
      <w:r>
        <w:rPr>
          <w:noProof/>
          <w:webHidden/>
        </w:rPr>
        <w:instrText xml:space="preserve"> PAGEREF _Toc43662459 \h </w:instrText>
      </w:r>
      <w:r>
        <w:rPr>
          <w:noProof/>
          <w:webHidden/>
        </w:rPr>
      </w:r>
      <w:r>
        <w:rPr>
          <w:noProof/>
          <w:webHidden/>
        </w:rPr>
        <w:fldChar w:fldCharType="separate"/>
      </w:r>
      <w:r>
        <w:rPr>
          <w:noProof/>
          <w:webHidden/>
        </w:rPr>
        <w:t>41</w:t>
      </w:r>
      <w:r>
        <w:rPr>
          <w:noProof/>
          <w:webHidden/>
        </w:rPr>
        <w:fldChar w:fldCharType="end"/>
      </w:r>
    </w:p>
    <w:p w14:paraId="1FB4CC2A" w14:textId="333C92DE"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24.</w:t>
      </w:r>
      <w:r w:rsidRPr="00153212">
        <w:rPr>
          <w:rFonts w:ascii="Souce sans" w:hAnsi="Souce sans"/>
          <w:noProof/>
        </w:rPr>
        <w:tab/>
        <w:t>Oznámenia</w:t>
      </w:r>
      <w:r>
        <w:rPr>
          <w:noProof/>
          <w:webHidden/>
        </w:rPr>
        <w:tab/>
      </w:r>
      <w:r>
        <w:rPr>
          <w:noProof/>
          <w:webHidden/>
        </w:rPr>
        <w:fldChar w:fldCharType="begin"/>
      </w:r>
      <w:r>
        <w:rPr>
          <w:noProof/>
          <w:webHidden/>
        </w:rPr>
        <w:instrText xml:space="preserve"> PAGEREF _Toc43662460 \h </w:instrText>
      </w:r>
      <w:r>
        <w:rPr>
          <w:noProof/>
          <w:webHidden/>
        </w:rPr>
      </w:r>
      <w:r>
        <w:rPr>
          <w:noProof/>
          <w:webHidden/>
        </w:rPr>
        <w:fldChar w:fldCharType="separate"/>
      </w:r>
      <w:r>
        <w:rPr>
          <w:noProof/>
          <w:webHidden/>
        </w:rPr>
        <w:t>42</w:t>
      </w:r>
      <w:r>
        <w:rPr>
          <w:noProof/>
          <w:webHidden/>
        </w:rPr>
        <w:fldChar w:fldCharType="end"/>
      </w:r>
    </w:p>
    <w:p w14:paraId="7609260B" w14:textId="324F95A5"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25.</w:t>
      </w:r>
      <w:r w:rsidRPr="00153212">
        <w:rPr>
          <w:rFonts w:ascii="Souce sans" w:hAnsi="Souce sans"/>
          <w:noProof/>
        </w:rPr>
        <w:tab/>
        <w:t>Dane</w:t>
      </w:r>
      <w:r>
        <w:rPr>
          <w:noProof/>
          <w:webHidden/>
        </w:rPr>
        <w:tab/>
      </w:r>
      <w:r>
        <w:rPr>
          <w:noProof/>
          <w:webHidden/>
        </w:rPr>
        <w:fldChar w:fldCharType="begin"/>
      </w:r>
      <w:r>
        <w:rPr>
          <w:noProof/>
          <w:webHidden/>
        </w:rPr>
        <w:instrText xml:space="preserve"> PAGEREF _Toc43662461 \h </w:instrText>
      </w:r>
      <w:r>
        <w:rPr>
          <w:noProof/>
          <w:webHidden/>
        </w:rPr>
      </w:r>
      <w:r>
        <w:rPr>
          <w:noProof/>
          <w:webHidden/>
        </w:rPr>
        <w:fldChar w:fldCharType="separate"/>
      </w:r>
      <w:r>
        <w:rPr>
          <w:noProof/>
          <w:webHidden/>
        </w:rPr>
        <w:t>43</w:t>
      </w:r>
      <w:r>
        <w:rPr>
          <w:noProof/>
          <w:webHidden/>
        </w:rPr>
        <w:fldChar w:fldCharType="end"/>
      </w:r>
    </w:p>
    <w:p w14:paraId="58057C70" w14:textId="158FF50F"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26.</w:t>
      </w:r>
      <w:r w:rsidRPr="00153212">
        <w:rPr>
          <w:rFonts w:ascii="Souce sans" w:hAnsi="Souce sans"/>
          <w:noProof/>
        </w:rPr>
        <w:tab/>
        <w:t>Čiastočná neplatnosť</w:t>
      </w:r>
      <w:r>
        <w:rPr>
          <w:noProof/>
          <w:webHidden/>
        </w:rPr>
        <w:tab/>
      </w:r>
      <w:r>
        <w:rPr>
          <w:noProof/>
          <w:webHidden/>
        </w:rPr>
        <w:fldChar w:fldCharType="begin"/>
      </w:r>
      <w:r>
        <w:rPr>
          <w:noProof/>
          <w:webHidden/>
        </w:rPr>
        <w:instrText xml:space="preserve"> PAGEREF _Toc43662462 \h </w:instrText>
      </w:r>
      <w:r>
        <w:rPr>
          <w:noProof/>
          <w:webHidden/>
        </w:rPr>
      </w:r>
      <w:r>
        <w:rPr>
          <w:noProof/>
          <w:webHidden/>
        </w:rPr>
        <w:fldChar w:fldCharType="separate"/>
      </w:r>
      <w:r>
        <w:rPr>
          <w:noProof/>
          <w:webHidden/>
        </w:rPr>
        <w:t>43</w:t>
      </w:r>
      <w:r>
        <w:rPr>
          <w:noProof/>
          <w:webHidden/>
        </w:rPr>
        <w:fldChar w:fldCharType="end"/>
      </w:r>
    </w:p>
    <w:p w14:paraId="6583CC0C" w14:textId="62F9F398"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27.</w:t>
      </w:r>
      <w:r w:rsidRPr="00153212">
        <w:rPr>
          <w:rFonts w:ascii="Souce sans" w:hAnsi="Souce sans"/>
          <w:noProof/>
        </w:rPr>
        <w:tab/>
        <w:t>Prevod práv a záväzkov</w:t>
      </w:r>
      <w:r>
        <w:rPr>
          <w:noProof/>
          <w:webHidden/>
        </w:rPr>
        <w:tab/>
      </w:r>
      <w:r>
        <w:rPr>
          <w:noProof/>
          <w:webHidden/>
        </w:rPr>
        <w:fldChar w:fldCharType="begin"/>
      </w:r>
      <w:r>
        <w:rPr>
          <w:noProof/>
          <w:webHidden/>
        </w:rPr>
        <w:instrText xml:space="preserve"> PAGEREF _Toc43662463 \h </w:instrText>
      </w:r>
      <w:r>
        <w:rPr>
          <w:noProof/>
          <w:webHidden/>
        </w:rPr>
      </w:r>
      <w:r>
        <w:rPr>
          <w:noProof/>
          <w:webHidden/>
        </w:rPr>
        <w:fldChar w:fldCharType="separate"/>
      </w:r>
      <w:r>
        <w:rPr>
          <w:noProof/>
          <w:webHidden/>
        </w:rPr>
        <w:t>43</w:t>
      </w:r>
      <w:r>
        <w:rPr>
          <w:noProof/>
          <w:webHidden/>
        </w:rPr>
        <w:fldChar w:fldCharType="end"/>
      </w:r>
    </w:p>
    <w:p w14:paraId="0C37CFC4" w14:textId="599BE9BB"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28.</w:t>
      </w:r>
      <w:r w:rsidRPr="00153212">
        <w:rPr>
          <w:rFonts w:ascii="Souce sans" w:hAnsi="Souce sans"/>
          <w:noProof/>
        </w:rPr>
        <w:tab/>
        <w:t>Dôvernosť informácií</w:t>
      </w:r>
      <w:r>
        <w:rPr>
          <w:noProof/>
          <w:webHidden/>
        </w:rPr>
        <w:tab/>
      </w:r>
      <w:r>
        <w:rPr>
          <w:noProof/>
          <w:webHidden/>
        </w:rPr>
        <w:fldChar w:fldCharType="begin"/>
      </w:r>
      <w:r>
        <w:rPr>
          <w:noProof/>
          <w:webHidden/>
        </w:rPr>
        <w:instrText xml:space="preserve"> PAGEREF _Toc43662464 \h </w:instrText>
      </w:r>
      <w:r>
        <w:rPr>
          <w:noProof/>
          <w:webHidden/>
        </w:rPr>
      </w:r>
      <w:r>
        <w:rPr>
          <w:noProof/>
          <w:webHidden/>
        </w:rPr>
        <w:fldChar w:fldCharType="separate"/>
      </w:r>
      <w:r>
        <w:rPr>
          <w:noProof/>
          <w:webHidden/>
        </w:rPr>
        <w:t>43</w:t>
      </w:r>
      <w:r>
        <w:rPr>
          <w:noProof/>
          <w:webHidden/>
        </w:rPr>
        <w:fldChar w:fldCharType="end"/>
      </w:r>
    </w:p>
    <w:p w14:paraId="542A38CA" w14:textId="41344BB2"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29.</w:t>
      </w:r>
      <w:r w:rsidRPr="00153212">
        <w:rPr>
          <w:rFonts w:ascii="Souce sans" w:hAnsi="Souce sans" w:cs="Arial"/>
          <w:noProof/>
        </w:rPr>
        <w:tab/>
        <w:t>Ochrana</w:t>
      </w:r>
      <w:r w:rsidRPr="00153212">
        <w:rPr>
          <w:rFonts w:ascii="Souce sans" w:hAnsi="Souce sans"/>
          <w:noProof/>
        </w:rPr>
        <w:t xml:space="preserve"> bankového tajomstva</w:t>
      </w:r>
      <w:r>
        <w:rPr>
          <w:noProof/>
          <w:webHidden/>
        </w:rPr>
        <w:tab/>
      </w:r>
      <w:r>
        <w:rPr>
          <w:noProof/>
          <w:webHidden/>
        </w:rPr>
        <w:fldChar w:fldCharType="begin"/>
      </w:r>
      <w:r>
        <w:rPr>
          <w:noProof/>
          <w:webHidden/>
        </w:rPr>
        <w:instrText xml:space="preserve"> PAGEREF _Toc43662465 \h </w:instrText>
      </w:r>
      <w:r>
        <w:rPr>
          <w:noProof/>
          <w:webHidden/>
        </w:rPr>
      </w:r>
      <w:r>
        <w:rPr>
          <w:noProof/>
          <w:webHidden/>
        </w:rPr>
        <w:fldChar w:fldCharType="separate"/>
      </w:r>
      <w:r>
        <w:rPr>
          <w:noProof/>
          <w:webHidden/>
        </w:rPr>
        <w:t>44</w:t>
      </w:r>
      <w:r>
        <w:rPr>
          <w:noProof/>
          <w:webHidden/>
        </w:rPr>
        <w:fldChar w:fldCharType="end"/>
      </w:r>
    </w:p>
    <w:p w14:paraId="72D18C20" w14:textId="2B7035D3"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30.</w:t>
      </w:r>
      <w:r w:rsidRPr="00153212">
        <w:rPr>
          <w:rFonts w:ascii="Souce sans" w:hAnsi="Souce sans"/>
          <w:noProof/>
        </w:rPr>
        <w:tab/>
        <w:t>Vyhotovenia</w:t>
      </w:r>
      <w:r>
        <w:rPr>
          <w:noProof/>
          <w:webHidden/>
        </w:rPr>
        <w:tab/>
      </w:r>
      <w:r>
        <w:rPr>
          <w:noProof/>
          <w:webHidden/>
        </w:rPr>
        <w:fldChar w:fldCharType="begin"/>
      </w:r>
      <w:r>
        <w:rPr>
          <w:noProof/>
          <w:webHidden/>
        </w:rPr>
        <w:instrText xml:space="preserve"> PAGEREF _Toc43662466 \h </w:instrText>
      </w:r>
      <w:r>
        <w:rPr>
          <w:noProof/>
          <w:webHidden/>
        </w:rPr>
      </w:r>
      <w:r>
        <w:rPr>
          <w:noProof/>
          <w:webHidden/>
        </w:rPr>
        <w:fldChar w:fldCharType="separate"/>
      </w:r>
      <w:r>
        <w:rPr>
          <w:noProof/>
          <w:webHidden/>
        </w:rPr>
        <w:t>44</w:t>
      </w:r>
      <w:r>
        <w:rPr>
          <w:noProof/>
          <w:webHidden/>
        </w:rPr>
        <w:fldChar w:fldCharType="end"/>
      </w:r>
    </w:p>
    <w:p w14:paraId="6BF9934B" w14:textId="79636A19"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31.</w:t>
      </w:r>
      <w:r w:rsidRPr="00153212">
        <w:rPr>
          <w:rFonts w:ascii="Souce sans" w:hAnsi="Souce sans"/>
          <w:noProof/>
        </w:rPr>
        <w:tab/>
        <w:t>Zmeny</w:t>
      </w:r>
      <w:r>
        <w:rPr>
          <w:noProof/>
          <w:webHidden/>
        </w:rPr>
        <w:tab/>
      </w:r>
      <w:r>
        <w:rPr>
          <w:noProof/>
          <w:webHidden/>
        </w:rPr>
        <w:fldChar w:fldCharType="begin"/>
      </w:r>
      <w:r>
        <w:rPr>
          <w:noProof/>
          <w:webHidden/>
        </w:rPr>
        <w:instrText xml:space="preserve"> PAGEREF _Toc43662467 \h </w:instrText>
      </w:r>
      <w:r>
        <w:rPr>
          <w:noProof/>
          <w:webHidden/>
        </w:rPr>
      </w:r>
      <w:r>
        <w:rPr>
          <w:noProof/>
          <w:webHidden/>
        </w:rPr>
        <w:fldChar w:fldCharType="separate"/>
      </w:r>
      <w:r>
        <w:rPr>
          <w:noProof/>
          <w:webHidden/>
        </w:rPr>
        <w:t>44</w:t>
      </w:r>
      <w:r>
        <w:rPr>
          <w:noProof/>
          <w:webHidden/>
        </w:rPr>
        <w:fldChar w:fldCharType="end"/>
      </w:r>
    </w:p>
    <w:p w14:paraId="6094A532" w14:textId="057DB7C8" w:rsidR="00E735FE" w:rsidRDefault="00E735FE">
      <w:pPr>
        <w:pStyle w:val="Obsah1"/>
        <w:rPr>
          <w:rFonts w:asciiTheme="minorHAnsi" w:eastAsiaTheme="minorEastAsia" w:hAnsiTheme="minorHAnsi" w:cstheme="minorBidi"/>
          <w:noProof/>
          <w:lang w:eastAsia="sk-SK"/>
        </w:rPr>
      </w:pPr>
      <w:r w:rsidRPr="00153212">
        <w:rPr>
          <w:rFonts w:ascii="Souce sans" w:hAnsi="Souce sans"/>
          <w:noProof/>
        </w:rPr>
        <w:t>32.</w:t>
      </w:r>
      <w:r w:rsidRPr="00153212">
        <w:rPr>
          <w:rFonts w:ascii="Souce sans" w:hAnsi="Souce sans"/>
          <w:noProof/>
        </w:rPr>
        <w:tab/>
        <w:t>Rozhodné právo a riešenie sporov</w:t>
      </w:r>
      <w:r>
        <w:rPr>
          <w:noProof/>
          <w:webHidden/>
        </w:rPr>
        <w:tab/>
      </w:r>
      <w:r>
        <w:rPr>
          <w:noProof/>
          <w:webHidden/>
        </w:rPr>
        <w:fldChar w:fldCharType="begin"/>
      </w:r>
      <w:r>
        <w:rPr>
          <w:noProof/>
          <w:webHidden/>
        </w:rPr>
        <w:instrText xml:space="preserve"> PAGEREF _Toc43662468 \h </w:instrText>
      </w:r>
      <w:r>
        <w:rPr>
          <w:noProof/>
          <w:webHidden/>
        </w:rPr>
      </w:r>
      <w:r>
        <w:rPr>
          <w:noProof/>
          <w:webHidden/>
        </w:rPr>
        <w:fldChar w:fldCharType="separate"/>
      </w:r>
      <w:r>
        <w:rPr>
          <w:noProof/>
          <w:webHidden/>
        </w:rPr>
        <w:t>44</w:t>
      </w:r>
      <w:r>
        <w:rPr>
          <w:noProof/>
          <w:webHidden/>
        </w:rPr>
        <w:fldChar w:fldCharType="end"/>
      </w:r>
    </w:p>
    <w:p w14:paraId="33C4C5A2" w14:textId="30470A26" w:rsidR="00590C7A" w:rsidRPr="003074FA" w:rsidRDefault="00590C7A" w:rsidP="00590C7A">
      <w:pPr>
        <w:pStyle w:val="AOTOCHeading"/>
      </w:pPr>
      <w:r w:rsidRPr="003074FA">
        <w:fldChar w:fldCharType="end"/>
      </w:r>
      <w:r w:rsidRPr="003074FA">
        <w:t>Príloha</w:t>
      </w:r>
      <w:r w:rsidRPr="003074FA">
        <w:tab/>
      </w:r>
    </w:p>
    <w:p w14:paraId="6CB0F48B" w14:textId="1DEA31D3" w:rsidR="00E735FE" w:rsidRDefault="00590C7A">
      <w:pPr>
        <w:pStyle w:val="Obsah3"/>
        <w:rPr>
          <w:rFonts w:asciiTheme="minorHAnsi" w:eastAsiaTheme="minorEastAsia" w:hAnsiTheme="minorHAnsi" w:cstheme="minorBidi"/>
          <w:noProof/>
          <w:lang w:eastAsia="sk-SK"/>
        </w:rPr>
      </w:pPr>
      <w:r w:rsidRPr="003074FA">
        <w:fldChar w:fldCharType="begin"/>
      </w:r>
      <w:r w:rsidRPr="003074FA">
        <w:instrText xml:space="preserve"> TOC \t "AOSchTitle;3;AOSchPartTitle;4" \w \x \z |TOCTypeID:2| </w:instrText>
      </w:r>
      <w:r w:rsidRPr="003074FA">
        <w:fldChar w:fldCharType="separate"/>
      </w:r>
      <w:r w:rsidR="00E735FE" w:rsidRPr="00544E3E">
        <w:rPr>
          <w:rFonts w:ascii="Souce sans" w:hAnsi="Souce sans"/>
          <w:noProof/>
        </w:rPr>
        <w:t>Forma Oznámenia o uzavretí na konci Obdobia dostupnosti</w:t>
      </w:r>
      <w:r w:rsidR="00E735FE">
        <w:rPr>
          <w:noProof/>
          <w:webHidden/>
        </w:rPr>
        <w:tab/>
      </w:r>
      <w:r w:rsidR="00E735FE">
        <w:rPr>
          <w:noProof/>
          <w:webHidden/>
        </w:rPr>
        <w:fldChar w:fldCharType="begin"/>
      </w:r>
      <w:r w:rsidR="00E735FE">
        <w:rPr>
          <w:noProof/>
          <w:webHidden/>
        </w:rPr>
        <w:instrText xml:space="preserve"> PAGEREF _Toc43662469 \h </w:instrText>
      </w:r>
      <w:r w:rsidR="00E735FE">
        <w:rPr>
          <w:noProof/>
          <w:webHidden/>
        </w:rPr>
      </w:r>
      <w:r w:rsidR="00E735FE">
        <w:rPr>
          <w:noProof/>
          <w:webHidden/>
        </w:rPr>
        <w:fldChar w:fldCharType="separate"/>
      </w:r>
      <w:r w:rsidR="00E735FE">
        <w:rPr>
          <w:noProof/>
          <w:webHidden/>
        </w:rPr>
        <w:t>46</w:t>
      </w:r>
      <w:r w:rsidR="00E735FE">
        <w:rPr>
          <w:noProof/>
          <w:webHidden/>
        </w:rPr>
        <w:fldChar w:fldCharType="end"/>
      </w:r>
    </w:p>
    <w:p w14:paraId="5BA263CB" w14:textId="50199992" w:rsidR="00E735FE" w:rsidRDefault="00E735FE">
      <w:pPr>
        <w:pStyle w:val="Obsah3"/>
        <w:rPr>
          <w:rFonts w:asciiTheme="minorHAnsi" w:eastAsiaTheme="minorEastAsia" w:hAnsiTheme="minorHAnsi" w:cstheme="minorBidi"/>
          <w:noProof/>
          <w:lang w:eastAsia="sk-SK"/>
        </w:rPr>
      </w:pPr>
      <w:r w:rsidRPr="00544E3E">
        <w:rPr>
          <w:rFonts w:ascii="Souce sans" w:hAnsi="Souce sans"/>
          <w:noProof/>
        </w:rPr>
        <w:t>Forma Oznámenia o zahrnutí</w:t>
      </w:r>
      <w:r>
        <w:rPr>
          <w:noProof/>
          <w:webHidden/>
        </w:rPr>
        <w:tab/>
      </w:r>
      <w:r>
        <w:rPr>
          <w:noProof/>
          <w:webHidden/>
        </w:rPr>
        <w:fldChar w:fldCharType="begin"/>
      </w:r>
      <w:r>
        <w:rPr>
          <w:noProof/>
          <w:webHidden/>
        </w:rPr>
        <w:instrText xml:space="preserve"> PAGEREF _Toc43662470 \h </w:instrText>
      </w:r>
      <w:r>
        <w:rPr>
          <w:noProof/>
          <w:webHidden/>
        </w:rPr>
      </w:r>
      <w:r>
        <w:rPr>
          <w:noProof/>
          <w:webHidden/>
        </w:rPr>
        <w:fldChar w:fldCharType="separate"/>
      </w:r>
      <w:r>
        <w:rPr>
          <w:noProof/>
          <w:webHidden/>
        </w:rPr>
        <w:t>47</w:t>
      </w:r>
      <w:r>
        <w:rPr>
          <w:noProof/>
          <w:webHidden/>
        </w:rPr>
        <w:fldChar w:fldCharType="end"/>
      </w:r>
    </w:p>
    <w:p w14:paraId="7FDB40C7" w14:textId="4EC22EB4" w:rsidR="00E735FE" w:rsidRDefault="00E735FE">
      <w:pPr>
        <w:pStyle w:val="Obsah3"/>
        <w:rPr>
          <w:rFonts w:asciiTheme="minorHAnsi" w:eastAsiaTheme="minorEastAsia" w:hAnsiTheme="minorHAnsi" w:cstheme="minorBidi"/>
          <w:noProof/>
          <w:lang w:eastAsia="sk-SK"/>
        </w:rPr>
      </w:pPr>
      <w:r w:rsidRPr="00544E3E">
        <w:rPr>
          <w:rFonts w:ascii="Souce sans" w:hAnsi="Souce sans"/>
          <w:noProof/>
        </w:rPr>
        <w:t>Forma Oznámenia o vylúčení</w:t>
      </w:r>
      <w:r>
        <w:rPr>
          <w:noProof/>
          <w:webHidden/>
        </w:rPr>
        <w:tab/>
      </w:r>
      <w:r>
        <w:rPr>
          <w:noProof/>
          <w:webHidden/>
        </w:rPr>
        <w:fldChar w:fldCharType="begin"/>
      </w:r>
      <w:r>
        <w:rPr>
          <w:noProof/>
          <w:webHidden/>
        </w:rPr>
        <w:instrText xml:space="preserve"> PAGEREF _Toc43662471 \h </w:instrText>
      </w:r>
      <w:r>
        <w:rPr>
          <w:noProof/>
          <w:webHidden/>
        </w:rPr>
      </w:r>
      <w:r>
        <w:rPr>
          <w:noProof/>
          <w:webHidden/>
        </w:rPr>
        <w:fldChar w:fldCharType="separate"/>
      </w:r>
      <w:r>
        <w:rPr>
          <w:noProof/>
          <w:webHidden/>
        </w:rPr>
        <w:t>59</w:t>
      </w:r>
      <w:r>
        <w:rPr>
          <w:noProof/>
          <w:webHidden/>
        </w:rPr>
        <w:fldChar w:fldCharType="end"/>
      </w:r>
    </w:p>
    <w:p w14:paraId="195110ED" w14:textId="02A0A986" w:rsidR="00E735FE" w:rsidRDefault="00E735FE">
      <w:pPr>
        <w:pStyle w:val="Obsah3"/>
        <w:rPr>
          <w:rFonts w:asciiTheme="minorHAnsi" w:eastAsiaTheme="minorEastAsia" w:hAnsiTheme="minorHAnsi" w:cstheme="minorBidi"/>
          <w:noProof/>
          <w:lang w:eastAsia="sk-SK"/>
        </w:rPr>
      </w:pPr>
      <w:r w:rsidRPr="00544E3E">
        <w:rPr>
          <w:rFonts w:ascii="Souce sans" w:hAnsi="Souce sans"/>
          <w:noProof/>
        </w:rPr>
        <w:t>Forma Žiadosti o plnenie</w:t>
      </w:r>
      <w:r>
        <w:rPr>
          <w:noProof/>
          <w:webHidden/>
        </w:rPr>
        <w:tab/>
      </w:r>
      <w:r>
        <w:rPr>
          <w:noProof/>
          <w:webHidden/>
        </w:rPr>
        <w:fldChar w:fldCharType="begin"/>
      </w:r>
      <w:r>
        <w:rPr>
          <w:noProof/>
          <w:webHidden/>
        </w:rPr>
        <w:instrText xml:space="preserve"> PAGEREF _Toc43662472 \h </w:instrText>
      </w:r>
      <w:r>
        <w:rPr>
          <w:noProof/>
          <w:webHidden/>
        </w:rPr>
      </w:r>
      <w:r>
        <w:rPr>
          <w:noProof/>
          <w:webHidden/>
        </w:rPr>
        <w:fldChar w:fldCharType="separate"/>
      </w:r>
      <w:r>
        <w:rPr>
          <w:noProof/>
          <w:webHidden/>
        </w:rPr>
        <w:t>60</w:t>
      </w:r>
      <w:r>
        <w:rPr>
          <w:noProof/>
          <w:webHidden/>
        </w:rPr>
        <w:fldChar w:fldCharType="end"/>
      </w:r>
    </w:p>
    <w:p w14:paraId="560306AC" w14:textId="65E1FE85" w:rsidR="00E735FE" w:rsidRDefault="00E735FE">
      <w:pPr>
        <w:pStyle w:val="Obsah3"/>
        <w:rPr>
          <w:rFonts w:asciiTheme="minorHAnsi" w:eastAsiaTheme="minorEastAsia" w:hAnsiTheme="minorHAnsi" w:cstheme="minorBidi"/>
          <w:noProof/>
          <w:lang w:eastAsia="sk-SK"/>
        </w:rPr>
      </w:pPr>
      <w:r w:rsidRPr="00544E3E">
        <w:rPr>
          <w:rFonts w:ascii="Souce sans" w:hAnsi="Souce sans"/>
          <w:noProof/>
        </w:rPr>
        <w:t>Forma Oznámenia o vymoženej čiastke</w:t>
      </w:r>
      <w:r>
        <w:rPr>
          <w:noProof/>
          <w:webHidden/>
        </w:rPr>
        <w:tab/>
      </w:r>
      <w:r>
        <w:rPr>
          <w:noProof/>
          <w:webHidden/>
        </w:rPr>
        <w:fldChar w:fldCharType="begin"/>
      </w:r>
      <w:r>
        <w:rPr>
          <w:noProof/>
          <w:webHidden/>
        </w:rPr>
        <w:instrText xml:space="preserve"> PAGEREF _Toc43662473 \h </w:instrText>
      </w:r>
      <w:r>
        <w:rPr>
          <w:noProof/>
          <w:webHidden/>
        </w:rPr>
      </w:r>
      <w:r>
        <w:rPr>
          <w:noProof/>
          <w:webHidden/>
        </w:rPr>
        <w:fldChar w:fldCharType="separate"/>
      </w:r>
      <w:r>
        <w:rPr>
          <w:noProof/>
          <w:webHidden/>
        </w:rPr>
        <w:t>62</w:t>
      </w:r>
      <w:r>
        <w:rPr>
          <w:noProof/>
          <w:webHidden/>
        </w:rPr>
        <w:fldChar w:fldCharType="end"/>
      </w:r>
    </w:p>
    <w:p w14:paraId="4D23E5A0" w14:textId="61C3DFA4" w:rsidR="00E735FE" w:rsidRDefault="00E735FE">
      <w:pPr>
        <w:pStyle w:val="Obsah3"/>
        <w:rPr>
          <w:rFonts w:asciiTheme="minorHAnsi" w:eastAsiaTheme="minorEastAsia" w:hAnsiTheme="minorHAnsi" w:cstheme="minorBidi"/>
          <w:noProof/>
          <w:lang w:eastAsia="sk-SK"/>
        </w:rPr>
      </w:pPr>
      <w:r w:rsidRPr="00544E3E">
        <w:rPr>
          <w:rFonts w:ascii="Souce sans" w:hAnsi="Souce sans"/>
          <w:noProof/>
        </w:rPr>
        <w:t>Vyhlásenia</w:t>
      </w:r>
      <w:r>
        <w:rPr>
          <w:noProof/>
          <w:webHidden/>
        </w:rPr>
        <w:tab/>
      </w:r>
      <w:r>
        <w:rPr>
          <w:noProof/>
          <w:webHidden/>
        </w:rPr>
        <w:fldChar w:fldCharType="begin"/>
      </w:r>
      <w:r>
        <w:rPr>
          <w:noProof/>
          <w:webHidden/>
        </w:rPr>
        <w:instrText xml:space="preserve"> PAGEREF _Toc43662474 \h </w:instrText>
      </w:r>
      <w:r>
        <w:rPr>
          <w:noProof/>
          <w:webHidden/>
        </w:rPr>
      </w:r>
      <w:r>
        <w:rPr>
          <w:noProof/>
          <w:webHidden/>
        </w:rPr>
        <w:fldChar w:fldCharType="separate"/>
      </w:r>
      <w:r>
        <w:rPr>
          <w:noProof/>
          <w:webHidden/>
        </w:rPr>
        <w:t>65</w:t>
      </w:r>
      <w:r>
        <w:rPr>
          <w:noProof/>
          <w:webHidden/>
        </w:rPr>
        <w:fldChar w:fldCharType="end"/>
      </w:r>
    </w:p>
    <w:p w14:paraId="752D0F9A" w14:textId="1FE315A6" w:rsidR="00E735FE" w:rsidRDefault="00E735FE">
      <w:pPr>
        <w:pStyle w:val="Obsah4"/>
        <w:rPr>
          <w:rFonts w:asciiTheme="minorHAnsi" w:eastAsiaTheme="minorEastAsia" w:hAnsiTheme="minorHAnsi" w:cstheme="minorBidi"/>
          <w:noProof/>
          <w:lang w:eastAsia="sk-SK"/>
        </w:rPr>
      </w:pPr>
      <w:r w:rsidRPr="00544E3E">
        <w:rPr>
          <w:rFonts w:ascii="Souce sans" w:hAnsi="Souce sans"/>
          <w:noProof/>
        </w:rPr>
        <w:t>Vyhlásenia Veriteľa</w:t>
      </w:r>
      <w:r>
        <w:rPr>
          <w:noProof/>
          <w:webHidden/>
        </w:rPr>
        <w:tab/>
      </w:r>
      <w:r>
        <w:rPr>
          <w:noProof/>
          <w:webHidden/>
        </w:rPr>
        <w:fldChar w:fldCharType="begin"/>
      </w:r>
      <w:r>
        <w:rPr>
          <w:noProof/>
          <w:webHidden/>
        </w:rPr>
        <w:instrText xml:space="preserve"> PAGEREF _Toc43662475 \h </w:instrText>
      </w:r>
      <w:r>
        <w:rPr>
          <w:noProof/>
          <w:webHidden/>
        </w:rPr>
      </w:r>
      <w:r>
        <w:rPr>
          <w:noProof/>
          <w:webHidden/>
        </w:rPr>
        <w:fldChar w:fldCharType="separate"/>
      </w:r>
      <w:r>
        <w:rPr>
          <w:noProof/>
          <w:webHidden/>
        </w:rPr>
        <w:t>65</w:t>
      </w:r>
      <w:r>
        <w:rPr>
          <w:noProof/>
          <w:webHidden/>
        </w:rPr>
        <w:fldChar w:fldCharType="end"/>
      </w:r>
    </w:p>
    <w:p w14:paraId="5CBC7709" w14:textId="7146559B" w:rsidR="00E735FE" w:rsidRDefault="00E735FE">
      <w:pPr>
        <w:pStyle w:val="Obsah4"/>
        <w:rPr>
          <w:rFonts w:asciiTheme="minorHAnsi" w:eastAsiaTheme="minorEastAsia" w:hAnsiTheme="minorHAnsi" w:cstheme="minorBidi"/>
          <w:noProof/>
          <w:lang w:eastAsia="sk-SK"/>
        </w:rPr>
      </w:pPr>
      <w:r w:rsidRPr="00544E3E">
        <w:rPr>
          <w:rFonts w:ascii="Souce sans" w:hAnsi="Souce sans"/>
          <w:noProof/>
        </w:rPr>
        <w:t>Vyhlásenia Ručiteľa</w:t>
      </w:r>
      <w:r>
        <w:rPr>
          <w:noProof/>
          <w:webHidden/>
        </w:rPr>
        <w:tab/>
      </w:r>
      <w:r>
        <w:rPr>
          <w:noProof/>
          <w:webHidden/>
        </w:rPr>
        <w:fldChar w:fldCharType="begin"/>
      </w:r>
      <w:r>
        <w:rPr>
          <w:noProof/>
          <w:webHidden/>
        </w:rPr>
        <w:instrText xml:space="preserve"> PAGEREF _Toc43662476 \h </w:instrText>
      </w:r>
      <w:r>
        <w:rPr>
          <w:noProof/>
          <w:webHidden/>
        </w:rPr>
      </w:r>
      <w:r>
        <w:rPr>
          <w:noProof/>
          <w:webHidden/>
        </w:rPr>
        <w:fldChar w:fldCharType="separate"/>
      </w:r>
      <w:r>
        <w:rPr>
          <w:noProof/>
          <w:webHidden/>
        </w:rPr>
        <w:t>67</w:t>
      </w:r>
      <w:r>
        <w:rPr>
          <w:noProof/>
          <w:webHidden/>
        </w:rPr>
        <w:fldChar w:fldCharType="end"/>
      </w:r>
    </w:p>
    <w:p w14:paraId="04FE4F81" w14:textId="77777777" w:rsidR="00E735FE" w:rsidRDefault="00590C7A" w:rsidP="00590C7A">
      <w:pPr>
        <w:pStyle w:val="AODocTxt"/>
        <w:rPr>
          <w:noProof/>
        </w:rPr>
      </w:pPr>
      <w:r w:rsidRPr="003074FA">
        <w:fldChar w:fldCharType="end"/>
      </w:r>
      <w:r w:rsidRPr="003074FA">
        <w:fldChar w:fldCharType="begin"/>
      </w:r>
      <w:r w:rsidRPr="003074FA">
        <w:instrText xml:space="preserve"> TOC \t "AOSignatory;5" \w \x \z |TOCTypeID:5| </w:instrText>
      </w:r>
      <w:r w:rsidRPr="003074FA">
        <w:fldChar w:fldCharType="separate"/>
      </w:r>
    </w:p>
    <w:p w14:paraId="2B3CBD4A" w14:textId="77DCEE32" w:rsidR="00E735FE" w:rsidRDefault="00E735FE">
      <w:pPr>
        <w:pStyle w:val="Obsah5"/>
        <w:rPr>
          <w:rFonts w:asciiTheme="minorHAnsi" w:eastAsiaTheme="minorEastAsia" w:hAnsiTheme="minorHAnsi" w:cstheme="minorBidi"/>
          <w:noProof/>
          <w:lang w:eastAsia="sk-SK"/>
        </w:rPr>
      </w:pPr>
      <w:r w:rsidRPr="003F398E">
        <w:rPr>
          <w:rFonts w:ascii="Souce sans" w:hAnsi="Souce sans"/>
          <w:noProof/>
        </w:rPr>
        <w:t>Podpisy</w:t>
      </w:r>
      <w:r>
        <w:rPr>
          <w:noProof/>
          <w:webHidden/>
        </w:rPr>
        <w:tab/>
      </w:r>
      <w:r>
        <w:rPr>
          <w:noProof/>
          <w:webHidden/>
        </w:rPr>
        <w:fldChar w:fldCharType="begin"/>
      </w:r>
      <w:r>
        <w:rPr>
          <w:noProof/>
          <w:webHidden/>
        </w:rPr>
        <w:instrText xml:space="preserve"> PAGEREF _Toc43662477 \h </w:instrText>
      </w:r>
      <w:r>
        <w:rPr>
          <w:noProof/>
          <w:webHidden/>
        </w:rPr>
      </w:r>
      <w:r>
        <w:rPr>
          <w:noProof/>
          <w:webHidden/>
        </w:rPr>
        <w:fldChar w:fldCharType="separate"/>
      </w:r>
      <w:r>
        <w:rPr>
          <w:noProof/>
          <w:webHidden/>
        </w:rPr>
        <w:t>69</w:t>
      </w:r>
      <w:r>
        <w:rPr>
          <w:noProof/>
          <w:webHidden/>
        </w:rPr>
        <w:fldChar w:fldCharType="end"/>
      </w:r>
    </w:p>
    <w:p w14:paraId="78BEA97E" w14:textId="77777777" w:rsidR="00B557F0" w:rsidRPr="003074FA" w:rsidRDefault="00590C7A" w:rsidP="00F502F2">
      <w:pPr>
        <w:pStyle w:val="AODocTxt"/>
        <w:rPr>
          <w:rFonts w:ascii="Souce sans" w:hAnsi="Souce sans"/>
          <w:b/>
        </w:rPr>
      </w:pPr>
      <w:r w:rsidRPr="003074FA">
        <w:fldChar w:fldCharType="end"/>
      </w:r>
    </w:p>
    <w:p w14:paraId="4579421B" w14:textId="77777777" w:rsidR="00B557F0" w:rsidRPr="003074FA" w:rsidRDefault="00B557F0" w:rsidP="00585803">
      <w:pPr>
        <w:pStyle w:val="AONormal"/>
        <w:rPr>
          <w:rFonts w:ascii="Souce sans" w:hAnsi="Souce sans"/>
          <w:b/>
        </w:rPr>
      </w:pPr>
    </w:p>
    <w:p w14:paraId="57E9DF0C" w14:textId="77777777" w:rsidR="00585803" w:rsidRPr="003074FA" w:rsidRDefault="00585803" w:rsidP="00585803">
      <w:pPr>
        <w:pStyle w:val="AONormal"/>
        <w:rPr>
          <w:rFonts w:ascii="Souce sans" w:hAnsi="Souce sans"/>
        </w:rPr>
      </w:pPr>
      <w:r w:rsidRPr="003074FA">
        <w:rPr>
          <w:rFonts w:ascii="Souce sans" w:hAnsi="Souce sans"/>
          <w:b/>
        </w:rPr>
        <w:lastRenderedPageBreak/>
        <w:t xml:space="preserve">TÁTO DOHODA </w:t>
      </w:r>
      <w:r w:rsidRPr="003074FA">
        <w:rPr>
          <w:rFonts w:ascii="Souce sans" w:hAnsi="Souce sans"/>
        </w:rPr>
        <w:t xml:space="preserve">bola uzavretá dňa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 xml:space="preserve"> 2020</w:t>
      </w:r>
    </w:p>
    <w:p w14:paraId="421EB603" w14:textId="77777777" w:rsidR="00585803" w:rsidRPr="003074FA" w:rsidRDefault="00585803" w:rsidP="00585803">
      <w:pPr>
        <w:pStyle w:val="AODocTxt"/>
        <w:rPr>
          <w:rFonts w:ascii="Souce sans" w:hAnsi="Souce sans"/>
          <w:bCs/>
        </w:rPr>
      </w:pPr>
      <w:r w:rsidRPr="003074FA">
        <w:rPr>
          <w:rFonts w:ascii="Souce sans" w:hAnsi="Souce sans"/>
          <w:b/>
        </w:rPr>
        <w:t>MEDZI</w:t>
      </w:r>
      <w:r w:rsidRPr="003074FA">
        <w:rPr>
          <w:rFonts w:ascii="Souce sans" w:hAnsi="Souce sans"/>
        </w:rPr>
        <w:t>:</w:t>
      </w:r>
    </w:p>
    <w:p w14:paraId="2F396516" w14:textId="77777777" w:rsidR="00585803" w:rsidRPr="003074FA" w:rsidRDefault="00585803" w:rsidP="00585803">
      <w:pPr>
        <w:pStyle w:val="AO1"/>
      </w:pPr>
      <w:r w:rsidRPr="003074FA">
        <w:rPr>
          <w:b/>
        </w:rPr>
        <w:t>National Development Fund I., s. r. o.</w:t>
      </w:r>
      <w:r w:rsidRPr="003074FA">
        <w:t xml:space="preserve">, so sídlom Grösslingová 44, 811 09 Bratislava, Slovenská republika, IČO: </w:t>
      </w:r>
      <w:r w:rsidRPr="003074FA">
        <w:rPr>
          <w:rFonts w:ascii="Souce sans" w:hAnsi="Souce sans"/>
        </w:rPr>
        <w:t>44 690 487</w:t>
      </w:r>
      <w:r w:rsidRPr="003074FA">
        <w:t xml:space="preserve">, zapísaným v Obchodnom registri Okresného súdu Bratislava I, oddiel: Sro, vložka č. 57505/B (ďalej ako </w:t>
      </w:r>
      <w:r w:rsidRPr="003074FA">
        <w:rPr>
          <w:b/>
        </w:rPr>
        <w:t>NDF I.</w:t>
      </w:r>
      <w:r w:rsidRPr="003074FA">
        <w:t xml:space="preserve"> alebo </w:t>
      </w:r>
      <w:r w:rsidRPr="003074FA">
        <w:rPr>
          <w:b/>
        </w:rPr>
        <w:t>Ručiteľ</w:t>
      </w:r>
      <w:r w:rsidRPr="003074FA">
        <w:t xml:space="preserve">); a </w:t>
      </w:r>
    </w:p>
    <w:p w14:paraId="47E7C838" w14:textId="77777777" w:rsidR="00585803" w:rsidRPr="003074FA" w:rsidRDefault="00585803" w:rsidP="00585803">
      <w:pPr>
        <w:pStyle w:val="AO1"/>
        <w:rPr>
          <w:rFonts w:ascii="Souce sans" w:hAnsi="Souce sans"/>
        </w:rPr>
      </w:pP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 xml:space="preserve"> (ďalej ako </w:t>
      </w:r>
      <w:r w:rsidRPr="003074FA">
        <w:rPr>
          <w:rFonts w:ascii="Souce sans" w:hAnsi="Souce sans"/>
          <w:b/>
        </w:rPr>
        <w:t>Veriteľ</w:t>
      </w:r>
      <w:r w:rsidRPr="003074FA">
        <w:rPr>
          <w:rFonts w:ascii="Souce sans" w:hAnsi="Souce sans"/>
        </w:rPr>
        <w:t>).</w:t>
      </w:r>
    </w:p>
    <w:p w14:paraId="21F8F445" w14:textId="77777777" w:rsidR="00585803" w:rsidRPr="003074FA" w:rsidRDefault="00585803" w:rsidP="00585803">
      <w:pPr>
        <w:pStyle w:val="AODocTxt"/>
        <w:rPr>
          <w:rFonts w:ascii="Souce sans" w:hAnsi="Souce sans"/>
          <w:b/>
        </w:rPr>
      </w:pPr>
      <w:r w:rsidRPr="003074FA">
        <w:rPr>
          <w:rFonts w:ascii="Souce sans" w:hAnsi="Souce sans"/>
          <w:b/>
        </w:rPr>
        <w:t>KEĎŽE:</w:t>
      </w:r>
    </w:p>
    <w:p w14:paraId="66BFD26E" w14:textId="77777777" w:rsidR="00585803" w:rsidRPr="003074FA" w:rsidRDefault="00585803" w:rsidP="00585803">
      <w:pPr>
        <w:pStyle w:val="AOA"/>
        <w:rPr>
          <w:rFonts w:ascii="Souce sans" w:hAnsi="Souce sans"/>
        </w:rPr>
      </w:pPr>
      <w:r w:rsidRPr="003074FA">
        <w:rPr>
          <w:rFonts w:ascii="Souce sans" w:hAnsi="Souce sans"/>
        </w:rPr>
        <w:t xml:space="preserve">Na základe Oznámenia Komisie – Dočasný rámec pre opatrenia štátnej pomoci na podporu hospodárstva v súčasnej situácii spôsobenej nákazou COVID-19, v platnom znení bol vytvorený rámec pre členské štáty Európskej únie na dodatočné dočasné opatrenia štátnej pomoci (ďalej ako </w:t>
      </w:r>
      <w:r w:rsidRPr="003074FA">
        <w:rPr>
          <w:rFonts w:ascii="Souce sans" w:hAnsi="Souce sans"/>
          <w:b/>
        </w:rPr>
        <w:t>Dočasný rámec</w:t>
      </w:r>
      <w:r w:rsidRPr="003074FA">
        <w:rPr>
          <w:rFonts w:ascii="Souce sans" w:hAnsi="Souce sans"/>
        </w:rPr>
        <w:t>).</w:t>
      </w:r>
    </w:p>
    <w:p w14:paraId="67F8BE38" w14:textId="77777777" w:rsidR="00585803" w:rsidRPr="003074FA" w:rsidRDefault="00585803" w:rsidP="00585803">
      <w:pPr>
        <w:pStyle w:val="AOA"/>
        <w:rPr>
          <w:rFonts w:ascii="Souce sans" w:hAnsi="Souce sans"/>
        </w:rPr>
      </w:pPr>
      <w:r w:rsidRPr="003074FA">
        <w:rPr>
          <w:rFonts w:ascii="Souce sans" w:hAnsi="Souce sans"/>
        </w:rPr>
        <w:t>V rámci Dočasného rámca bola na základe Lex Corona (ako je definovaný nižšie) schválená Schéma štátnej pomoci (ako je definovaná nižšie).</w:t>
      </w:r>
    </w:p>
    <w:p w14:paraId="4CA658A3" w14:textId="77777777" w:rsidR="00585803" w:rsidRPr="003074FA" w:rsidRDefault="00585803" w:rsidP="00585803">
      <w:pPr>
        <w:pStyle w:val="AOA"/>
        <w:rPr>
          <w:rFonts w:ascii="Souce sans" w:hAnsi="Souce sans"/>
        </w:rPr>
      </w:pPr>
      <w:r w:rsidRPr="003074FA">
        <w:rPr>
          <w:rFonts w:ascii="Souce sans" w:hAnsi="Souce sans"/>
        </w:rPr>
        <w:t>Poskytovateľom štátnej pomoci podľa Schémy štátnej pomoci je NDF I., ktorého riadením je poverený Slovak Investment Holding, a. s., ktorý vykonáva funkciu správcu NDF I.</w:t>
      </w:r>
    </w:p>
    <w:p w14:paraId="24A34D71" w14:textId="618E1483" w:rsidR="00585803" w:rsidRPr="003074FA" w:rsidRDefault="00585803" w:rsidP="00585803">
      <w:pPr>
        <w:pStyle w:val="AOA"/>
        <w:rPr>
          <w:rFonts w:ascii="Souce sans" w:hAnsi="Souce sans"/>
        </w:rPr>
      </w:pPr>
      <w:bookmarkStart w:id="5" w:name="_Ref41496680"/>
      <w:r w:rsidRPr="003074FA">
        <w:rPr>
          <w:rFonts w:ascii="Souce sans" w:hAnsi="Souce sans"/>
        </w:rPr>
        <w:t xml:space="preserve">NDF I. vyhlásil </w:t>
      </w:r>
      <w:r w:rsidR="006A5598" w:rsidRPr="00173683">
        <w:t>Výzv</w:t>
      </w:r>
      <w:r w:rsidR="006A5598">
        <w:t>u</w:t>
      </w:r>
      <w:r w:rsidR="006A5598" w:rsidRPr="00173683">
        <w:t xml:space="preserve"> pre </w:t>
      </w:r>
      <w:r w:rsidR="006A5598">
        <w:t>f</w:t>
      </w:r>
      <w:r w:rsidR="006A5598" w:rsidRPr="00173683">
        <w:t xml:space="preserve">inančné inštitúcie na </w:t>
      </w:r>
      <w:r w:rsidR="006A5598">
        <w:t>v</w:t>
      </w:r>
      <w:r w:rsidR="006A5598" w:rsidRPr="00173683">
        <w:t>yjadrenie záujmu o zapojenie sa do finančného nástroja „SIH antikorona záruka 2“ (Záručný nástroj na zmiernenie obmedzení spôsobených chorobou COVID-19)</w:t>
      </w:r>
      <w:r w:rsidRPr="003074FA">
        <w:rPr>
          <w:rFonts w:ascii="Souce sans" w:hAnsi="Souce sans"/>
        </w:rPr>
        <w:t xml:space="preserve"> (ďalej ako </w:t>
      </w:r>
      <w:r w:rsidRPr="003074FA">
        <w:rPr>
          <w:rFonts w:ascii="Souce sans" w:hAnsi="Souce sans"/>
          <w:b/>
          <w:bCs/>
        </w:rPr>
        <w:t>Výzva</w:t>
      </w:r>
      <w:r w:rsidRPr="003074FA">
        <w:rPr>
          <w:rFonts w:ascii="Souce sans" w:hAnsi="Souce sans"/>
        </w:rPr>
        <w:t>), v rámci ktorej Veriteľ prejavil záujem o uzavretie tejto Dohody ako vykonávateľ Schémy štátnej pomoci. Veriteľ berie na vedomie, že na základe Výzvy môže byť dohoda o záručnom nástroji SIH antikorona záruka 2b na podporu naplnenia základnej úrovne potrieb likvidity štátnymi zdrojmi v súvislosti s nákazou Covid-19, uzavretá aj s inými veriteľmi ako vykonávateľmi Schémy štátnej pomoci s rovnakými podmienkami</w:t>
      </w:r>
      <w:bookmarkEnd w:id="5"/>
      <w:r w:rsidRPr="003074FA">
        <w:rPr>
          <w:rFonts w:ascii="Souce sans" w:hAnsi="Souce sans"/>
        </w:rPr>
        <w:t>.</w:t>
      </w:r>
    </w:p>
    <w:p w14:paraId="27DEB4EE" w14:textId="77777777" w:rsidR="00585803" w:rsidRPr="003074FA" w:rsidRDefault="00585803" w:rsidP="00585803">
      <w:pPr>
        <w:pStyle w:val="AOA"/>
        <w:rPr>
          <w:rFonts w:ascii="Souce sans" w:hAnsi="Souce sans"/>
        </w:rPr>
      </w:pPr>
      <w:r w:rsidRPr="003074FA">
        <w:rPr>
          <w:rFonts w:ascii="Souce sans" w:hAnsi="Souce sans"/>
        </w:rPr>
        <w:t xml:space="preserve">Ručiteľ súhlasí, že poskytne Veriteľovi Záruku na pokrytie časti úverového rizika Veriteľa týkajúceho sa Krytých úverov Podnikov za podmienok a v súlade s ustanoveniami tejto Dohody. </w:t>
      </w:r>
    </w:p>
    <w:p w14:paraId="25CFCFE0" w14:textId="77777777" w:rsidR="00585803" w:rsidRPr="003074FA" w:rsidRDefault="00585803" w:rsidP="00585803">
      <w:pPr>
        <w:pStyle w:val="AOHead1"/>
        <w:rPr>
          <w:rFonts w:ascii="Souce sans" w:hAnsi="Souce sans"/>
        </w:rPr>
      </w:pPr>
      <w:bookmarkStart w:id="6" w:name="_Toc42257224"/>
      <w:bookmarkStart w:id="7" w:name="_Toc42263512"/>
      <w:bookmarkStart w:id="8" w:name="_Toc43662437"/>
      <w:r w:rsidRPr="003074FA">
        <w:rPr>
          <w:rFonts w:ascii="Souce sans" w:hAnsi="Souce sans"/>
        </w:rPr>
        <w:t>Definície a výklad</w:t>
      </w:r>
      <w:bookmarkEnd w:id="6"/>
      <w:bookmarkEnd w:id="7"/>
      <w:bookmarkEnd w:id="8"/>
    </w:p>
    <w:p w14:paraId="30668DCE" w14:textId="77777777" w:rsidR="00585803" w:rsidRPr="003074FA" w:rsidRDefault="00585803" w:rsidP="00585803">
      <w:pPr>
        <w:pStyle w:val="AOHead2"/>
        <w:rPr>
          <w:rFonts w:ascii="Souce sans" w:hAnsi="Souce sans"/>
        </w:rPr>
      </w:pPr>
      <w:r w:rsidRPr="003074FA">
        <w:rPr>
          <w:rFonts w:ascii="Souce sans" w:hAnsi="Souce sans"/>
        </w:rPr>
        <w:t>Definície</w:t>
      </w:r>
    </w:p>
    <w:p w14:paraId="695AF1F9" w14:textId="77777777" w:rsidR="00585803" w:rsidRPr="003074FA" w:rsidRDefault="00585803" w:rsidP="00585803">
      <w:pPr>
        <w:pStyle w:val="AODocTxtL1"/>
        <w:rPr>
          <w:rFonts w:ascii="Souce sans" w:hAnsi="Souce sans"/>
        </w:rPr>
      </w:pPr>
      <w:r w:rsidRPr="003074FA">
        <w:rPr>
          <w:rFonts w:ascii="Souce sans" w:hAnsi="Souce sans"/>
        </w:rPr>
        <w:t>V tejto Dohode, ak to kontext nevyžaduje inak, majú nasledujúce výrazy nasledujúci význam:</w:t>
      </w:r>
    </w:p>
    <w:p w14:paraId="6101CB00" w14:textId="4439E20E" w:rsidR="00585803" w:rsidRPr="003074FA" w:rsidRDefault="00585803" w:rsidP="00585803">
      <w:pPr>
        <w:pStyle w:val="AODefHead"/>
        <w:tabs>
          <w:tab w:val="num" w:pos="720"/>
        </w:tabs>
        <w:rPr>
          <w:rFonts w:ascii="Souce sans" w:hAnsi="Souce sans"/>
        </w:rPr>
      </w:pPr>
      <w:r w:rsidRPr="003074FA">
        <w:rPr>
          <w:rFonts w:ascii="Souce sans" w:hAnsi="Souce sans"/>
          <w:b/>
        </w:rPr>
        <w:t>Aktuálna výška portfólia</w:t>
      </w:r>
      <w:r w:rsidRPr="003074FA">
        <w:rPr>
          <w:rFonts w:ascii="Souce sans" w:hAnsi="Souce sans"/>
        </w:rPr>
        <w:t xml:space="preserve"> znamená v akomkoľvek čase a za podmienok uvedených v článku </w:t>
      </w:r>
      <w:r w:rsidRPr="003074FA">
        <w:rPr>
          <w:rFonts w:ascii="Souce sans" w:hAnsi="Souce sans"/>
        </w:rPr>
        <w:fldChar w:fldCharType="begin"/>
      </w:r>
      <w:r w:rsidRPr="003074FA">
        <w:rPr>
          <w:rFonts w:ascii="Souce sans" w:hAnsi="Souce sans"/>
        </w:rPr>
        <w:instrText xml:space="preserve"> REF _Ref483896330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7.1</w:t>
      </w:r>
      <w:r w:rsidRPr="003074FA">
        <w:rPr>
          <w:rFonts w:ascii="Souce sans" w:hAnsi="Souce sans"/>
        </w:rPr>
        <w:fldChar w:fldCharType="end"/>
      </w:r>
      <w:r w:rsidRPr="003074FA">
        <w:rPr>
          <w:rFonts w:ascii="Souce sans" w:hAnsi="Souce sans"/>
        </w:rPr>
        <w:t xml:space="preserve"> (Korekcia Aktuálnej výšky portfólia) a článku </w:t>
      </w:r>
      <w:r w:rsidRPr="003074FA">
        <w:rPr>
          <w:rFonts w:ascii="Souce sans" w:hAnsi="Souce sans"/>
        </w:rPr>
        <w:fldChar w:fldCharType="begin"/>
      </w:r>
      <w:r w:rsidRPr="003074FA">
        <w:rPr>
          <w:rFonts w:ascii="Souce sans" w:hAnsi="Souce sans"/>
        </w:rPr>
        <w:instrText xml:space="preserve"> REF _Ref504141432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4.5</w:t>
      </w:r>
      <w:r w:rsidRPr="003074FA">
        <w:rPr>
          <w:rFonts w:ascii="Souce sans" w:hAnsi="Souce sans"/>
        </w:rPr>
        <w:fldChar w:fldCharType="end"/>
      </w:r>
      <w:r w:rsidRPr="003074FA">
        <w:rPr>
          <w:rFonts w:ascii="Souce sans" w:hAnsi="Souce sans"/>
        </w:rPr>
        <w:t xml:space="preserve"> (Revolvingové úvery) celkovú čiastku istín Úverov, ktoré majú byť alebo ktoré boli poskytnuté v rámci Krytých úverov (v prípade Revolvingového úveru táto čiastka predstavuje Výšku úverového limitu platného pre tento Revolvingový úver v danom čase) pričom, pre odstránenie pochybností:</w:t>
      </w:r>
    </w:p>
    <w:p w14:paraId="1CD5AE45"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Aktuálna výška portfólia nesmie za žiadnych okolností prekročiť Dohodnutú výšku portfólia;</w:t>
      </w:r>
    </w:p>
    <w:p w14:paraId="4C8B5CCA"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v dôsledku predčasného splatenia alebo splatenia poskytnutých čiastok v rámci Úverov zahrnutých do Portfólia dôjde k zníženiu Aktuálnej výšky portfólia:</w:t>
      </w:r>
    </w:p>
    <w:p w14:paraId="1973956A"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 xml:space="preserve">v deň, kedy sa Aktuálna výška portfólia bude prvý krát rovnať alebo presiahne Dohodnutú výšku portfólia (ďalej ako </w:t>
      </w:r>
      <w:r w:rsidRPr="003074FA">
        <w:rPr>
          <w:rFonts w:ascii="Souce sans" w:hAnsi="Souce sans"/>
          <w:b/>
        </w:rPr>
        <w:t>rozhodný deň</w:t>
      </w:r>
      <w:r w:rsidRPr="003074FA">
        <w:rPr>
          <w:rFonts w:ascii="Souce sans" w:hAnsi="Souce sans"/>
        </w:rPr>
        <w:t>) a to o výšku všetkých splátok a predčasných splátok poskytnutých čiastok v rámci Úverov do rozhodného dňa; a</w:t>
      </w:r>
    </w:p>
    <w:p w14:paraId="0237C9CB"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lastRenderedPageBreak/>
        <w:t>vždy v deň, ktorý nasleduje po rozhodnom dni, kedy dôjde k predčasnému splateniu alebo splateniu poskytnutých čiastok v rámci Úverov Podnikom zahrnutých do Portfólia; a</w:t>
      </w:r>
    </w:p>
    <w:p w14:paraId="314532C2"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vždy v deň, ktorý nasleduje po Období dostupnosti, kedy dôjde k predčasnému splateniu alebo splateniu poskytnutých čiastok v rámci Úverov zahrnutých do Portfólia; a</w:t>
      </w:r>
    </w:p>
    <w:p w14:paraId="46B9174B" w14:textId="7A880F2F" w:rsidR="00585803" w:rsidRPr="003074FA" w:rsidRDefault="00585803" w:rsidP="00585803">
      <w:pPr>
        <w:pStyle w:val="AODefPara"/>
        <w:numPr>
          <w:ilvl w:val="2"/>
          <w:numId w:val="7"/>
        </w:numPr>
        <w:rPr>
          <w:rFonts w:ascii="Souce sans" w:hAnsi="Souce sans"/>
        </w:rPr>
      </w:pPr>
      <w:r w:rsidRPr="003074FA">
        <w:rPr>
          <w:rFonts w:ascii="Souce sans" w:hAnsi="Souce sans"/>
        </w:rPr>
        <w:t>ak je Úver Vylúčeným úverom, nebude braný do úvahy pri výpočte Aktuálnej výšky portfólia odo (a vrátane) dňa, ku ktorému sa stal Vylúčeným úverom.</w:t>
      </w:r>
    </w:p>
    <w:p w14:paraId="45BF686B" w14:textId="77777777" w:rsidR="00585803" w:rsidRPr="003074FA" w:rsidRDefault="00585803" w:rsidP="00585803">
      <w:pPr>
        <w:pStyle w:val="AODefPara"/>
        <w:numPr>
          <w:ilvl w:val="0"/>
          <w:numId w:val="0"/>
        </w:numPr>
        <w:ind w:left="720"/>
        <w:rPr>
          <w:rFonts w:ascii="Souce sans" w:hAnsi="Souce sans"/>
        </w:rPr>
      </w:pPr>
      <w:r w:rsidRPr="003074FA">
        <w:rPr>
          <w:rFonts w:ascii="Souce sans" w:hAnsi="Souce sans"/>
          <w:b/>
        </w:rPr>
        <w:t xml:space="preserve">Činnosti veriteľa </w:t>
      </w:r>
      <w:r w:rsidRPr="003074FA">
        <w:rPr>
          <w:rFonts w:ascii="Souce sans" w:hAnsi="Souce sans"/>
        </w:rPr>
        <w:t>znamená činnosti súvisiace s poskytovaním Úverov, zahŕňajúce marketing a komunikáciu voči potenciálnym Oprávneným podnikom, poskytovanie informácií Podnikom súvisiacich s Úverom, overovania Kritérií oprávnenosti pred poskytnutím Úveru a počas správy Portfólia, priraďovanie interného hodnotenia (ratingu) Úverom, vykonávanie transakcií súvisiacich s Úverom, správu Portfólia na základe konzistentnej internej politiky, monitorovanie Portfólia, podávanie Správ Ručiteľovi, vymáhanie pohľadávok Veriteľa a Ručiteľa v súvislosti s Úvermi, dodržiavanie povinností evidencie vyplývajúcich zo Štátnej pomoci a plnenie iných povinností vyplývajúcich z tejto Dohody.</w:t>
      </w:r>
    </w:p>
    <w:p w14:paraId="5B15B859" w14:textId="125DF734" w:rsidR="00585803" w:rsidRPr="003074FA" w:rsidRDefault="00585803" w:rsidP="00585803">
      <w:pPr>
        <w:pStyle w:val="AODefPara"/>
        <w:numPr>
          <w:ilvl w:val="0"/>
          <w:numId w:val="0"/>
        </w:numPr>
        <w:ind w:left="720"/>
        <w:rPr>
          <w:rFonts w:ascii="Souce sans" w:hAnsi="Souce sans"/>
        </w:rPr>
      </w:pPr>
      <w:r w:rsidRPr="003074FA">
        <w:rPr>
          <w:rFonts w:ascii="Souce sans" w:hAnsi="Souce sans"/>
          <w:b/>
        </w:rPr>
        <w:t>Deň korekcie</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_Ref483896330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7.1</w:t>
      </w:r>
      <w:r w:rsidRPr="003074FA">
        <w:rPr>
          <w:rFonts w:ascii="Souce sans" w:hAnsi="Souce sans"/>
        </w:rPr>
        <w:fldChar w:fldCharType="end"/>
      </w:r>
      <w:r w:rsidRPr="003074FA">
        <w:rPr>
          <w:rFonts w:ascii="Souce sans" w:hAnsi="Souce sans"/>
        </w:rPr>
        <w:t xml:space="preserve"> (Korekcia Aktuálnej výšky portfólia).</w:t>
      </w:r>
    </w:p>
    <w:p w14:paraId="6B4E0240"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Deň správy</w:t>
      </w:r>
      <w:r w:rsidRPr="003074FA">
        <w:rPr>
          <w:rFonts w:ascii="Souce sans" w:hAnsi="Souce sans"/>
        </w:rPr>
        <w:t xml:space="preserve"> znamená, vo vzťahu k príslušnému kalendárnemu štvrťroku, Pracovný deň, ktorý nasleduje jeden mesiac po poslednom dni tohto kalendárneho štvrťroka. </w:t>
      </w:r>
    </w:p>
    <w:p w14:paraId="2AB93BE0" w14:textId="77777777" w:rsidR="00585803" w:rsidRPr="003074FA" w:rsidRDefault="00585803" w:rsidP="00585803">
      <w:pPr>
        <w:pStyle w:val="AODefHead"/>
        <w:tabs>
          <w:tab w:val="num" w:pos="720"/>
        </w:tabs>
        <w:rPr>
          <w:rFonts w:ascii="Souce sans" w:hAnsi="Souce sans"/>
          <w:b/>
        </w:rPr>
      </w:pPr>
      <w:r w:rsidRPr="003074FA">
        <w:rPr>
          <w:rFonts w:ascii="Souce sans" w:hAnsi="Souce sans"/>
          <w:b/>
        </w:rPr>
        <w:t xml:space="preserve">Deň účinnosti tejto dohody </w:t>
      </w:r>
      <w:r w:rsidRPr="003074FA">
        <w:rPr>
          <w:rFonts w:ascii="Souce sans" w:hAnsi="Souce sans"/>
        </w:rPr>
        <w:t xml:space="preserve">znamená deň </w:t>
      </w:r>
      <w:r w:rsidRPr="003074FA">
        <w:rPr>
          <w:rFonts w:ascii="Souce sans" w:hAnsi="Souce sans"/>
          <w:highlight w:val="magenta"/>
        </w:rPr>
        <w:t>[</w:t>
      </w:r>
      <w:r w:rsidRPr="003074FA">
        <w:rPr>
          <w:rFonts w:ascii="Souce sans" w:hAnsi="Souce sans"/>
          <w:i/>
        </w:rPr>
        <w:t>uzavretia tejto Dohody</w:t>
      </w:r>
      <w:r w:rsidRPr="003074FA">
        <w:rPr>
          <w:rFonts w:ascii="Souce sans" w:hAnsi="Souce sans"/>
          <w:highlight w:val="magenta"/>
        </w:rPr>
        <w:t>]</w:t>
      </w:r>
      <w:r w:rsidRPr="003074FA">
        <w:rPr>
          <w:rFonts w:ascii="Souce sans" w:hAnsi="Souce sans"/>
        </w:rPr>
        <w:t xml:space="preserve"> / </w:t>
      </w:r>
      <w:r w:rsidRPr="003074FA">
        <w:rPr>
          <w:rFonts w:ascii="Souce sans" w:hAnsi="Souce sans"/>
          <w:highlight w:val="magenta"/>
        </w:rPr>
        <w:t>[</w:t>
      </w:r>
      <w:r w:rsidRPr="003074FA">
        <w:rPr>
          <w:rFonts w:ascii="Souce sans" w:hAnsi="Souce sans"/>
          <w:i/>
        </w:rPr>
        <w:t xml:space="preserve">nasledujúci po dni, kedy bola táto Dohoda zverejnená podľa </w:t>
      </w:r>
      <w:r w:rsidRPr="003074FA">
        <w:rPr>
          <w:rFonts w:ascii="Souce sans" w:hAnsi="Souce sans" w:cs="Arial"/>
          <w:i/>
        </w:rPr>
        <w:t>§</w:t>
      </w:r>
      <w:r w:rsidRPr="003074FA">
        <w:rPr>
          <w:rFonts w:ascii="Souce sans" w:hAnsi="Souce sans"/>
          <w:i/>
        </w:rPr>
        <w:t xml:space="preserve"> 5a zákona č. 211/2000 Z.</w:t>
      </w:r>
      <w:r w:rsidR="006958E8">
        <w:rPr>
          <w:rFonts w:ascii="Souce sans" w:hAnsi="Souce sans"/>
          <w:i/>
        </w:rPr>
        <w:t xml:space="preserve"> </w:t>
      </w:r>
      <w:r w:rsidRPr="003074FA">
        <w:rPr>
          <w:rFonts w:ascii="Souce sans" w:hAnsi="Souce sans"/>
          <w:i/>
        </w:rPr>
        <w:t>z. o slobodnom prístupe k</w:t>
      </w:r>
      <w:r w:rsidR="005910DA">
        <w:rPr>
          <w:rFonts w:ascii="Souce sans" w:hAnsi="Souce sans"/>
          <w:i/>
        </w:rPr>
        <w:t> </w:t>
      </w:r>
      <w:r w:rsidRPr="003074FA">
        <w:rPr>
          <w:rFonts w:ascii="Souce sans" w:hAnsi="Souce sans"/>
          <w:i/>
        </w:rPr>
        <w:t>informáciám</w:t>
      </w:r>
      <w:r w:rsidR="005910DA">
        <w:rPr>
          <w:rFonts w:ascii="Souce sans" w:hAnsi="Souce sans"/>
          <w:i/>
        </w:rPr>
        <w:t>,</w:t>
      </w:r>
      <w:r w:rsidRPr="003074FA">
        <w:rPr>
          <w:rFonts w:ascii="Souce sans" w:hAnsi="Souce sans"/>
          <w:i/>
        </w:rPr>
        <w:t xml:space="preserve"> v znení neskorších predpisov</w:t>
      </w:r>
      <w:r w:rsidR="005910DA">
        <w:rPr>
          <w:rFonts w:ascii="Souce sans" w:hAnsi="Souce sans"/>
          <w:i/>
        </w:rPr>
        <w:t>,</w:t>
      </w:r>
      <w:r w:rsidRPr="003074FA">
        <w:rPr>
          <w:rFonts w:ascii="Souce sans" w:hAnsi="Souce sans"/>
          <w:i/>
        </w:rPr>
        <w:t xml:space="preserve"> v centrálnom registri zmlúv.</w:t>
      </w:r>
      <w:r w:rsidRPr="003074FA">
        <w:rPr>
          <w:rFonts w:ascii="Souce sans" w:hAnsi="Souce sans"/>
          <w:highlight w:val="magenta"/>
        </w:rPr>
        <w:t>]</w:t>
      </w:r>
      <w:r w:rsidRPr="009D094C">
        <w:rPr>
          <w:rStyle w:val="Odkaznapoznmkupodiarou"/>
          <w:rFonts w:ascii="Souce sans" w:hAnsi="Souce sans"/>
        </w:rPr>
        <w:footnoteReference w:id="1"/>
      </w:r>
    </w:p>
    <w:p w14:paraId="3E76A25C"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Deň účinnosti zmluvy o úvere </w:t>
      </w:r>
      <w:r w:rsidRPr="003074FA">
        <w:rPr>
          <w:rFonts w:ascii="Souce sans" w:hAnsi="Souce sans"/>
        </w:rPr>
        <w:t>znamená, vo vzťahu k príslušnej zmluve o Úvere:</w:t>
      </w:r>
    </w:p>
    <w:p w14:paraId="683F8055"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v prípade ak je v tejto zmluve o Úvere deň jej účinnosti dohodnutý, tak deň, kedy táto zmluva o Úvere nadobudla účinnosť; a</w:t>
      </w:r>
    </w:p>
    <w:p w14:paraId="672B1FB5"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v prípade ak nie je v tejto zmluve o Úvere deň jej účinnosti dohodnutý, tak deň, kedy táto zmluva o Úvere nadobudla platnosť.</w:t>
      </w:r>
    </w:p>
    <w:p w14:paraId="7C6C52FE"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Deň ukončenia</w:t>
      </w:r>
      <w:r w:rsidRPr="003074FA">
        <w:rPr>
          <w:rFonts w:ascii="Souce sans" w:hAnsi="Souce sans"/>
        </w:rPr>
        <w:t xml:space="preserve"> znamená skorší z nasledujúcich dní:</w:t>
      </w:r>
    </w:p>
    <w:p w14:paraId="62B8DE38"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deň, ktorý nasleduje deväť mesiacov po Najneskoršom dni splatnosti úveru; a</w:t>
      </w:r>
    </w:p>
    <w:p w14:paraId="69320599"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 xml:space="preserve">deň, ku ktorému Ručiteľ nebude viac povinný vykonávať ďalšie platby Veriteľovi a ani Ručiteľ nebude mať žiadne nároky voči Veriteľovi na základe tejto Dohody. </w:t>
      </w:r>
    </w:p>
    <w:p w14:paraId="3F0DB711"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Deň ukončenia obdobia dostupnosti</w:t>
      </w:r>
      <w:r w:rsidRPr="003074FA">
        <w:rPr>
          <w:rFonts w:ascii="Souce sans" w:hAnsi="Souce sans"/>
        </w:rPr>
        <w:t xml:space="preserve"> znamená posledný deň Obdobia dostupnosti.</w:t>
      </w:r>
    </w:p>
    <w:p w14:paraId="0C34E404" w14:textId="77777777" w:rsidR="00585803" w:rsidRPr="003074FA" w:rsidRDefault="00585803" w:rsidP="00585803">
      <w:pPr>
        <w:pStyle w:val="AODefHead"/>
        <w:tabs>
          <w:tab w:val="num" w:pos="720"/>
        </w:tabs>
        <w:rPr>
          <w:rFonts w:ascii="Souce sans" w:hAnsi="Souce sans"/>
          <w:b/>
        </w:rPr>
      </w:pPr>
      <w:r w:rsidRPr="003074FA">
        <w:rPr>
          <w:rFonts w:ascii="Souce sans" w:hAnsi="Souce sans"/>
          <w:b/>
        </w:rPr>
        <w:t xml:space="preserve">Deň ukončenia vymáhania </w:t>
      </w:r>
      <w:r w:rsidRPr="003074FA">
        <w:rPr>
          <w:rFonts w:ascii="Souce sans" w:hAnsi="Souce sans"/>
        </w:rPr>
        <w:t>znamená, vo vzťahu k príslušnému Krytému úveru, deň, kedy Veriteľ oznámil Ručiteľovi, že v súlade so svojou Úverovou a inkasnou politikou označil Veriteľ tento Krytý úver za nevymožiteľný vzhľadom na to, že nie je rozumné v súvislosti s týmto Krytým úverom očakávať prijatie akejkoľvek Vymoženej čiastky (inej ako odplata za postúpenie pohľadávok z príslušného Krytého úveru Veriteľom tretej osobe).</w:t>
      </w:r>
    </w:p>
    <w:p w14:paraId="641C22F3" w14:textId="13427BB7" w:rsidR="00585803" w:rsidRPr="003074FA" w:rsidRDefault="00585803" w:rsidP="00585803">
      <w:pPr>
        <w:pStyle w:val="AODefHead"/>
        <w:tabs>
          <w:tab w:val="num" w:pos="720"/>
        </w:tabs>
        <w:rPr>
          <w:rFonts w:ascii="Souce sans" w:hAnsi="Souce sans"/>
        </w:rPr>
      </w:pPr>
      <w:r w:rsidRPr="003074FA">
        <w:rPr>
          <w:rFonts w:ascii="Souce sans" w:hAnsi="Souce sans"/>
          <w:b/>
        </w:rPr>
        <w:t>Deň vylúčenia</w:t>
      </w:r>
      <w:r w:rsidRPr="003074FA">
        <w:rPr>
          <w:rFonts w:ascii="Souce sans" w:hAnsi="Souce sans"/>
        </w:rPr>
        <w:t xml:space="preserve"> má význam uvedený v odseku (b) článku </w:t>
      </w:r>
      <w:r w:rsidRPr="003074FA">
        <w:rPr>
          <w:rFonts w:ascii="Souce sans" w:hAnsi="Souce sans"/>
        </w:rPr>
        <w:fldChar w:fldCharType="begin"/>
      </w:r>
      <w:r w:rsidRPr="003074FA">
        <w:rPr>
          <w:rFonts w:ascii="Souce sans" w:hAnsi="Souce sans"/>
        </w:rPr>
        <w:instrText xml:space="preserve"> REF _Ref483897646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w:t>
      </w:r>
      <w:r w:rsidRPr="003074FA">
        <w:rPr>
          <w:rFonts w:ascii="Souce sans" w:hAnsi="Souce sans"/>
        </w:rPr>
        <w:fldChar w:fldCharType="end"/>
      </w:r>
      <w:r w:rsidRPr="003074FA">
        <w:rPr>
          <w:rFonts w:ascii="Souce sans" w:hAnsi="Souce sans"/>
        </w:rPr>
        <w:t xml:space="preserve"> (Proces vylúčenia).</w:t>
      </w:r>
    </w:p>
    <w:p w14:paraId="2675B8A5"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Deň žiadosti o plnenie</w:t>
      </w:r>
      <w:r w:rsidRPr="003074FA">
        <w:rPr>
          <w:rFonts w:ascii="Souce sans" w:hAnsi="Souce sans"/>
        </w:rPr>
        <w:t xml:space="preserve"> znamená Deň správy pričom posledným Dňom žiadosti o plnenie bude Posledný deň žiadosti o plnenie.</w:t>
      </w:r>
    </w:p>
    <w:p w14:paraId="0D3948CB"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Dizajn manuál SIH</w:t>
      </w:r>
      <w:r w:rsidRPr="003074FA">
        <w:rPr>
          <w:rFonts w:ascii="Souce sans" w:hAnsi="Souce sans"/>
        </w:rPr>
        <w:t xml:space="preserve"> znamená Dizajn manuál SIH, ktorý na požiadanie poskytne Ručiteľ Veriteľovi.</w:t>
      </w:r>
    </w:p>
    <w:p w14:paraId="69AA45B9" w14:textId="77777777" w:rsidR="00D87483" w:rsidRPr="00496B9F" w:rsidRDefault="00D87483" w:rsidP="00D87483">
      <w:pPr>
        <w:pStyle w:val="AODefHead"/>
      </w:pPr>
      <w:r w:rsidRPr="005B3FC2">
        <w:rPr>
          <w:b/>
          <w:bCs/>
        </w:rPr>
        <w:t>Dobrovoľné odvody</w:t>
      </w:r>
      <w:r w:rsidRPr="00496B9F">
        <w:t xml:space="preserve"> znamenajú dobrovoľné poistné na sociálne poistenie a</w:t>
      </w:r>
      <w:r w:rsidRPr="005B3FC2">
        <w:t xml:space="preserve"> dobrovoľné príspevky na starobné dôchodkové sporenie.</w:t>
      </w:r>
    </w:p>
    <w:p w14:paraId="4441A9F7"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Dohoda</w:t>
      </w:r>
      <w:r w:rsidRPr="003074FA">
        <w:rPr>
          <w:rFonts w:ascii="Souce sans" w:hAnsi="Souce sans"/>
        </w:rPr>
        <w:t xml:space="preserve"> znamená túto dohodu (vrátane jej príloh).</w:t>
      </w:r>
    </w:p>
    <w:p w14:paraId="262247D1"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Dohodnutá výška portfólia</w:t>
      </w:r>
      <w:r w:rsidRPr="003074FA">
        <w:rPr>
          <w:rFonts w:ascii="Souce sans" w:hAnsi="Souce sans"/>
        </w:rPr>
        <w:t xml:space="preserve"> znamená </w:t>
      </w:r>
      <w:r w:rsidRPr="003074FA">
        <w:rPr>
          <w:rFonts w:ascii="Souce sans" w:hAnsi="Souce sans"/>
          <w:highlight w:val="magenta"/>
        </w:rPr>
        <w:t>[</w:t>
      </w:r>
      <w:r w:rsidRPr="003074FA">
        <w:rPr>
          <w:rFonts w:ascii="Souce sans" w:hAnsi="Souce sans" w:cs="Arial"/>
        </w:rPr>
        <w:sym w:font="Wingdings" w:char="F06C"/>
      </w:r>
      <w:r w:rsidRPr="003074FA">
        <w:rPr>
          <w:rFonts w:ascii="Souce sans" w:hAnsi="Souce sans"/>
          <w:highlight w:val="magenta"/>
        </w:rPr>
        <w:t>]</w:t>
      </w:r>
      <w:r w:rsidRPr="003074FA">
        <w:rPr>
          <w:rFonts w:ascii="Souce sans" w:hAnsi="Souce sans"/>
        </w:rPr>
        <w:t xml:space="preserve"> EUR.</w:t>
      </w:r>
    </w:p>
    <w:p w14:paraId="0C29E3A9" w14:textId="692EFE58" w:rsidR="00585803" w:rsidRPr="003074FA" w:rsidRDefault="00585803" w:rsidP="00585803">
      <w:pPr>
        <w:pStyle w:val="AODefHead"/>
        <w:tabs>
          <w:tab w:val="num" w:pos="720"/>
        </w:tabs>
        <w:rPr>
          <w:rFonts w:ascii="Souce sans" w:hAnsi="Souce sans"/>
        </w:rPr>
      </w:pPr>
      <w:r w:rsidRPr="003074FA">
        <w:rPr>
          <w:rFonts w:ascii="Souce sans" w:hAnsi="Souce sans"/>
          <w:b/>
        </w:rPr>
        <w:t>Dotknutá časť</w:t>
      </w:r>
      <w:r w:rsidRPr="003074FA">
        <w:rPr>
          <w:rFonts w:ascii="Souce sans" w:hAnsi="Souce sans"/>
        </w:rPr>
        <w:t xml:space="preserve"> má význam uvedený v odseku (c) článku </w:t>
      </w:r>
      <w:r w:rsidRPr="003074FA">
        <w:rPr>
          <w:rFonts w:ascii="Souce sans" w:hAnsi="Souce sans"/>
        </w:rPr>
        <w:fldChar w:fldCharType="begin"/>
      </w:r>
      <w:r w:rsidRPr="003074FA">
        <w:rPr>
          <w:rFonts w:ascii="Souce sans" w:hAnsi="Souce sans"/>
        </w:rPr>
        <w:instrText xml:space="preserve"> REF _Ref483897646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w:t>
      </w:r>
      <w:r w:rsidRPr="003074FA">
        <w:rPr>
          <w:rFonts w:ascii="Souce sans" w:hAnsi="Souce sans"/>
        </w:rPr>
        <w:fldChar w:fldCharType="end"/>
      </w:r>
      <w:r w:rsidRPr="003074FA">
        <w:rPr>
          <w:rFonts w:ascii="Souce sans" w:hAnsi="Souce sans"/>
        </w:rPr>
        <w:t xml:space="preserve"> (Proces vylúčenia).</w:t>
      </w:r>
    </w:p>
    <w:p w14:paraId="3E0F8FDA" w14:textId="1B260114" w:rsidR="00585803" w:rsidRPr="003074FA" w:rsidRDefault="00585803" w:rsidP="00585803">
      <w:pPr>
        <w:pStyle w:val="AODefHead"/>
        <w:tabs>
          <w:tab w:val="num" w:pos="720"/>
        </w:tabs>
        <w:rPr>
          <w:rFonts w:ascii="Souce sans" w:hAnsi="Souce sans"/>
        </w:rPr>
      </w:pPr>
      <w:r w:rsidRPr="003074FA">
        <w:rPr>
          <w:rFonts w:ascii="Souce sans" w:hAnsi="Souce sans"/>
          <w:b/>
        </w:rPr>
        <w:t>Dotknutá zmluvná strana</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_Ref483902638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20.1</w:t>
      </w:r>
      <w:r w:rsidRPr="003074FA">
        <w:rPr>
          <w:rFonts w:ascii="Souce sans" w:hAnsi="Souce sans"/>
        </w:rPr>
        <w:fldChar w:fldCharType="end"/>
      </w:r>
      <w:r w:rsidRPr="003074FA">
        <w:rPr>
          <w:rFonts w:ascii="Souce sans" w:hAnsi="Souce sans"/>
        </w:rPr>
        <w:t xml:space="preserve"> (Pozastavenie záväzkov).</w:t>
      </w:r>
    </w:p>
    <w:p w14:paraId="760E86A4"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Dôverné informácie</w:t>
      </w:r>
      <w:r w:rsidRPr="003074FA">
        <w:rPr>
          <w:rFonts w:ascii="Souce sans" w:hAnsi="Souce sans"/>
        </w:rPr>
        <w:t xml:space="preserve"> znamená všetky informácie týkajúce sa Ručiteľa, Veriteľa, akýchkoľvek Podnikov, alebo Záruky, ktoré sú poskytnuté jednej Zmluvnej strane druhou Zmluvnou stranou alebo jej poradcami, a to v akejkoľvek forme, pričom zahŕňajú akýkoľvek dokument, elektronický súbor alebo akúkoľvek inú formu zobrazenia alebo uchovania obsiahnutých informácií alebo ktorá je získaná alebo odvodená z týchto informácií, avšak nezahŕňa informácie:</w:t>
      </w:r>
    </w:p>
    <w:p w14:paraId="265049BA" w14:textId="66CAD06E" w:rsidR="00585803" w:rsidRPr="003074FA" w:rsidRDefault="00585803" w:rsidP="00585803">
      <w:pPr>
        <w:pStyle w:val="AODefPara"/>
        <w:numPr>
          <w:ilvl w:val="2"/>
          <w:numId w:val="7"/>
        </w:numPr>
        <w:rPr>
          <w:rFonts w:ascii="Souce sans" w:hAnsi="Souce sans"/>
        </w:rPr>
      </w:pPr>
      <w:r w:rsidRPr="003074FA">
        <w:rPr>
          <w:rFonts w:ascii="Souce sans" w:hAnsi="Souce sans"/>
        </w:rPr>
        <w:t xml:space="preserve">ktoré sú alebo sa stanú verejne známymi inak ako porušením článku </w:t>
      </w:r>
      <w:r w:rsidRPr="003074FA">
        <w:rPr>
          <w:rFonts w:ascii="Souce sans" w:hAnsi="Souce sans"/>
        </w:rPr>
        <w:fldChar w:fldCharType="begin"/>
      </w:r>
      <w:r w:rsidRPr="003074FA">
        <w:rPr>
          <w:rFonts w:ascii="Souce sans" w:hAnsi="Souce sans"/>
        </w:rPr>
        <w:instrText xml:space="preserve"> REF _Ref483902858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28</w:t>
      </w:r>
      <w:r w:rsidRPr="003074FA">
        <w:rPr>
          <w:rFonts w:ascii="Souce sans" w:hAnsi="Souce sans"/>
        </w:rPr>
        <w:fldChar w:fldCharType="end"/>
      </w:r>
      <w:r w:rsidRPr="003074FA">
        <w:rPr>
          <w:rFonts w:ascii="Souce sans" w:hAnsi="Souce sans"/>
        </w:rPr>
        <w:t xml:space="preserve"> (Dôvernosť informácií)</w:t>
      </w:r>
      <w:r w:rsidRPr="003074FA">
        <w:rPr>
          <w:rFonts w:ascii="Souce sans" w:hAnsi="Souce sans"/>
          <w:i/>
        </w:rPr>
        <w:t xml:space="preserve"> </w:t>
      </w:r>
      <w:r w:rsidRPr="003074FA">
        <w:rPr>
          <w:rFonts w:ascii="Souce sans" w:hAnsi="Souce sans"/>
        </w:rPr>
        <w:t xml:space="preserve">niektorou Zmluvnou stranou; </w:t>
      </w:r>
    </w:p>
    <w:p w14:paraId="712919B1"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 xml:space="preserve">týkajúce sa len Veriteľa, ktoré ním sú označené </w:t>
      </w:r>
      <w:r w:rsidR="00FF4C7F" w:rsidRPr="003074FA">
        <w:rPr>
          <w:rFonts w:ascii="Souce sans" w:hAnsi="Souce sans"/>
        </w:rPr>
        <w:t xml:space="preserve">ako nie </w:t>
      </w:r>
      <w:r w:rsidRPr="003074FA">
        <w:rPr>
          <w:rFonts w:ascii="Souce sans" w:hAnsi="Souce sans"/>
        </w:rPr>
        <w:t xml:space="preserve">dôverné v čase poskytnutia; </w:t>
      </w:r>
    </w:p>
    <w:p w14:paraId="50CB932F"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týkajúce sa len Veriteľa, ktoré sú známe Ručiteľovi pred dňom, v ktorom sú mu poskytnuté Veriteľom alebo jeho poradcami; a</w:t>
      </w:r>
    </w:p>
    <w:p w14:paraId="2CDA63E4"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týkajúce sa len Veriteľa a ktoré Ručiteľ zákonne získal, a to iným spôsobom ako zo zdroja, ktorý je prepojený s Veriteľom a ktoré neboli získané porušením ani inak nepodliehajú akejkoľvek povinnosti mlčanlivosti, ktorej si je Ručiteľ vedomý.</w:t>
      </w:r>
    </w:p>
    <w:p w14:paraId="74C90CD7" w14:textId="204BC8B1" w:rsidR="00AB259B" w:rsidRPr="002639A9" w:rsidRDefault="00AB259B" w:rsidP="00AB259B">
      <w:pPr>
        <w:pStyle w:val="AODefHead"/>
      </w:pPr>
      <w:r w:rsidRPr="00640518">
        <w:rPr>
          <w:b/>
          <w:bCs/>
        </w:rPr>
        <w:t>Druhé sadzobné obdobie</w:t>
      </w:r>
      <w:r w:rsidRPr="002639A9">
        <w:t xml:space="preserve"> znamená</w:t>
      </w:r>
      <w:r w:rsidR="00D76BBC">
        <w:t>, vo vzťahu k príslušnému Úveru a jeho Obdobiu trvania úveru,</w:t>
      </w:r>
      <w:r w:rsidRPr="002639A9">
        <w:t xml:space="preserve"> druhý a tretí rok Obdobia trvania úveru</w:t>
      </w:r>
      <w:r w:rsidR="00D76BBC">
        <w:t xml:space="preserve"> tohto Úveru</w:t>
      </w:r>
      <w:r w:rsidRPr="002639A9">
        <w:t>.</w:t>
      </w:r>
    </w:p>
    <w:p w14:paraId="5136F84B" w14:textId="5F6461FF" w:rsidR="00585803" w:rsidRPr="003074FA" w:rsidRDefault="00585803" w:rsidP="00585803">
      <w:pPr>
        <w:pStyle w:val="AODefHead"/>
        <w:tabs>
          <w:tab w:val="num" w:pos="720"/>
        </w:tabs>
        <w:rPr>
          <w:rFonts w:ascii="Souce sans" w:hAnsi="Souce sans"/>
        </w:rPr>
      </w:pPr>
      <w:r w:rsidRPr="003074FA">
        <w:rPr>
          <w:rFonts w:ascii="Souce sans" w:hAnsi="Souce sans"/>
          <w:b/>
        </w:rPr>
        <w:t>Európsky dozorný úradník pre ochranu údajov</w:t>
      </w:r>
      <w:r w:rsidRPr="003074FA">
        <w:rPr>
          <w:rFonts w:ascii="Souce sans" w:hAnsi="Souce sans"/>
        </w:rPr>
        <w:t xml:space="preserve"> znamená nezávislý kontrolný orgán zriadený podľa Nariadenia o ochrane údajov.</w:t>
      </w:r>
    </w:p>
    <w:p w14:paraId="44E0469D" w14:textId="77777777" w:rsidR="00585803" w:rsidRPr="003074FA" w:rsidRDefault="00D87483" w:rsidP="00585803">
      <w:pPr>
        <w:pStyle w:val="AODefHead"/>
        <w:tabs>
          <w:tab w:val="num" w:pos="720"/>
        </w:tabs>
        <w:rPr>
          <w:rFonts w:ascii="Souce sans" w:hAnsi="Souce sans"/>
        </w:rPr>
      </w:pPr>
      <w:r w:rsidRPr="00496B9F">
        <w:rPr>
          <w:b/>
          <w:bCs/>
        </w:rPr>
        <w:t>Koeficient udržateľnosti</w:t>
      </w:r>
      <w:r w:rsidRPr="00496B9F">
        <w:t xml:space="preserve"> znamená 100%, ak nie je </w:t>
      </w:r>
      <w:r>
        <w:t>Ručiteľom písomne určené inak</w:t>
      </w:r>
      <w:r w:rsidRPr="00496B9F">
        <w:t xml:space="preserve">; pričom najvyššia možná hodnota koeficientu, ktorá môže byť </w:t>
      </w:r>
      <w:r>
        <w:t>určená Ručiteľom</w:t>
      </w:r>
      <w:r w:rsidRPr="00496B9F">
        <w:t xml:space="preserve"> je 100% a</w:t>
      </w:r>
      <w:r>
        <w:t xml:space="preserve"> jej výšku určí </w:t>
      </w:r>
      <w:r w:rsidRPr="00496B9F">
        <w:t>Ručiteľ transparentným a nediskriminačným postupom založeným na objektívnych a verejne dostupných ukazovateľoch.</w:t>
      </w:r>
    </w:p>
    <w:p w14:paraId="6B01C80E"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Komisia</w:t>
      </w:r>
      <w:r w:rsidRPr="003074FA">
        <w:rPr>
          <w:rFonts w:ascii="Souce sans" w:hAnsi="Souce sans"/>
        </w:rPr>
        <w:t xml:space="preserve"> znamená Európsku komisiu.</w:t>
      </w:r>
    </w:p>
    <w:p w14:paraId="3E64A4D1" w14:textId="727DA147" w:rsidR="00585803" w:rsidRPr="003074FA" w:rsidRDefault="00585803" w:rsidP="00585803">
      <w:pPr>
        <w:pStyle w:val="AODefHead"/>
        <w:tabs>
          <w:tab w:val="num" w:pos="720"/>
        </w:tabs>
        <w:rPr>
          <w:rFonts w:ascii="Souce sans" w:hAnsi="Souce sans"/>
        </w:rPr>
      </w:pPr>
      <w:r w:rsidRPr="003074FA">
        <w:rPr>
          <w:rFonts w:ascii="Souce sans" w:hAnsi="Souce sans"/>
          <w:b/>
        </w:rPr>
        <w:t>Kritériá oprávnenosti</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_Ref483897073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4</w:t>
      </w:r>
      <w:r w:rsidRPr="003074FA">
        <w:rPr>
          <w:rFonts w:ascii="Souce sans" w:hAnsi="Souce sans"/>
        </w:rPr>
        <w:fldChar w:fldCharType="end"/>
      </w:r>
      <w:r w:rsidRPr="003074FA">
        <w:rPr>
          <w:rFonts w:ascii="Souce sans" w:hAnsi="Souce sans"/>
        </w:rPr>
        <w:t xml:space="preserve"> (Kritériá oprávnenosti).</w:t>
      </w:r>
    </w:p>
    <w:p w14:paraId="3613B6C6" w14:textId="35A1893C" w:rsidR="00585803" w:rsidRPr="003074FA" w:rsidRDefault="00585803" w:rsidP="00585803">
      <w:pPr>
        <w:pStyle w:val="AODefHead"/>
        <w:tabs>
          <w:tab w:val="num" w:pos="720"/>
        </w:tabs>
        <w:rPr>
          <w:rFonts w:ascii="Souce sans" w:hAnsi="Souce sans"/>
        </w:rPr>
      </w:pPr>
      <w:r w:rsidRPr="003074FA">
        <w:rPr>
          <w:rFonts w:ascii="Souce sans" w:hAnsi="Souce sans"/>
          <w:b/>
        </w:rPr>
        <w:t>Kritériá oprávnenosti podniku</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_Ref483897082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4</w:t>
      </w:r>
      <w:r w:rsidRPr="003074FA">
        <w:rPr>
          <w:rFonts w:ascii="Souce sans" w:hAnsi="Souce sans"/>
        </w:rPr>
        <w:fldChar w:fldCharType="end"/>
      </w:r>
      <w:r w:rsidRPr="003074FA">
        <w:rPr>
          <w:rFonts w:ascii="Souce sans" w:hAnsi="Souce sans"/>
        </w:rPr>
        <w:t xml:space="preserve"> (Kritériá oprávnenosti).</w:t>
      </w:r>
    </w:p>
    <w:p w14:paraId="2D57A365" w14:textId="41D5EEF8" w:rsidR="00585803" w:rsidRPr="003074FA" w:rsidRDefault="00585803" w:rsidP="00585803">
      <w:pPr>
        <w:pStyle w:val="AODefPara"/>
        <w:numPr>
          <w:ilvl w:val="0"/>
          <w:numId w:val="0"/>
        </w:numPr>
        <w:ind w:left="720"/>
        <w:rPr>
          <w:rFonts w:ascii="Souce sans" w:hAnsi="Souce sans"/>
        </w:rPr>
      </w:pPr>
      <w:r w:rsidRPr="003074FA">
        <w:rPr>
          <w:rFonts w:ascii="Souce sans" w:hAnsi="Souce sans"/>
          <w:b/>
        </w:rPr>
        <w:t xml:space="preserve">Kritériá oprávnenosti odpustenia záručného poplatku </w:t>
      </w:r>
      <w:r w:rsidRPr="003074FA">
        <w:rPr>
          <w:rFonts w:ascii="Souce sans" w:hAnsi="Souce sans"/>
          <w:bCs/>
        </w:rPr>
        <w:t xml:space="preserve">má význam uvedený v článku </w:t>
      </w:r>
      <w:r w:rsidRPr="003074FA">
        <w:rPr>
          <w:rFonts w:ascii="Souce sans" w:hAnsi="Souce sans"/>
        </w:rPr>
        <w:fldChar w:fldCharType="begin"/>
      </w:r>
      <w:r w:rsidRPr="003074FA">
        <w:rPr>
          <w:rFonts w:ascii="Souce sans" w:hAnsi="Souce sans"/>
          <w:bCs/>
        </w:rPr>
        <w:instrText xml:space="preserve"> REF _Ref41397043 \n \h </w:instrText>
      </w:r>
      <w:r w:rsidRPr="003074FA">
        <w:rPr>
          <w:rFonts w:ascii="Souce sans" w:hAnsi="Souce sans"/>
        </w:rPr>
      </w:r>
      <w:r w:rsidRPr="003074FA">
        <w:rPr>
          <w:rFonts w:ascii="Souce sans" w:hAnsi="Souce sans"/>
        </w:rPr>
        <w:fldChar w:fldCharType="separate"/>
      </w:r>
      <w:r w:rsidR="00E735FE">
        <w:rPr>
          <w:rFonts w:ascii="Souce sans" w:hAnsi="Souce sans"/>
          <w:bCs/>
        </w:rPr>
        <w:t>8.2</w:t>
      </w:r>
      <w:r w:rsidRPr="003074FA">
        <w:rPr>
          <w:rFonts w:ascii="Souce sans" w:hAnsi="Souce sans"/>
        </w:rPr>
        <w:fldChar w:fldCharType="end"/>
      </w:r>
      <w:r w:rsidRPr="003074FA">
        <w:rPr>
          <w:rFonts w:ascii="Souce sans" w:hAnsi="Souce sans"/>
          <w:bCs/>
        </w:rPr>
        <w:t xml:space="preserve"> (Vrátenie Odpustenia poplatku za záruku).</w:t>
      </w:r>
    </w:p>
    <w:p w14:paraId="16242EE3" w14:textId="1C3F3A37" w:rsidR="00585803" w:rsidRPr="003074FA" w:rsidRDefault="00585803" w:rsidP="00585803">
      <w:pPr>
        <w:pStyle w:val="AODefHead"/>
        <w:tabs>
          <w:tab w:val="num" w:pos="720"/>
        </w:tabs>
        <w:rPr>
          <w:rFonts w:ascii="Souce sans" w:hAnsi="Souce sans"/>
        </w:rPr>
      </w:pPr>
      <w:r w:rsidRPr="003074FA">
        <w:rPr>
          <w:rFonts w:ascii="Souce sans" w:hAnsi="Souce sans"/>
          <w:b/>
        </w:rPr>
        <w:t>Kritériá oprávnenosti úveru</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_Ref483897090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4</w:t>
      </w:r>
      <w:r w:rsidRPr="003074FA">
        <w:rPr>
          <w:rFonts w:ascii="Souce sans" w:hAnsi="Souce sans"/>
        </w:rPr>
        <w:fldChar w:fldCharType="end"/>
      </w:r>
      <w:r w:rsidRPr="003074FA">
        <w:rPr>
          <w:rFonts w:ascii="Souce sans" w:hAnsi="Souce sans"/>
        </w:rPr>
        <w:t xml:space="preserve"> (Kritériá oprávnenosti).</w:t>
      </w:r>
    </w:p>
    <w:p w14:paraId="0527821A" w14:textId="305DC103" w:rsidR="00585803" w:rsidRPr="003074FA" w:rsidRDefault="00585803" w:rsidP="00585803">
      <w:pPr>
        <w:pStyle w:val="AODefHead"/>
        <w:numPr>
          <w:ilvl w:val="0"/>
          <w:numId w:val="0"/>
        </w:numPr>
        <w:ind w:left="720"/>
        <w:rPr>
          <w:rFonts w:ascii="Souce sans" w:hAnsi="Souce sans"/>
        </w:rPr>
      </w:pPr>
      <w:r w:rsidRPr="003074FA">
        <w:rPr>
          <w:rFonts w:ascii="Souce sans" w:hAnsi="Souce sans"/>
          <w:b/>
        </w:rPr>
        <w:t>Krytý úver</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_Ref41022861 \r \h </w:instrText>
      </w:r>
      <w:r w:rsidRPr="003074FA">
        <w:rPr>
          <w:rFonts w:ascii="Souce sans" w:hAnsi="Souce sans"/>
        </w:rPr>
      </w:r>
      <w:r w:rsidRPr="003074FA">
        <w:rPr>
          <w:rFonts w:ascii="Souce sans" w:hAnsi="Souce sans"/>
        </w:rPr>
        <w:fldChar w:fldCharType="separate"/>
      </w:r>
      <w:r w:rsidR="00E735FE">
        <w:rPr>
          <w:rFonts w:ascii="Souce sans" w:hAnsi="Souce sans"/>
        </w:rPr>
        <w:t>3</w:t>
      </w:r>
      <w:r w:rsidRPr="003074FA">
        <w:rPr>
          <w:rFonts w:ascii="Souce sans" w:hAnsi="Souce sans"/>
        </w:rPr>
        <w:fldChar w:fldCharType="end"/>
      </w:r>
      <w:r w:rsidRPr="003074FA">
        <w:rPr>
          <w:rFonts w:ascii="Souce sans" w:hAnsi="Souce sans"/>
        </w:rPr>
        <w:t xml:space="preserve"> (Záruka).</w:t>
      </w:r>
    </w:p>
    <w:p w14:paraId="57B6C56F"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Lex Corona</w:t>
      </w:r>
      <w:r w:rsidRPr="003074FA">
        <w:rPr>
          <w:rFonts w:ascii="Souce sans" w:hAnsi="Souce sans"/>
        </w:rPr>
        <w:t xml:space="preserve"> znamená zákon č. 67/2020 Z. z. o niektorých mimoriadnych opatreniach vo finančnej oblasti v súvislosti so šírením nebezpečnej nákazlivej ľudskej choroby COVID-19, v znení neskorších predpisov.</w:t>
      </w:r>
    </w:p>
    <w:p w14:paraId="19C110B0"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Limit záruky</w:t>
      </w:r>
      <w:r w:rsidRPr="003074FA">
        <w:rPr>
          <w:rFonts w:ascii="Souce sans" w:hAnsi="Souce sans"/>
        </w:rPr>
        <w:t xml:space="preserve"> znamená maximálnu súhrnnú čistú čiastku, ktorú je Ručiteľ povinný plniť zo Záruky a vypočítanú, v danom čase, ako násobok:</w:t>
      </w:r>
    </w:p>
    <w:p w14:paraId="1EA9EFDB"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Aktuálnej výšky portfólia (potvrdenej v poslednej Správe doručenej Ručiteľovi pred akýmkoľvek takýmto výpočtom);</w:t>
      </w:r>
    </w:p>
    <w:p w14:paraId="786355B5"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Výšky krytia; a</w:t>
      </w:r>
    </w:p>
    <w:p w14:paraId="15DC06F4"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Pomeru čerpania.</w:t>
      </w:r>
    </w:p>
    <w:p w14:paraId="35037E68" w14:textId="77777777" w:rsidR="00585803" w:rsidRPr="003074FA" w:rsidRDefault="00585803" w:rsidP="00585803">
      <w:pPr>
        <w:pStyle w:val="AODefHead"/>
        <w:tabs>
          <w:tab w:val="num" w:pos="720"/>
        </w:tabs>
        <w:rPr>
          <w:rFonts w:ascii="Souce sans" w:hAnsi="Souce sans"/>
        </w:rPr>
      </w:pPr>
      <w:r w:rsidRPr="003074FA">
        <w:rPr>
          <w:rFonts w:ascii="Souce sans" w:hAnsi="Souce sans"/>
          <w:b/>
          <w:bCs/>
        </w:rPr>
        <w:t xml:space="preserve">Limitná suma záruky </w:t>
      </w:r>
      <w:r w:rsidRPr="003074FA">
        <w:rPr>
          <w:rFonts w:ascii="Souce sans" w:hAnsi="Souce sans"/>
        </w:rPr>
        <w:t xml:space="preserve">znamená maximálnu čiastku, ktorú je Ručiteľ povinný plniť zo Záruky, a ktorá predstavuje maximálne </w:t>
      </w:r>
      <w:r w:rsidRPr="003074FA">
        <w:rPr>
          <w:rFonts w:ascii="Souce sans" w:hAnsi="Souce sans"/>
          <w:highlight w:val="magenta"/>
        </w:rPr>
        <w:t>[</w:t>
      </w:r>
      <w:r w:rsidR="008672EF">
        <w:rPr>
          <w:rFonts w:ascii="Souce sans" w:hAnsi="Souce sans" w:cs="Arial"/>
        </w:rPr>
        <w:sym w:font="Wingdings" w:char="F06C"/>
      </w:r>
      <w:r w:rsidRPr="003074FA">
        <w:rPr>
          <w:rFonts w:ascii="Souce sans" w:hAnsi="Souce sans"/>
          <w:highlight w:val="magenta"/>
        </w:rPr>
        <w:t>]</w:t>
      </w:r>
      <w:r w:rsidRPr="003074FA">
        <w:rPr>
          <w:rFonts w:ascii="Souce sans" w:hAnsi="Souce sans"/>
        </w:rPr>
        <w:t xml:space="preserve"> EUR.</w:t>
      </w:r>
    </w:p>
    <w:p w14:paraId="6215255C"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Maximálna splatnosť úveru</w:t>
      </w:r>
      <w:r w:rsidRPr="003074FA">
        <w:rPr>
          <w:rFonts w:ascii="Souce sans" w:hAnsi="Souce sans"/>
        </w:rPr>
        <w:t xml:space="preserve"> znamená 72 mesiacov </w:t>
      </w:r>
      <w:r w:rsidR="00FF4C7F" w:rsidRPr="003074FA">
        <w:t xml:space="preserve">odo </w:t>
      </w:r>
      <w:r w:rsidR="00FF4C7F" w:rsidRPr="003074FA">
        <w:rPr>
          <w:rFonts w:ascii="Souce sans" w:hAnsi="Souce sans"/>
        </w:rPr>
        <w:t xml:space="preserve">Dňa účinnosti zmluvy o úvere </w:t>
      </w:r>
      <w:r w:rsidRPr="003074FA">
        <w:rPr>
          <w:rFonts w:ascii="Souce sans" w:hAnsi="Souce sans"/>
        </w:rPr>
        <w:t xml:space="preserve">(vrátane akéhokoľvek obdobia odkladu splácania alebo obdobia nesplácania), ak nie je dodatkom k tejto Dohode stanovené inak. </w:t>
      </w:r>
    </w:p>
    <w:p w14:paraId="6047227F"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Maximálna výška úveru</w:t>
      </w:r>
      <w:r w:rsidRPr="003074FA">
        <w:rPr>
          <w:rFonts w:ascii="Souce sans" w:hAnsi="Souce sans"/>
        </w:rPr>
        <w:t xml:space="preserve"> znamená:</w:t>
      </w:r>
    </w:p>
    <w:p w14:paraId="24034771"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pre Mikropodnik, 500.000 EUR; a</w:t>
      </w:r>
    </w:p>
    <w:p w14:paraId="2CD883B5"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pre Podnik iný ako Mikropodnik, 2.000.000 EUR.</w:t>
      </w:r>
    </w:p>
    <w:p w14:paraId="09417F70"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Maximálna výška úrokovej sadzby úveru</w:t>
      </w:r>
      <w:r w:rsidRPr="003074FA">
        <w:rPr>
          <w:rFonts w:ascii="Souce sans" w:hAnsi="Souce sans"/>
        </w:rPr>
        <w:t xml:space="preserve"> znamená:</w:t>
      </w:r>
    </w:p>
    <w:p w14:paraId="30C2A682"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pre Mikropodnik, 3,90% p.a.; a</w:t>
      </w:r>
    </w:p>
    <w:p w14:paraId="367A9342"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pre Podnik iný ako Mikropodnik, 1,90% p.a.</w:t>
      </w:r>
    </w:p>
    <w:p w14:paraId="17701023"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Mikropodnik </w:t>
      </w:r>
      <w:r w:rsidRPr="003074FA">
        <w:rPr>
          <w:rFonts w:ascii="Souce sans" w:hAnsi="Souce sans"/>
        </w:rPr>
        <w:t>znamená mikropodnik ako je definovaný v Prílohe I Všeobecného nariadenia o skupinových výnimkách, ktorý vstupuje do Úveru s Veriteľom.</w:t>
      </w:r>
    </w:p>
    <w:p w14:paraId="4127DB4B"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Minimálna splatnosť úveru</w:t>
      </w:r>
      <w:r w:rsidRPr="003074FA">
        <w:rPr>
          <w:rFonts w:ascii="Souce sans" w:hAnsi="Souce sans"/>
        </w:rPr>
        <w:t xml:space="preserve"> znamená 24 mesiacov (vrátane akéhokoľvek obdobia odkladu splácania alebo obdobia nesplácania).</w:t>
      </w:r>
    </w:p>
    <w:p w14:paraId="31149826"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MSP</w:t>
      </w:r>
      <w:r w:rsidRPr="003074FA">
        <w:rPr>
          <w:rFonts w:ascii="Souce sans" w:hAnsi="Souce sans"/>
        </w:rPr>
        <w:t xml:space="preserve"> znamená mikro, malý alebo stredný podnik, ako sú definované v Prílohe I Všeobecného nariadenia o skupinových výnimkách, ktorý vstupuje do Úveru s Veriteľom.</w:t>
      </w:r>
    </w:p>
    <w:p w14:paraId="7E1DC3B7"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Najneskorší deň splatnosti úveru</w:t>
      </w:r>
      <w:r w:rsidRPr="003074FA">
        <w:rPr>
          <w:rFonts w:ascii="Souce sans" w:hAnsi="Souce sans"/>
        </w:rPr>
        <w:t xml:space="preserve"> znamená skorší z nasledovných dní:</w:t>
      </w:r>
    </w:p>
    <w:p w14:paraId="56EA427C"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najneskorší deň, ku ktorému má byť splatný Úver, ktorý je zahrnutý do Portfólia, zo strany príslušného Podniku v súlade so splátkovým kalendárom v zmluvnej dokumentácii spravujúcej tento Úver (vrátane v dôsledku akýchkoľvek zmien podmienok tohto Úveru); a</w:t>
      </w:r>
    </w:p>
    <w:p w14:paraId="74056463"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deň, ku ktorému nastane Maximálna splatnosť úveru po Dni ukončenia obdobia dostupnosti.</w:t>
      </w:r>
    </w:p>
    <w:p w14:paraId="0DE925E6" w14:textId="77777777" w:rsidR="00585803" w:rsidRPr="003074FA" w:rsidRDefault="00585803" w:rsidP="00585803">
      <w:pPr>
        <w:pStyle w:val="AODefHead"/>
        <w:tabs>
          <w:tab w:val="num" w:pos="720"/>
        </w:tabs>
      </w:pPr>
      <w:r w:rsidRPr="003074FA">
        <w:rPr>
          <w:b/>
        </w:rPr>
        <w:t>Nariadenie o ochrane údajov</w:t>
      </w:r>
      <w:r w:rsidRPr="003074FA">
        <w:t xml:space="preserve"> znamená Nariadenie Európskeho parlamentu a Rady (EÚ) 2016/679 z 27. apríla 2016 o ochrane fyzických osôb pri spracúvaní osobných údajov a o voľnom pohybe takýchto údajov, ktorým sa zrušuje smernica 95/46/ES (všeobecné nariadenie o ochrane údajov) (Ú. v. L119, 4.5.2016, s. 1) v aktuálnom znení.</w:t>
      </w:r>
    </w:p>
    <w:p w14:paraId="445FACD0" w14:textId="15DFDE3C" w:rsidR="00585803" w:rsidRPr="003074FA" w:rsidRDefault="00585803" w:rsidP="00585803">
      <w:pPr>
        <w:pStyle w:val="AODefHead"/>
        <w:tabs>
          <w:tab w:val="num" w:pos="720"/>
        </w:tabs>
        <w:rPr>
          <w:rFonts w:ascii="Souce sans" w:hAnsi="Souce sans"/>
        </w:rPr>
      </w:pPr>
      <w:r w:rsidRPr="003074FA">
        <w:rPr>
          <w:rFonts w:ascii="Souce sans" w:hAnsi="Souce sans"/>
          <w:b/>
        </w:rPr>
        <w:t>Nedotknutá zmluvná strana</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_Ref483902638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20.1</w:t>
      </w:r>
      <w:r w:rsidRPr="003074FA">
        <w:rPr>
          <w:rFonts w:ascii="Souce sans" w:hAnsi="Souce sans"/>
        </w:rPr>
        <w:fldChar w:fldCharType="end"/>
      </w:r>
      <w:r w:rsidRPr="003074FA">
        <w:rPr>
          <w:rFonts w:ascii="Souce sans" w:hAnsi="Souce sans"/>
        </w:rPr>
        <w:t xml:space="preserve"> (Pozastavenie záväzkov).</w:t>
      </w:r>
    </w:p>
    <w:p w14:paraId="2575939C"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Neoprávnený úver</w:t>
      </w:r>
      <w:r w:rsidRPr="003074FA">
        <w:rPr>
          <w:rFonts w:ascii="Souce sans" w:hAnsi="Souce sans"/>
        </w:rPr>
        <w:t xml:space="preserve"> znamená v danom čase Úver, ktorý buď:</w:t>
      </w:r>
    </w:p>
    <w:p w14:paraId="2AAC9EAA"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nie je Oprávneným úverom v danom čase; alebo</w:t>
      </w:r>
    </w:p>
    <w:p w14:paraId="3B4FB52D" w14:textId="40D2BFA0" w:rsidR="00585803" w:rsidRPr="003074FA" w:rsidRDefault="00585803" w:rsidP="00585803">
      <w:pPr>
        <w:pStyle w:val="AODefPara"/>
        <w:numPr>
          <w:ilvl w:val="2"/>
          <w:numId w:val="7"/>
        </w:numPr>
        <w:rPr>
          <w:rFonts w:ascii="Souce sans" w:hAnsi="Souce sans"/>
        </w:rPr>
      </w:pPr>
      <w:r w:rsidRPr="003074FA">
        <w:rPr>
          <w:rFonts w:ascii="Souce sans" w:hAnsi="Souce sans"/>
        </w:rPr>
        <w:t xml:space="preserve">by nemal byť Oprávneným úverom v danom čase, ak by sa podľa článku </w:t>
      </w:r>
      <w:r w:rsidRPr="003074FA">
        <w:rPr>
          <w:rFonts w:ascii="Souce sans" w:hAnsi="Souce sans"/>
        </w:rPr>
        <w:fldChar w:fldCharType="begin"/>
      </w:r>
      <w:r w:rsidRPr="003074FA">
        <w:rPr>
          <w:rFonts w:ascii="Souce sans" w:hAnsi="Souce sans"/>
        </w:rPr>
        <w:instrText xml:space="preserve"> REF _Ref483898907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4.4</w:t>
      </w:r>
      <w:r w:rsidRPr="003074FA">
        <w:rPr>
          <w:rFonts w:ascii="Souce sans" w:hAnsi="Souce sans"/>
        </w:rPr>
        <w:fldChar w:fldCharType="end"/>
      </w:r>
      <w:r w:rsidRPr="003074FA">
        <w:rPr>
          <w:rFonts w:ascii="Souce sans" w:hAnsi="Souce sans"/>
        </w:rPr>
        <w:t xml:space="preserve"> (Zahrnuté Úvery považované za oprávnené) nepovažoval za Oprávnený úver, </w:t>
      </w:r>
    </w:p>
    <w:p w14:paraId="7BE65BE1" w14:textId="6E060064" w:rsidR="00585803" w:rsidRPr="003074FA" w:rsidRDefault="00585803" w:rsidP="00585803">
      <w:pPr>
        <w:pStyle w:val="AODefPara"/>
        <w:numPr>
          <w:ilvl w:val="0"/>
          <w:numId w:val="0"/>
        </w:numPr>
        <w:ind w:left="720"/>
        <w:rPr>
          <w:rFonts w:ascii="Souce sans" w:hAnsi="Souce sans"/>
        </w:rPr>
      </w:pPr>
      <w:r w:rsidRPr="003074FA">
        <w:rPr>
          <w:rFonts w:ascii="Souce sans" w:hAnsi="Souce sans"/>
        </w:rPr>
        <w:t xml:space="preserve">a to v prípade, že je overený alebo vyhlásený Ručiteľom alebo Veriteľom za neoprávnený Úver v súlade odsekom (a) článku </w:t>
      </w:r>
      <w:r w:rsidRPr="003074FA">
        <w:rPr>
          <w:rFonts w:ascii="Souce sans" w:hAnsi="Souce sans"/>
        </w:rPr>
        <w:fldChar w:fldCharType="begin"/>
      </w:r>
      <w:r w:rsidRPr="003074FA">
        <w:rPr>
          <w:rFonts w:ascii="Souce sans" w:hAnsi="Souce sans"/>
        </w:rPr>
        <w:instrText xml:space="preserve"> REF _Ref483897646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w:t>
      </w:r>
      <w:r w:rsidRPr="003074FA">
        <w:rPr>
          <w:rFonts w:ascii="Souce sans" w:hAnsi="Souce sans"/>
        </w:rPr>
        <w:fldChar w:fldCharType="end"/>
      </w:r>
      <w:r w:rsidRPr="003074FA">
        <w:rPr>
          <w:rFonts w:ascii="Souce sans" w:hAnsi="Souce sans"/>
        </w:rPr>
        <w:t xml:space="preserve"> (Proces vylúčenia).</w:t>
      </w:r>
    </w:p>
    <w:p w14:paraId="4F5FD374"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Neoprávnený výdavok</w:t>
      </w:r>
      <w:r w:rsidRPr="003074FA">
        <w:rPr>
          <w:rFonts w:ascii="Souce sans" w:hAnsi="Souce sans"/>
        </w:rPr>
        <w:t xml:space="preserve"> znamená:</w:t>
      </w:r>
    </w:p>
    <w:p w14:paraId="2A3FE7C7" w14:textId="77777777" w:rsidR="00585803" w:rsidRPr="003074FA" w:rsidRDefault="00585803" w:rsidP="00585803">
      <w:pPr>
        <w:pStyle w:val="AODefPara"/>
        <w:numPr>
          <w:ilvl w:val="2"/>
          <w:numId w:val="7"/>
        </w:numPr>
      </w:pPr>
      <w:r w:rsidRPr="003074FA">
        <w:t xml:space="preserve">výdavok, ktorý sa nepovažuje za oprávnený výdavok </w:t>
      </w:r>
      <w:bookmarkStart w:id="9" w:name="_BPDCI_719"/>
      <w:r w:rsidRPr="003074FA">
        <w:t xml:space="preserve">podľa </w:t>
      </w:r>
      <w:bookmarkStart w:id="10" w:name="OLE_LINK2"/>
      <w:bookmarkStart w:id="11" w:name="OLE_LINK3"/>
      <w:bookmarkEnd w:id="9"/>
      <w:r w:rsidRPr="003074FA">
        <w:t>článku 3.2 (Oprávnené výdavky a projekty) Schémy štátnej pomoci; alebo</w:t>
      </w:r>
    </w:p>
    <w:p w14:paraId="70AB8093" w14:textId="77777777" w:rsidR="00585803" w:rsidRPr="003074FA" w:rsidRDefault="00585803" w:rsidP="00585803">
      <w:pPr>
        <w:pStyle w:val="AODefPara"/>
        <w:numPr>
          <w:ilvl w:val="2"/>
          <w:numId w:val="7"/>
        </w:numPr>
      </w:pPr>
      <w:r w:rsidRPr="003074FA">
        <w:t>investičný výdavok, ktorý nie je Obnovovacou investíciou.</w:t>
      </w:r>
      <w:bookmarkEnd w:id="10"/>
      <w:bookmarkEnd w:id="11"/>
    </w:p>
    <w:p w14:paraId="7E708BF2" w14:textId="67CF342D" w:rsidR="00585803" w:rsidRPr="003074FA" w:rsidRDefault="00585803" w:rsidP="00585803">
      <w:pPr>
        <w:pStyle w:val="AODefHead"/>
        <w:tabs>
          <w:tab w:val="num" w:pos="720"/>
        </w:tabs>
        <w:rPr>
          <w:rFonts w:ascii="Souce sans" w:hAnsi="Souce sans"/>
        </w:rPr>
      </w:pPr>
      <w:r w:rsidRPr="003074FA">
        <w:rPr>
          <w:rFonts w:ascii="Souce sans" w:hAnsi="Souce sans"/>
          <w:b/>
          <w:bCs/>
        </w:rPr>
        <w:t>Neplnenie</w:t>
      </w:r>
      <w:r w:rsidRPr="003074FA">
        <w:rPr>
          <w:rFonts w:ascii="Souce sans" w:hAnsi="Souce sans"/>
        </w:rPr>
        <w:t xml:space="preserve"> znamená Prípad neplnenia alebo akúkoľvek udalosť alebo okolnosti uvedené v článku </w:t>
      </w:r>
      <w:r w:rsidRPr="003074FA">
        <w:rPr>
          <w:rFonts w:ascii="Souce sans" w:hAnsi="Souce sans"/>
        </w:rPr>
        <w:fldChar w:fldCharType="begin"/>
      </w:r>
      <w:r w:rsidRPr="003074FA">
        <w:rPr>
          <w:rFonts w:ascii="Souce sans" w:hAnsi="Souce sans"/>
        </w:rPr>
        <w:instrText xml:space="preserve"> REF _Ref35779200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19</w:t>
      </w:r>
      <w:r w:rsidRPr="003074FA">
        <w:rPr>
          <w:rFonts w:ascii="Souce sans" w:hAnsi="Souce sans"/>
        </w:rPr>
        <w:fldChar w:fldCharType="end"/>
      </w:r>
      <w:r w:rsidRPr="003074FA">
        <w:rPr>
          <w:rFonts w:ascii="Souce sans" w:hAnsi="Souce sans"/>
        </w:rPr>
        <w:t xml:space="preserve"> (Prípady neplnenia), ktoré by (uplynutím obdobia odkladu, doručením oznámenia, prijatím akéhokoľvek rozhodnutia podľa tejto Dohody alebo akoukoľvek kombináciou z vyššie uvedených) predstavovali Prípad neplnenia.</w:t>
      </w:r>
    </w:p>
    <w:p w14:paraId="3EB5CF8E"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Neplnenie úveru</w:t>
      </w:r>
      <w:r w:rsidRPr="003074FA">
        <w:rPr>
          <w:rFonts w:ascii="Souce sans" w:hAnsi="Souce sans"/>
        </w:rPr>
        <w:t xml:space="preserve"> znamená v súvislosti s Úverom, že:</w:t>
      </w:r>
    </w:p>
    <w:p w14:paraId="5FE8522D"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Veriteľ kedykoľvek vyhodnotí (konajúc v súlade s jeho Úverovou a inkasnou politikou), že príslušný Podnik pravdepodobne nie je schopný splniť si svoje peňažné záväzky vyplývajúce z daného Úveru (bez toho, aby Veriteľ uplatnil príslušné kroky, napr. výkon Zabezpečenia); alebo</w:t>
      </w:r>
    </w:p>
    <w:p w14:paraId="6EA56F26"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 xml:space="preserve">príslušný Podnik si nesplnil akýkoľvek peňažný záväzok vyplývajúci z príslušného Úveru, pričom táto situácia trvala najmenej 30 po sebe idúcich kalendárnych dní. </w:t>
      </w:r>
    </w:p>
    <w:p w14:paraId="5BA5E6BC" w14:textId="221240E3" w:rsidR="00585803" w:rsidRPr="003074FA" w:rsidRDefault="00585803" w:rsidP="00585803">
      <w:pPr>
        <w:pStyle w:val="AODefHead"/>
        <w:tabs>
          <w:tab w:val="num" w:pos="720"/>
        </w:tabs>
        <w:rPr>
          <w:rFonts w:ascii="Souce sans" w:hAnsi="Souce sans"/>
          <w:i/>
        </w:rPr>
      </w:pPr>
      <w:r w:rsidRPr="003074FA">
        <w:rPr>
          <w:rFonts w:ascii="Souce sans" w:hAnsi="Souce sans"/>
          <w:b/>
        </w:rPr>
        <w:t>Nezaplatená čiastka</w:t>
      </w:r>
      <w:r w:rsidRPr="003074FA">
        <w:rPr>
          <w:rFonts w:ascii="Souce sans" w:hAnsi="Souce sans"/>
        </w:rPr>
        <w:t xml:space="preserve"> má význam uvedený v článku </w:t>
      </w:r>
      <w:r w:rsidR="00D5507B" w:rsidRPr="003074FA">
        <w:rPr>
          <w:rFonts w:ascii="Souce sans" w:hAnsi="Souce sans"/>
        </w:rPr>
        <w:fldChar w:fldCharType="begin"/>
      </w:r>
      <w:r w:rsidR="00D5507B" w:rsidRPr="003074FA">
        <w:rPr>
          <w:rFonts w:ascii="Souce sans" w:hAnsi="Souce sans"/>
        </w:rPr>
        <w:instrText xml:space="preserve"> REF _Ref41429782 \r \h </w:instrText>
      </w:r>
      <w:r w:rsidR="00D5507B" w:rsidRPr="003074FA">
        <w:rPr>
          <w:rFonts w:ascii="Souce sans" w:hAnsi="Souce sans"/>
        </w:rPr>
      </w:r>
      <w:r w:rsidR="00D5507B" w:rsidRPr="003074FA">
        <w:rPr>
          <w:rFonts w:ascii="Souce sans" w:hAnsi="Souce sans"/>
        </w:rPr>
        <w:fldChar w:fldCharType="separate"/>
      </w:r>
      <w:r w:rsidR="00E735FE">
        <w:rPr>
          <w:rFonts w:ascii="Souce sans" w:hAnsi="Souce sans"/>
        </w:rPr>
        <w:t>10</w:t>
      </w:r>
      <w:r w:rsidR="00D5507B" w:rsidRPr="003074FA">
        <w:rPr>
          <w:rFonts w:ascii="Souce sans" w:hAnsi="Souce sans"/>
        </w:rPr>
        <w:fldChar w:fldCharType="end"/>
      </w:r>
      <w:r w:rsidRPr="003074FA">
        <w:rPr>
          <w:rFonts w:ascii="Souce sans" w:hAnsi="Souce sans"/>
        </w:rPr>
        <w:t xml:space="preserve"> (</w:t>
      </w:r>
      <w:bookmarkStart w:id="12" w:name="_Toc42257576"/>
      <w:bookmarkStart w:id="13" w:name="_Toc42270162"/>
      <w:bookmarkStart w:id="14" w:name="_Ref42777020"/>
      <w:r w:rsidR="00D5507B" w:rsidRPr="003074FA">
        <w:t>Plnenie zo Záruky</w:t>
      </w:r>
      <w:bookmarkEnd w:id="12"/>
      <w:bookmarkEnd w:id="13"/>
      <w:bookmarkEnd w:id="14"/>
      <w:r w:rsidRPr="003074FA">
        <w:rPr>
          <w:rFonts w:ascii="Souce sans" w:hAnsi="Souce sans"/>
        </w:rPr>
        <w:t>).</w:t>
      </w:r>
    </w:p>
    <w:p w14:paraId="0691A3BA" w14:textId="64E49ED7" w:rsidR="00585803" w:rsidRPr="003074FA" w:rsidRDefault="00585803" w:rsidP="00585803">
      <w:pPr>
        <w:pStyle w:val="AODefHead"/>
        <w:tabs>
          <w:tab w:val="num" w:pos="720"/>
        </w:tabs>
        <w:rPr>
          <w:rFonts w:ascii="Souce sans" w:hAnsi="Souce sans"/>
        </w:rPr>
      </w:pPr>
      <w:r w:rsidRPr="003074FA">
        <w:rPr>
          <w:rFonts w:ascii="Souce sans" w:hAnsi="Souce sans"/>
          <w:b/>
        </w:rPr>
        <w:t>Nový úver</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_Ref483897465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7.2</w:t>
      </w:r>
      <w:r w:rsidRPr="003074FA">
        <w:rPr>
          <w:rFonts w:ascii="Souce sans" w:hAnsi="Souce sans"/>
        </w:rPr>
        <w:fldChar w:fldCharType="end"/>
      </w:r>
      <w:r w:rsidRPr="003074FA">
        <w:rPr>
          <w:rFonts w:ascii="Souce sans" w:hAnsi="Souce sans"/>
        </w:rPr>
        <w:t xml:space="preserve"> (Náhrada).</w:t>
      </w:r>
    </w:p>
    <w:p w14:paraId="1C42B97D"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Občiansky zákonník </w:t>
      </w:r>
      <w:r w:rsidRPr="003074FA">
        <w:rPr>
          <w:rFonts w:ascii="Souce sans" w:hAnsi="Souce sans"/>
        </w:rPr>
        <w:t>znamená zákon č. 40/1964 Zb. Občiansky zákonník, v znení neskorších predpisov.</w:t>
      </w:r>
    </w:p>
    <w:p w14:paraId="46D2BC9D"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Obdobie dostupnosti</w:t>
      </w:r>
      <w:r w:rsidRPr="003074FA">
        <w:rPr>
          <w:rFonts w:ascii="Souce sans" w:hAnsi="Souce sans"/>
        </w:rPr>
        <w:t xml:space="preserve"> znamená obdobie počnúc Dňom účinnosti tejto dohody a končiac 31. decembrom 2020 alebo iným skorším dňom, ktorý nasleduje 20 dní po doručení oznámenia Ručiteľa Veriteľovi, ktorým Ručiteľ skráti toto obdobie.</w:t>
      </w:r>
    </w:p>
    <w:p w14:paraId="1D9AA276"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Obdobie trvania úveru </w:t>
      </w:r>
      <w:r w:rsidRPr="003074FA">
        <w:rPr>
          <w:rFonts w:ascii="Souce sans" w:hAnsi="Souce sans"/>
        </w:rPr>
        <w:t>znamená, vo vzťahu k Úveru, obdobie odo Dňa účinnosti zmluvy o úvere zmluvy, na základe ktorej bol tento Úver poskytnutý do dňa splatnosti tohto Úveru (počítanej v mesiacoch).</w:t>
      </w:r>
    </w:p>
    <w:p w14:paraId="50575106" w14:textId="586E7AE2" w:rsidR="00585803" w:rsidRPr="003074FA" w:rsidRDefault="00585803" w:rsidP="00F357CB">
      <w:pPr>
        <w:pStyle w:val="AODefHead"/>
        <w:numPr>
          <w:ilvl w:val="0"/>
          <w:numId w:val="0"/>
        </w:numPr>
        <w:ind w:left="720"/>
        <w:rPr>
          <w:rFonts w:ascii="Souce sans" w:hAnsi="Souce sans"/>
        </w:rPr>
      </w:pPr>
      <w:r w:rsidRPr="003074FA">
        <w:rPr>
          <w:rFonts w:ascii="Souce sans" w:hAnsi="Souce sans"/>
          <w:b/>
        </w:rPr>
        <w:t>Obdobie zahrnutia náhrady</w:t>
      </w:r>
      <w:r w:rsidRPr="003074FA">
        <w:rPr>
          <w:rFonts w:ascii="Souce sans" w:hAnsi="Souce sans"/>
        </w:rPr>
        <w:t xml:space="preserve"> znamená obdobie odo (a vrátane) Dňa korekcie (v súvislosti s korekciou podľa článku </w:t>
      </w:r>
      <w:r w:rsidRPr="003074FA">
        <w:rPr>
          <w:rFonts w:ascii="Souce sans" w:hAnsi="Souce sans"/>
        </w:rPr>
        <w:fldChar w:fldCharType="begin"/>
      </w:r>
      <w:r w:rsidRPr="003074FA">
        <w:rPr>
          <w:rFonts w:ascii="Souce sans" w:hAnsi="Souce sans"/>
        </w:rPr>
        <w:instrText xml:space="preserve"> REF _Ref483896330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7.1</w:t>
      </w:r>
      <w:r w:rsidRPr="003074FA">
        <w:rPr>
          <w:rFonts w:ascii="Souce sans" w:hAnsi="Souce sans"/>
        </w:rPr>
        <w:fldChar w:fldCharType="end"/>
      </w:r>
      <w:r w:rsidRPr="003074FA">
        <w:rPr>
          <w:rFonts w:ascii="Souce sans" w:hAnsi="Souce sans"/>
        </w:rPr>
        <w:t xml:space="preserve"> (Korekcia Aktuálnej výšky portfólia)) alebo dňa, ku ktorému bola Zmluvná strana informovaná, že Úver bude Vylúčeným úverom (v súvislosti s korekciami podľa článku </w:t>
      </w:r>
      <w:r w:rsidRPr="003074FA">
        <w:rPr>
          <w:rFonts w:ascii="Souce sans" w:hAnsi="Souce sans"/>
        </w:rPr>
        <w:fldChar w:fldCharType="begin"/>
      </w:r>
      <w:r w:rsidRPr="003074FA">
        <w:rPr>
          <w:rFonts w:ascii="Souce sans" w:hAnsi="Souce sans"/>
        </w:rPr>
        <w:instrText xml:space="preserve"> REF _Ref483897646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w:t>
      </w:r>
      <w:r w:rsidRPr="003074FA">
        <w:rPr>
          <w:rFonts w:ascii="Souce sans" w:hAnsi="Souce sans"/>
        </w:rPr>
        <w:fldChar w:fldCharType="end"/>
      </w:r>
      <w:r w:rsidRPr="003074FA">
        <w:rPr>
          <w:rFonts w:ascii="Souce sans" w:hAnsi="Souce sans"/>
        </w:rPr>
        <w:t xml:space="preserve"> (Proces vylúčenia)) do (ale nie vrátane) </w:t>
      </w:r>
      <w:r w:rsidR="00F357CB" w:rsidRPr="003074FA">
        <w:rPr>
          <w:rFonts w:ascii="Souce sans" w:hAnsi="Souce sans"/>
        </w:rPr>
        <w:t>Dňa ukončenia obdobia dostupnosti</w:t>
      </w:r>
      <w:r w:rsidRPr="003074FA">
        <w:rPr>
          <w:rFonts w:ascii="Souce sans" w:hAnsi="Souce sans"/>
        </w:rPr>
        <w:t>.</w:t>
      </w:r>
    </w:p>
    <w:p w14:paraId="40CC29F2" w14:textId="77777777" w:rsidR="00585803" w:rsidRPr="003074FA" w:rsidRDefault="00585803" w:rsidP="00C34550">
      <w:pPr>
        <w:pStyle w:val="AODefHead"/>
      </w:pPr>
      <w:r w:rsidRPr="003074FA">
        <w:rPr>
          <w:b/>
        </w:rPr>
        <w:t>Obdobie žiadosti o plnenie</w:t>
      </w:r>
      <w:r w:rsidRPr="003074FA">
        <w:t xml:space="preserve"> znamená obdobie od (ale nie vrátane) posledného dňa kalendárneho štvrťroka</w:t>
      </w:r>
      <w:r w:rsidR="00C34550" w:rsidRPr="003074FA">
        <w:t>, v ktorom nastal Deň žiadosti o plnenie</w:t>
      </w:r>
      <w:r w:rsidRPr="003074FA">
        <w:t xml:space="preserve"> do (a vrátane) </w:t>
      </w:r>
      <w:r w:rsidRPr="003074FA">
        <w:rPr>
          <w:rFonts w:ascii="Souce sans" w:hAnsi="Souce sans"/>
        </w:rPr>
        <w:t xml:space="preserve">posledného dňa kalendárneho štvrťroka </w:t>
      </w:r>
      <w:r w:rsidRPr="003074FA">
        <w:t>bezprostredne nasledujúceho po Dni žiadosti o plnenie.</w:t>
      </w:r>
    </w:p>
    <w:p w14:paraId="73720FCA"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Obchodný zákonník </w:t>
      </w:r>
      <w:r w:rsidRPr="003074FA">
        <w:rPr>
          <w:rFonts w:ascii="Souce sans" w:hAnsi="Souce sans"/>
        </w:rPr>
        <w:t>znamená zákon č. 513/1991 Zb. Obchodný zákonník, v znení neskorších predpisov.</w:t>
      </w:r>
    </w:p>
    <w:p w14:paraId="79D4A147" w14:textId="77777777" w:rsidR="00585803" w:rsidRPr="003074FA" w:rsidRDefault="00585803" w:rsidP="00585803">
      <w:pPr>
        <w:pStyle w:val="AODefPara"/>
      </w:pPr>
      <w:r w:rsidRPr="003074FA">
        <w:rPr>
          <w:rFonts w:ascii="Souce sans" w:hAnsi="Souce sans"/>
          <w:b/>
        </w:rPr>
        <w:t xml:space="preserve">Obnovovacia investícia </w:t>
      </w:r>
      <w:r w:rsidRPr="003074FA">
        <w:rPr>
          <w:rFonts w:ascii="Souce sans" w:hAnsi="Souce sans"/>
          <w:bCs/>
        </w:rPr>
        <w:t xml:space="preserve">znamená </w:t>
      </w:r>
      <w:r w:rsidR="00A0424E" w:rsidRPr="003074FA">
        <w:rPr>
          <w:rFonts w:ascii="Souce sans" w:hAnsi="Souce sans"/>
        </w:rPr>
        <w:t>investíciu do dlhodobého hmotného majetku, ktorej účelom je nahradiť alebo zachovať (opraviť, rekonštruovať) existujúci dlhodobý hmotný majetok Podniku</w:t>
      </w:r>
      <w:r w:rsidRPr="003074FA">
        <w:rPr>
          <w:rFonts w:ascii="Souce sans" w:hAnsi="Souce sans"/>
        </w:rPr>
        <w:t>.</w:t>
      </w:r>
    </w:p>
    <w:p w14:paraId="6D3C2C62" w14:textId="71E65468" w:rsidR="00585803" w:rsidRPr="003074FA" w:rsidRDefault="00585803" w:rsidP="00585803">
      <w:pPr>
        <w:pStyle w:val="AODefHead"/>
        <w:tabs>
          <w:tab w:val="num" w:pos="720"/>
        </w:tabs>
        <w:rPr>
          <w:rFonts w:ascii="Souce sans" w:hAnsi="Souce sans"/>
        </w:rPr>
      </w:pPr>
      <w:r w:rsidRPr="003074FA">
        <w:rPr>
          <w:rFonts w:ascii="Souce sans" w:hAnsi="Souce sans"/>
          <w:b/>
        </w:rPr>
        <w:t>Odňatá čiastka</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_Ref484441473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12</w:t>
      </w:r>
      <w:r w:rsidRPr="003074FA">
        <w:rPr>
          <w:rFonts w:ascii="Souce sans" w:hAnsi="Souce sans"/>
        </w:rPr>
        <w:fldChar w:fldCharType="end"/>
      </w:r>
      <w:r w:rsidRPr="003074FA">
        <w:rPr>
          <w:rFonts w:ascii="Souce sans" w:hAnsi="Souce sans"/>
        </w:rPr>
        <w:t xml:space="preserve"> (Právo na odňatie).</w:t>
      </w:r>
    </w:p>
    <w:p w14:paraId="387F94BA"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Odpustenie poplatku za záruku </w:t>
      </w:r>
      <w:r w:rsidRPr="003074FA">
        <w:rPr>
          <w:rFonts w:ascii="Souce sans" w:hAnsi="Souce sans"/>
        </w:rPr>
        <w:t>znamená, vo vzťahu k príslušnému Oprávneného podniku a Krytému úveru, odpustenie zaplatenia Poplatku za záruku tomuto Oprávnenému podniku zo strany Ručiteľa vo vzťahu k tomuto Krytému úveru prostredníctvom Veriteľa vo výške uvedenej v Žiadosti o odpustenie poplatku za záruku.</w:t>
      </w:r>
    </w:p>
    <w:p w14:paraId="6C30B9FE" w14:textId="430548BF" w:rsidR="001C633E" w:rsidRDefault="001C633E" w:rsidP="00585803">
      <w:pPr>
        <w:pStyle w:val="AODefHead"/>
        <w:tabs>
          <w:tab w:val="num" w:pos="720"/>
        </w:tabs>
        <w:rPr>
          <w:rFonts w:ascii="Souce sans" w:hAnsi="Souce sans"/>
        </w:rPr>
      </w:pPr>
      <w:r>
        <w:rPr>
          <w:rFonts w:ascii="Souce sans" w:hAnsi="Souce sans"/>
          <w:b/>
        </w:rPr>
        <w:t xml:space="preserve">Odvody </w:t>
      </w:r>
      <w:r w:rsidR="00A86488" w:rsidRPr="00FC0845">
        <w:rPr>
          <w:rFonts w:ascii="Souce sans" w:hAnsi="Souce sans"/>
        </w:rPr>
        <w:t>znamen</w:t>
      </w:r>
      <w:r w:rsidR="00A86488">
        <w:rPr>
          <w:rFonts w:ascii="Souce sans" w:hAnsi="Souce sans"/>
        </w:rPr>
        <w:t>ajú</w:t>
      </w:r>
      <w:r w:rsidR="00A86488" w:rsidRPr="00FC0845">
        <w:rPr>
          <w:rFonts w:ascii="Souce sans" w:hAnsi="Souce sans"/>
        </w:rPr>
        <w:t xml:space="preserve"> </w:t>
      </w:r>
      <w:r w:rsidRPr="00FC0845">
        <w:rPr>
          <w:rFonts w:ascii="Souce sans" w:hAnsi="Souce sans"/>
        </w:rPr>
        <w:t>Povinné odvody alebo Dobrovoľné odvody.</w:t>
      </w:r>
    </w:p>
    <w:p w14:paraId="1179776B" w14:textId="560AC743" w:rsidR="00585803" w:rsidRPr="003074FA" w:rsidRDefault="00585803" w:rsidP="00585803">
      <w:pPr>
        <w:pStyle w:val="AODefHead"/>
        <w:tabs>
          <w:tab w:val="num" w:pos="720"/>
        </w:tabs>
        <w:rPr>
          <w:rFonts w:ascii="Souce sans" w:hAnsi="Souce sans"/>
        </w:rPr>
      </w:pPr>
      <w:r w:rsidRPr="003074FA">
        <w:rPr>
          <w:rFonts w:ascii="Souce sans" w:hAnsi="Souce sans"/>
          <w:b/>
        </w:rPr>
        <w:t>Oprávnená osoba</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_Ref483897727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16.2</w:t>
      </w:r>
      <w:r w:rsidRPr="003074FA">
        <w:rPr>
          <w:rFonts w:ascii="Souce sans" w:hAnsi="Souce sans"/>
        </w:rPr>
        <w:fldChar w:fldCharType="end"/>
      </w:r>
      <w:r w:rsidRPr="003074FA">
        <w:rPr>
          <w:rFonts w:ascii="Souce sans" w:hAnsi="Souce sans"/>
        </w:rPr>
        <w:t xml:space="preserve"> (Oprávnené osoby).</w:t>
      </w:r>
    </w:p>
    <w:p w14:paraId="7BE70129"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Oprávnený podnik </w:t>
      </w:r>
      <w:r w:rsidRPr="003074FA">
        <w:rPr>
          <w:rFonts w:ascii="Souce sans" w:hAnsi="Souce sans"/>
        </w:rPr>
        <w:t>znamená Podnik, ktorý je špecifikovaný ako prijímateľ pomoci v článku 2.5 (Prijímatelia pomoci) Schémy štátnej pomoci a zároveň nie je vylúčený podľa článku 2.5 (Prijímatelia pomoci) Schémy štátnej pomoci.</w:t>
      </w:r>
    </w:p>
    <w:p w14:paraId="6824720F"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Oprávnený projekt</w:t>
      </w:r>
      <w:r w:rsidRPr="003074FA">
        <w:rPr>
          <w:rFonts w:ascii="Souce sans" w:hAnsi="Souce sans"/>
        </w:rPr>
        <w:t xml:space="preserve"> znamená projekt, ktorý sa považuje za oprávnený podľa článku 3.2 (Oprávnené výdavky a projekty) Schémy štátnej pomoci.</w:t>
      </w:r>
    </w:p>
    <w:p w14:paraId="5938A681" w14:textId="55F3D9FE" w:rsidR="00585803" w:rsidRPr="003074FA" w:rsidRDefault="00585803" w:rsidP="00585803">
      <w:pPr>
        <w:pStyle w:val="AODefHead"/>
        <w:tabs>
          <w:tab w:val="num" w:pos="720"/>
        </w:tabs>
        <w:rPr>
          <w:rFonts w:ascii="Souce sans" w:hAnsi="Souce sans"/>
        </w:rPr>
      </w:pPr>
      <w:r w:rsidRPr="003074FA">
        <w:rPr>
          <w:rFonts w:ascii="Souce sans" w:hAnsi="Souce sans"/>
          <w:b/>
        </w:rPr>
        <w:t>Oprávnený úver</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_Ref483897758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4</w:t>
      </w:r>
      <w:r w:rsidRPr="003074FA">
        <w:rPr>
          <w:rFonts w:ascii="Souce sans" w:hAnsi="Souce sans"/>
        </w:rPr>
        <w:fldChar w:fldCharType="end"/>
      </w:r>
      <w:r w:rsidRPr="003074FA">
        <w:rPr>
          <w:rFonts w:ascii="Souce sans" w:hAnsi="Souce sans"/>
        </w:rPr>
        <w:t xml:space="preserve"> (Kritériá oprávnenosti).</w:t>
      </w:r>
    </w:p>
    <w:p w14:paraId="6D5882C5"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Oprávnený výdavok</w:t>
      </w:r>
      <w:r w:rsidRPr="003074FA">
        <w:rPr>
          <w:rFonts w:ascii="Souce sans" w:hAnsi="Souce sans"/>
        </w:rPr>
        <w:t xml:space="preserve"> znamená výdavok, ktorý sa považuje za oprávnený výdavok podľa článku 3.2 (</w:t>
      </w:r>
      <w:bookmarkStart w:id="15" w:name="_Toc40793704"/>
      <w:r w:rsidRPr="003074FA">
        <w:rPr>
          <w:rFonts w:ascii="Souce sans" w:hAnsi="Souce sans"/>
        </w:rPr>
        <w:t>Oprávnené výdavky a projekty</w:t>
      </w:r>
      <w:bookmarkEnd w:id="15"/>
      <w:r w:rsidRPr="003074FA">
        <w:rPr>
          <w:rFonts w:ascii="Souce sans" w:hAnsi="Souce sans"/>
        </w:rPr>
        <w:t>) Schémy štátnej pomoci.</w:t>
      </w:r>
    </w:p>
    <w:p w14:paraId="779DAC96"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Oznámenie o vylúčení</w:t>
      </w:r>
      <w:r w:rsidRPr="003074FA">
        <w:rPr>
          <w:rFonts w:ascii="Souce sans" w:hAnsi="Souce sans"/>
        </w:rPr>
        <w:t xml:space="preserve"> znamená písomné oznámenie v súvislosti s vylúčením Úveru z Portfólia, ktoré zasiela Ručiteľ Veriteľovi v súlade s podmienkami tejto Dohody a vo forme (alebo v podstatnom ohľade vo forme) Prílohy 3 (Forma Oznámenia o vylúčení).</w:t>
      </w:r>
    </w:p>
    <w:p w14:paraId="76F2DB6B"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Oznámenie o zahrnutí</w:t>
      </w:r>
      <w:r w:rsidRPr="003074FA">
        <w:rPr>
          <w:rFonts w:ascii="Souce sans" w:hAnsi="Souce sans"/>
        </w:rPr>
        <w:t xml:space="preserve"> znamená štvrťročné písomné oznámenie v súvislosti so zahrnutím Úveru do Portfólia doručené Veriteľom Ručiteľovi vo forme (alebo v podstatnom ohľade vo forme) Prílohy 2 (Forma Oznámenia o zahrnutí).</w:t>
      </w:r>
    </w:p>
    <w:p w14:paraId="5DD88B7C" w14:textId="77273F7F"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Plnenie zo záruky </w:t>
      </w:r>
      <w:r w:rsidRPr="003074FA">
        <w:rPr>
          <w:rFonts w:ascii="Souce sans" w:hAnsi="Souce sans"/>
        </w:rPr>
        <w:t xml:space="preserve">má význam uvedený v článku </w:t>
      </w:r>
      <w:r w:rsidRPr="003074FA">
        <w:rPr>
          <w:rFonts w:ascii="Souce sans" w:hAnsi="Souce sans"/>
        </w:rPr>
        <w:fldChar w:fldCharType="begin"/>
      </w:r>
      <w:r w:rsidRPr="003074FA">
        <w:rPr>
          <w:rFonts w:ascii="Souce sans" w:hAnsi="Souce sans"/>
        </w:rPr>
        <w:instrText xml:space="preserve"> REF _Ref41429782 \n \h </w:instrText>
      </w:r>
      <w:r w:rsidRPr="003074FA">
        <w:rPr>
          <w:rFonts w:ascii="Souce sans" w:hAnsi="Souce sans"/>
        </w:rPr>
      </w:r>
      <w:r w:rsidRPr="003074FA">
        <w:rPr>
          <w:rFonts w:ascii="Souce sans" w:hAnsi="Souce sans"/>
        </w:rPr>
        <w:fldChar w:fldCharType="separate"/>
      </w:r>
      <w:r w:rsidR="00E735FE">
        <w:rPr>
          <w:rFonts w:ascii="Souce sans" w:hAnsi="Souce sans"/>
        </w:rPr>
        <w:t>10</w:t>
      </w:r>
      <w:r w:rsidRPr="003074FA">
        <w:rPr>
          <w:rFonts w:ascii="Souce sans" w:hAnsi="Souce sans"/>
        </w:rPr>
        <w:fldChar w:fldCharType="end"/>
      </w:r>
      <w:r w:rsidRPr="003074FA">
        <w:rPr>
          <w:rFonts w:ascii="Souce sans" w:hAnsi="Souce sans"/>
        </w:rPr>
        <w:t xml:space="preserve"> (Plnenie zo Záruky).</w:t>
      </w:r>
    </w:p>
    <w:p w14:paraId="576BF860"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Podnik </w:t>
      </w:r>
      <w:r w:rsidRPr="003074FA">
        <w:rPr>
          <w:rFonts w:ascii="Souce sans" w:hAnsi="Souce sans"/>
        </w:rPr>
        <w:t>znamená MSP alebo Veľký podnik.</w:t>
      </w:r>
    </w:p>
    <w:p w14:paraId="64245D07"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Podstatný nepriaznivý vplyv</w:t>
      </w:r>
      <w:r w:rsidRPr="003074FA">
        <w:rPr>
          <w:rFonts w:ascii="Souce sans" w:hAnsi="Souce sans"/>
        </w:rPr>
        <w:t xml:space="preserve"> znamená podstatný nepriaznivý vplyv na alebo podstatnú nepriaznivú zmenu v/vo:</w:t>
      </w:r>
    </w:p>
    <w:p w14:paraId="6211D3CC"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finančnej situácii, aktívach, vyhliadkach, alebo majetku Zmluvnej strany;</w:t>
      </w:r>
    </w:p>
    <w:p w14:paraId="60F7156B"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schopnosti Zmluvnej strany plniť alebo dodržiavať akékoľvek svoje záväzky podľa tejto Dohody; alebo</w:t>
      </w:r>
    </w:p>
    <w:p w14:paraId="01FDA1AF"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platnosti, zákonnosti alebo vymožiteľnosti tejto Dohody alebo práv a prostriedkov nápravy Ručiteľa podľa tejto Dohody.</w:t>
      </w:r>
    </w:p>
    <w:p w14:paraId="7A307B0E" w14:textId="3CF5D4BC" w:rsidR="00585803" w:rsidRPr="003074FA" w:rsidRDefault="00585803" w:rsidP="00585803">
      <w:pPr>
        <w:pStyle w:val="AODefHead"/>
        <w:tabs>
          <w:tab w:val="num" w:pos="720"/>
        </w:tabs>
        <w:rPr>
          <w:rFonts w:ascii="Souce sans" w:hAnsi="Souce sans"/>
        </w:rPr>
      </w:pPr>
      <w:r w:rsidRPr="003074FA">
        <w:rPr>
          <w:rFonts w:ascii="Souce sans" w:hAnsi="Souce sans"/>
          <w:b/>
        </w:rPr>
        <w:t>Pohľadávky ručiteľa</w:t>
      </w:r>
      <w:r w:rsidRPr="003074FA">
        <w:rPr>
          <w:rFonts w:ascii="Souce sans" w:hAnsi="Souce sans"/>
        </w:rPr>
        <w:t xml:space="preserve"> má význam uvedený v článku </w:t>
      </w:r>
      <w:r w:rsidRPr="003074FA">
        <w:fldChar w:fldCharType="begin"/>
      </w:r>
      <w:r w:rsidRPr="003074FA">
        <w:instrText xml:space="preserve"> REF _Ref41430534 \n \h </w:instrText>
      </w:r>
      <w:r w:rsidRPr="003074FA">
        <w:fldChar w:fldCharType="separate"/>
      </w:r>
      <w:r w:rsidR="00E735FE">
        <w:t>14</w:t>
      </w:r>
      <w:r w:rsidRPr="003074FA">
        <w:fldChar w:fldCharType="end"/>
      </w:r>
      <w:r w:rsidRPr="003074FA">
        <w:t xml:space="preserve"> (Veriteľ ako spoločný a nerozdielny veriteľ pohľadávok Ručiteľa).</w:t>
      </w:r>
    </w:p>
    <w:p w14:paraId="30EDC90B"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Pomer čerpania</w:t>
      </w:r>
      <w:r w:rsidRPr="003074FA">
        <w:rPr>
          <w:rFonts w:ascii="Souce sans" w:hAnsi="Souce sans"/>
        </w:rPr>
        <w:t xml:space="preserve"> znamená pomer v akomkoľvek čase, ktorý je vyjadrený v percentách a rovná sa podielu:</w:t>
      </w:r>
    </w:p>
    <w:p w14:paraId="2D466644"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súčtu:</w:t>
      </w:r>
    </w:p>
    <w:p w14:paraId="00CE0C2F" w14:textId="77777777" w:rsidR="00585803" w:rsidRPr="003074FA" w:rsidRDefault="00585803" w:rsidP="00585803">
      <w:pPr>
        <w:pStyle w:val="AODefPara"/>
        <w:numPr>
          <w:ilvl w:val="3"/>
          <w:numId w:val="7"/>
        </w:numPr>
        <w:tabs>
          <w:tab w:val="clear" w:pos="1440"/>
        </w:tabs>
        <w:ind w:left="2127" w:hanging="709"/>
        <w:rPr>
          <w:rFonts w:ascii="Souce sans" w:hAnsi="Souce sans"/>
        </w:rPr>
      </w:pPr>
      <w:bookmarkStart w:id="16" w:name="_Hlk503994092"/>
      <w:r w:rsidRPr="003074FA">
        <w:rPr>
          <w:rFonts w:ascii="Souce sans" w:hAnsi="Souce sans"/>
        </w:rPr>
        <w:t xml:space="preserve">vo vzťahu ku Krytým úverom, ktoré sú Revolvingovými úvermi, čiastky rovnajúcej sa </w:t>
      </w:r>
      <w:bookmarkStart w:id="17" w:name="_Hlk504007486"/>
      <w:r w:rsidRPr="003074FA">
        <w:rPr>
          <w:rFonts w:ascii="Souce sans" w:hAnsi="Souce sans"/>
        </w:rPr>
        <w:t xml:space="preserve">súhrnu čiastok istín načerpaných Podnikmi v rámci Revolvingových úverov v danom čase do maximálnej výšky rovnajúcej sa Výške úverového limitu platného pre Revolvingové úvery, ktoré sú Krytými úvermi; a </w:t>
      </w:r>
    </w:p>
    <w:bookmarkEnd w:id="16"/>
    <w:bookmarkEnd w:id="17"/>
    <w:p w14:paraId="7BB61381" w14:textId="77777777" w:rsidR="00585803" w:rsidRPr="003074FA" w:rsidRDefault="00585803" w:rsidP="00585803">
      <w:pPr>
        <w:pStyle w:val="AODefPara"/>
        <w:numPr>
          <w:ilvl w:val="3"/>
          <w:numId w:val="7"/>
        </w:numPr>
        <w:tabs>
          <w:tab w:val="clear" w:pos="1440"/>
        </w:tabs>
        <w:ind w:left="2127" w:hanging="709"/>
        <w:rPr>
          <w:rFonts w:ascii="Souce sans" w:hAnsi="Souce sans"/>
        </w:rPr>
      </w:pPr>
      <w:r w:rsidRPr="003074FA">
        <w:rPr>
          <w:rFonts w:ascii="Souce sans" w:hAnsi="Souce sans"/>
        </w:rPr>
        <w:t>vo vzťahu ku Krytým úverom, ktoré nie sú Revolvingovými úvermi, súčtu akýchkoľvek čiastok istín načerpaných Podnikmi v rámci Krytých úverov v danom čase; a</w:t>
      </w:r>
    </w:p>
    <w:p w14:paraId="1317310E"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Aktuálnej výšky portfólia v danom čase.</w:t>
      </w:r>
    </w:p>
    <w:p w14:paraId="7BC1A865" w14:textId="447C4461" w:rsidR="00585803" w:rsidRPr="003074FA" w:rsidRDefault="00585803" w:rsidP="00585803">
      <w:pPr>
        <w:pStyle w:val="AODefHead"/>
        <w:tabs>
          <w:tab w:val="num" w:pos="720"/>
        </w:tabs>
        <w:rPr>
          <w:rFonts w:ascii="Souce sans" w:hAnsi="Souce sans"/>
        </w:rPr>
      </w:pPr>
      <w:r w:rsidRPr="003074FA">
        <w:rPr>
          <w:rFonts w:ascii="Souce sans" w:hAnsi="Souce sans"/>
          <w:b/>
        </w:rPr>
        <w:t>Poplatok za záruku</w:t>
      </w:r>
      <w:r w:rsidRPr="003074FA">
        <w:rPr>
          <w:rFonts w:ascii="Souce sans" w:hAnsi="Souce sans"/>
        </w:rPr>
        <w:t xml:space="preserve"> znamená, vo vzťahu k Úveru, </w:t>
      </w:r>
      <w:r w:rsidR="00AB259B">
        <w:rPr>
          <w:rFonts w:ascii="Souce sans" w:hAnsi="Souce sans"/>
        </w:rPr>
        <w:t xml:space="preserve">súčet </w:t>
      </w:r>
      <w:r w:rsidRPr="003074FA">
        <w:rPr>
          <w:rFonts w:ascii="Souce sans" w:hAnsi="Souce sans"/>
        </w:rPr>
        <w:t>násobk</w:t>
      </w:r>
      <w:r w:rsidR="00AB259B">
        <w:rPr>
          <w:rFonts w:ascii="Souce sans" w:hAnsi="Souce sans"/>
        </w:rPr>
        <w:t>ov</w:t>
      </w:r>
      <w:r w:rsidRPr="003074FA">
        <w:rPr>
          <w:rFonts w:ascii="Souce sans" w:hAnsi="Souce sans"/>
        </w:rPr>
        <w:t>:</w:t>
      </w:r>
    </w:p>
    <w:p w14:paraId="4F662161" w14:textId="68A93F4A" w:rsidR="00585803" w:rsidRPr="003074FA" w:rsidRDefault="00585803" w:rsidP="00585803">
      <w:pPr>
        <w:pStyle w:val="AODefPara"/>
        <w:numPr>
          <w:ilvl w:val="2"/>
          <w:numId w:val="7"/>
        </w:numPr>
        <w:rPr>
          <w:rFonts w:ascii="Souce sans" w:hAnsi="Souce sans"/>
        </w:rPr>
      </w:pPr>
      <w:r w:rsidRPr="003074FA">
        <w:rPr>
          <w:rFonts w:ascii="Souce sans" w:hAnsi="Souce sans"/>
        </w:rPr>
        <w:t>Sadzby poplatku za záruku</w:t>
      </w:r>
      <w:r w:rsidR="00F357CB" w:rsidRPr="003074FA">
        <w:rPr>
          <w:rFonts w:ascii="Souce sans" w:hAnsi="Souce sans"/>
        </w:rPr>
        <w:t xml:space="preserve"> </w:t>
      </w:r>
      <w:r w:rsidR="00AB259B">
        <w:rPr>
          <w:rFonts w:ascii="Souce sans" w:hAnsi="Souce sans"/>
        </w:rPr>
        <w:t>v príslušnom Sadz</w:t>
      </w:r>
      <w:r w:rsidR="00D76BBC">
        <w:rPr>
          <w:rFonts w:ascii="Souce sans" w:hAnsi="Souce sans"/>
        </w:rPr>
        <w:t>o</w:t>
      </w:r>
      <w:r w:rsidR="00AB259B">
        <w:rPr>
          <w:rFonts w:ascii="Souce sans" w:hAnsi="Souce sans"/>
        </w:rPr>
        <w:t>b</w:t>
      </w:r>
      <w:r w:rsidR="00D76BBC">
        <w:rPr>
          <w:rFonts w:ascii="Souce sans" w:hAnsi="Souce sans"/>
        </w:rPr>
        <w:t>n</w:t>
      </w:r>
      <w:r w:rsidR="00AB259B">
        <w:rPr>
          <w:rFonts w:ascii="Souce sans" w:hAnsi="Souce sans"/>
        </w:rPr>
        <w:t>om období</w:t>
      </w:r>
      <w:r w:rsidRPr="003074FA">
        <w:rPr>
          <w:rFonts w:ascii="Souce sans" w:hAnsi="Souce sans"/>
        </w:rPr>
        <w:t>;</w:t>
      </w:r>
    </w:p>
    <w:p w14:paraId="1C1B554A" w14:textId="18C6AE65" w:rsidR="00585803" w:rsidRPr="003074FA" w:rsidRDefault="00F357CB" w:rsidP="00585803">
      <w:pPr>
        <w:pStyle w:val="AODefPara"/>
        <w:numPr>
          <w:ilvl w:val="2"/>
          <w:numId w:val="7"/>
        </w:numPr>
        <w:rPr>
          <w:rFonts w:ascii="Souce sans" w:hAnsi="Souce sans"/>
        </w:rPr>
      </w:pPr>
      <w:r w:rsidRPr="003074FA">
        <w:rPr>
          <w:rFonts w:ascii="Souce sans" w:hAnsi="Souce sans"/>
        </w:rPr>
        <w:t xml:space="preserve">maximálnej výšky </w:t>
      </w:r>
      <w:r w:rsidR="00585803" w:rsidRPr="003074FA">
        <w:rPr>
          <w:rFonts w:ascii="Souce sans" w:hAnsi="Souce sans"/>
        </w:rPr>
        <w:t xml:space="preserve">istiny tohto Úveru pri uzavretí zmluvy o tomto Úvere; </w:t>
      </w:r>
      <w:r w:rsidR="002013E9">
        <w:rPr>
          <w:rFonts w:ascii="Souce sans" w:hAnsi="Souce sans"/>
        </w:rPr>
        <w:t>a</w:t>
      </w:r>
    </w:p>
    <w:p w14:paraId="28923053" w14:textId="78577F2D" w:rsidR="00585803" w:rsidRPr="003074FA" w:rsidRDefault="00AB259B" w:rsidP="00585803">
      <w:pPr>
        <w:pStyle w:val="AODefPara"/>
        <w:numPr>
          <w:ilvl w:val="2"/>
          <w:numId w:val="7"/>
        </w:numPr>
        <w:rPr>
          <w:rFonts w:ascii="Souce sans" w:hAnsi="Souce sans"/>
        </w:rPr>
      </w:pPr>
      <w:r w:rsidRPr="00C86FC0">
        <w:t>počt</w:t>
      </w:r>
      <w:r>
        <w:t>u</w:t>
      </w:r>
      <w:r w:rsidRPr="00C86FC0">
        <w:t xml:space="preserve"> rokov príslušného Sadzobného obdobia, ktoré </w:t>
      </w:r>
      <w:r>
        <w:t>sú zahrnuté v</w:t>
      </w:r>
      <w:r w:rsidRPr="00C86FC0">
        <w:t xml:space="preserve"> Obdob</w:t>
      </w:r>
      <w:r>
        <w:t>í</w:t>
      </w:r>
      <w:r w:rsidRPr="00C86FC0">
        <w:t xml:space="preserve"> trvania </w:t>
      </w:r>
      <w:r>
        <w:t>ú</w:t>
      </w:r>
      <w:r w:rsidRPr="00C86FC0">
        <w:t xml:space="preserve">veru </w:t>
      </w:r>
      <w:r>
        <w:t xml:space="preserve">tohto </w:t>
      </w:r>
      <w:r w:rsidRPr="00C86FC0">
        <w:t>Úver</w:t>
      </w:r>
      <w:r w:rsidR="00D76BBC">
        <w:t>u</w:t>
      </w:r>
      <w:r w:rsidR="00585803" w:rsidRPr="003074FA">
        <w:rPr>
          <w:rFonts w:ascii="Souce sans" w:hAnsi="Souce sans"/>
        </w:rPr>
        <w:t xml:space="preserve">. </w:t>
      </w:r>
    </w:p>
    <w:p w14:paraId="0B549ECC"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Portfólio</w:t>
      </w:r>
      <w:r w:rsidRPr="003074FA">
        <w:rPr>
          <w:rFonts w:ascii="Souce sans" w:hAnsi="Souce sans"/>
        </w:rPr>
        <w:t xml:space="preserve"> znamená portfólio pozostávajúce zo všetkých Úverov, ktoré sú kryté Zárukou.</w:t>
      </w:r>
    </w:p>
    <w:p w14:paraId="485CA5E4" w14:textId="77777777" w:rsidR="00585803" w:rsidRPr="003074FA" w:rsidRDefault="00585803" w:rsidP="00F357CB">
      <w:pPr>
        <w:pStyle w:val="AODefPara"/>
      </w:pPr>
      <w:r w:rsidRPr="003074FA">
        <w:rPr>
          <w:b/>
        </w:rPr>
        <w:t>Posledný deň žiadosti o plnenie</w:t>
      </w:r>
      <w:r w:rsidRPr="003074FA">
        <w:t xml:space="preserve"> znamená deň, ktorý nasleduje </w:t>
      </w:r>
      <w:r w:rsidR="00F357CB" w:rsidRPr="003074FA">
        <w:t>deväť</w:t>
      </w:r>
      <w:r w:rsidRPr="003074FA">
        <w:t xml:space="preserve"> mesiacov po Najneskoršom dni splatnosti úveru.</w:t>
      </w:r>
    </w:p>
    <w:p w14:paraId="2554F4FF" w14:textId="77777777" w:rsidR="008672EF" w:rsidRPr="00132A84" w:rsidRDefault="008672EF" w:rsidP="008672EF">
      <w:pPr>
        <w:pStyle w:val="AODefHead"/>
      </w:pPr>
      <w:r w:rsidRPr="00132A84">
        <w:rPr>
          <w:b/>
          <w:bCs/>
        </w:rPr>
        <w:t>Povinné odvody</w:t>
      </w:r>
      <w:r w:rsidRPr="00132A84">
        <w:t xml:space="preserve"> znamenajú poistné na sociálne poistenie, povinné príspevky na starobné dôchodkové sporenie alebo poistné na povinné verejné zdravotné poistenie.</w:t>
      </w:r>
    </w:p>
    <w:p w14:paraId="474793F5"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Povolený dodatok úveru</w:t>
      </w:r>
      <w:r w:rsidRPr="003074FA">
        <w:rPr>
          <w:rFonts w:ascii="Souce sans" w:hAnsi="Souce sans"/>
        </w:rPr>
        <w:t xml:space="preserve"> znamená akýkoľvek dodatok</w:t>
      </w:r>
      <w:r w:rsidR="00F357CB" w:rsidRPr="003074FA">
        <w:rPr>
          <w:rFonts w:ascii="Souce sans" w:hAnsi="Souce sans"/>
        </w:rPr>
        <w:t xml:space="preserve"> alebo inú zmenu (vrátane novácie)</w:t>
      </w:r>
      <w:r w:rsidRPr="003074FA">
        <w:rPr>
          <w:rFonts w:ascii="Souce sans" w:hAnsi="Souce sans"/>
        </w:rPr>
        <w:t xml:space="preserve">, ktorý predlžuje/skracuje splatnosť alebo navyšuje/znižuje výšku Úveru, prípadne predstavuje inú modifikáciu podmienok Úveru a ktorý je uskutočnený v súlade s Úverovou a inkasnou politikou, a za dodržania ostatných podmienok tejto Dohody pre Úver, pričom v prípade predĺženia splatnosti Úveru musí platiť, že celková doba splatnosti z dôvodu takýchto dodatkov pre príslušný Úver nepresiahne Maximálnu splatnosť úveru. </w:t>
      </w:r>
    </w:p>
    <w:p w14:paraId="2003F61F"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Pracovný deň</w:t>
      </w:r>
      <w:r w:rsidRPr="003074FA">
        <w:rPr>
          <w:rFonts w:ascii="Souce sans" w:hAnsi="Souce sans"/>
        </w:rPr>
        <w:t xml:space="preserve"> znamená deň (okrem soboty a nedele), v ktorý sú otvorené banky na všeobecné obchodovanie v Slovenskej republike.</w:t>
      </w:r>
    </w:p>
    <w:p w14:paraId="5305CE1D" w14:textId="16E04CD4" w:rsidR="00585803" w:rsidRPr="003074FA" w:rsidRDefault="00585803" w:rsidP="00585803">
      <w:pPr>
        <w:pStyle w:val="AODefHead"/>
        <w:tabs>
          <w:tab w:val="num" w:pos="720"/>
        </w:tabs>
        <w:rPr>
          <w:rFonts w:ascii="Souce sans" w:hAnsi="Souce sans"/>
        </w:rPr>
      </w:pPr>
      <w:r w:rsidRPr="003074FA">
        <w:rPr>
          <w:rFonts w:ascii="Souce sans" w:hAnsi="Souce sans"/>
          <w:b/>
        </w:rPr>
        <w:t>Predčasný deň ukončenia</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_Ref483896408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20.2</w:t>
      </w:r>
      <w:r w:rsidRPr="003074FA">
        <w:rPr>
          <w:rFonts w:ascii="Souce sans" w:hAnsi="Souce sans"/>
        </w:rPr>
        <w:fldChar w:fldCharType="end"/>
      </w:r>
      <w:r w:rsidRPr="003074FA">
        <w:rPr>
          <w:rFonts w:ascii="Souce sans" w:hAnsi="Souce sans"/>
        </w:rPr>
        <w:t xml:space="preserve"> (Predčasné ukončenie). </w:t>
      </w:r>
    </w:p>
    <w:p w14:paraId="20C119FC" w14:textId="3B179637" w:rsidR="00585803" w:rsidRPr="003074FA" w:rsidRDefault="00585803" w:rsidP="00585803">
      <w:pPr>
        <w:pStyle w:val="AODefHead"/>
        <w:tabs>
          <w:tab w:val="num" w:pos="720"/>
        </w:tabs>
        <w:rPr>
          <w:rFonts w:ascii="Souce sans" w:hAnsi="Souce sans"/>
        </w:rPr>
      </w:pPr>
      <w:r w:rsidRPr="003074FA">
        <w:rPr>
          <w:rFonts w:ascii="Souce sans" w:hAnsi="Souce sans"/>
          <w:b/>
        </w:rPr>
        <w:t>Prijateľné rizikové kategórie veriteľa</w:t>
      </w:r>
      <w:r w:rsidRPr="003074FA">
        <w:rPr>
          <w:rFonts w:ascii="Souce sans" w:hAnsi="Souce sans"/>
        </w:rPr>
        <w:t xml:space="preserve"> znamená vnútorné ratingové kategórie Podnikov Veriteľa, ktorým Veriteľ môže poskytnúť úver v súlade s jeho Úverovou a inkasnou politikou, okrem Podnikov zodpovedajúcim najvyššej ratingovej kategórii Veriteľa</w:t>
      </w:r>
      <w:r w:rsidR="00A56AE4" w:rsidRPr="00A56AE4">
        <w:rPr>
          <w:rFonts w:ascii="Souce sans" w:hAnsi="Souce sans"/>
        </w:rPr>
        <w:t xml:space="preserve"> </w:t>
      </w:r>
      <w:r w:rsidR="00A56AE4">
        <w:rPr>
          <w:rFonts w:ascii="Souce sans" w:hAnsi="Souce sans"/>
        </w:rPr>
        <w:t xml:space="preserve">a </w:t>
      </w:r>
      <w:r w:rsidR="00A56AE4" w:rsidRPr="00CA2385">
        <w:rPr>
          <w:rFonts w:ascii="Souce sans" w:hAnsi="Souce sans"/>
        </w:rPr>
        <w:t>Podnikov zodpovedajúcim najnižšej (</w:t>
      </w:r>
      <w:r w:rsidR="00A56AE4">
        <w:rPr>
          <w:rFonts w:ascii="Souce sans" w:hAnsi="Souce sans"/>
        </w:rPr>
        <w:t>default</w:t>
      </w:r>
      <w:r w:rsidR="00A56AE4" w:rsidRPr="00CA2385">
        <w:rPr>
          <w:rFonts w:ascii="Souce sans" w:hAnsi="Souce sans"/>
        </w:rPr>
        <w:t xml:space="preserve">) ratingovej kategórii </w:t>
      </w:r>
      <w:r w:rsidR="00A56AE4">
        <w:rPr>
          <w:rFonts w:ascii="Souce sans" w:hAnsi="Souce sans"/>
        </w:rPr>
        <w:t>Veriteľa</w:t>
      </w:r>
      <w:r w:rsidRPr="003074FA">
        <w:rPr>
          <w:rFonts w:ascii="Souce sans" w:hAnsi="Souce sans"/>
        </w:rPr>
        <w:t>.</w:t>
      </w:r>
    </w:p>
    <w:p w14:paraId="2B0E9E28" w14:textId="586E3F00" w:rsidR="00585803" w:rsidRPr="003074FA" w:rsidRDefault="00585803" w:rsidP="00585803">
      <w:pPr>
        <w:pStyle w:val="AODefHead"/>
        <w:tabs>
          <w:tab w:val="num" w:pos="720"/>
        </w:tabs>
        <w:rPr>
          <w:rFonts w:ascii="Souce sans" w:hAnsi="Souce sans"/>
        </w:rPr>
      </w:pPr>
      <w:r w:rsidRPr="003074FA">
        <w:rPr>
          <w:rFonts w:ascii="Souce sans" w:hAnsi="Souce sans"/>
          <w:b/>
        </w:rPr>
        <w:t>Prípad neplnenia</w:t>
      </w:r>
      <w:r w:rsidRPr="003074FA">
        <w:rPr>
          <w:rFonts w:ascii="Souce sans" w:hAnsi="Souce sans"/>
        </w:rPr>
        <w:t xml:space="preserve"> znamená akúkoľvek udalosť alebo okolnosť týkajúcu sa Veriteľa alebo Ručiteľa uvedenú v článku </w:t>
      </w:r>
      <w:r w:rsidRPr="003074FA">
        <w:rPr>
          <w:rFonts w:ascii="Souce sans" w:hAnsi="Souce sans"/>
        </w:rPr>
        <w:fldChar w:fldCharType="begin"/>
      </w:r>
      <w:r w:rsidRPr="003074FA">
        <w:rPr>
          <w:rFonts w:ascii="Souce sans" w:hAnsi="Souce sans"/>
        </w:rPr>
        <w:instrText xml:space="preserve"> REF _Ref483898297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19</w:t>
      </w:r>
      <w:r w:rsidRPr="003074FA">
        <w:rPr>
          <w:rFonts w:ascii="Souce sans" w:hAnsi="Souce sans"/>
        </w:rPr>
        <w:fldChar w:fldCharType="end"/>
      </w:r>
      <w:r w:rsidRPr="003074FA">
        <w:rPr>
          <w:rFonts w:ascii="Souce sans" w:hAnsi="Souce sans"/>
        </w:rPr>
        <w:t xml:space="preserve"> (Prípady neplnenia). </w:t>
      </w:r>
    </w:p>
    <w:p w14:paraId="6AD6348D" w14:textId="2F114863" w:rsidR="00585803" w:rsidRPr="003074FA" w:rsidRDefault="00585803" w:rsidP="00585803">
      <w:pPr>
        <w:pStyle w:val="AODefHead"/>
        <w:tabs>
          <w:tab w:val="num" w:pos="720"/>
        </w:tabs>
        <w:rPr>
          <w:rFonts w:ascii="Souce sans" w:hAnsi="Souce sans"/>
        </w:rPr>
      </w:pPr>
      <w:r w:rsidRPr="003074FA">
        <w:rPr>
          <w:rFonts w:ascii="Souce sans" w:hAnsi="Souce sans"/>
          <w:b/>
        </w:rPr>
        <w:t>Príslušná časť</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_Ref483897927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17.9</w:t>
      </w:r>
      <w:r w:rsidRPr="003074FA">
        <w:rPr>
          <w:rFonts w:ascii="Souce sans" w:hAnsi="Souce sans"/>
        </w:rPr>
        <w:fldChar w:fldCharType="end"/>
      </w:r>
      <w:r w:rsidRPr="003074FA">
        <w:rPr>
          <w:rFonts w:ascii="Souce sans" w:hAnsi="Souce sans"/>
        </w:rPr>
        <w:t xml:space="preserve"> (Miera rizika Veriteľa).</w:t>
      </w:r>
    </w:p>
    <w:p w14:paraId="36AB0520"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Príslušné strany</w:t>
      </w:r>
      <w:r w:rsidRPr="003074FA">
        <w:rPr>
          <w:rFonts w:ascii="Souce sans" w:hAnsi="Souce sans"/>
        </w:rPr>
        <w:t xml:space="preserve"> znamená Ručiteľa, SIH, Komisiu alebo zástupcov Komisie, všetky ostatné inštitúcie alebo orgány Európskej únie, ktoré sú oprávnené overiť použitie prostriedkov Schémy štátnej pomoci a Vnútroštátne orgány.</w:t>
      </w:r>
    </w:p>
    <w:p w14:paraId="0C9C5A9B" w14:textId="3D26558D" w:rsidR="00AB259B" w:rsidRPr="002639A9" w:rsidRDefault="00AB259B" w:rsidP="00AB259B">
      <w:pPr>
        <w:pStyle w:val="AODefHead"/>
      </w:pPr>
      <w:r w:rsidRPr="00640518">
        <w:rPr>
          <w:b/>
          <w:bCs/>
        </w:rPr>
        <w:t>Prvé sadzobné obdobie</w:t>
      </w:r>
      <w:r w:rsidRPr="002639A9">
        <w:t xml:space="preserve"> znamená</w:t>
      </w:r>
      <w:r w:rsidR="00D76BBC">
        <w:t>, vo vzťahu k príslušnému Úveru a jeho Obdobiu trvania úveru,</w:t>
      </w:r>
      <w:r w:rsidRPr="002639A9">
        <w:t xml:space="preserve"> prvý rok Obdobia trvania úveru</w:t>
      </w:r>
      <w:r w:rsidR="00D76BBC">
        <w:t xml:space="preserve"> tohto Úveru</w:t>
      </w:r>
      <w:r w:rsidRPr="002639A9">
        <w:t>.</w:t>
      </w:r>
    </w:p>
    <w:p w14:paraId="59F078DC" w14:textId="7ACEDAF8" w:rsidR="00585803" w:rsidRPr="003074FA" w:rsidRDefault="00585803" w:rsidP="00585803">
      <w:pPr>
        <w:pStyle w:val="AODefHead"/>
        <w:tabs>
          <w:tab w:val="num" w:pos="720"/>
        </w:tabs>
        <w:rPr>
          <w:rFonts w:ascii="Souce sans" w:hAnsi="Souce sans"/>
        </w:rPr>
      </w:pPr>
      <w:r w:rsidRPr="003074FA">
        <w:rPr>
          <w:b/>
        </w:rPr>
        <w:t>Regresný nárok</w:t>
      </w:r>
      <w:r w:rsidRPr="003074FA">
        <w:rPr>
          <w:rFonts w:ascii="Souce sans" w:hAnsi="Souce sans"/>
          <w:b/>
        </w:rPr>
        <w:t xml:space="preserve"> </w:t>
      </w:r>
      <w:r w:rsidRPr="003074FA">
        <w:rPr>
          <w:rFonts w:ascii="Souce sans" w:hAnsi="Souce sans"/>
        </w:rPr>
        <w:t xml:space="preserve">má význam uvedený v článku </w:t>
      </w:r>
      <w:r w:rsidRPr="003074FA">
        <w:rPr>
          <w:rFonts w:ascii="Souce sans" w:hAnsi="Souce sans"/>
        </w:rPr>
        <w:fldChar w:fldCharType="begin"/>
      </w:r>
      <w:r w:rsidRPr="003074FA">
        <w:rPr>
          <w:rFonts w:ascii="Souce sans" w:hAnsi="Souce sans"/>
        </w:rPr>
        <w:instrText xml:space="preserve"> REF _Ref484453639 \n \h </w:instrText>
      </w:r>
      <w:r w:rsidRPr="003074FA">
        <w:rPr>
          <w:rFonts w:ascii="Souce sans" w:hAnsi="Souce sans"/>
        </w:rPr>
      </w:r>
      <w:r w:rsidRPr="003074FA">
        <w:rPr>
          <w:rFonts w:ascii="Souce sans" w:hAnsi="Souce sans"/>
        </w:rPr>
        <w:fldChar w:fldCharType="separate"/>
      </w:r>
      <w:r w:rsidR="00E735FE">
        <w:rPr>
          <w:rFonts w:ascii="Souce sans" w:hAnsi="Souce sans"/>
        </w:rPr>
        <w:t>13</w:t>
      </w:r>
      <w:r w:rsidRPr="003074FA">
        <w:rPr>
          <w:rFonts w:ascii="Souce sans" w:hAnsi="Souce sans"/>
        </w:rPr>
        <w:fldChar w:fldCharType="end"/>
      </w:r>
      <w:r w:rsidRPr="003074FA">
        <w:rPr>
          <w:rFonts w:ascii="Souce sans" w:hAnsi="Souce sans"/>
        </w:rPr>
        <w:t xml:space="preserve"> (Vymožené čiastky).</w:t>
      </w:r>
    </w:p>
    <w:p w14:paraId="795980C3"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Reštrukturalizácia </w:t>
      </w:r>
      <w:r w:rsidR="00A0424E" w:rsidRPr="003074FA">
        <w:rPr>
          <w:rFonts w:ascii="Souce sans" w:hAnsi="Souce sans"/>
          <w:b/>
        </w:rPr>
        <w:t>ú</w:t>
      </w:r>
      <w:r w:rsidRPr="003074FA">
        <w:rPr>
          <w:rFonts w:ascii="Souce sans" w:hAnsi="Souce sans"/>
          <w:b/>
        </w:rPr>
        <w:t>veru</w:t>
      </w:r>
      <w:r w:rsidRPr="003074FA">
        <w:rPr>
          <w:rFonts w:ascii="Souce sans" w:hAnsi="Souce sans"/>
        </w:rPr>
        <w:t xml:space="preserve"> znamená, v súvislosti s Úverom, že Veriteľ konajúci v súlade s jeho Úverovou a inkasnou politikou, súhlasí (pričom táto dohoda musí byť uzatvorená v písomnej forme s príslušným Podnikom) s reštrukturalizáciou Úveru tak, že čiastka istiny, ktorej splatenie má byť vykonané príslušným Podnikom, je znížená za účelom zlepšenia vymáhateľnosti nárokov vyplývajúcich z príslušného Úveru.</w:t>
      </w:r>
    </w:p>
    <w:p w14:paraId="79ADA7CE"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Revolvingový úver </w:t>
      </w:r>
      <w:r w:rsidRPr="003074FA">
        <w:rPr>
          <w:rFonts w:ascii="Souce sans" w:hAnsi="Souce sans"/>
        </w:rPr>
        <w:t xml:space="preserve">znamená Úver vo forme úverového nástroja (pre odstránenie pochybností, vrátane kontokorentnej úverovej linky) (s výnimkou akéhokoľvek úverového nástroja poskytnutého vo forme využitia úverového limitu prostredníctvom limitu kreditnej karty alebo limitu na kúpu pohľadávok, či už na báze regresu alebo bez regresu), na základe ktorého je Podnik oprávnený čerpať na revolvingovej báze financovanie, ktoré mu poskytol Veriteľ (vrátane prostredníctvom vyrovnania záväzkov vyplývajúcich z akreditívov) ako úverovú linku počas stanoveného obdobia, prostredníctvom jedného alebo viacerých opakovaných čerpaní a splátok až do Výšky úverového limitu. </w:t>
      </w:r>
    </w:p>
    <w:p w14:paraId="160B8A7E"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Rozpis žiadosti o plnenie</w:t>
      </w:r>
      <w:r w:rsidRPr="003074FA">
        <w:rPr>
          <w:rFonts w:ascii="Souce sans" w:hAnsi="Souce sans"/>
        </w:rPr>
        <w:t xml:space="preserve"> znamená rozpis vo forme jej Prílohy 4A, ktorý podrobne uvádza Krytý úver v súvislosti so Stratou, ktorá vznikla a uvádza podrobnosti o výpočte danej Straty.</w:t>
      </w:r>
    </w:p>
    <w:p w14:paraId="338E9F1E" w14:textId="7A6E00F7" w:rsidR="00585803" w:rsidRPr="003074FA" w:rsidRDefault="00585803" w:rsidP="00674526">
      <w:pPr>
        <w:pStyle w:val="AODefHead"/>
      </w:pPr>
      <w:r w:rsidRPr="003074FA">
        <w:rPr>
          <w:b/>
        </w:rPr>
        <w:t>Sadzba poplatku za záruku</w:t>
      </w:r>
      <w:r w:rsidRPr="003074FA">
        <w:t xml:space="preserve"> znamená vo vzťahu k</w:t>
      </w:r>
      <w:r w:rsidR="00B10297">
        <w:t> </w:t>
      </w:r>
      <w:r w:rsidRPr="003074FA">
        <w:t>Úveru</w:t>
      </w:r>
      <w:r w:rsidR="00B10297">
        <w:t xml:space="preserve"> sadzbu uvedenú v </w:t>
      </w:r>
      <w:r w:rsidR="00D76BBC" w:rsidRPr="00527ECC">
        <w:t xml:space="preserve">bode A.1.a) </w:t>
      </w:r>
      <w:r w:rsidR="00B10297">
        <w:t>článku 3.3 (Podmienky poskytnutia pomoci) Schémy štátnej pomoci</w:t>
      </w:r>
      <w:r w:rsidRPr="003074FA">
        <w:t>.</w:t>
      </w:r>
    </w:p>
    <w:p w14:paraId="017B099C"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Sadzba úroku z omeškania</w:t>
      </w:r>
      <w:r w:rsidRPr="003074FA">
        <w:rPr>
          <w:rFonts w:ascii="Souce sans" w:hAnsi="Souce sans"/>
        </w:rPr>
        <w:t xml:space="preserve"> znamená platnú sadzbu úroku z omeškania stanovenú právnymi predpismi Slovenskej republiky.</w:t>
      </w:r>
    </w:p>
    <w:p w14:paraId="7BF98B36" w14:textId="77777777" w:rsidR="00AB259B" w:rsidRPr="00640518" w:rsidRDefault="00AB259B" w:rsidP="00AB259B">
      <w:pPr>
        <w:pStyle w:val="AODefHead"/>
      </w:pPr>
      <w:r w:rsidRPr="00640518">
        <w:rPr>
          <w:b/>
          <w:bCs/>
        </w:rPr>
        <w:t>Sadzobné obdobie</w:t>
      </w:r>
      <w:r w:rsidRPr="002639A9">
        <w:t xml:space="preserve"> znamená Prvé sadzobné obdobie, Druhé sadzobné obdobie alebo Tretie sadzobné obdobie</w:t>
      </w:r>
      <w:r>
        <w:t>.</w:t>
      </w:r>
    </w:p>
    <w:p w14:paraId="682C52A0" w14:textId="4CC4AC14"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Schéma štátnej pomoci </w:t>
      </w:r>
      <w:r w:rsidRPr="003074FA">
        <w:rPr>
          <w:rFonts w:ascii="Souce sans" w:hAnsi="Souce sans"/>
        </w:rPr>
        <w:t xml:space="preserve">znamená Schému štátnej pomoci na podporu naplnenia základnej úrovne potrieb likvidity štátnymi zdrojmi v súvislosti s nákazou Covid-19 – SIH č. </w:t>
      </w:r>
      <w:r w:rsidR="00AA24B1" w:rsidRPr="00AA24B1">
        <w:rPr>
          <w:rFonts w:ascii="Souce sans" w:hAnsi="Souce sans"/>
        </w:rPr>
        <w:t>SA.57484 (2020/N)</w:t>
      </w:r>
      <w:r w:rsidRPr="003074FA">
        <w:rPr>
          <w:rFonts w:ascii="Souce sans" w:hAnsi="Souce sans"/>
        </w:rPr>
        <w:t>, v aktuálnom znení.</w:t>
      </w:r>
    </w:p>
    <w:p w14:paraId="076AC3BC" w14:textId="77777777" w:rsidR="00585803" w:rsidRPr="003074FA" w:rsidRDefault="00585803" w:rsidP="00585803">
      <w:pPr>
        <w:pStyle w:val="AODefHead"/>
        <w:tabs>
          <w:tab w:val="num" w:pos="720"/>
        </w:tabs>
        <w:rPr>
          <w:rFonts w:ascii="Souce sans" w:hAnsi="Souce sans"/>
          <w:b/>
        </w:rPr>
      </w:pPr>
      <w:r w:rsidRPr="003074FA">
        <w:rPr>
          <w:rFonts w:ascii="Souce sans" w:hAnsi="Souce sans"/>
          <w:b/>
        </w:rPr>
        <w:t xml:space="preserve">SIH </w:t>
      </w:r>
      <w:r w:rsidRPr="003074FA">
        <w:rPr>
          <w:rFonts w:ascii="Souce sans" w:hAnsi="Souce sans"/>
        </w:rPr>
        <w:t>znamená Slovak Investment Holding, a. s., so sídlom Grösslingová 44, 811 09, Bratislava, IČO: 47 759 097, zapísaná v obchodnom registri Okresného súdu Bratislava I, oddiel: Sa, vložka č. 5949/B.</w:t>
      </w:r>
    </w:p>
    <w:p w14:paraId="25E3A8B0"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Správa</w:t>
      </w:r>
      <w:r w:rsidRPr="003074FA">
        <w:rPr>
          <w:rFonts w:ascii="Souce sans" w:hAnsi="Souce sans"/>
        </w:rPr>
        <w:t xml:space="preserve"> znamená štvrťročnú správu, ktorú má Veriteľ predkladať Ručiteľovi vo forme Prílohy 2A.</w:t>
      </w:r>
    </w:p>
    <w:p w14:paraId="29CB33EB" w14:textId="77777777" w:rsidR="00585803" w:rsidRPr="003074FA" w:rsidRDefault="00585803" w:rsidP="00585803">
      <w:pPr>
        <w:pStyle w:val="AODefHead"/>
        <w:tabs>
          <w:tab w:val="num" w:pos="720"/>
        </w:tabs>
        <w:rPr>
          <w:rFonts w:ascii="Souce sans" w:hAnsi="Souce sans"/>
        </w:rPr>
      </w:pPr>
      <w:r w:rsidRPr="003074FA">
        <w:rPr>
          <w:rFonts w:ascii="Souce sans" w:hAnsi="Souce sans"/>
          <w:b/>
          <w:bCs/>
        </w:rPr>
        <w:t>Strata</w:t>
      </w:r>
      <w:r w:rsidRPr="003074FA">
        <w:rPr>
          <w:rFonts w:ascii="Souce sans" w:hAnsi="Souce sans"/>
        </w:rPr>
        <w:t xml:space="preserve"> znamená v akomkoľvek čase: </w:t>
      </w:r>
    </w:p>
    <w:p w14:paraId="739378E3"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 xml:space="preserve">akúkoľvek </w:t>
      </w:r>
      <w:r w:rsidR="00F357CB" w:rsidRPr="003074FA">
        <w:rPr>
          <w:rFonts w:ascii="Souce sans" w:hAnsi="Souce sans"/>
        </w:rPr>
        <w:t xml:space="preserve">splatnú a nezaplatenú </w:t>
      </w:r>
      <w:r w:rsidRPr="003074FA">
        <w:rPr>
          <w:rFonts w:ascii="Souce sans" w:hAnsi="Souce sans"/>
        </w:rPr>
        <w:t xml:space="preserve">čiastku istiny </w:t>
      </w:r>
      <w:r w:rsidR="00F357CB" w:rsidRPr="003074FA">
        <w:rPr>
          <w:rFonts w:ascii="Souce sans" w:hAnsi="Souce sans"/>
        </w:rPr>
        <w:t xml:space="preserve">Úveru </w:t>
      </w:r>
      <w:r w:rsidRPr="003074FA">
        <w:rPr>
          <w:rFonts w:ascii="Souce sans" w:hAnsi="Souce sans"/>
        </w:rPr>
        <w:t>(okrem v prípade Revolvingových úverov, akejkoľvek časti istiny presahujúcej Výšku úverového limitu) v danom čase (alebo v prípade Úveru, pri ktorom nastalo Neplnenie úveru, ktorá by bola splatná ak by tento Úver bol v danom čase vyhlásený za predčasne splatný za predpokladu, že v danom čase nastal prípad neplnenia) po tom ako buď:</w:t>
      </w:r>
    </w:p>
    <w:p w14:paraId="7B919758"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nastalo Neplnenie úveru; alebo</w:t>
      </w:r>
    </w:p>
    <w:p w14:paraId="1B6806FA"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došlo k Vyhláseniu predčasnej splatnosti úveru a uplynulo 30 dní odo dňa tohto Vyhlásenia predčasnej splatnosti úveru; a</w:t>
      </w:r>
    </w:p>
    <w:p w14:paraId="00E06FFA" w14:textId="77777777" w:rsidR="00585803" w:rsidRPr="003074FA" w:rsidRDefault="00585803" w:rsidP="00A0424E">
      <w:pPr>
        <w:pStyle w:val="AODefPara"/>
        <w:numPr>
          <w:ilvl w:val="2"/>
          <w:numId w:val="7"/>
        </w:numPr>
        <w:rPr>
          <w:b/>
          <w:i/>
        </w:rPr>
      </w:pPr>
      <w:r w:rsidRPr="003074FA">
        <w:t xml:space="preserve">akékoľvek zníženie </w:t>
      </w:r>
      <w:r w:rsidR="00F357CB" w:rsidRPr="003074FA">
        <w:rPr>
          <w:rFonts w:ascii="Souce sans" w:hAnsi="Souce sans"/>
        </w:rPr>
        <w:t xml:space="preserve">nesplatenej </w:t>
      </w:r>
      <w:r w:rsidRPr="003074FA">
        <w:t xml:space="preserve">istiny </w:t>
      </w:r>
      <w:r w:rsidR="00F357CB" w:rsidRPr="003074FA">
        <w:t xml:space="preserve">Úveru </w:t>
      </w:r>
      <w:r w:rsidRPr="003074FA">
        <w:t>z dôvodu Reštrukturalizácie úveru.</w:t>
      </w:r>
    </w:p>
    <w:p w14:paraId="3D34846A"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Štátna pomoc</w:t>
      </w:r>
      <w:r w:rsidRPr="003074FA">
        <w:rPr>
          <w:rFonts w:ascii="Souce sans" w:hAnsi="Souce sans"/>
        </w:rPr>
        <w:t xml:space="preserve"> znamená pomoc poskytnutú ktorýmkoľvek členským štátom Európskej únie alebo prostredníctvom takého štátu, ako je uvedené v článku 107 Zmluvy o EÚ.</w:t>
      </w:r>
    </w:p>
    <w:p w14:paraId="1CF5AF1D" w14:textId="5517A265" w:rsidR="00AB259B" w:rsidRPr="00640518" w:rsidRDefault="00AB259B" w:rsidP="00AB259B">
      <w:pPr>
        <w:pStyle w:val="AODefHead"/>
      </w:pPr>
      <w:r w:rsidRPr="00640518">
        <w:rPr>
          <w:b/>
          <w:bCs/>
        </w:rPr>
        <w:t>Tretie sadzobné obdobie</w:t>
      </w:r>
      <w:r w:rsidRPr="002639A9">
        <w:t xml:space="preserve"> znamená</w:t>
      </w:r>
      <w:r w:rsidR="00674526">
        <w:t>, vo vzťahu k príslušnému Úveru a jeho Obdobiu trvania úveru,</w:t>
      </w:r>
      <w:r w:rsidRPr="002639A9">
        <w:t xml:space="preserve"> štvrtý, piaty a šiesty rok Obdobia trvania úveru tohto Úveru.</w:t>
      </w:r>
    </w:p>
    <w:p w14:paraId="22C8B200" w14:textId="3487685C" w:rsidR="00585803" w:rsidRPr="003074FA" w:rsidRDefault="00585803" w:rsidP="00585803">
      <w:pPr>
        <w:pStyle w:val="AODefHead"/>
        <w:tabs>
          <w:tab w:val="num" w:pos="720"/>
        </w:tabs>
        <w:rPr>
          <w:rFonts w:ascii="Souce sans" w:hAnsi="Souce sans"/>
        </w:rPr>
      </w:pPr>
      <w:r w:rsidRPr="003074FA">
        <w:rPr>
          <w:rFonts w:ascii="Souce sans" w:hAnsi="Souce sans"/>
          <w:b/>
        </w:rPr>
        <w:t>Upravená časť</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_Ref483897465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7.2</w:t>
      </w:r>
      <w:r w:rsidRPr="003074FA">
        <w:rPr>
          <w:rFonts w:ascii="Souce sans" w:hAnsi="Souce sans"/>
        </w:rPr>
        <w:fldChar w:fldCharType="end"/>
      </w:r>
      <w:r w:rsidRPr="003074FA">
        <w:rPr>
          <w:rFonts w:ascii="Souce sans" w:hAnsi="Souce sans"/>
        </w:rPr>
        <w:t xml:space="preserve"> (Náhrada).</w:t>
      </w:r>
    </w:p>
    <w:p w14:paraId="086160A0" w14:textId="3442CFB4" w:rsidR="00585803" w:rsidRPr="003074FA" w:rsidRDefault="00585803" w:rsidP="00585803">
      <w:pPr>
        <w:pStyle w:val="AODefHead"/>
        <w:tabs>
          <w:tab w:val="num" w:pos="720"/>
        </w:tabs>
        <w:rPr>
          <w:rFonts w:ascii="Souce sans" w:hAnsi="Souce sans"/>
        </w:rPr>
      </w:pPr>
      <w:r w:rsidRPr="003074FA">
        <w:rPr>
          <w:rFonts w:ascii="Souce sans" w:hAnsi="Souce sans"/>
          <w:b/>
        </w:rPr>
        <w:t>Určené úvery</w:t>
      </w:r>
      <w:r w:rsidRPr="003074FA">
        <w:rPr>
          <w:rFonts w:ascii="Souce sans" w:hAnsi="Souce sans"/>
        </w:rPr>
        <w:t xml:space="preserve"> má význam uvedený v odseku (f) článku </w:t>
      </w:r>
      <w:r w:rsidRPr="003074FA">
        <w:rPr>
          <w:rFonts w:ascii="Souce sans" w:hAnsi="Souce sans"/>
        </w:rPr>
        <w:fldChar w:fldCharType="begin"/>
      </w:r>
      <w:r w:rsidRPr="003074FA">
        <w:rPr>
          <w:rFonts w:ascii="Souce sans" w:hAnsi="Souce sans"/>
        </w:rPr>
        <w:instrText xml:space="preserve"> REF _Ref483897646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w:t>
      </w:r>
      <w:r w:rsidRPr="003074FA">
        <w:rPr>
          <w:rFonts w:ascii="Souce sans" w:hAnsi="Souce sans"/>
        </w:rPr>
        <w:fldChar w:fldCharType="end"/>
      </w:r>
      <w:r w:rsidRPr="003074FA">
        <w:rPr>
          <w:rFonts w:ascii="Souce sans" w:hAnsi="Souce sans"/>
        </w:rPr>
        <w:t xml:space="preserve"> (Proces vylúčenia).</w:t>
      </w:r>
    </w:p>
    <w:p w14:paraId="1AC49D90"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Úver</w:t>
      </w:r>
      <w:r w:rsidRPr="003074FA">
        <w:rPr>
          <w:rFonts w:ascii="Souce sans" w:hAnsi="Souce sans"/>
        </w:rPr>
        <w:t xml:space="preserve"> znamená akýkoľvek úver pre Podnik, vo vzťahu ku ktorému bola medzi príslušným Podnikom a Veriteľom uzavretá zmluva o úvere v zmysle tejto Dohody. </w:t>
      </w:r>
    </w:p>
    <w:p w14:paraId="03DD6313" w14:textId="77777777" w:rsidR="00F357CB" w:rsidRPr="003074FA" w:rsidRDefault="00F357CB" w:rsidP="00F357CB">
      <w:pPr>
        <w:pStyle w:val="AODefHead"/>
      </w:pPr>
      <w:r w:rsidRPr="003074FA">
        <w:rPr>
          <w:b/>
          <w:bCs/>
        </w:rPr>
        <w:t>Úverová a inkasná politika</w:t>
      </w:r>
      <w:r w:rsidRPr="003074FA">
        <w:t xml:space="preserve"> znamená súbor interných predpisov Veriteľa v aktuálnom znení, ktoré obsahujú metodiku identifikácie Podnikov, hodnotenia Podnikov a vymáhania pohľadávok Veriteľa voči Podnikom.</w:t>
      </w:r>
    </w:p>
    <w:p w14:paraId="5F2E877F" w14:textId="77777777" w:rsidR="00585803" w:rsidRPr="003074FA" w:rsidRDefault="00585803" w:rsidP="00585803">
      <w:pPr>
        <w:pStyle w:val="AODefHead"/>
        <w:tabs>
          <w:tab w:val="num" w:pos="720"/>
        </w:tabs>
        <w:rPr>
          <w:b/>
          <w:bCs/>
        </w:rPr>
      </w:pPr>
      <w:r w:rsidRPr="003074FA">
        <w:rPr>
          <w:b/>
        </w:rPr>
        <w:t>Veľký podnik</w:t>
      </w:r>
      <w:r w:rsidRPr="003074FA" w:rsidDel="002C216C">
        <w:rPr>
          <w:b/>
          <w:bCs/>
        </w:rPr>
        <w:t xml:space="preserve"> </w:t>
      </w:r>
      <w:r w:rsidRPr="003074FA">
        <w:rPr>
          <w:bCs/>
        </w:rPr>
        <w:t xml:space="preserve">znamená </w:t>
      </w:r>
      <w:r w:rsidRPr="003074FA">
        <w:rPr>
          <w:rFonts w:ascii="Souce sans" w:hAnsi="Souce sans"/>
          <w:bCs/>
        </w:rPr>
        <w:t>podnik</w:t>
      </w:r>
      <w:r w:rsidRPr="003074FA">
        <w:rPr>
          <w:rFonts w:ascii="Souce sans" w:hAnsi="Souce sans"/>
        </w:rPr>
        <w:t>, ktorý vstupuje do Úveru s Veriteľom a</w:t>
      </w:r>
      <w:r w:rsidRPr="003074FA">
        <w:rPr>
          <w:rFonts w:ascii="Souce sans" w:hAnsi="Souce sans"/>
          <w:bCs/>
        </w:rPr>
        <w:t xml:space="preserve"> ktorý nespĺňa aspoň jednu z podmienok definície MSP</w:t>
      </w:r>
      <w:r w:rsidRPr="003074FA">
        <w:rPr>
          <w:rFonts w:ascii="Souce sans" w:hAnsi="Souce sans"/>
        </w:rPr>
        <w:t xml:space="preserve"> v Prílohe I Všeobecného nariadenia o skupinových výnimkách</w:t>
      </w:r>
      <w:r w:rsidRPr="003074FA">
        <w:rPr>
          <w:rFonts w:ascii="Souce sans" w:hAnsi="Souce sans"/>
          <w:bCs/>
        </w:rPr>
        <w:t>.</w:t>
      </w:r>
    </w:p>
    <w:p w14:paraId="17110ACD"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Vnútroštátne orgány </w:t>
      </w:r>
      <w:r w:rsidRPr="003074FA">
        <w:rPr>
          <w:rFonts w:ascii="Souce sans" w:hAnsi="Souce sans"/>
        </w:rPr>
        <w:t xml:space="preserve">znamená všetky kompetentné orgány Slovenskej republiky (a ich riadne oprávnení zástupcovia) vrátane </w:t>
      </w:r>
      <w:r w:rsidR="00A0424E" w:rsidRPr="003074FA">
        <w:rPr>
          <w:rFonts w:ascii="Souce sans" w:hAnsi="Souce sans"/>
        </w:rPr>
        <w:t xml:space="preserve">Ministerstva financií Slovenskej republiky, </w:t>
      </w:r>
      <w:r w:rsidRPr="003074FA">
        <w:rPr>
          <w:rFonts w:ascii="Souce sans" w:hAnsi="Souce sans"/>
        </w:rPr>
        <w:t>Úradu vládneho auditu a Najvyššieho kontrolného úradu.</w:t>
      </w:r>
    </w:p>
    <w:p w14:paraId="03D81106" w14:textId="77777777" w:rsidR="00585803" w:rsidRPr="003074FA" w:rsidRDefault="00585803" w:rsidP="00585803">
      <w:pPr>
        <w:pStyle w:val="AODefHead"/>
        <w:tabs>
          <w:tab w:val="num" w:pos="720"/>
        </w:tabs>
        <w:rPr>
          <w:rFonts w:ascii="Souce sans" w:hAnsi="Souce sans"/>
          <w:b/>
        </w:rPr>
      </w:pPr>
      <w:r w:rsidRPr="003074FA">
        <w:rPr>
          <w:rFonts w:ascii="Souce sans" w:hAnsi="Souce sans"/>
          <w:b/>
        </w:rPr>
        <w:t xml:space="preserve">Všeobecné nariadenie o skupinových výnimkách </w:t>
      </w:r>
      <w:r w:rsidRPr="003074FA">
        <w:rPr>
          <w:rFonts w:ascii="Souce sans" w:hAnsi="Souce sans"/>
        </w:rPr>
        <w:t>znamená Nariadenie Komisie (EÚ) č. 651/2014 zo 17. júna 2014 o vyhlásení určitých kategórií pomoci za zlučiteľné s vnútorným trhom podľa článkov 107 a 108 zmluvy v aktuálnom znení.</w:t>
      </w:r>
    </w:p>
    <w:p w14:paraId="1311CFA6" w14:textId="2F298B78" w:rsidR="00585803" w:rsidRPr="003074FA" w:rsidRDefault="00585803" w:rsidP="00585803">
      <w:pPr>
        <w:pStyle w:val="AODefHead"/>
        <w:tabs>
          <w:tab w:val="num" w:pos="720"/>
        </w:tabs>
        <w:rPr>
          <w:rFonts w:ascii="Souce sans" w:hAnsi="Souce sans"/>
        </w:rPr>
      </w:pPr>
      <w:r w:rsidRPr="003074FA">
        <w:rPr>
          <w:rFonts w:ascii="Souce sans" w:hAnsi="Souce sans"/>
          <w:b/>
        </w:rPr>
        <w:t>Vyhlásenie predčasnej splatnosti</w:t>
      </w:r>
      <w:r w:rsidRPr="003074FA">
        <w:rPr>
          <w:rFonts w:ascii="Souce sans" w:hAnsi="Souce sans"/>
        </w:rPr>
        <w:t xml:space="preserve"> má význam uvedený v odseku (d)(i) článku </w:t>
      </w:r>
      <w:r w:rsidRPr="003074FA">
        <w:rPr>
          <w:rFonts w:ascii="Souce sans" w:hAnsi="Souce sans"/>
        </w:rPr>
        <w:fldChar w:fldCharType="begin"/>
      </w:r>
      <w:r w:rsidRPr="003074FA">
        <w:rPr>
          <w:rFonts w:ascii="Souce sans" w:hAnsi="Souce sans"/>
        </w:rPr>
        <w:instrText xml:space="preserve"> REF _Ref483897646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w:t>
      </w:r>
      <w:r w:rsidRPr="003074FA">
        <w:rPr>
          <w:rFonts w:ascii="Souce sans" w:hAnsi="Souce sans"/>
        </w:rPr>
        <w:fldChar w:fldCharType="end"/>
      </w:r>
      <w:r w:rsidRPr="003074FA">
        <w:rPr>
          <w:rFonts w:ascii="Souce sans" w:hAnsi="Souce sans"/>
        </w:rPr>
        <w:t xml:space="preserve"> (Proces vylúčenia).</w:t>
      </w:r>
    </w:p>
    <w:p w14:paraId="2D57DD2F"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Vyhlásenie predčasnej splatnosti úveru</w:t>
      </w:r>
      <w:r w:rsidRPr="003074FA">
        <w:rPr>
          <w:rFonts w:ascii="Souce sans" w:hAnsi="Souce sans"/>
        </w:rPr>
        <w:t xml:space="preserve"> znamená v súvislosti s príslušným Úverom </w:t>
      </w:r>
      <w:r w:rsidR="00E07E25" w:rsidRPr="003074FA">
        <w:rPr>
          <w:rFonts w:ascii="Souce sans" w:hAnsi="Souce sans"/>
        </w:rPr>
        <w:t>vznik</w:t>
      </w:r>
      <w:r w:rsidR="00A0424E" w:rsidRPr="003074FA">
        <w:rPr>
          <w:rFonts w:ascii="Souce sans" w:hAnsi="Souce sans"/>
        </w:rPr>
        <w:t xml:space="preserve"> </w:t>
      </w:r>
      <w:r w:rsidRPr="003074FA">
        <w:rPr>
          <w:rFonts w:ascii="Souce sans" w:hAnsi="Souce sans"/>
        </w:rPr>
        <w:t xml:space="preserve">prípadu neplnenia (akokoľvek definovaného v príslušnej zmluve o Úvere) v súvislosti s týmto Úverom, ktorý oprávňuje Veriteľa vyhlásiť predčasnú splatnosť akýchkoľvek čiastok, ktoré sú mu dlžné a Veriteľ si uplatnil toto právo na vyhlásenie predčasnej splatnosti (alebo nemôže uplatniť tieto práva na vyhlásenie predčasnej splatnosti výlučne v dôsledku kogentných ustanovení právnych predpisov, ktoré bránia uplatneniu tohto práva alebo ho pozastavujú). </w:t>
      </w:r>
    </w:p>
    <w:p w14:paraId="1ECD31A9" w14:textId="6D43BC01" w:rsidR="00585803" w:rsidRPr="003074FA" w:rsidRDefault="00585803" w:rsidP="00585803">
      <w:pPr>
        <w:pStyle w:val="AODefHead"/>
        <w:tabs>
          <w:tab w:val="num" w:pos="720"/>
        </w:tabs>
        <w:rPr>
          <w:rFonts w:ascii="Souce sans" w:hAnsi="Souce sans"/>
        </w:rPr>
      </w:pPr>
      <w:r w:rsidRPr="003074FA">
        <w:rPr>
          <w:rFonts w:ascii="Souce sans" w:hAnsi="Souce sans"/>
          <w:b/>
        </w:rPr>
        <w:t>Vyhlásenie predčasnej splatnosti z dôvodu nezrovnalosti</w:t>
      </w:r>
      <w:r w:rsidRPr="003074FA">
        <w:rPr>
          <w:rFonts w:ascii="Souce sans" w:hAnsi="Souce sans"/>
        </w:rPr>
        <w:t xml:space="preserve"> má význam uvedený v odseku (d)(ii) článku </w:t>
      </w:r>
      <w:r w:rsidRPr="003074FA">
        <w:rPr>
          <w:rFonts w:ascii="Souce sans" w:hAnsi="Souce sans"/>
        </w:rPr>
        <w:fldChar w:fldCharType="begin"/>
      </w:r>
      <w:r w:rsidRPr="003074FA">
        <w:rPr>
          <w:rFonts w:ascii="Souce sans" w:hAnsi="Souce sans"/>
        </w:rPr>
        <w:instrText xml:space="preserve"> REF _Ref483897646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w:t>
      </w:r>
      <w:r w:rsidRPr="003074FA">
        <w:rPr>
          <w:rFonts w:ascii="Souce sans" w:hAnsi="Souce sans"/>
        </w:rPr>
        <w:fldChar w:fldCharType="end"/>
      </w:r>
      <w:r w:rsidRPr="003074FA">
        <w:rPr>
          <w:rFonts w:ascii="Souce sans" w:hAnsi="Souce sans"/>
        </w:rPr>
        <w:t xml:space="preserve"> (Proces vylúčenia).</w:t>
      </w:r>
    </w:p>
    <w:p w14:paraId="40F6F537" w14:textId="6D8E8FA3" w:rsidR="00585803" w:rsidRPr="003074FA" w:rsidRDefault="00585803" w:rsidP="00585803">
      <w:pPr>
        <w:pStyle w:val="AODefHead"/>
        <w:tabs>
          <w:tab w:val="num" w:pos="720"/>
        </w:tabs>
        <w:rPr>
          <w:rFonts w:ascii="Souce sans" w:hAnsi="Souce sans"/>
        </w:rPr>
      </w:pPr>
      <w:r w:rsidRPr="003074FA">
        <w:rPr>
          <w:rFonts w:ascii="Souce sans" w:hAnsi="Souce sans"/>
          <w:b/>
        </w:rPr>
        <w:t>Vylúčený úver</w:t>
      </w:r>
      <w:r w:rsidRPr="003074FA">
        <w:rPr>
          <w:rFonts w:ascii="Souce sans" w:hAnsi="Souce sans"/>
        </w:rPr>
        <w:t xml:space="preserve"> znamená akýkoľvek Úver vylúčený z Portfólia podľa článku </w:t>
      </w:r>
      <w:r w:rsidRPr="003074FA">
        <w:rPr>
          <w:rFonts w:ascii="Souce sans" w:hAnsi="Souce sans"/>
        </w:rPr>
        <w:fldChar w:fldCharType="begin"/>
      </w:r>
      <w:r w:rsidRPr="003074FA">
        <w:rPr>
          <w:rFonts w:ascii="Souce sans" w:hAnsi="Souce sans"/>
        </w:rPr>
        <w:instrText xml:space="preserve"> REF _Ref483897646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w:t>
      </w:r>
      <w:r w:rsidRPr="003074FA">
        <w:rPr>
          <w:rFonts w:ascii="Souce sans" w:hAnsi="Souce sans"/>
        </w:rPr>
        <w:fldChar w:fldCharType="end"/>
      </w:r>
      <w:r w:rsidRPr="003074FA">
        <w:rPr>
          <w:rFonts w:ascii="Souce sans" w:hAnsi="Souce sans"/>
        </w:rPr>
        <w:t xml:space="preserve"> (Proces vylúčenia).</w:t>
      </w:r>
    </w:p>
    <w:p w14:paraId="5D2A0A22"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Vymožená čiastka</w:t>
      </w:r>
      <w:r w:rsidRPr="003074FA">
        <w:rPr>
          <w:rFonts w:ascii="Souce sans" w:hAnsi="Souce sans"/>
        </w:rPr>
        <w:t xml:space="preserve"> znamená každú čiastku po odpočítaní nákladov na vymáhanie (ak existujú) (vrátane odplaty za postúpenie pohľadávok z príslušného Krytého úveru Veriteľom tretej osobe), ktorú prijme alebo získa Veriteľ v súvislosti so Stratou, ak Ručiteľ plnil na základe Záruky v súvislosti s danou Stratou, v súvislosti s Plnením zo záruky alebo so splatným a nezaplateným Poplatkom za záruku (s výnimkou samotného plnenia zo Záruky). </w:t>
      </w:r>
    </w:p>
    <w:p w14:paraId="30D39B4F"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Výška</w:t>
      </w:r>
      <w:r w:rsidRPr="003074FA">
        <w:rPr>
          <w:rFonts w:ascii="Souce sans" w:hAnsi="Souce sans"/>
        </w:rPr>
        <w:t xml:space="preserve"> </w:t>
      </w:r>
      <w:r w:rsidRPr="003074FA">
        <w:rPr>
          <w:rFonts w:ascii="Souce sans" w:hAnsi="Souce sans"/>
          <w:b/>
        </w:rPr>
        <w:t xml:space="preserve">krytia </w:t>
      </w:r>
      <w:r w:rsidRPr="003074FA">
        <w:rPr>
          <w:rFonts w:ascii="Souce sans" w:hAnsi="Souce sans"/>
        </w:rPr>
        <w:t>znamená 90%</w:t>
      </w:r>
      <w:r w:rsidR="00F357CB" w:rsidRPr="003074FA">
        <w:rPr>
          <w:rFonts w:ascii="Souce sans" w:hAnsi="Souce sans"/>
        </w:rPr>
        <w:t xml:space="preserve"> z výšky Strát</w:t>
      </w:r>
      <w:r w:rsidRPr="003074FA">
        <w:rPr>
          <w:rFonts w:ascii="Souce sans" w:hAnsi="Souce sans"/>
        </w:rPr>
        <w:t>.</w:t>
      </w:r>
    </w:p>
    <w:p w14:paraId="40FA0130" w14:textId="77777777" w:rsidR="00585803" w:rsidRPr="003074FA" w:rsidRDefault="00585803" w:rsidP="00585803">
      <w:pPr>
        <w:pStyle w:val="AODefHead"/>
        <w:tabs>
          <w:tab w:val="num" w:pos="720"/>
        </w:tabs>
        <w:rPr>
          <w:rFonts w:ascii="Souce sans" w:hAnsi="Souce sans"/>
          <w:b/>
        </w:rPr>
      </w:pPr>
      <w:r w:rsidRPr="003074FA">
        <w:rPr>
          <w:rFonts w:ascii="Souce sans" w:hAnsi="Souce sans"/>
          <w:b/>
        </w:rPr>
        <w:t>Výška úverového limitu</w:t>
      </w:r>
      <w:r w:rsidRPr="003074FA">
        <w:rPr>
          <w:rFonts w:ascii="Souce sans" w:hAnsi="Souce sans"/>
        </w:rPr>
        <w:t xml:space="preserve"> znamená vo vzťahu k príslušnému Revolvingovému úveru, maximálnu čiastku istiny, ktorú sa Veriteľ zaviazal poskytnúť Podniku z tohto Revolvingového úveru bez zohľadnenia akejkoľvek splátky tohto Revolvingového úveru zo strany Podniku.</w:t>
      </w:r>
    </w:p>
    <w:p w14:paraId="520C5FF5" w14:textId="78F4F6C1" w:rsidR="00585803" w:rsidRPr="003074FA" w:rsidRDefault="00585803" w:rsidP="00585803">
      <w:pPr>
        <w:pStyle w:val="AODefHead"/>
        <w:tabs>
          <w:tab w:val="num" w:pos="720"/>
        </w:tabs>
        <w:rPr>
          <w:rFonts w:ascii="Souce sans" w:hAnsi="Souce sans"/>
        </w:rPr>
      </w:pPr>
      <w:r w:rsidRPr="003074FA">
        <w:rPr>
          <w:rFonts w:ascii="Souce sans" w:hAnsi="Souce sans"/>
          <w:b/>
          <w:bCs/>
        </w:rPr>
        <w:t>Výzva</w:t>
      </w:r>
      <w:r w:rsidRPr="003074FA">
        <w:rPr>
          <w:rFonts w:ascii="Souce sans" w:hAnsi="Souce sans"/>
        </w:rPr>
        <w:t xml:space="preserve"> má význam uvedený v odseku </w:t>
      </w:r>
      <w:r w:rsidRPr="003074FA">
        <w:rPr>
          <w:rFonts w:ascii="Souce sans" w:hAnsi="Souce sans"/>
        </w:rPr>
        <w:fldChar w:fldCharType="begin"/>
      </w:r>
      <w:r w:rsidRPr="003074FA">
        <w:rPr>
          <w:rFonts w:ascii="Souce sans" w:hAnsi="Souce sans"/>
        </w:rPr>
        <w:instrText xml:space="preserve"> REF _Ref41496680 \n \h </w:instrText>
      </w:r>
      <w:r w:rsidRPr="003074FA">
        <w:rPr>
          <w:rFonts w:ascii="Souce sans" w:hAnsi="Souce sans"/>
        </w:rPr>
      </w:r>
      <w:r w:rsidRPr="003074FA">
        <w:rPr>
          <w:rFonts w:ascii="Souce sans" w:hAnsi="Souce sans"/>
        </w:rPr>
        <w:fldChar w:fldCharType="separate"/>
      </w:r>
      <w:r w:rsidR="00E735FE">
        <w:rPr>
          <w:rFonts w:ascii="Souce sans" w:hAnsi="Souce sans"/>
        </w:rPr>
        <w:t>(D)</w:t>
      </w:r>
      <w:r w:rsidRPr="003074FA">
        <w:rPr>
          <w:rFonts w:ascii="Souce sans" w:hAnsi="Souce sans"/>
        </w:rPr>
        <w:fldChar w:fldCharType="end"/>
      </w:r>
      <w:r w:rsidRPr="003074FA">
        <w:rPr>
          <w:rFonts w:ascii="Souce sans" w:hAnsi="Souce sans"/>
        </w:rPr>
        <w:t xml:space="preserve"> preambuly.</w:t>
      </w:r>
    </w:p>
    <w:p w14:paraId="3FCA2BD2"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Vyžadovaná zábezpeka</w:t>
      </w:r>
      <w:r w:rsidRPr="003074FA">
        <w:rPr>
          <w:rFonts w:ascii="Souce sans" w:hAnsi="Souce sans"/>
        </w:rPr>
        <w:t xml:space="preserve"> znamená:</w:t>
      </w:r>
    </w:p>
    <w:p w14:paraId="49FFEDC2"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vo vzťahu k príslušnému Úveru poskytnutému Oprávnenému podniku, ktorý je Mikropodnikom:</w:t>
      </w:r>
    </w:p>
    <w:p w14:paraId="7A50F67A" w14:textId="77777777" w:rsidR="00F357CB" w:rsidRPr="003074FA" w:rsidRDefault="00F357CB" w:rsidP="00F357CB">
      <w:pPr>
        <w:pStyle w:val="AODefPara"/>
        <w:numPr>
          <w:ilvl w:val="5"/>
          <w:numId w:val="7"/>
        </w:numPr>
        <w:rPr>
          <w:rFonts w:ascii="Souce sans" w:hAnsi="Souce sans"/>
        </w:rPr>
      </w:pPr>
      <w:r w:rsidRPr="003074FA">
        <w:rPr>
          <w:rFonts w:ascii="Souce sans" w:hAnsi="Souce sans"/>
        </w:rPr>
        <w:t>osobné ručenie poskytnuté konečnými užívateľmi výhod (ako sú definované v §6a Zákona o AML) tohto Mikropodniku, ktorí majú spolu:</w:t>
      </w:r>
    </w:p>
    <w:p w14:paraId="0F0C9FB5" w14:textId="77777777" w:rsidR="00F357CB" w:rsidRPr="003074FA" w:rsidRDefault="00F357CB" w:rsidP="00F357CB">
      <w:pPr>
        <w:pStyle w:val="AODocTxt"/>
        <w:ind w:left="2977" w:hanging="850"/>
      </w:pPr>
      <w:r w:rsidRPr="003074FA">
        <w:t>(A)</w:t>
      </w:r>
      <w:r w:rsidRPr="003074FA">
        <w:tab/>
        <w:t>právo na hospodársky prospech z pod</w:t>
      </w:r>
      <w:r w:rsidR="006C1ADF">
        <w:t>n</w:t>
      </w:r>
      <w:r w:rsidRPr="003074FA">
        <w:t>ikania Mikropodniku vo výške aspoň 51%; alebo</w:t>
      </w:r>
    </w:p>
    <w:p w14:paraId="7257A01E" w14:textId="77777777" w:rsidR="00F357CB" w:rsidRPr="003074FA" w:rsidRDefault="00F357CB" w:rsidP="00F357CB">
      <w:pPr>
        <w:pStyle w:val="AODocTxt"/>
        <w:ind w:left="2977" w:hanging="850"/>
        <w:rPr>
          <w:rFonts w:ascii="Souce sans" w:hAnsi="Souce sans"/>
        </w:rPr>
      </w:pPr>
      <w:r w:rsidRPr="003074FA">
        <w:t>(B)</w:t>
      </w:r>
      <w:r w:rsidRPr="003074FA">
        <w:tab/>
        <w:t>najmenej 51% podiel na hlasovacích právach v Mikropodniku</w:t>
      </w:r>
      <w:r w:rsidRPr="003074FA">
        <w:rPr>
          <w:rFonts w:ascii="Souce sans" w:hAnsi="Souce sans"/>
        </w:rPr>
        <w:t>; alebo</w:t>
      </w:r>
    </w:p>
    <w:p w14:paraId="26A69609" w14:textId="77777777" w:rsidR="00585803" w:rsidRPr="003074FA" w:rsidRDefault="00585803" w:rsidP="00791A90">
      <w:pPr>
        <w:pStyle w:val="AODefPara"/>
        <w:numPr>
          <w:ilvl w:val="5"/>
          <w:numId w:val="7"/>
        </w:numPr>
        <w:rPr>
          <w:rFonts w:ascii="Souce sans" w:hAnsi="Souce sans"/>
        </w:rPr>
      </w:pPr>
      <w:r w:rsidRPr="003074FA">
        <w:rPr>
          <w:rFonts w:ascii="Souce sans" w:hAnsi="Souce sans"/>
        </w:rPr>
        <w:t>Zabezpečenie, ktoré je obvykle poskytované Podnikom pri prevádzkovom úvere banke alebo pobočke zahraničnej banky (t.j. záložné právo k pohľadávkam a zásobám</w:t>
      </w:r>
      <w:r w:rsidR="00791A90" w:rsidRPr="003074FA">
        <w:rPr>
          <w:rFonts w:ascii="Souce sans" w:hAnsi="Souce sans"/>
        </w:rPr>
        <w:t>, ako aj k majetku ktorý je predmetom Obnovovacej investície, ak sa Úver poskytuje na takýto účel</w:t>
      </w:r>
      <w:r w:rsidRPr="003074FA">
        <w:rPr>
          <w:rFonts w:ascii="Souce sans" w:hAnsi="Souce sans"/>
        </w:rPr>
        <w:t>), poskytnuté týmto Mikropodnikom v prvom poradí rozhodujúcom pre uspokojenie zabezpečenej pohľadávky alebo inom neskoršom poradí rozhodujúcom pre uspokojenie zabezpečenej pohľadávky za Zabezpečením existujúcim v čase predloženia žiadosti o Úver; a</w:t>
      </w:r>
    </w:p>
    <w:p w14:paraId="5FD6A9EA" w14:textId="23B6090A" w:rsidR="00585803" w:rsidRPr="003074FA" w:rsidRDefault="00585803" w:rsidP="00585803">
      <w:pPr>
        <w:pStyle w:val="AODefPara"/>
        <w:numPr>
          <w:ilvl w:val="2"/>
          <w:numId w:val="7"/>
        </w:numPr>
        <w:rPr>
          <w:rFonts w:ascii="Souce sans" w:hAnsi="Souce sans"/>
        </w:rPr>
      </w:pPr>
      <w:r w:rsidRPr="003074FA">
        <w:rPr>
          <w:rFonts w:ascii="Souce sans" w:hAnsi="Souce sans"/>
        </w:rPr>
        <w:t>vo vzťahu k príslušnému Úveru poskytnutému Oprávnenému podniku, ktorý nie je Mikropodnikom, Zabezpečenie, ktoré je obvykle poskytované Podnikom pri prevádzkovom úvere banke alebo pobočke zahraničnej banky (t.j. záložné právo k pohľadávkam a zásobám</w:t>
      </w:r>
      <w:r w:rsidR="00D56366" w:rsidRPr="008067D7">
        <w:rPr>
          <w:rFonts w:ascii="Souce sans" w:hAnsi="Souce sans"/>
        </w:rPr>
        <w:t>, ako aj k majetku ktorý je predmetom Obnovovacej investície, ak sa Úver poskytuje na takýto účel</w:t>
      </w:r>
      <w:r w:rsidRPr="003074FA">
        <w:rPr>
          <w:rFonts w:ascii="Souce sans" w:hAnsi="Souce sans"/>
        </w:rPr>
        <w:t>), poskytnuté týmto Podnikom v prvom poradí rozhodujúcom pre uspokojenie zabezpečenej pohľadávky alebo inom neskoršom poradí rozhodujúcom pre uspokojenie zabezpečenej pohľadávky za Zabezpečením existujúcim v čase predloženia žiadosti o Úver.</w:t>
      </w:r>
    </w:p>
    <w:p w14:paraId="49415D42"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Zabezpečenie </w:t>
      </w:r>
      <w:r w:rsidRPr="003074FA">
        <w:rPr>
          <w:rFonts w:ascii="Souce sans" w:hAnsi="Souce sans"/>
        </w:rPr>
        <w:t xml:space="preserve">znamená záložné právo, zádržné právo, </w:t>
      </w:r>
      <w:r w:rsidR="00F357CB" w:rsidRPr="003074FA">
        <w:rPr>
          <w:rFonts w:ascii="Souce sans" w:hAnsi="Souce sans"/>
        </w:rPr>
        <w:t xml:space="preserve">zabezpečovací prevod práv a zabezpečovacie </w:t>
      </w:r>
      <w:r w:rsidRPr="003074FA">
        <w:rPr>
          <w:rFonts w:ascii="Souce sans" w:hAnsi="Souce sans"/>
        </w:rPr>
        <w:t xml:space="preserve">postúpenie pohľadávky alebo iný inštitút, ktorý zabezpečuje akýkoľvek záväzok akejkoľvek osoby alebo akúkoľvek inú dohodu alebo dojednanie s podobným účinkom. </w:t>
      </w:r>
    </w:p>
    <w:p w14:paraId="6BA3925A"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Zábezpeka</w:t>
      </w:r>
      <w:r w:rsidRPr="003074FA">
        <w:rPr>
          <w:rFonts w:ascii="Souce sans" w:hAnsi="Souce sans"/>
        </w:rPr>
        <w:t xml:space="preserve"> znamená:</w:t>
      </w:r>
    </w:p>
    <w:p w14:paraId="7D327DAE"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akékoľvek Zabezpečenie; a</w:t>
      </w:r>
    </w:p>
    <w:p w14:paraId="150C6723"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akékoľvek ručenie tretej strany.</w:t>
      </w:r>
    </w:p>
    <w:p w14:paraId="17DD64FC" w14:textId="0C5D8DA0" w:rsidR="00585803" w:rsidRPr="003074FA" w:rsidRDefault="00585803" w:rsidP="00585803">
      <w:pPr>
        <w:pStyle w:val="AODefHead"/>
        <w:tabs>
          <w:tab w:val="num" w:pos="720"/>
        </w:tabs>
        <w:rPr>
          <w:rFonts w:ascii="Souce sans" w:hAnsi="Souce sans"/>
        </w:rPr>
      </w:pPr>
      <w:r w:rsidRPr="003074FA">
        <w:rPr>
          <w:b/>
          <w:snapToGrid w:val="0"/>
        </w:rPr>
        <w:t>Zábezpeka za podnik</w:t>
      </w:r>
      <w:r w:rsidRPr="003074FA">
        <w:rPr>
          <w:rFonts w:ascii="Souce sans" w:hAnsi="Souce sans"/>
          <w:b/>
        </w:rPr>
        <w:t xml:space="preserve"> </w:t>
      </w:r>
      <w:r w:rsidRPr="003074FA">
        <w:rPr>
          <w:rFonts w:ascii="Souce sans" w:hAnsi="Souce sans"/>
        </w:rPr>
        <w:t xml:space="preserve">má význam uvedený v článku </w:t>
      </w:r>
      <w:r w:rsidRPr="003074FA">
        <w:fldChar w:fldCharType="begin"/>
      </w:r>
      <w:r w:rsidRPr="003074FA">
        <w:instrText xml:space="preserve"> REF _Ref41430534 \n \h </w:instrText>
      </w:r>
      <w:r w:rsidRPr="003074FA">
        <w:fldChar w:fldCharType="separate"/>
      </w:r>
      <w:r w:rsidR="00E735FE">
        <w:t>14</w:t>
      </w:r>
      <w:r w:rsidRPr="003074FA">
        <w:fldChar w:fldCharType="end"/>
      </w:r>
      <w:r w:rsidRPr="003074FA">
        <w:t xml:space="preserve"> (Veriteľ ako spoločný a nerozdielny veriteľ pohľadávok Ručiteľa).</w:t>
      </w:r>
    </w:p>
    <w:p w14:paraId="2377E506" w14:textId="77777777" w:rsidR="00F357CB" w:rsidRPr="003074FA" w:rsidRDefault="00F357CB" w:rsidP="00F357CB">
      <w:pPr>
        <w:pStyle w:val="AODefHead"/>
        <w:rPr>
          <w:rFonts w:ascii="Souce sans" w:hAnsi="Souce sans"/>
        </w:rPr>
      </w:pPr>
      <w:r w:rsidRPr="003074FA">
        <w:rPr>
          <w:b/>
        </w:rPr>
        <w:t>Zákon o AML</w:t>
      </w:r>
      <w:r w:rsidRPr="003074FA">
        <w:t xml:space="preserve"> znamená zákon č. 297/2008 Z. z. o ochrane pred legalizáciou príjmov z trestnej činnosti a o ochrane pred financovaním terorizmu</w:t>
      </w:r>
      <w:r w:rsidRPr="003074FA">
        <w:rPr>
          <w:rFonts w:ascii="Souce sans" w:hAnsi="Souce sans"/>
        </w:rPr>
        <w:t>, v znení neskorších predpisov</w:t>
      </w:r>
      <w:r w:rsidRPr="003074FA">
        <w:t xml:space="preserve">. </w:t>
      </w:r>
    </w:p>
    <w:p w14:paraId="4999E9FA"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Zákon o konkurze</w:t>
      </w:r>
      <w:r w:rsidRPr="003074FA">
        <w:rPr>
          <w:rFonts w:ascii="Souce sans" w:hAnsi="Souce sans"/>
        </w:rPr>
        <w:t xml:space="preserve"> znamená zákon č. 7/2005 </w:t>
      </w:r>
      <w:r w:rsidR="00791A90" w:rsidRPr="003074FA">
        <w:rPr>
          <w:rFonts w:ascii="Souce sans" w:hAnsi="Souce sans"/>
        </w:rPr>
        <w:t xml:space="preserve">Z. z. </w:t>
      </w:r>
      <w:r w:rsidRPr="003074FA">
        <w:rPr>
          <w:rFonts w:ascii="Souce sans" w:hAnsi="Souce sans"/>
        </w:rPr>
        <w:t>o konkurze a reštrukturalizácii, v znení neskorších predpisov.</w:t>
      </w:r>
    </w:p>
    <w:p w14:paraId="30B1EAA5"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 xml:space="preserve">Zákon o RPVS </w:t>
      </w:r>
      <w:r w:rsidRPr="003074FA">
        <w:rPr>
          <w:rFonts w:ascii="Souce sans" w:hAnsi="Souce sans"/>
        </w:rPr>
        <w:t>znamená zákon č. 315/2016 Z. z. o registri partnerov verejného sektora a o zmene a doplnení niektorých zákonov, v znení neskorších predpisov.</w:t>
      </w:r>
    </w:p>
    <w:p w14:paraId="34839914" w14:textId="77777777" w:rsidR="00585803" w:rsidRPr="003074FA" w:rsidRDefault="00585803" w:rsidP="00585803">
      <w:pPr>
        <w:pStyle w:val="AODefPara"/>
        <w:numPr>
          <w:ilvl w:val="0"/>
          <w:numId w:val="0"/>
        </w:numPr>
        <w:ind w:left="720"/>
        <w:rPr>
          <w:rFonts w:ascii="Souce sans" w:hAnsi="Souce sans"/>
        </w:rPr>
      </w:pPr>
      <w:r w:rsidRPr="003074FA">
        <w:rPr>
          <w:rFonts w:ascii="Souce sans" w:hAnsi="Souce sans"/>
          <w:b/>
        </w:rPr>
        <w:t>Zákon o štátnej pomoci</w:t>
      </w:r>
      <w:r w:rsidRPr="003074FA">
        <w:rPr>
          <w:rFonts w:ascii="Souce sans" w:hAnsi="Souce sans"/>
        </w:rPr>
        <w:t xml:space="preserve"> znamená zákon č. 358/2015 Z. z. o úprave niektorých vzťahov v oblasti štátnej pomoci a minimálnej pomoci a o zmene a doplnení niektorých zákonov</w:t>
      </w:r>
      <w:r w:rsidR="00F357CB" w:rsidRPr="003074FA">
        <w:rPr>
          <w:rFonts w:ascii="Souce sans" w:hAnsi="Souce sans"/>
        </w:rPr>
        <w:t>, v znení neskorších predpisov</w:t>
      </w:r>
      <w:r w:rsidRPr="003074FA">
        <w:rPr>
          <w:rFonts w:ascii="Souce sans" w:hAnsi="Souce sans"/>
        </w:rPr>
        <w:t>.</w:t>
      </w:r>
    </w:p>
    <w:p w14:paraId="379465A3"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Zákon o účtovníctve</w:t>
      </w:r>
      <w:r w:rsidRPr="003074FA">
        <w:rPr>
          <w:rFonts w:ascii="Souce sans" w:hAnsi="Souce sans"/>
        </w:rPr>
        <w:t xml:space="preserve"> znamená zákon č. 431/2002 Z.</w:t>
      </w:r>
      <w:r w:rsidR="00791A90" w:rsidRPr="003074FA">
        <w:rPr>
          <w:rFonts w:ascii="Souce sans" w:hAnsi="Souce sans"/>
        </w:rPr>
        <w:t xml:space="preserve"> </w:t>
      </w:r>
      <w:r w:rsidRPr="003074FA">
        <w:rPr>
          <w:rFonts w:ascii="Souce sans" w:hAnsi="Souce sans"/>
        </w:rPr>
        <w:t>z. o účtovníctve, v znení neskorších predpisov.</w:t>
      </w:r>
    </w:p>
    <w:p w14:paraId="530C0218" w14:textId="77777777" w:rsidR="008672EF" w:rsidRPr="00496B9F" w:rsidRDefault="008672EF" w:rsidP="008672EF">
      <w:pPr>
        <w:pStyle w:val="AODefPara"/>
        <w:numPr>
          <w:ilvl w:val="0"/>
          <w:numId w:val="0"/>
        </w:numPr>
        <w:ind w:left="720"/>
      </w:pPr>
      <w:r w:rsidRPr="00496B9F">
        <w:rPr>
          <w:b/>
          <w:bCs/>
        </w:rPr>
        <w:t xml:space="preserve">Zamestnanci </w:t>
      </w:r>
      <w:r w:rsidRPr="00496B9F">
        <w:t>znamená fyzické osoby, ktoré:</w:t>
      </w:r>
    </w:p>
    <w:p w14:paraId="0EB9316E" w14:textId="77777777" w:rsidR="008672EF" w:rsidRPr="00496B9F" w:rsidRDefault="008672EF" w:rsidP="008672EF">
      <w:pPr>
        <w:pStyle w:val="AODefPara"/>
        <w:numPr>
          <w:ilvl w:val="2"/>
          <w:numId w:val="29"/>
        </w:numPr>
      </w:pPr>
      <w:r w:rsidRPr="00496B9F">
        <w:t xml:space="preserve">vo vzťahu k </w:t>
      </w:r>
      <w:r>
        <w:t>Podniku</w:t>
      </w:r>
      <w:r w:rsidRPr="00496B9F">
        <w:t xml:space="preserve"> sú</w:t>
      </w:r>
    </w:p>
    <w:p w14:paraId="71AA1336" w14:textId="77777777" w:rsidR="008672EF" w:rsidRPr="00496B9F" w:rsidRDefault="008672EF" w:rsidP="008672EF">
      <w:pPr>
        <w:pStyle w:val="AODefPara"/>
        <w:numPr>
          <w:ilvl w:val="5"/>
          <w:numId w:val="29"/>
        </w:numPr>
      </w:pPr>
      <w:r w:rsidRPr="00496B9F">
        <w:t>zamestnanci v pracovnom pomere;</w:t>
      </w:r>
    </w:p>
    <w:p w14:paraId="24AFFF0C" w14:textId="77777777" w:rsidR="008672EF" w:rsidRPr="00496B9F" w:rsidRDefault="008672EF" w:rsidP="008672EF">
      <w:pPr>
        <w:pStyle w:val="AODefPara"/>
        <w:numPr>
          <w:ilvl w:val="5"/>
          <w:numId w:val="29"/>
        </w:numPr>
      </w:pPr>
      <w:r w:rsidRPr="00496B9F">
        <w:t xml:space="preserve">osoby pracujúce pre </w:t>
      </w:r>
      <w:r>
        <w:t>Podnik</w:t>
      </w:r>
      <w:r w:rsidRPr="00496B9F">
        <w:t xml:space="preserve"> mimo pracovného pomeru na základe dohôd o vykonaní práce;</w:t>
      </w:r>
    </w:p>
    <w:p w14:paraId="0ED82FBA" w14:textId="77777777" w:rsidR="008672EF" w:rsidRPr="00496B9F" w:rsidRDefault="008672EF" w:rsidP="008672EF">
      <w:pPr>
        <w:pStyle w:val="AODefPara"/>
        <w:numPr>
          <w:ilvl w:val="5"/>
          <w:numId w:val="29"/>
        </w:numPr>
      </w:pPr>
      <w:r w:rsidRPr="00496B9F">
        <w:t>fyzické osoby-podnikatelia;</w:t>
      </w:r>
    </w:p>
    <w:p w14:paraId="16ABA72C" w14:textId="77777777" w:rsidR="008672EF" w:rsidRPr="00496B9F" w:rsidRDefault="008672EF" w:rsidP="008672EF">
      <w:pPr>
        <w:pStyle w:val="AODefPara"/>
        <w:numPr>
          <w:ilvl w:val="5"/>
          <w:numId w:val="29"/>
        </w:numPr>
      </w:pPr>
      <w:r w:rsidRPr="00496B9F">
        <w:t>spoločníci vykonávajúci pravidelnú činnosť v obchodnej spoločnosti alebo družstve, ktorí majú finančný prospech z podnikania tejto obchodnej spoločnosti, respektíve tohto družstva;</w:t>
      </w:r>
    </w:p>
    <w:p w14:paraId="52390A17" w14:textId="77777777" w:rsidR="008672EF" w:rsidRPr="00496B9F" w:rsidRDefault="008672EF" w:rsidP="008672EF">
      <w:pPr>
        <w:pStyle w:val="AODefPara"/>
        <w:numPr>
          <w:ilvl w:val="2"/>
          <w:numId w:val="7"/>
        </w:numPr>
        <w:rPr>
          <w:bCs/>
        </w:rPr>
      </w:pPr>
      <w:r w:rsidRPr="00496B9F">
        <w:t>platia Odvody</w:t>
      </w:r>
      <w:r w:rsidRPr="00496B9F">
        <w:rPr>
          <w:bCs/>
        </w:rPr>
        <w:t>; a</w:t>
      </w:r>
    </w:p>
    <w:p w14:paraId="7144FCA7" w14:textId="77777777" w:rsidR="008672EF" w:rsidRDefault="008672EF" w:rsidP="008672EF">
      <w:pPr>
        <w:pStyle w:val="AODefPara"/>
        <w:numPr>
          <w:ilvl w:val="2"/>
          <w:numId w:val="7"/>
        </w:numPr>
        <w:rPr>
          <w:bCs/>
        </w:rPr>
      </w:pPr>
      <w:r w:rsidRPr="00496B9F">
        <w:t>nie sú žiaci stredných odborných škôl/študenti, ktorí sa zúčastňujú na odbornom vzdelávaní na základe učebnej zmluvy, zmluvy o odbornom výcviku alebo zmluvy o odbornej stáži</w:t>
      </w:r>
      <w:r w:rsidRPr="00496B9F">
        <w:rPr>
          <w:bCs/>
        </w:rPr>
        <w:t>.</w:t>
      </w:r>
    </w:p>
    <w:p w14:paraId="7E9D8CDF" w14:textId="77777777" w:rsidR="00585803" w:rsidRPr="003074FA" w:rsidRDefault="00585803" w:rsidP="008672EF">
      <w:pPr>
        <w:pStyle w:val="AODefPara"/>
        <w:numPr>
          <w:ilvl w:val="0"/>
          <w:numId w:val="0"/>
        </w:numPr>
        <w:ind w:left="720"/>
        <w:rPr>
          <w:rFonts w:ascii="Souce sans" w:hAnsi="Souce sans"/>
        </w:rPr>
      </w:pPr>
      <w:r w:rsidRPr="003074FA">
        <w:rPr>
          <w:rFonts w:ascii="Souce sans" w:hAnsi="Souce sans"/>
          <w:b/>
        </w:rPr>
        <w:t xml:space="preserve">Záručný nástroj </w:t>
      </w:r>
      <w:r w:rsidRPr="003074FA">
        <w:rPr>
          <w:rFonts w:ascii="Souce sans" w:hAnsi="Souce sans"/>
        </w:rPr>
        <w:t>znamená finančný nástroj na základe tejto Dohody.</w:t>
      </w:r>
    </w:p>
    <w:p w14:paraId="7D32511A" w14:textId="625297E2" w:rsidR="00585803" w:rsidRPr="003074FA" w:rsidRDefault="00585803" w:rsidP="00585803">
      <w:pPr>
        <w:pStyle w:val="AODefHead"/>
        <w:tabs>
          <w:tab w:val="num" w:pos="720"/>
        </w:tabs>
        <w:rPr>
          <w:rFonts w:ascii="Souce sans" w:hAnsi="Souce sans"/>
        </w:rPr>
      </w:pPr>
      <w:r w:rsidRPr="003074FA">
        <w:rPr>
          <w:rFonts w:ascii="Souce sans" w:hAnsi="Souce sans"/>
          <w:b/>
        </w:rPr>
        <w:t>Záruka</w:t>
      </w:r>
      <w:r w:rsidRPr="003074FA">
        <w:rPr>
          <w:rFonts w:ascii="Souce sans" w:hAnsi="Souce sans"/>
        </w:rPr>
        <w:t xml:space="preserve"> má význam uvedený v článku </w:t>
      </w:r>
      <w:r w:rsidRPr="003074FA">
        <w:rPr>
          <w:rFonts w:ascii="Souce sans" w:hAnsi="Souce sans"/>
        </w:rPr>
        <w:fldChar w:fldCharType="begin"/>
      </w:r>
      <w:r w:rsidRPr="003074FA">
        <w:rPr>
          <w:rFonts w:ascii="Souce sans" w:hAnsi="Souce sans"/>
        </w:rPr>
        <w:instrText xml:space="preserve"> REF _Ref41022861 \r \h </w:instrText>
      </w:r>
      <w:r w:rsidRPr="003074FA">
        <w:rPr>
          <w:rFonts w:ascii="Souce sans" w:hAnsi="Souce sans"/>
        </w:rPr>
      </w:r>
      <w:r w:rsidRPr="003074FA">
        <w:rPr>
          <w:rFonts w:ascii="Souce sans" w:hAnsi="Souce sans"/>
        </w:rPr>
        <w:fldChar w:fldCharType="separate"/>
      </w:r>
      <w:r w:rsidR="00E735FE">
        <w:rPr>
          <w:rFonts w:ascii="Souce sans" w:hAnsi="Souce sans"/>
        </w:rPr>
        <w:t>3</w:t>
      </w:r>
      <w:r w:rsidRPr="003074FA">
        <w:rPr>
          <w:rFonts w:ascii="Souce sans" w:hAnsi="Souce sans"/>
        </w:rPr>
        <w:fldChar w:fldCharType="end"/>
      </w:r>
      <w:r w:rsidRPr="003074FA">
        <w:rPr>
          <w:rFonts w:ascii="Souce sans" w:hAnsi="Souce sans"/>
        </w:rPr>
        <w:t xml:space="preserve"> (Záruka).</w:t>
      </w:r>
    </w:p>
    <w:p w14:paraId="0E5E49A9"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Zjednodušená správa</w:t>
      </w:r>
      <w:r w:rsidRPr="003074FA">
        <w:rPr>
          <w:rFonts w:ascii="Souce sans" w:hAnsi="Souce sans"/>
        </w:rPr>
        <w:t xml:space="preserve"> znamená správu, ktorú má Veriteľ na žiadosť Ručiteľa predložiť Ručiteľovi vo forme Prílohy 2B.</w:t>
      </w:r>
    </w:p>
    <w:p w14:paraId="523C8B92"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Zmluva o EÚ</w:t>
      </w:r>
      <w:r w:rsidRPr="003074FA">
        <w:rPr>
          <w:rFonts w:ascii="Souce sans" w:hAnsi="Souce sans"/>
        </w:rPr>
        <w:t xml:space="preserve"> znamená Zmluva o Európskej únii a Zmluva o fungovaní Európskej únie (Ú. v. C 83 z 30.3.2010).</w:t>
      </w:r>
    </w:p>
    <w:p w14:paraId="77C33C33" w14:textId="77777777" w:rsidR="00585803" w:rsidRPr="003074FA" w:rsidRDefault="00585803" w:rsidP="00585803">
      <w:pPr>
        <w:pStyle w:val="AODefHead"/>
        <w:tabs>
          <w:tab w:val="num" w:pos="720"/>
        </w:tabs>
        <w:rPr>
          <w:rFonts w:ascii="Souce sans" w:hAnsi="Souce sans"/>
        </w:rPr>
      </w:pPr>
      <w:r w:rsidRPr="003074FA">
        <w:rPr>
          <w:rFonts w:ascii="Souce sans" w:hAnsi="Souce sans"/>
          <w:b/>
          <w:bCs/>
        </w:rPr>
        <w:t>Zmluvná strana</w:t>
      </w:r>
      <w:r w:rsidRPr="003074FA">
        <w:rPr>
          <w:rFonts w:ascii="Souce sans" w:hAnsi="Souce sans"/>
        </w:rPr>
        <w:t xml:space="preserve"> znamená Ručiteľa alebo Veriteľa a </w:t>
      </w:r>
      <w:r w:rsidRPr="003074FA">
        <w:rPr>
          <w:rFonts w:ascii="Souce sans" w:hAnsi="Souce sans"/>
          <w:b/>
        </w:rPr>
        <w:t>Zmluvné strany</w:t>
      </w:r>
      <w:r w:rsidRPr="003074FA">
        <w:rPr>
          <w:rFonts w:ascii="Souce sans" w:hAnsi="Souce sans"/>
        </w:rPr>
        <w:t xml:space="preserve"> znamená oboch z nich.</w:t>
      </w:r>
    </w:p>
    <w:p w14:paraId="17E95A67"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Žiadosť o plnenie</w:t>
      </w:r>
      <w:r w:rsidRPr="003074FA">
        <w:rPr>
          <w:rFonts w:ascii="Souce sans" w:hAnsi="Souce sans"/>
        </w:rPr>
        <w:t xml:space="preserve"> znamená žiadosť o plnenie zo Záruky doručenú Veriteľom Ručiteľovi v súlade s podmienkami tejto Dohody.</w:t>
      </w:r>
    </w:p>
    <w:p w14:paraId="6E3DEE38" w14:textId="3B3B30F8" w:rsidR="00585803" w:rsidRPr="003074FA" w:rsidRDefault="00585803" w:rsidP="00585803">
      <w:pPr>
        <w:pStyle w:val="AODefPara"/>
        <w:numPr>
          <w:ilvl w:val="0"/>
          <w:numId w:val="0"/>
        </w:numPr>
        <w:ind w:left="720"/>
        <w:rPr>
          <w:rFonts w:ascii="Souce sans" w:hAnsi="Souce sans"/>
        </w:rPr>
      </w:pPr>
      <w:r w:rsidRPr="003074FA">
        <w:rPr>
          <w:rFonts w:ascii="Souce sans" w:hAnsi="Souce sans"/>
          <w:b/>
        </w:rPr>
        <w:t>Žiadosť o odpustenie poplatku za záruku</w:t>
      </w:r>
      <w:r w:rsidRPr="003074FA">
        <w:rPr>
          <w:rFonts w:ascii="Souce sans" w:hAnsi="Souce sans"/>
        </w:rPr>
        <w:t xml:space="preserve"> znamená žiadosť o odpustenie poplatku za záruku doručenej Oprávneným podnikom prostredníctvom Veriteľa Ručiteľovi v súlade s podmienkami tejto Dohody</w:t>
      </w:r>
      <w:r w:rsidR="00791A90" w:rsidRPr="003074FA">
        <w:rPr>
          <w:rFonts w:ascii="Souce sans" w:hAnsi="Souce sans"/>
        </w:rPr>
        <w:t>, ktorá okrem iného uvádza aj výšku Poplatku za záruku</w:t>
      </w:r>
      <w:r w:rsidR="003C63C4">
        <w:rPr>
          <w:rFonts w:ascii="Souce sans" w:hAnsi="Souce sans"/>
        </w:rPr>
        <w:t>; pričom táto</w:t>
      </w:r>
      <w:r w:rsidR="00AB259B">
        <w:rPr>
          <w:rFonts w:ascii="Souce sans" w:hAnsi="Souce sans"/>
        </w:rPr>
        <w:t xml:space="preserve"> </w:t>
      </w:r>
      <w:r w:rsidR="003C63C4">
        <w:rPr>
          <w:rFonts w:ascii="Souce sans" w:hAnsi="Souce sans"/>
        </w:rPr>
        <w:t>ž</w:t>
      </w:r>
      <w:r w:rsidR="00AB259B" w:rsidRPr="00640518">
        <w:t>iadosť o odpustenie poplatku za záruku</w:t>
      </w:r>
      <w:r w:rsidR="00AB259B">
        <w:t xml:space="preserve"> sa považuje za doručenú Ručiteľovi dňom doručenia Správy, v ktorej bude zahrnutá informácia o výške Poplatku za záruku</w:t>
      </w:r>
      <w:r w:rsidR="006A5598" w:rsidRPr="006A5598">
        <w:t xml:space="preserve"> </w:t>
      </w:r>
      <w:r w:rsidR="006A5598" w:rsidRPr="007C119C">
        <w:t>a o výške Odpustenia poplatku za záruku</w:t>
      </w:r>
      <w:r w:rsidR="00AB259B">
        <w:t>.</w:t>
      </w:r>
    </w:p>
    <w:p w14:paraId="58E8BB26" w14:textId="77777777" w:rsidR="00585803" w:rsidRPr="003074FA" w:rsidRDefault="00585803" w:rsidP="00585803">
      <w:pPr>
        <w:pStyle w:val="AOHead2"/>
        <w:rPr>
          <w:rFonts w:ascii="Souce sans" w:hAnsi="Souce sans"/>
        </w:rPr>
      </w:pPr>
      <w:bookmarkStart w:id="18" w:name="_Ref483898933"/>
      <w:r w:rsidRPr="003074FA">
        <w:rPr>
          <w:rFonts w:ascii="Souce sans" w:hAnsi="Souce sans"/>
        </w:rPr>
        <w:t>Výklad</w:t>
      </w:r>
      <w:bookmarkEnd w:id="18"/>
    </w:p>
    <w:p w14:paraId="736094B7" w14:textId="77777777" w:rsidR="00585803" w:rsidRPr="003074FA" w:rsidRDefault="00585803" w:rsidP="00585803">
      <w:pPr>
        <w:pStyle w:val="AOAltHead3"/>
      </w:pPr>
      <w:r w:rsidRPr="003074FA">
        <w:t>Pokiaľ nie je uvedené inak, odkaz v tejto Dohode na:</w:t>
      </w:r>
    </w:p>
    <w:p w14:paraId="5B36309B" w14:textId="77777777" w:rsidR="00585803" w:rsidRPr="003074FA" w:rsidRDefault="00585803" w:rsidP="00585803">
      <w:pPr>
        <w:pStyle w:val="AOAltHead4"/>
      </w:pPr>
      <w:r w:rsidRPr="003074FA">
        <w:rPr>
          <w:bCs/>
        </w:rPr>
        <w:t>akúkoľvek</w:t>
      </w:r>
      <w:r w:rsidRPr="003074FA">
        <w:t xml:space="preserve"> </w:t>
      </w:r>
      <w:r w:rsidRPr="003074FA">
        <w:rPr>
          <w:b/>
        </w:rPr>
        <w:t>Zmluvnú stranu</w:t>
      </w:r>
      <w:r w:rsidRPr="003074FA">
        <w:t xml:space="preserve"> sa bude vykladať tak, že zahŕňa jej právnych nástupcov, povolených nástupcov a povolených nadobúdateľov;</w:t>
      </w:r>
    </w:p>
    <w:p w14:paraId="48F39B86" w14:textId="77777777" w:rsidR="00585803" w:rsidRPr="003074FA" w:rsidRDefault="00585803" w:rsidP="00585803">
      <w:pPr>
        <w:pStyle w:val="AOAltHead4"/>
      </w:pPr>
      <w:r w:rsidRPr="003074FA">
        <w:rPr>
          <w:b/>
          <w:bCs/>
        </w:rPr>
        <w:t>aktíva</w:t>
      </w:r>
      <w:r w:rsidRPr="003074FA">
        <w:t xml:space="preserve"> zahŕňa súčasný a budúci majetok, príjmy a práva akejkoľvek povahy (vrátane akéhokoľvek práva na prijatie takýchto príjmov);</w:t>
      </w:r>
    </w:p>
    <w:p w14:paraId="44A24F20" w14:textId="77777777" w:rsidR="00585803" w:rsidRPr="003074FA" w:rsidRDefault="00585803" w:rsidP="00585803">
      <w:pPr>
        <w:pStyle w:val="AOAltHead4"/>
      </w:pPr>
      <w:r w:rsidRPr="003074FA">
        <w:rPr>
          <w:b/>
          <w:bCs/>
        </w:rPr>
        <w:t xml:space="preserve">túto Dohodu </w:t>
      </w:r>
      <w:r w:rsidRPr="003074FA">
        <w:rPr>
          <w:bCs/>
        </w:rPr>
        <w:t xml:space="preserve">alebo </w:t>
      </w:r>
      <w:r w:rsidRPr="003074FA">
        <w:t>akúkoľvek dohodu alebo listinu je odkazom na túto Dohodu alebo inú dohodu alebo listinu v znení neskorších zmien a doplnení (akokoľvek podstatných);</w:t>
      </w:r>
    </w:p>
    <w:p w14:paraId="21C26A99" w14:textId="77777777" w:rsidR="00585803" w:rsidRPr="003074FA" w:rsidRDefault="00585803" w:rsidP="00585803">
      <w:pPr>
        <w:pStyle w:val="AOAltHead4"/>
      </w:pPr>
      <w:r w:rsidRPr="003074FA">
        <w:rPr>
          <w:b/>
          <w:bCs/>
        </w:rPr>
        <w:t>ručenie</w:t>
      </w:r>
      <w:r w:rsidRPr="003074FA">
        <w:t xml:space="preserve"> znamená akékoľvek ručenie, záruku, akreditív, odškodnenie alebo podobnú zábezpeku voči strate alebo akýkoľvek záväzok, priamy alebo nepriamy, skutočný alebo podmienený, kúpiť alebo prevziať akýkoľvek dlh akejkoľvek osoby alebo investovať do akejkoľvek osoby alebo jej poskytnúť úver alebo kúpiť majetok akejkoľvek osoby, pričom v každom prípade sa tento záväzok preberá s cieľom udržať alebo pomôcť schopnosti tejto osoby splatiť jej dlh;</w:t>
      </w:r>
    </w:p>
    <w:p w14:paraId="3A803F9B" w14:textId="77777777" w:rsidR="00585803" w:rsidRPr="003074FA" w:rsidRDefault="00585803" w:rsidP="00585803">
      <w:pPr>
        <w:pStyle w:val="AOAltHead4"/>
      </w:pPr>
      <w:r w:rsidRPr="003074FA">
        <w:rPr>
          <w:b/>
        </w:rPr>
        <w:t>odškodnenie</w:t>
      </w:r>
      <w:r w:rsidRPr="003074FA">
        <w:t xml:space="preserve"> znamená aj sľub odškodnenia podľa § 725 a nasl. Obchodného zákonníka;</w:t>
      </w:r>
    </w:p>
    <w:p w14:paraId="6514F6D9" w14:textId="77777777" w:rsidR="00585803" w:rsidRPr="003074FA" w:rsidRDefault="00585803" w:rsidP="00585803">
      <w:pPr>
        <w:pStyle w:val="AOAltHead4"/>
      </w:pPr>
      <w:r w:rsidRPr="003074FA">
        <w:rPr>
          <w:bCs/>
        </w:rPr>
        <w:t>odkaz</w:t>
      </w:r>
      <w:r w:rsidRPr="003074FA">
        <w:t xml:space="preserve"> na </w:t>
      </w:r>
      <w:r w:rsidRPr="003074FA">
        <w:rPr>
          <w:b/>
          <w:bCs/>
        </w:rPr>
        <w:t>mesiac</w:t>
      </w:r>
      <w:r w:rsidRPr="003074FA">
        <w:t xml:space="preserve"> je odkazom na kalendárny mesiac;</w:t>
      </w:r>
    </w:p>
    <w:p w14:paraId="704EBEFE" w14:textId="77777777" w:rsidR="00585803" w:rsidRPr="003074FA" w:rsidRDefault="00585803" w:rsidP="00585803">
      <w:pPr>
        <w:pStyle w:val="AOAltHead4"/>
      </w:pPr>
      <w:r w:rsidRPr="003074FA">
        <w:t xml:space="preserve">odkaz na </w:t>
      </w:r>
      <w:r w:rsidRPr="003074FA">
        <w:rPr>
          <w:b/>
          <w:bCs/>
        </w:rPr>
        <w:t>týždeň</w:t>
      </w:r>
      <w:r w:rsidRPr="003074FA">
        <w:t xml:space="preserve"> je odkazom na kalendárny týždeň, začínajúci v pondelok každý týždeň;</w:t>
      </w:r>
    </w:p>
    <w:p w14:paraId="18020026" w14:textId="77777777" w:rsidR="00585803" w:rsidRPr="003074FA" w:rsidRDefault="00585803" w:rsidP="00585803">
      <w:pPr>
        <w:pStyle w:val="AOAltHead4"/>
      </w:pPr>
      <w:r w:rsidRPr="003074FA">
        <w:rPr>
          <w:b/>
          <w:bCs/>
        </w:rPr>
        <w:t>dlh</w:t>
      </w:r>
      <w:r w:rsidRPr="003074FA">
        <w:t xml:space="preserve"> zahŕňa akýkoľvek záväzok (či už vzniknutý vo forme istiny alebo ručenia) za zaplatenie alebo splatenie peňažných prostriedkov, či už súčasný alebo budúci, skutočný alebo podmienený;</w:t>
      </w:r>
    </w:p>
    <w:p w14:paraId="1FCC7E9C" w14:textId="77777777" w:rsidR="00585803" w:rsidRPr="003074FA" w:rsidRDefault="00585803" w:rsidP="00585803">
      <w:pPr>
        <w:pStyle w:val="AOAltHead4"/>
      </w:pPr>
      <w:r w:rsidRPr="003074FA">
        <w:rPr>
          <w:b/>
        </w:rPr>
        <w:t>osobu</w:t>
      </w:r>
      <w:r w:rsidRPr="003074FA">
        <w:t xml:space="preserve"> zahŕňa akéhokoľvek jednotlivca, firmu, spoločnosť, korporáciu, vládu, štát alebo štátnu agentúru alebo akékoľvek združenie, trust, spoločný podnik, konzorcium alebo partnerstvo (či už majú samostatnú právnu subjektivitu alebo nie) alebo dve alebo viac z vyššie uvedených možností alebo akýkoľvek iný subjekt alebo orgán;</w:t>
      </w:r>
    </w:p>
    <w:p w14:paraId="0321E11F" w14:textId="77777777" w:rsidR="00585803" w:rsidRPr="003074FA" w:rsidRDefault="00585803" w:rsidP="00585803">
      <w:pPr>
        <w:pStyle w:val="AOAltHead4"/>
      </w:pPr>
      <w:r w:rsidRPr="003074FA">
        <w:rPr>
          <w:b/>
          <w:bCs/>
        </w:rPr>
        <w:t>nariadenie</w:t>
      </w:r>
      <w:r w:rsidRPr="003074FA">
        <w:rPr>
          <w:bCs/>
        </w:rPr>
        <w:t xml:space="preserve"> </w:t>
      </w:r>
      <w:r w:rsidRPr="003074FA">
        <w:t>zahŕňa akékoľvek nariadenie, pravidlo, oficiálnu smernicu, žiadosť alebo usmernenie (či už má alebo nemá silu právneho predpisu alebo ak nemá silu právneho predpisu, potom je to typ bežne dodržiavaný osobami, ktorých sa týka) akéhokoľvek vládneho, medzivládneho alebo nadnárodného orgánu, agentúry, oddelenia alebo akéhokoľvek regulačného, samosprávneho alebo iného úradu alebo organizácie;</w:t>
      </w:r>
    </w:p>
    <w:p w14:paraId="45C60973" w14:textId="77777777" w:rsidR="00585803" w:rsidRPr="003074FA" w:rsidRDefault="00585803" w:rsidP="00585803">
      <w:pPr>
        <w:pStyle w:val="AOAltHead4"/>
      </w:pPr>
      <w:r w:rsidRPr="003074FA">
        <w:rPr>
          <w:b/>
        </w:rPr>
        <w:t>ustanovenie právneho predpisu</w:t>
      </w:r>
      <w:r w:rsidRPr="003074FA">
        <w:t xml:space="preserve"> je odkazom na ustanovenie akejkoľvek dohody, legislatívy, nariadenia, vyhlášky, príkazu alebo stanov a akúkoľvek podzákonnú legislatívu ustanovenú v rámci právomoci danej týmto ustanovením v znení neskorších zmien, uplatnení alebo opätovných ustanovení alebo nahradení (či už s úpravami alebo bez nich), či už pred alebo po Dni účinnosti tejto dohody; </w:t>
      </w:r>
    </w:p>
    <w:p w14:paraId="59655A8B" w14:textId="77777777" w:rsidR="00F357CB" w:rsidRPr="003074FA" w:rsidRDefault="00F357CB" w:rsidP="00F357CB">
      <w:pPr>
        <w:pStyle w:val="AOAltHead4"/>
      </w:pPr>
      <w:r w:rsidRPr="003074FA">
        <w:rPr>
          <w:b/>
        </w:rPr>
        <w:t>bezodkladne</w:t>
      </w:r>
      <w:r w:rsidRPr="003074FA">
        <w:t xml:space="preserve"> alebo </w:t>
      </w:r>
      <w:r w:rsidRPr="003074FA">
        <w:rPr>
          <w:b/>
        </w:rPr>
        <w:t>bez zbytočného odkladu</w:t>
      </w:r>
      <w:r w:rsidRPr="003074FA">
        <w:t xml:space="preserve"> znamená do piatich Pracovných dní;</w:t>
      </w:r>
    </w:p>
    <w:p w14:paraId="204F6834" w14:textId="77777777" w:rsidR="00585803" w:rsidRPr="003074FA" w:rsidRDefault="00585803" w:rsidP="00585803">
      <w:pPr>
        <w:pStyle w:val="AOAltHead4"/>
      </w:pPr>
      <w:r w:rsidRPr="003074FA">
        <w:t xml:space="preserve">čas dňa je odkazom na stredoeurópsky čas; </w:t>
      </w:r>
    </w:p>
    <w:p w14:paraId="215D6756" w14:textId="77777777" w:rsidR="00585803" w:rsidRPr="003074FA" w:rsidRDefault="00585803" w:rsidP="00585803">
      <w:pPr>
        <w:pStyle w:val="AOAltHead4"/>
      </w:pPr>
      <w:r w:rsidRPr="003074FA">
        <w:rPr>
          <w:b/>
          <w:bCs/>
        </w:rPr>
        <w:t>euro</w:t>
      </w:r>
      <w:r w:rsidRPr="003074FA">
        <w:rPr>
          <w:bCs/>
        </w:rPr>
        <w:t>,</w:t>
      </w:r>
      <w:r w:rsidRPr="003074FA">
        <w:rPr>
          <w:b/>
          <w:bCs/>
        </w:rPr>
        <w:t xml:space="preserve"> EUR</w:t>
      </w:r>
      <w:r w:rsidRPr="003074FA">
        <w:t xml:space="preserve"> a </w:t>
      </w:r>
      <w:r w:rsidRPr="003074FA">
        <w:rPr>
          <w:b/>
          <w:bCs/>
        </w:rPr>
        <w:t>€</w:t>
      </w:r>
      <w:r w:rsidRPr="003074FA">
        <w:t xml:space="preserve"> znamená oficiálnu menu eurozóny.</w:t>
      </w:r>
    </w:p>
    <w:p w14:paraId="17521CEB" w14:textId="77777777" w:rsidR="00585803" w:rsidRPr="003074FA" w:rsidRDefault="00585803" w:rsidP="00585803">
      <w:pPr>
        <w:pStyle w:val="AOAltHead3"/>
      </w:pPr>
      <w:r w:rsidRPr="003074FA">
        <w:t xml:space="preserve">Akýkoľvek odkaz v tejto Dohode na akékoľvek ustanovenia právnych predpisov sa bude vykladať ako odkaz na tieto ustanovenia v ich aktuálnom znení. </w:t>
      </w:r>
    </w:p>
    <w:p w14:paraId="442C3292" w14:textId="77777777" w:rsidR="00585803" w:rsidRPr="003074FA" w:rsidRDefault="00585803" w:rsidP="00585803">
      <w:pPr>
        <w:pStyle w:val="AOAltHead3"/>
      </w:pPr>
      <w:r w:rsidRPr="003074FA">
        <w:t>Nadpisy článkov použité v tejto Dohode slúžia iba na uľahčenie orientácie a nemajú vplyv na výklad tejto Dohody.</w:t>
      </w:r>
    </w:p>
    <w:p w14:paraId="6E9CE4A7" w14:textId="77777777" w:rsidR="00585803" w:rsidRPr="003074FA" w:rsidRDefault="00585803" w:rsidP="00585803">
      <w:pPr>
        <w:pStyle w:val="AOAltHead3"/>
      </w:pPr>
      <w:r w:rsidRPr="003074FA">
        <w:t xml:space="preserve">Pokiaľ nie je uvedené inak, pojem použitý v akomkoľvek oznámení poskytnutom na základe tejto Dohody alebo v súvislosti s touto Dohodou má rovnaký význam v takomto oznámení ako v tejto Dohode. </w:t>
      </w:r>
    </w:p>
    <w:p w14:paraId="13FCBDCD" w14:textId="77777777" w:rsidR="00585803" w:rsidRPr="003074FA" w:rsidRDefault="00585803" w:rsidP="00585803">
      <w:pPr>
        <w:pStyle w:val="AOAltHead3"/>
      </w:pPr>
      <w:r w:rsidRPr="003074FA">
        <w:t xml:space="preserve">Slová označujúce jednotné číslo zahŕňajú množné číslo a naopak, slová označujúce jeden rod zahŕňajú ostatné rody a slová označujúce osoby zahŕňajú právnické osoby a naopak. </w:t>
      </w:r>
    </w:p>
    <w:p w14:paraId="620A20EF" w14:textId="77777777" w:rsidR="00585803" w:rsidRPr="003074FA" w:rsidRDefault="00585803" w:rsidP="00585803">
      <w:pPr>
        <w:pStyle w:val="AOAltHead3"/>
      </w:pPr>
      <w:r w:rsidRPr="003074FA">
        <w:t>Neplnenie pretrváva ak nedošlo k jeho náprave alebo príslušná Zmluvná strana práv z neho vyplývajúcich nevzdala.</w:t>
      </w:r>
    </w:p>
    <w:p w14:paraId="399E6B42" w14:textId="77777777" w:rsidR="00585803" w:rsidRDefault="00585803" w:rsidP="00585803">
      <w:pPr>
        <w:pStyle w:val="AOAltHead3"/>
      </w:pPr>
      <w:r w:rsidRPr="003074FA">
        <w:t xml:space="preserve">Prílohy tvoria neoddeliteľnú súčasť tejto Dohody. </w:t>
      </w:r>
    </w:p>
    <w:p w14:paraId="0D85952D" w14:textId="77777777" w:rsidR="008672EF" w:rsidRPr="00496B9F" w:rsidRDefault="008672EF" w:rsidP="008672EF">
      <w:pPr>
        <w:pStyle w:val="AOHead2"/>
      </w:pPr>
      <w:r w:rsidRPr="00496B9F">
        <w:t>Vzťah ku Schéme štátnej pomoci</w:t>
      </w:r>
    </w:p>
    <w:p w14:paraId="58B89CCA" w14:textId="77777777" w:rsidR="008672EF" w:rsidRPr="008672EF" w:rsidRDefault="008672EF" w:rsidP="008672EF">
      <w:pPr>
        <w:pStyle w:val="AODocTxtL1"/>
      </w:pPr>
      <w:r w:rsidRPr="00496B9F">
        <w:t>Žiadne ustanovenie tejto Dohody sa nesmie vykladať a uplatňovať tak, že by bolo v rozpore s podmienkami Schémy štátnej pomoci. Pre odstránenie pochybností, za rozpor sa nepovažuje zúženie výkladu niektorých podmienok Schémy štátnej pomoci.</w:t>
      </w:r>
    </w:p>
    <w:p w14:paraId="3D63C920" w14:textId="77777777" w:rsidR="00585803" w:rsidRPr="003074FA" w:rsidRDefault="00585803" w:rsidP="00585803">
      <w:pPr>
        <w:pStyle w:val="AOHead1"/>
        <w:rPr>
          <w:rFonts w:ascii="Souce sans" w:hAnsi="Souce sans"/>
        </w:rPr>
      </w:pPr>
      <w:bookmarkStart w:id="19" w:name="_Toc42257225"/>
      <w:bookmarkStart w:id="20" w:name="_Toc42263513"/>
      <w:bookmarkStart w:id="21" w:name="_Toc43662438"/>
      <w:r w:rsidRPr="003074FA">
        <w:rPr>
          <w:rFonts w:ascii="Souce sans" w:hAnsi="Souce sans"/>
        </w:rPr>
        <w:t>Účel</w:t>
      </w:r>
      <w:bookmarkEnd w:id="19"/>
      <w:bookmarkEnd w:id="20"/>
      <w:bookmarkEnd w:id="21"/>
    </w:p>
    <w:p w14:paraId="38279F00" w14:textId="77777777" w:rsidR="00585803" w:rsidRPr="003074FA" w:rsidRDefault="00585803" w:rsidP="00585803">
      <w:pPr>
        <w:pStyle w:val="AODocTxtL1"/>
        <w:rPr>
          <w:rFonts w:ascii="Souce sans" w:hAnsi="Souce sans"/>
        </w:rPr>
      </w:pPr>
      <w:r w:rsidRPr="003074FA">
        <w:rPr>
          <w:rFonts w:ascii="Souce sans" w:hAnsi="Souce sans"/>
        </w:rPr>
        <w:t>Účelom tejto Dohody je poskytnutie Záruky v prospech Veriteľa zo strany Ručiteľa s cieľom pokryť čiastočne úverové riziko Veriteľa týkajúce sa Portfólia. Účelom poskytnutia Záruky v prospech Veriteľa</w:t>
      </w:r>
      <w:r w:rsidRPr="003074FA" w:rsidDel="007D6DE5">
        <w:rPr>
          <w:rFonts w:ascii="Souce sans" w:hAnsi="Souce sans"/>
        </w:rPr>
        <w:t xml:space="preserve"> </w:t>
      </w:r>
      <w:r w:rsidRPr="003074FA">
        <w:rPr>
          <w:rFonts w:ascii="Souce sans" w:hAnsi="Souce sans"/>
        </w:rPr>
        <w:t xml:space="preserve">je zmierniť dopady vyhlásenia mimoriadnej situácie alebo núdzového stavu v súvislosti s pandémiou COVID-19 na území Slovenskej republiky na likviditu a hospodársku situáciu podnikov, aby sa tieto mohli spamätať zo súčasnej situácie a napomôcť Podnikom preklenúť nepriaznivé obdobie spôsobené pandémiou COVID-19 za účelom udržania zamestnanosti, urýchlene podporiť finančnú kondíciu, likviditu a peňažný tok podnikov a zamestnancov, zabrániť kolapsu podnikateľského prostredia a zachovať strategické a kritické procesy nutné pre zvládnutie šírenia choroby COVID-19 so zachovaním stability a minimalizácie paniky a odstrániť tak prostredníctvom Činností veriteľa konkrétne a jasne určené medzery na trhu. Veriteľ je povinný pri plnení tejto Dohody postupovať </w:t>
      </w:r>
      <w:r w:rsidR="000F5F83" w:rsidRPr="003074FA">
        <w:rPr>
          <w:rFonts w:ascii="Souce sans" w:hAnsi="Souce sans"/>
        </w:rPr>
        <w:t xml:space="preserve">aj </w:t>
      </w:r>
      <w:r w:rsidRPr="003074FA">
        <w:rPr>
          <w:rFonts w:ascii="Souce sans" w:hAnsi="Souce sans"/>
        </w:rPr>
        <w:t>v záujme Ručiteľa.</w:t>
      </w:r>
    </w:p>
    <w:p w14:paraId="630B9CB0" w14:textId="77777777" w:rsidR="00585803" w:rsidRPr="003074FA" w:rsidRDefault="00585803" w:rsidP="00585803">
      <w:pPr>
        <w:pStyle w:val="AOHead1"/>
        <w:rPr>
          <w:rFonts w:ascii="Souce sans" w:hAnsi="Souce sans"/>
        </w:rPr>
      </w:pPr>
      <w:bookmarkStart w:id="22" w:name="_Ref41022861"/>
      <w:bookmarkStart w:id="23" w:name="_Ref41414945"/>
      <w:bookmarkStart w:id="24" w:name="_Toc42257226"/>
      <w:bookmarkStart w:id="25" w:name="_Toc42263514"/>
      <w:bookmarkStart w:id="26" w:name="_Toc43662439"/>
      <w:r w:rsidRPr="003074FA">
        <w:rPr>
          <w:rFonts w:ascii="Souce sans" w:hAnsi="Souce sans"/>
        </w:rPr>
        <w:t>Záruka</w:t>
      </w:r>
      <w:bookmarkEnd w:id="22"/>
      <w:bookmarkEnd w:id="23"/>
      <w:bookmarkEnd w:id="24"/>
      <w:bookmarkEnd w:id="25"/>
      <w:bookmarkEnd w:id="26"/>
    </w:p>
    <w:p w14:paraId="4F86F609" w14:textId="77777777" w:rsidR="00585803" w:rsidRPr="003074FA" w:rsidRDefault="00585803" w:rsidP="00585803">
      <w:pPr>
        <w:pStyle w:val="AOAltHead3"/>
        <w:rPr>
          <w:rFonts w:ascii="Souce sans" w:hAnsi="Souce sans"/>
        </w:rPr>
      </w:pPr>
      <w:r w:rsidRPr="003074FA">
        <w:rPr>
          <w:rFonts w:ascii="Souce sans" w:hAnsi="Souce sans"/>
        </w:rPr>
        <w:t>Ručiteľ týmto v súlade s §25a ods. 2 písm. a) Lex Corona poskytuje neodvolateľné a bezpodmienečné ručenie podľa §303 a nasl. Obchodného zákonníka v prospech Veriteľa za peňažný záväzok každého príslušného Podniku na splatenie istiny každého Krytého Úveru a to</w:t>
      </w:r>
      <w:r w:rsidR="00F357CB" w:rsidRPr="003074FA">
        <w:rPr>
          <w:rFonts w:ascii="Souce sans" w:hAnsi="Souce sans"/>
        </w:rPr>
        <w:t xml:space="preserve"> na prvú výzvu a</w:t>
      </w:r>
      <w:r w:rsidRPr="003074FA">
        <w:rPr>
          <w:rFonts w:ascii="Souce sans" w:hAnsi="Souce sans"/>
        </w:rPr>
        <w:t xml:space="preserve"> za podmienok a v súlade s ustanoveniami tejto Dohody.</w:t>
      </w:r>
    </w:p>
    <w:p w14:paraId="079998E8" w14:textId="77777777" w:rsidR="00585803" w:rsidRPr="003074FA" w:rsidRDefault="00585803" w:rsidP="00585803">
      <w:pPr>
        <w:pStyle w:val="AOAltHead3"/>
        <w:rPr>
          <w:rFonts w:ascii="Souce sans" w:hAnsi="Souce sans"/>
        </w:rPr>
      </w:pPr>
      <w:r w:rsidRPr="003074FA">
        <w:rPr>
          <w:rFonts w:ascii="Souce sans" w:hAnsi="Souce sans"/>
        </w:rPr>
        <w:t>Za podmienok a v súlade s ustanoveniami tejto Dohody sa Záruka vzťahuje na Úvery:</w:t>
      </w:r>
    </w:p>
    <w:p w14:paraId="2A8BA365" w14:textId="77777777" w:rsidR="00585803" w:rsidRPr="003074FA" w:rsidRDefault="00585803" w:rsidP="00585803">
      <w:pPr>
        <w:pStyle w:val="AOAltHead4"/>
        <w:rPr>
          <w:rFonts w:ascii="Souce sans" w:hAnsi="Souce sans"/>
        </w:rPr>
      </w:pPr>
      <w:r w:rsidRPr="003074FA">
        <w:rPr>
          <w:rFonts w:ascii="Souce sans" w:hAnsi="Souce sans"/>
        </w:rPr>
        <w:t>ktoré sú Oprávnené úvery;</w:t>
      </w:r>
    </w:p>
    <w:p w14:paraId="4A082C7D" w14:textId="77777777" w:rsidR="00585803" w:rsidRPr="003074FA" w:rsidRDefault="00585803" w:rsidP="00585803">
      <w:pPr>
        <w:pStyle w:val="AOAltHead4"/>
        <w:rPr>
          <w:rFonts w:ascii="Souce sans" w:hAnsi="Souce sans"/>
        </w:rPr>
      </w:pPr>
      <w:bookmarkStart w:id="27" w:name="_Ref484425505"/>
      <w:r w:rsidRPr="003074FA">
        <w:rPr>
          <w:rFonts w:ascii="Souce sans" w:hAnsi="Souce sans"/>
        </w:rPr>
        <w:t>ktoré sú zahrnuté do Portfólia v súlade s podmienkami tejto Dohody počas Obdobia dostupnosti;</w:t>
      </w:r>
      <w:bookmarkEnd w:id="27"/>
    </w:p>
    <w:p w14:paraId="369F863C" w14:textId="77777777" w:rsidR="00585803" w:rsidRPr="003074FA" w:rsidRDefault="00585803" w:rsidP="00F502F2">
      <w:pPr>
        <w:pStyle w:val="AOAltHead4"/>
        <w:rPr>
          <w:rFonts w:ascii="Souce sans" w:hAnsi="Souce sans"/>
        </w:rPr>
      </w:pPr>
      <w:bookmarkStart w:id="28" w:name="_Ref42890680"/>
      <w:r w:rsidRPr="003074FA">
        <w:rPr>
          <w:rFonts w:ascii="Souce sans" w:hAnsi="Souce sans"/>
        </w:rPr>
        <w:t>v súvislosti so Stratami</w:t>
      </w:r>
      <w:r w:rsidR="00F357CB" w:rsidRPr="003074FA">
        <w:rPr>
          <w:rFonts w:ascii="Souce sans" w:hAnsi="Souce sans"/>
        </w:rPr>
        <w:t xml:space="preserve"> a to do Výšky krytia</w:t>
      </w:r>
      <w:bookmarkStart w:id="29" w:name="_Ref484425521"/>
      <w:r w:rsidRPr="003074FA">
        <w:rPr>
          <w:rFonts w:ascii="Souce sans" w:hAnsi="Souce sans"/>
        </w:rPr>
        <w:t>.</w:t>
      </w:r>
      <w:bookmarkEnd w:id="28"/>
      <w:bookmarkEnd w:id="29"/>
      <w:r w:rsidRPr="003074FA">
        <w:rPr>
          <w:rFonts w:ascii="Souce sans" w:hAnsi="Souce sans"/>
        </w:rPr>
        <w:t xml:space="preserve"> </w:t>
      </w:r>
    </w:p>
    <w:p w14:paraId="20ED88EF" w14:textId="77777777" w:rsidR="00585803" w:rsidRPr="003074FA" w:rsidRDefault="00585803" w:rsidP="00585803">
      <w:pPr>
        <w:pStyle w:val="AODocTxtL1"/>
        <w:rPr>
          <w:rFonts w:ascii="Souce sans" w:hAnsi="Souce sans"/>
        </w:rPr>
      </w:pPr>
      <w:r w:rsidRPr="003074FA">
        <w:rPr>
          <w:rFonts w:ascii="Souce sans" w:hAnsi="Souce sans"/>
        </w:rPr>
        <w:t xml:space="preserve">Úvery, ktoré spĺňajú vyššie uvedené podmienky, predstavujú </w:t>
      </w:r>
      <w:r w:rsidRPr="003074FA">
        <w:rPr>
          <w:rFonts w:ascii="Souce sans" w:hAnsi="Souce sans"/>
          <w:b/>
        </w:rPr>
        <w:t>Kryté úvery</w:t>
      </w:r>
      <w:r w:rsidRPr="003074FA">
        <w:rPr>
          <w:rFonts w:ascii="Souce sans" w:hAnsi="Souce sans"/>
        </w:rPr>
        <w:t>.</w:t>
      </w:r>
    </w:p>
    <w:p w14:paraId="53AB0A32" w14:textId="77777777" w:rsidR="00585803" w:rsidRPr="003074FA" w:rsidRDefault="00585803" w:rsidP="00585803">
      <w:pPr>
        <w:pStyle w:val="AOAltHead3"/>
        <w:rPr>
          <w:rFonts w:ascii="Souce sans" w:hAnsi="Souce sans"/>
        </w:rPr>
      </w:pPr>
      <w:r w:rsidRPr="003074FA">
        <w:rPr>
          <w:rFonts w:ascii="Souce sans" w:hAnsi="Souce sans"/>
        </w:rPr>
        <w:t>Maximálna suma, ktorú je Ručiteľ povinný plniť zo Záruky podľa tejto Dohody je rovná Limitnej sume záruky.</w:t>
      </w:r>
    </w:p>
    <w:p w14:paraId="63B3040B" w14:textId="77777777" w:rsidR="00F357CB" w:rsidRPr="003074FA" w:rsidRDefault="00F357CB" w:rsidP="00F357CB">
      <w:pPr>
        <w:pStyle w:val="AOAltHead3"/>
      </w:pPr>
      <w:r w:rsidRPr="003074FA">
        <w:t>Ručiteľ súhlasí s každou zmenou zmluvnej dokumentácie týkajúcej sa každého Úveru a každého ďalšieho s ňou súvisiaceho dokumentu vykonanou Povoleným dodatkom úveru bez toho, aby tým boli dotknuté jeho záväzky podľa tejto Dohody.</w:t>
      </w:r>
    </w:p>
    <w:p w14:paraId="65AEF8B4" w14:textId="77777777" w:rsidR="00585803" w:rsidRPr="003074FA" w:rsidRDefault="00585803" w:rsidP="00585803">
      <w:pPr>
        <w:pStyle w:val="AOHead1"/>
        <w:rPr>
          <w:rFonts w:ascii="Souce sans" w:hAnsi="Souce sans"/>
        </w:rPr>
      </w:pPr>
      <w:bookmarkStart w:id="30" w:name="_Ref483897073"/>
      <w:bookmarkStart w:id="31" w:name="_Ref483897082"/>
      <w:bookmarkStart w:id="32" w:name="_Ref483897090"/>
      <w:bookmarkStart w:id="33" w:name="_Ref483897099"/>
      <w:bookmarkStart w:id="34" w:name="_Ref483897758"/>
      <w:bookmarkStart w:id="35" w:name="_Toc42257227"/>
      <w:bookmarkStart w:id="36" w:name="_Toc42263515"/>
      <w:bookmarkStart w:id="37" w:name="_Toc43662440"/>
      <w:r w:rsidRPr="003074FA">
        <w:rPr>
          <w:rFonts w:ascii="Souce sans" w:hAnsi="Souce sans"/>
        </w:rPr>
        <w:t>Kritériá oprávnenosti</w:t>
      </w:r>
      <w:bookmarkEnd w:id="30"/>
      <w:bookmarkEnd w:id="31"/>
      <w:bookmarkEnd w:id="32"/>
      <w:bookmarkEnd w:id="33"/>
      <w:bookmarkEnd w:id="34"/>
      <w:bookmarkEnd w:id="35"/>
      <w:bookmarkEnd w:id="36"/>
      <w:bookmarkEnd w:id="37"/>
    </w:p>
    <w:p w14:paraId="04880203" w14:textId="77777777" w:rsidR="00585803" w:rsidRPr="003074FA" w:rsidRDefault="00585803" w:rsidP="00585803">
      <w:pPr>
        <w:pStyle w:val="AOHead2"/>
        <w:rPr>
          <w:rFonts w:ascii="Souce sans" w:hAnsi="Souce sans"/>
        </w:rPr>
      </w:pPr>
      <w:bookmarkStart w:id="38" w:name="_Ref483902227"/>
      <w:r w:rsidRPr="003074FA">
        <w:rPr>
          <w:rFonts w:ascii="Souce sans" w:hAnsi="Souce sans"/>
        </w:rPr>
        <w:t>Kritériá oprávnenosti</w:t>
      </w:r>
      <w:bookmarkEnd w:id="38"/>
    </w:p>
    <w:p w14:paraId="70C1E0CA" w14:textId="2D4A39DE" w:rsidR="00585803" w:rsidRPr="003074FA" w:rsidRDefault="00585803" w:rsidP="00585803">
      <w:pPr>
        <w:pStyle w:val="AODocTxtL1"/>
        <w:rPr>
          <w:rFonts w:ascii="Souce sans" w:hAnsi="Souce sans"/>
        </w:rPr>
      </w:pPr>
      <w:r w:rsidRPr="003074FA">
        <w:rPr>
          <w:rFonts w:ascii="Souce sans" w:hAnsi="Souce sans"/>
        </w:rPr>
        <w:t xml:space="preserve">Za dodržania podmienok uvedených v článkoch </w:t>
      </w:r>
      <w:r w:rsidRPr="003074FA">
        <w:rPr>
          <w:rFonts w:ascii="Souce sans" w:hAnsi="Souce sans"/>
        </w:rPr>
        <w:fldChar w:fldCharType="begin"/>
      </w:r>
      <w:r w:rsidRPr="003074FA">
        <w:rPr>
          <w:rFonts w:ascii="Souce sans" w:hAnsi="Souce sans"/>
        </w:rPr>
        <w:instrText xml:space="preserve"> REF _Ref40997836 \r \h </w:instrText>
      </w:r>
      <w:r w:rsidRPr="003074FA">
        <w:rPr>
          <w:rFonts w:ascii="Souce sans" w:hAnsi="Souce sans"/>
        </w:rPr>
      </w:r>
      <w:r w:rsidRPr="003074FA">
        <w:rPr>
          <w:rFonts w:ascii="Souce sans" w:hAnsi="Souce sans"/>
        </w:rPr>
        <w:fldChar w:fldCharType="separate"/>
      </w:r>
      <w:r w:rsidR="00E735FE">
        <w:rPr>
          <w:rFonts w:ascii="Souce sans" w:hAnsi="Souce sans"/>
        </w:rPr>
        <w:t>4.3</w:t>
      </w:r>
      <w:r w:rsidRPr="003074FA">
        <w:rPr>
          <w:rFonts w:ascii="Souce sans" w:hAnsi="Souce sans"/>
        </w:rPr>
        <w:fldChar w:fldCharType="end"/>
      </w:r>
      <w:r w:rsidRPr="003074FA">
        <w:rPr>
          <w:rFonts w:ascii="Souce sans" w:hAnsi="Souce sans"/>
        </w:rPr>
        <w:t xml:space="preserve"> (Čas súladu) a </w:t>
      </w:r>
      <w:r w:rsidRPr="003074FA">
        <w:rPr>
          <w:rFonts w:ascii="Souce sans" w:hAnsi="Souce sans"/>
        </w:rPr>
        <w:fldChar w:fldCharType="begin"/>
      </w:r>
      <w:r w:rsidRPr="003074FA">
        <w:rPr>
          <w:rFonts w:ascii="Souce sans" w:hAnsi="Souce sans"/>
        </w:rPr>
        <w:instrText xml:space="preserve"> REF _Ref483898907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4.4</w:t>
      </w:r>
      <w:r w:rsidRPr="003074FA">
        <w:rPr>
          <w:rFonts w:ascii="Souce sans" w:hAnsi="Souce sans"/>
        </w:rPr>
        <w:fldChar w:fldCharType="end"/>
      </w:r>
      <w:r w:rsidRPr="003074FA">
        <w:rPr>
          <w:rFonts w:ascii="Souce sans" w:hAnsi="Souce sans"/>
        </w:rPr>
        <w:t xml:space="preserve"> (Zahrnuté Úvery považované za oprávnené) musí Portfólio obsahovať iba Úvery, ktoré spĺňajú všetky nižšie uvedené kritériá (tieto úvery ďalej ako </w:t>
      </w:r>
      <w:r w:rsidRPr="003074FA">
        <w:rPr>
          <w:rFonts w:ascii="Souce sans" w:hAnsi="Souce sans"/>
          <w:b/>
        </w:rPr>
        <w:t>Oprávnené úvery</w:t>
      </w:r>
      <w:r w:rsidRPr="003074FA">
        <w:rPr>
          <w:rFonts w:ascii="Souce sans" w:hAnsi="Souce sans"/>
        </w:rPr>
        <w:t xml:space="preserve"> a dané kritériá ďalej ako </w:t>
      </w:r>
      <w:r w:rsidRPr="003074FA">
        <w:rPr>
          <w:rFonts w:ascii="Souce sans" w:hAnsi="Souce sans"/>
          <w:b/>
        </w:rPr>
        <w:t>Kritériá oprávnenosti</w:t>
      </w:r>
      <w:r w:rsidRPr="003074FA">
        <w:rPr>
          <w:rFonts w:ascii="Souce sans" w:hAnsi="Souce sans"/>
        </w:rPr>
        <w:t>):</w:t>
      </w:r>
    </w:p>
    <w:p w14:paraId="58D98BF5" w14:textId="77777777" w:rsidR="00585803" w:rsidRPr="003074FA" w:rsidRDefault="00585803" w:rsidP="00585803">
      <w:pPr>
        <w:pStyle w:val="AOHead3"/>
        <w:ind w:left="1430"/>
        <w:rPr>
          <w:rFonts w:ascii="Souce sans" w:hAnsi="Souce sans"/>
        </w:rPr>
      </w:pPr>
      <w:r w:rsidRPr="003074FA">
        <w:rPr>
          <w:rFonts w:ascii="Souce sans" w:hAnsi="Souce sans"/>
        </w:rPr>
        <w:t xml:space="preserve">Kritériá oprávnenosti podniku; </w:t>
      </w:r>
    </w:p>
    <w:p w14:paraId="2CDB2978" w14:textId="77777777" w:rsidR="00585803" w:rsidRPr="003074FA" w:rsidRDefault="00585803" w:rsidP="00585803">
      <w:pPr>
        <w:pStyle w:val="AOHead3"/>
        <w:ind w:left="1430"/>
        <w:rPr>
          <w:rFonts w:ascii="Souce sans" w:hAnsi="Souce sans"/>
        </w:rPr>
      </w:pPr>
      <w:r w:rsidRPr="003074FA">
        <w:rPr>
          <w:rFonts w:ascii="Souce sans" w:hAnsi="Souce sans"/>
        </w:rPr>
        <w:t>Kritériá oprávnenosti úveru; a</w:t>
      </w:r>
    </w:p>
    <w:p w14:paraId="6ED2B6E9" w14:textId="77777777" w:rsidR="00585803" w:rsidRPr="003074FA" w:rsidRDefault="00585803" w:rsidP="00585803">
      <w:pPr>
        <w:pStyle w:val="AOHead3"/>
        <w:ind w:left="1430"/>
        <w:rPr>
          <w:rFonts w:ascii="Souce sans" w:hAnsi="Souce sans"/>
        </w:rPr>
      </w:pPr>
      <w:r w:rsidRPr="003074FA">
        <w:rPr>
          <w:rFonts w:ascii="Souce sans" w:hAnsi="Souce sans"/>
        </w:rPr>
        <w:t>Špecifické kritérium oprávnenosti úveru.</w:t>
      </w:r>
    </w:p>
    <w:p w14:paraId="24BFEC14" w14:textId="77777777" w:rsidR="00585803" w:rsidRPr="003074FA" w:rsidRDefault="00585803" w:rsidP="00585803">
      <w:pPr>
        <w:pStyle w:val="AOHead2"/>
        <w:rPr>
          <w:rFonts w:ascii="Souce sans" w:hAnsi="Souce sans"/>
        </w:rPr>
      </w:pPr>
      <w:bookmarkStart w:id="39" w:name="_Ref483764262"/>
      <w:r w:rsidRPr="003074FA">
        <w:rPr>
          <w:rFonts w:ascii="Souce sans" w:hAnsi="Souce sans"/>
        </w:rPr>
        <w:t>Definície</w:t>
      </w:r>
      <w:bookmarkEnd w:id="39"/>
    </w:p>
    <w:p w14:paraId="71D0703D" w14:textId="77777777" w:rsidR="00585803" w:rsidRPr="003074FA" w:rsidRDefault="00585803" w:rsidP="00585803">
      <w:pPr>
        <w:pStyle w:val="AODocTxtL1"/>
        <w:rPr>
          <w:rFonts w:ascii="Souce sans" w:hAnsi="Souce sans"/>
        </w:rPr>
      </w:pPr>
      <w:r w:rsidRPr="003074FA">
        <w:rPr>
          <w:rFonts w:ascii="Souce sans" w:hAnsi="Souce sans"/>
        </w:rPr>
        <w:t>Na účely tejto Dohody:</w:t>
      </w:r>
    </w:p>
    <w:p w14:paraId="646EBE1B"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Kritériá oprávnenosti podniku</w:t>
      </w:r>
      <w:r w:rsidRPr="003074FA">
        <w:rPr>
          <w:rFonts w:ascii="Souce sans" w:hAnsi="Souce sans"/>
        </w:rPr>
        <w:t xml:space="preserve"> znamenajú, že Podnik požičiavajúci si v rámci príslušného Úveru:</w:t>
      </w:r>
    </w:p>
    <w:p w14:paraId="07800C05"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je Oprávnený podnik;</w:t>
      </w:r>
    </w:p>
    <w:p w14:paraId="5659D91B"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je zriadený a pôsobí v Slovenskej republike;</w:t>
      </w:r>
    </w:p>
    <w:p w14:paraId="4FEAD0FA"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je hodnotený Veriteľom v rámci Prijateľných rizikových kategórií veriteľa;</w:t>
      </w:r>
    </w:p>
    <w:p w14:paraId="7E5FDD6F"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voči príslušnému Podniku nebolo počas piatich rokov pred zahrnutím príslušného Úveru do Portfólia prijaté právoplatné rozhodnutie, ktoré ukladá tomuto Podniku sankciu za porušenie akéhokoľvek právneho predpisu zakazujúceho nelegálne zamestnávanie štátnych príslušníkov tretích krajín podľa zákona č. 82/2005 Z.</w:t>
      </w:r>
      <w:r w:rsidR="00247363">
        <w:rPr>
          <w:rFonts w:ascii="Souce sans" w:hAnsi="Souce sans"/>
        </w:rPr>
        <w:t xml:space="preserve"> </w:t>
      </w:r>
      <w:r w:rsidRPr="003074FA">
        <w:rPr>
          <w:rFonts w:ascii="Souce sans" w:hAnsi="Souce sans"/>
        </w:rPr>
        <w:t>z. o nelegálnej práci a nelegálnom zamestnávaní, v znení neskorších predpisov;</w:t>
      </w:r>
    </w:p>
    <w:p w14:paraId="3EBEEAA1"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 xml:space="preserve">je registrovaný v registri partnerov verejného sektora v súlade s ustanoveniami Zákona o RPVS, ak sa na príslušný </w:t>
      </w:r>
      <w:r w:rsidR="00791A90" w:rsidRPr="003074FA">
        <w:rPr>
          <w:rFonts w:ascii="Souce sans" w:hAnsi="Souce sans"/>
        </w:rPr>
        <w:t xml:space="preserve">Podnik </w:t>
      </w:r>
      <w:r w:rsidRPr="003074FA">
        <w:rPr>
          <w:rFonts w:ascii="Souce sans" w:hAnsi="Souce sans"/>
        </w:rPr>
        <w:t>Zákon o RPVS vzťahuje.</w:t>
      </w:r>
    </w:p>
    <w:p w14:paraId="3D3BED58" w14:textId="77777777" w:rsidR="00585803" w:rsidRPr="003074FA" w:rsidRDefault="00585803" w:rsidP="00585803">
      <w:pPr>
        <w:pStyle w:val="AODefHead"/>
        <w:tabs>
          <w:tab w:val="num" w:pos="720"/>
        </w:tabs>
        <w:rPr>
          <w:rFonts w:ascii="Souce sans" w:hAnsi="Souce sans"/>
        </w:rPr>
      </w:pPr>
      <w:r w:rsidRPr="003074FA">
        <w:rPr>
          <w:rFonts w:ascii="Souce sans" w:hAnsi="Souce sans"/>
          <w:b/>
        </w:rPr>
        <w:t>Kritériá oprávnenosti úveru</w:t>
      </w:r>
      <w:r w:rsidRPr="003074FA">
        <w:rPr>
          <w:rFonts w:ascii="Souce sans" w:hAnsi="Souce sans"/>
        </w:rPr>
        <w:t xml:space="preserve"> znamenajú, že:</w:t>
      </w:r>
    </w:p>
    <w:p w14:paraId="3F0D0E0E"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 xml:space="preserve">Úver sa uzatvára ako nový Úver s Veriteľom počas Obdobia dostupnosti (čo pre odstránenie pochybností vylučuje akýkoľvek Úver, ktorý bol reštrukturalizovaný alebo refinancovaný pred začiatkom Obdobia dostupnosti); </w:t>
      </w:r>
    </w:p>
    <w:p w14:paraId="72E0F4B1"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Úver sa poskytuje na financovanie:</w:t>
      </w:r>
    </w:p>
    <w:p w14:paraId="3B1820B0"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 xml:space="preserve">len Oprávnených projektov a s nimi súvisiacich Oprávnených výdavkov a to v niektorom regióne Slovenskej republiky; </w:t>
      </w:r>
    </w:p>
    <w:p w14:paraId="27AAD97B"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v mene euro;</w:t>
      </w:r>
    </w:p>
    <w:p w14:paraId="6065F97B"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Úver sa neposkytuje na refinancovanie existujúcich záväzkov voči Veriteľovi alebo iným úverovým inštitúciám;</w:t>
      </w:r>
    </w:p>
    <w:p w14:paraId="4320CD8F"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Úver sa neposkytuje na financovanie čisto finančných činností ani výstavby nehnuteľností vykonávanej ako činnosť v oblasti finančných investícií a ani na poskytovanie spotrebiteľských úverov;</w:t>
      </w:r>
    </w:p>
    <w:p w14:paraId="5C7AB3AD"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Úver sa neposkytuje na spolufinancovanie výdavku, na ktorý bola Podniku poskytnutá pomoc na základe akéhokoľvek operačného programu alebo akejkoľvek schémy pomoci, ktorá vylučuje spolufinancovanie z verejných zdrojov;</w:t>
      </w:r>
    </w:p>
    <w:p w14:paraId="6A4BCDAF"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 xml:space="preserve">Úver </w:t>
      </w:r>
      <w:r w:rsidR="000B4D2A" w:rsidRPr="003074FA">
        <w:rPr>
          <w:rFonts w:ascii="Souce sans" w:hAnsi="Souce sans"/>
        </w:rPr>
        <w:t xml:space="preserve">je splátkovým úverom </w:t>
      </w:r>
      <w:r w:rsidRPr="003074FA">
        <w:rPr>
          <w:rFonts w:ascii="Souce sans" w:hAnsi="Souce sans"/>
        </w:rPr>
        <w:t>alebo Revolvingovým úverom;</w:t>
      </w:r>
    </w:p>
    <w:p w14:paraId="791EAA9B"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 xml:space="preserve">Výška Úveru nepresahuje Maximálnu výšku úveru a zároveň výšku podľa </w:t>
      </w:r>
      <w:r w:rsidRPr="003074FA">
        <w:t>bodu A.1.</w:t>
      </w:r>
      <w:r w:rsidR="00B54E1F">
        <w:t>c</w:t>
      </w:r>
      <w:r w:rsidRPr="003074FA">
        <w:t>) článku 3.3 (Podmienky poskytnutia pomoci) Schémy štátnej pomoci</w:t>
      </w:r>
      <w:r w:rsidRPr="003074FA">
        <w:rPr>
          <w:rFonts w:ascii="Souce sans" w:hAnsi="Souce sans"/>
        </w:rPr>
        <w:t>;</w:t>
      </w:r>
    </w:p>
    <w:p w14:paraId="2883FC10"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Úver poskytuje financovanie:</w:t>
      </w:r>
    </w:p>
    <w:p w14:paraId="6A69C01C"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s minimálnym obdobím splatnosti, ktoré nie je kratšie ako Minimálna splatnosť úveru;</w:t>
      </w:r>
    </w:p>
    <w:p w14:paraId="75FBEB41"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s možnosťou dobrovoľného predčasného splatenia zo strany Podniku;</w:t>
      </w:r>
    </w:p>
    <w:p w14:paraId="5C7D0AD5" w14:textId="66CBE542" w:rsidR="00585803" w:rsidRPr="003074FA" w:rsidRDefault="000B4D2A" w:rsidP="00585803">
      <w:pPr>
        <w:pStyle w:val="AODefPara"/>
        <w:numPr>
          <w:ilvl w:val="5"/>
          <w:numId w:val="7"/>
        </w:numPr>
        <w:rPr>
          <w:rFonts w:ascii="Souce sans" w:hAnsi="Souce sans"/>
        </w:rPr>
      </w:pPr>
      <w:r w:rsidRPr="003074FA">
        <w:rPr>
          <w:rFonts w:ascii="Souce sans" w:hAnsi="Souce sans"/>
        </w:rPr>
        <w:t xml:space="preserve">s výnimkou ak príslušný Podnik takýto odklad vyslovene odmietne, </w:t>
      </w:r>
      <w:r w:rsidR="00585803" w:rsidRPr="003074FA">
        <w:rPr>
          <w:rFonts w:ascii="Souce sans" w:hAnsi="Souce sans"/>
        </w:rPr>
        <w:t>s odkladom splácania istiny a úrokov Úveru 12 mesiacov od prvého čerpania Úveru za komerčných podmienok, t. j. Úver sa bude počas odkladu splátok istiny úročiť;</w:t>
      </w:r>
    </w:p>
    <w:p w14:paraId="44156EB6"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s maximálnym obdobím splatnosti, ktoré nie je dlhšie ako Maximálna splatnosť úveru; a</w:t>
      </w:r>
    </w:p>
    <w:p w14:paraId="05451416" w14:textId="32B3967C" w:rsidR="00585803" w:rsidRPr="003074FA" w:rsidRDefault="00585803" w:rsidP="00585803">
      <w:pPr>
        <w:pStyle w:val="AODefPara"/>
        <w:numPr>
          <w:ilvl w:val="5"/>
          <w:numId w:val="7"/>
        </w:numPr>
        <w:rPr>
          <w:rFonts w:ascii="Souce sans" w:hAnsi="Souce sans"/>
        </w:rPr>
      </w:pPr>
      <w:r w:rsidRPr="003074FA">
        <w:rPr>
          <w:rFonts w:ascii="Souce sans" w:hAnsi="Souce sans"/>
        </w:rPr>
        <w:t xml:space="preserve">v prípade Úverov, ktoré boli Revolvingovými úvermi ale boli upravené alebo zmenené podľa článku </w:t>
      </w:r>
      <w:r w:rsidRPr="003074FA">
        <w:rPr>
          <w:rFonts w:ascii="Souce sans" w:hAnsi="Souce sans"/>
        </w:rPr>
        <w:fldChar w:fldCharType="begin"/>
      </w:r>
      <w:r w:rsidRPr="003074FA">
        <w:rPr>
          <w:rFonts w:ascii="Souce sans" w:hAnsi="Souce sans"/>
        </w:rPr>
        <w:instrText xml:space="preserve"> REF _Ref504146426 \r \h </w:instrText>
      </w:r>
      <w:r w:rsidRPr="003074FA">
        <w:rPr>
          <w:rFonts w:ascii="Souce sans" w:hAnsi="Souce sans"/>
        </w:rPr>
      </w:r>
      <w:r w:rsidRPr="003074FA">
        <w:rPr>
          <w:rFonts w:ascii="Souce sans" w:hAnsi="Souce sans"/>
        </w:rPr>
        <w:fldChar w:fldCharType="separate"/>
      </w:r>
      <w:r w:rsidR="00E735FE">
        <w:rPr>
          <w:rFonts w:ascii="Souce sans" w:hAnsi="Souce sans"/>
        </w:rPr>
        <w:t>4.5(c)</w:t>
      </w:r>
      <w:r w:rsidRPr="003074FA">
        <w:rPr>
          <w:rFonts w:ascii="Souce sans" w:hAnsi="Souce sans"/>
        </w:rPr>
        <w:fldChar w:fldCharType="end"/>
      </w:r>
      <w:r w:rsidRPr="003074FA">
        <w:rPr>
          <w:rFonts w:ascii="Souce sans" w:hAnsi="Souce sans"/>
        </w:rPr>
        <w:t>, s maximálnym obdobím splatnosti, vrátane obdobia splatnosti pôvodného Revolvingového úveru zahrnutého do Portfólia, ktoré nie je dlhšie ako Maximálna splatnosť úveru;</w:t>
      </w:r>
    </w:p>
    <w:p w14:paraId="46204CE9"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úroková sadzba Úveru nie je vyššia ako Maximálna výška úrokovej sadzby úveru;</w:t>
      </w:r>
    </w:p>
    <w:p w14:paraId="603353F8"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Úver je zabezpečený minimálne Vyžadovanou zábezpekou;</w:t>
      </w:r>
    </w:p>
    <w:p w14:paraId="2C293C51"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Úver sa uzatvára v súlade s Úverovou a inkasnou politikou Veriteľa;</w:t>
      </w:r>
    </w:p>
    <w:p w14:paraId="44FBC67E" w14:textId="77777777" w:rsidR="00585803" w:rsidRPr="003074FA" w:rsidRDefault="00585803" w:rsidP="00585803">
      <w:pPr>
        <w:pStyle w:val="AODefPara"/>
        <w:numPr>
          <w:ilvl w:val="2"/>
          <w:numId w:val="7"/>
        </w:numPr>
        <w:rPr>
          <w:rFonts w:ascii="Souce sans" w:hAnsi="Souce sans"/>
        </w:rPr>
      </w:pPr>
      <w:r w:rsidRPr="003074FA">
        <w:rPr>
          <w:rFonts w:ascii="Souce sans" w:hAnsi="Souce sans"/>
        </w:rPr>
        <w:t>spĺňa nasledujúce ďalšie kritériá:</w:t>
      </w:r>
    </w:p>
    <w:p w14:paraId="09FAAC2A"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poplatok za poskytnutie úveru, ktorý si účtuje Veriteľ za príslušný Úver v súlade s Úverovou a inkasnou politikou je 0 EUR;</w:t>
      </w:r>
    </w:p>
    <w:p w14:paraId="70AB794F"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poplatok za navýšenie úveru, ktorý si účtuje Veriteľ za príslušný Úver v súlade s Úverovou a inkasnou politikou je 0 EUR;</w:t>
      </w:r>
    </w:p>
    <w:p w14:paraId="7D59B26C"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poplatok za nedočerpanie schváleného Úveru si bude Veriteľ účtovať v súlade s Úverovou a inkasnou politikou;</w:t>
      </w:r>
    </w:p>
    <w:p w14:paraId="751EDAA2"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poplatok za predĺženie splatnosti Úveru si bude Veriteľ účtovať v súlade s Úverovou a inkasnou politikou;</w:t>
      </w:r>
    </w:p>
    <w:p w14:paraId="3BB66D5E" w14:textId="77777777" w:rsidR="00585803" w:rsidRPr="003074FA" w:rsidRDefault="000B4D2A" w:rsidP="00585803">
      <w:pPr>
        <w:pStyle w:val="AODefPara"/>
        <w:numPr>
          <w:ilvl w:val="5"/>
          <w:numId w:val="7"/>
        </w:numPr>
        <w:rPr>
          <w:rFonts w:ascii="Souce sans" w:hAnsi="Souce sans"/>
        </w:rPr>
      </w:pPr>
      <w:r w:rsidRPr="003074FA">
        <w:rPr>
          <w:rFonts w:ascii="Souce sans" w:hAnsi="Souce sans"/>
        </w:rPr>
        <w:t>poplatok, odplata, pokuta alebo iné plnenie za predčasné splatenie alebo v súvislosti s predčasným splatením Úveru</w:t>
      </w:r>
      <w:r w:rsidR="00585803" w:rsidRPr="003074FA">
        <w:rPr>
          <w:rFonts w:ascii="Souce sans" w:hAnsi="Souce sans"/>
        </w:rPr>
        <w:t>, ktorý si účtuje Veriteľ v súvislosti s príslušným Úverom v súlade s Úverovou a inkasnou politikou, je 0 EUR;</w:t>
      </w:r>
    </w:p>
    <w:p w14:paraId="608E7402"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 xml:space="preserve">pre odstránenie pochybností, Veriteľ si nebude uplatňovať žiadny poplatok za záruku na svoj účet v súvislosti s príslušným Úverom, v súvislosti s ktorým bolo poskytnuté Odpustenie poplatku za záruku v súlade s podmienkami tejto Dohody; </w:t>
      </w:r>
    </w:p>
    <w:p w14:paraId="540547CB" w14:textId="77777777" w:rsidR="00585803" w:rsidRPr="003074FA" w:rsidRDefault="00585803" w:rsidP="00585803">
      <w:pPr>
        <w:pStyle w:val="AODefPara"/>
        <w:numPr>
          <w:ilvl w:val="5"/>
          <w:numId w:val="7"/>
        </w:numPr>
        <w:rPr>
          <w:rFonts w:ascii="Souce sans" w:hAnsi="Souce sans"/>
        </w:rPr>
      </w:pPr>
      <w:r w:rsidRPr="003074FA">
        <w:rPr>
          <w:rFonts w:ascii="Souce sans" w:hAnsi="Souce sans"/>
        </w:rPr>
        <w:t>Veriteľ si nebude, v súvislosti s príslušným Úverom uplatňovať vyššie poplatky, ani zavádzať iné osobitné poplatky v súvislosti s Úverom, ako poplatky v súlade s jeho Úverovou a inkasnou politikou uplatňované Veriteľom voči akémukoľvek inému úverovému nástroju, ktorý by Veriteľ uzavrel bez tejto Dohody;</w:t>
      </w:r>
    </w:p>
    <w:p w14:paraId="69A01321" w14:textId="6C28AF1A" w:rsidR="00585803" w:rsidRPr="003074FA" w:rsidRDefault="00585803" w:rsidP="00585803">
      <w:pPr>
        <w:pStyle w:val="AODefPara"/>
        <w:numPr>
          <w:ilvl w:val="5"/>
          <w:numId w:val="7"/>
        </w:numPr>
        <w:rPr>
          <w:rFonts w:ascii="Souce sans" w:hAnsi="Souce sans"/>
        </w:rPr>
      </w:pPr>
      <w:r w:rsidRPr="003074FA">
        <w:rPr>
          <w:rFonts w:ascii="Souce sans" w:hAnsi="Souce sans"/>
        </w:rPr>
        <w:t xml:space="preserve">zmluvná dokumentácia, na základe ktorej je poskytnutý Úver obsahuje ustanovenia uvedené v článku </w:t>
      </w:r>
      <w:r w:rsidRPr="003074FA">
        <w:rPr>
          <w:rFonts w:ascii="Souce sans" w:hAnsi="Souce sans"/>
        </w:rPr>
        <w:fldChar w:fldCharType="begin"/>
      </w:r>
      <w:r w:rsidRPr="003074FA">
        <w:rPr>
          <w:rFonts w:ascii="Souce sans" w:hAnsi="Souce sans"/>
        </w:rPr>
        <w:instrText xml:space="preserve"> REF _Ref500251749 \r \h </w:instrText>
      </w:r>
      <w:r w:rsidRPr="003074FA">
        <w:rPr>
          <w:rFonts w:ascii="Souce sans" w:hAnsi="Souce sans"/>
        </w:rPr>
      </w:r>
      <w:r w:rsidRPr="003074FA">
        <w:rPr>
          <w:rFonts w:ascii="Souce sans" w:hAnsi="Souce sans"/>
        </w:rPr>
        <w:fldChar w:fldCharType="separate"/>
      </w:r>
      <w:r w:rsidR="00E735FE">
        <w:rPr>
          <w:rFonts w:ascii="Souce sans" w:hAnsi="Souce sans"/>
        </w:rPr>
        <w:t>17.3(c)</w:t>
      </w:r>
      <w:r w:rsidRPr="003074FA">
        <w:rPr>
          <w:rFonts w:ascii="Souce sans" w:hAnsi="Souce sans"/>
        </w:rPr>
        <w:fldChar w:fldCharType="end"/>
      </w:r>
      <w:r w:rsidRPr="003074FA">
        <w:rPr>
          <w:rFonts w:ascii="Souce sans" w:hAnsi="Souce sans"/>
        </w:rPr>
        <w:t>.</w:t>
      </w:r>
      <w:bookmarkStart w:id="40" w:name="_Ref483898897"/>
    </w:p>
    <w:p w14:paraId="3D0AD7C4" w14:textId="77777777" w:rsidR="00585803" w:rsidRPr="003074FA" w:rsidRDefault="00585803" w:rsidP="00585803">
      <w:pPr>
        <w:pStyle w:val="AODefHead"/>
        <w:tabs>
          <w:tab w:val="num" w:pos="720"/>
        </w:tabs>
      </w:pPr>
      <w:r w:rsidRPr="003074FA">
        <w:rPr>
          <w:rFonts w:ascii="Souce sans" w:hAnsi="Souce sans"/>
          <w:b/>
        </w:rPr>
        <w:t>Špecifické kritérium oprávnenosti úveru</w:t>
      </w:r>
      <w:r w:rsidRPr="003074FA">
        <w:rPr>
          <w:rFonts w:ascii="Souce sans" w:hAnsi="Souce sans"/>
        </w:rPr>
        <w:t xml:space="preserve"> znamená, že:</w:t>
      </w:r>
    </w:p>
    <w:p w14:paraId="640460EE" w14:textId="77777777" w:rsidR="00585803" w:rsidRPr="003074FA" w:rsidRDefault="00585803" w:rsidP="00585803">
      <w:pPr>
        <w:pStyle w:val="AODefPara"/>
        <w:numPr>
          <w:ilvl w:val="2"/>
          <w:numId w:val="7"/>
        </w:numPr>
      </w:pPr>
      <w:r w:rsidRPr="003074FA">
        <w:rPr>
          <w:rFonts w:ascii="Souce sans" w:hAnsi="Souce sans"/>
        </w:rPr>
        <w:t>Úver ne</w:t>
      </w:r>
      <w:r w:rsidRPr="003074FA">
        <w:t>spĺňa kritériá pre jeho zahrnutie do portfólia; alebo</w:t>
      </w:r>
    </w:p>
    <w:p w14:paraId="1707656D" w14:textId="77777777" w:rsidR="00585803" w:rsidRPr="003074FA" w:rsidRDefault="00585803" w:rsidP="00585803">
      <w:pPr>
        <w:pStyle w:val="AODefPara"/>
        <w:numPr>
          <w:ilvl w:val="2"/>
          <w:numId w:val="7"/>
        </w:numPr>
      </w:pPr>
      <w:r w:rsidRPr="003074FA">
        <w:t>na zahrnutie Úveru do portfólia nie je dostatočný limit,</w:t>
      </w:r>
    </w:p>
    <w:p w14:paraId="11CACDB5" w14:textId="77777777" w:rsidR="00585803" w:rsidRPr="003074FA" w:rsidRDefault="00585803" w:rsidP="00585803">
      <w:pPr>
        <w:pStyle w:val="AODocTxt"/>
        <w:ind w:left="720"/>
      </w:pPr>
      <w:r w:rsidRPr="003074FA">
        <w:t>podľa dohody o záručnom nástroji uzavretej medzi Veriteľom a National Development Fund II., a.s., so sídlom Grosslingová 44, Bratislava 811 09, IČO: 47 759 224, ktorá je obdobná ako je táto Dohoda.</w:t>
      </w:r>
    </w:p>
    <w:p w14:paraId="2C425AB1" w14:textId="77777777" w:rsidR="00585803" w:rsidRPr="003074FA" w:rsidRDefault="00585803" w:rsidP="00585803">
      <w:pPr>
        <w:pStyle w:val="AOHead2"/>
        <w:rPr>
          <w:rFonts w:ascii="Souce sans" w:hAnsi="Souce sans"/>
        </w:rPr>
      </w:pPr>
      <w:bookmarkStart w:id="41" w:name="_Ref40997836"/>
      <w:r w:rsidRPr="003074FA">
        <w:rPr>
          <w:rFonts w:ascii="Souce sans" w:hAnsi="Souce sans"/>
        </w:rPr>
        <w:t>Čas súladu</w:t>
      </w:r>
      <w:bookmarkEnd w:id="40"/>
      <w:bookmarkEnd w:id="41"/>
    </w:p>
    <w:p w14:paraId="089E0C26" w14:textId="77777777" w:rsidR="00585803" w:rsidRPr="003074FA" w:rsidRDefault="00585803" w:rsidP="00585803">
      <w:pPr>
        <w:pStyle w:val="AOAltHead3"/>
      </w:pPr>
      <w:r w:rsidRPr="003074FA">
        <w:t>Úver musí spĺňať Kritériá oprávnenosti úveru počas celého obdobia zahrnutia do Portfólia.</w:t>
      </w:r>
    </w:p>
    <w:p w14:paraId="3244CB19" w14:textId="77777777" w:rsidR="00585803" w:rsidRPr="003074FA" w:rsidRDefault="000B4D2A" w:rsidP="00585803">
      <w:pPr>
        <w:pStyle w:val="AOAltHead3"/>
      </w:pPr>
      <w:r w:rsidRPr="003074FA">
        <w:t>Podnik</w:t>
      </w:r>
      <w:r w:rsidR="00585803" w:rsidRPr="003074FA">
        <w:t xml:space="preserve"> musí spĺňať Kritériá oprávnenosti podniku a </w:t>
      </w:r>
      <w:r w:rsidRPr="003074FA">
        <w:t xml:space="preserve">Úver musí spĺňať </w:t>
      </w:r>
      <w:r w:rsidR="00585803" w:rsidRPr="003074FA">
        <w:t xml:space="preserve">Špecifické kritérium oprávnenosti </w:t>
      </w:r>
      <w:r w:rsidR="00585803" w:rsidRPr="003074FA">
        <w:rPr>
          <w:rFonts w:ascii="Souce sans" w:hAnsi="Souce sans"/>
        </w:rPr>
        <w:t xml:space="preserve">úveru </w:t>
      </w:r>
      <w:r w:rsidR="00585803" w:rsidRPr="003074FA">
        <w:t xml:space="preserve">len ku Dňu účinnosti zmluvy o úvere a v deň uzavretia akéhokoľvek </w:t>
      </w:r>
      <w:r w:rsidR="00585803" w:rsidRPr="003074FA">
        <w:rPr>
          <w:rFonts w:ascii="Souce sans" w:hAnsi="Souce sans"/>
        </w:rPr>
        <w:t>Povoleného dodatku úveru, ktorým dochádza k navýšeniu Úveru</w:t>
      </w:r>
      <w:r w:rsidR="00585803" w:rsidRPr="003074FA">
        <w:t>.</w:t>
      </w:r>
    </w:p>
    <w:p w14:paraId="143047E4" w14:textId="77777777" w:rsidR="00585803" w:rsidRPr="003074FA" w:rsidRDefault="00585803" w:rsidP="00585803">
      <w:pPr>
        <w:pStyle w:val="AOHead2"/>
        <w:rPr>
          <w:rFonts w:ascii="Souce sans" w:hAnsi="Souce sans"/>
        </w:rPr>
      </w:pPr>
      <w:bookmarkStart w:id="42" w:name="_Ref483898907"/>
      <w:r w:rsidRPr="003074FA">
        <w:rPr>
          <w:rFonts w:ascii="Souce sans" w:hAnsi="Souce sans"/>
        </w:rPr>
        <w:t>Zahrnuté Úvery považované za oprávnené</w:t>
      </w:r>
      <w:bookmarkEnd w:id="42"/>
    </w:p>
    <w:p w14:paraId="1B42A616" w14:textId="7066B5F3" w:rsidR="00585803" w:rsidRPr="003074FA" w:rsidRDefault="00585803" w:rsidP="00585803">
      <w:pPr>
        <w:pStyle w:val="AOAltHead3"/>
      </w:pPr>
      <w:r w:rsidRPr="003074FA">
        <w:t xml:space="preserve">Každý Úver, ktorý bol zahrnutý do Portfólia podľa článku </w:t>
      </w:r>
      <w:r w:rsidRPr="003074FA">
        <w:fldChar w:fldCharType="begin"/>
      </w:r>
      <w:r w:rsidRPr="003074FA">
        <w:instrText xml:space="preserve"> REF _Ref483896388 \r \h  \* MERGEFORMAT </w:instrText>
      </w:r>
      <w:r w:rsidRPr="003074FA">
        <w:fldChar w:fldCharType="separate"/>
      </w:r>
      <w:r w:rsidR="00E735FE">
        <w:t>5.1</w:t>
      </w:r>
      <w:r w:rsidRPr="003074FA">
        <w:fldChar w:fldCharType="end"/>
      </w:r>
      <w:r w:rsidRPr="003074FA">
        <w:t xml:space="preserve"> (Proces zahrnutia), sa automaticky považuje za Oprávnený úver, pokiaľ nebol vylúčený z Portfólia podľa článku </w:t>
      </w:r>
      <w:r w:rsidRPr="003074FA">
        <w:fldChar w:fldCharType="begin"/>
      </w:r>
      <w:r w:rsidRPr="003074FA">
        <w:instrText xml:space="preserve"> REF _Ref483897646 \r \h  \* MERGEFORMAT </w:instrText>
      </w:r>
      <w:r w:rsidRPr="003074FA">
        <w:fldChar w:fldCharType="separate"/>
      </w:r>
      <w:r w:rsidR="00E735FE">
        <w:t>5.2</w:t>
      </w:r>
      <w:r w:rsidRPr="003074FA">
        <w:fldChar w:fldCharType="end"/>
      </w:r>
      <w:r w:rsidRPr="003074FA">
        <w:t xml:space="preserve"> (Proces vylúčenia).</w:t>
      </w:r>
    </w:p>
    <w:p w14:paraId="66EA4C91" w14:textId="3302FF3E" w:rsidR="00585803" w:rsidRPr="003074FA" w:rsidRDefault="00585803" w:rsidP="00585803">
      <w:pPr>
        <w:pStyle w:val="AOAltHead3"/>
        <w:rPr>
          <w:rFonts w:ascii="Souce sans" w:hAnsi="Souce sans"/>
        </w:rPr>
      </w:pPr>
      <w:r w:rsidRPr="003074FA">
        <w:t xml:space="preserve">Veriteľ je povinný pre každý Úver, ktorý nie je Revolvingovým úverom ani Úverom, ktorý bol Revolvingovým úverom, ale bol upravený alebo zmenený podľa článku </w:t>
      </w:r>
      <w:r w:rsidRPr="003074FA">
        <w:fldChar w:fldCharType="begin"/>
      </w:r>
      <w:r w:rsidRPr="003074FA">
        <w:instrText xml:space="preserve"> REF _Ref504146426 \r \h </w:instrText>
      </w:r>
      <w:r w:rsidRPr="003074FA">
        <w:fldChar w:fldCharType="separate"/>
      </w:r>
      <w:r w:rsidR="00E735FE">
        <w:t>4.5(c)</w:t>
      </w:r>
      <w:r w:rsidRPr="003074FA">
        <w:fldChar w:fldCharType="end"/>
      </w:r>
      <w:r w:rsidRPr="003074FA">
        <w:t xml:space="preserve">, a ktorý bol zahrnutý do Portfólia podľa článku </w:t>
      </w:r>
      <w:r w:rsidRPr="003074FA">
        <w:fldChar w:fldCharType="begin"/>
      </w:r>
      <w:r w:rsidRPr="003074FA">
        <w:instrText xml:space="preserve"> REF _Ref483896388 \r \h  \* MERGEFORMAT </w:instrText>
      </w:r>
      <w:r w:rsidRPr="003074FA">
        <w:fldChar w:fldCharType="separate"/>
      </w:r>
      <w:r w:rsidR="00E735FE">
        <w:t>5.1</w:t>
      </w:r>
      <w:r w:rsidRPr="003074FA">
        <w:fldChar w:fldCharType="end"/>
      </w:r>
      <w:r w:rsidRPr="003074FA">
        <w:t xml:space="preserve"> (Proces zahrnutia), poskytnúť odklad splácania istiny a úrokov Úveru 12 mesiacov od prvého čerpania Úveru. </w:t>
      </w:r>
      <w:r w:rsidRPr="003074FA">
        <w:rPr>
          <w:rFonts w:ascii="Souce sans" w:hAnsi="Souce sans"/>
        </w:rPr>
        <w:t xml:space="preserve">Pre vylúčenie pochybností, Veriteľ môže poskytnúť Úver, ktorý je Revolvingovým úverom alebo Úverom, ktorý bol Revolvingovým úverom, ale bol upravený alebo zmenený podľa článku </w:t>
      </w:r>
      <w:r w:rsidRPr="003074FA">
        <w:fldChar w:fldCharType="begin"/>
      </w:r>
      <w:r w:rsidRPr="003074FA">
        <w:instrText xml:space="preserve"> REF _Ref504146426 \r \h </w:instrText>
      </w:r>
      <w:r w:rsidRPr="003074FA">
        <w:fldChar w:fldCharType="separate"/>
      </w:r>
      <w:r w:rsidR="00E735FE">
        <w:t>4.5(c)</w:t>
      </w:r>
      <w:r w:rsidRPr="003074FA">
        <w:fldChar w:fldCharType="end"/>
      </w:r>
      <w:r w:rsidRPr="003074FA">
        <w:rPr>
          <w:rFonts w:ascii="Souce sans" w:hAnsi="Souce sans"/>
        </w:rPr>
        <w:t>, odklad splácania istiny a/alebo úrokov Úveru v súlade s jeho Úverovou a inkasnou politikou.</w:t>
      </w:r>
    </w:p>
    <w:p w14:paraId="458847D1" w14:textId="77777777" w:rsidR="00585803" w:rsidRPr="003074FA" w:rsidRDefault="00585803" w:rsidP="00585803">
      <w:pPr>
        <w:pStyle w:val="AOHead2"/>
        <w:rPr>
          <w:rFonts w:ascii="Souce sans" w:hAnsi="Souce sans"/>
        </w:rPr>
      </w:pPr>
      <w:bookmarkStart w:id="43" w:name="_Ref504141432"/>
      <w:r w:rsidRPr="003074FA">
        <w:rPr>
          <w:rFonts w:ascii="Souce sans" w:hAnsi="Souce sans"/>
        </w:rPr>
        <w:t>Revolvingové úvery</w:t>
      </w:r>
      <w:bookmarkEnd w:id="43"/>
    </w:p>
    <w:p w14:paraId="18380168" w14:textId="77777777" w:rsidR="00585803" w:rsidRPr="003074FA" w:rsidRDefault="001C1295" w:rsidP="001C1295">
      <w:pPr>
        <w:pStyle w:val="AOAltHead3"/>
      </w:pPr>
      <w:r w:rsidRPr="003074FA">
        <w:t>V prípade každého Revolvingového úveru zahrnutého do Portfólia, bude príslušná Výška úverového limitu znížená v Deň ukončenia obdobia dostupnosti na čiastku rovnajúcu sa súhrnu aktuálne poskytnutých a nesplatených čiastok istiny Revolvingového úveru v Deň ukončenia obdobia dostupnosti.</w:t>
      </w:r>
    </w:p>
    <w:p w14:paraId="379ABC83" w14:textId="77777777" w:rsidR="00585803" w:rsidRPr="003074FA" w:rsidRDefault="00585803" w:rsidP="00585803">
      <w:pPr>
        <w:pStyle w:val="AOAltHead3"/>
      </w:pPr>
      <w:bookmarkStart w:id="44" w:name="_Hlk504002889"/>
      <w:bookmarkStart w:id="45" w:name="_Ref504146417"/>
      <w:r w:rsidRPr="003074FA">
        <w:t>V prípade Revolvingového úveru, ktorý už je zahrnutý v Portfóliu, uzatvorenie novej zmluvy s novou splatnosťou pre Revolvingový úver s rovnakým Podnikom ako náhrada za existujúci Revolvingový úver s rovnakou Výškou úverového limitu (avšak bez úplného splatenia čiastok nesplatených v rámci existujúceho Revolvingového úveru zo strany Podniku), sa bude považovať za predĺženie splatnosti existujúceho Revolvingového úveru a nie za uzavretie nového alebo samostatného Revolvingového úveru s príslušným Podnikom. Pre odstránenie pochybností, takáto predĺžená splatnosť pre Revolvingový úver nesmie prekročiť Maximálnu splatnosť úveru, pričom príslušné obdobie sa bude považovať za začínajúce v deň, kedy bola uzavretá zmluva o pôvodnom Revolvingovom úver</w:t>
      </w:r>
      <w:bookmarkEnd w:id="44"/>
      <w:r w:rsidRPr="003074FA">
        <w:t>e.</w:t>
      </w:r>
      <w:bookmarkEnd w:id="45"/>
    </w:p>
    <w:p w14:paraId="463EBD3D" w14:textId="77777777" w:rsidR="00585803" w:rsidRPr="003074FA" w:rsidRDefault="00585803" w:rsidP="00585803">
      <w:pPr>
        <w:pStyle w:val="AOAltHead3"/>
      </w:pPr>
      <w:bookmarkStart w:id="46" w:name="_Ref504146426"/>
      <w:r w:rsidRPr="003074FA">
        <w:t xml:space="preserve">Ak bez toho, aby príslušný Podnik v plnom rozsahu splatil čiastky </w:t>
      </w:r>
      <w:r w:rsidR="003272BF" w:rsidRPr="003074FA">
        <w:t xml:space="preserve">poskytnuté a </w:t>
      </w:r>
      <w:r w:rsidRPr="003074FA">
        <w:t>nesplatené v rámci Revolvingového úveru, boli podmienky Revolvingového úveru zahrnutého do Portfólia upravené alebo zmenené (vrátane prostredníctvom uzatvorenia novej dohody alebo dodatku), čo malo za následok, že príslušný Úver už ďalej nemá formu Revolvingového úveru, bude výsledný Úver naďalej zahrnutý v Portfóliu ako Krytý úver (a nebude sa považovať za samostatný alebo nový Úver uzatvorený s príslušným Podnikom) za predpokladu, že sa táto úprava alebo zmena uskutočnila:</w:t>
      </w:r>
      <w:bookmarkEnd w:id="46"/>
    </w:p>
    <w:p w14:paraId="6FEEAA38" w14:textId="77777777" w:rsidR="00585803" w:rsidRPr="003074FA" w:rsidRDefault="00585803" w:rsidP="00585803">
      <w:pPr>
        <w:pStyle w:val="AOAltHead4"/>
      </w:pPr>
      <w:r w:rsidRPr="003074FA">
        <w:t xml:space="preserve">na účely vylepšenia vymáhateľnosti súm splatných v súvislosti s týmto Úverom; </w:t>
      </w:r>
    </w:p>
    <w:p w14:paraId="3205171D" w14:textId="77777777" w:rsidR="00585803" w:rsidRPr="003074FA" w:rsidRDefault="00585803" w:rsidP="00585803">
      <w:pPr>
        <w:pStyle w:val="AOAltHead4"/>
      </w:pPr>
      <w:r w:rsidRPr="003074FA">
        <w:t xml:space="preserve">v súlade s Úverovou a inkasnou politikou; a </w:t>
      </w:r>
    </w:p>
    <w:p w14:paraId="08547540" w14:textId="77777777" w:rsidR="00585803" w:rsidRPr="003074FA" w:rsidRDefault="00585803" w:rsidP="00585803">
      <w:pPr>
        <w:pStyle w:val="AOAltHead4"/>
      </w:pPr>
      <w:r w:rsidRPr="003074FA">
        <w:t xml:space="preserve">za dodržania ostatných podmienok tejto Dohody. </w:t>
      </w:r>
    </w:p>
    <w:p w14:paraId="2B22D731" w14:textId="62F6A325" w:rsidR="00585803" w:rsidRPr="003074FA" w:rsidRDefault="00585803" w:rsidP="00585803">
      <w:pPr>
        <w:pStyle w:val="AOAltHead3"/>
      </w:pPr>
      <w:r w:rsidRPr="003074FA">
        <w:t xml:space="preserve">Akékoľvek zmeny podmienok Revolvingových úverov, ako sú popísané v odsekoch </w:t>
      </w:r>
      <w:r w:rsidRPr="003074FA">
        <w:fldChar w:fldCharType="begin"/>
      </w:r>
      <w:r w:rsidRPr="003074FA">
        <w:instrText xml:space="preserve"> REF _Ref504146417 \r \h  \* MERGEFORMAT </w:instrText>
      </w:r>
      <w:r w:rsidRPr="003074FA">
        <w:fldChar w:fldCharType="separate"/>
      </w:r>
      <w:r w:rsidR="00E735FE">
        <w:t>(b)</w:t>
      </w:r>
      <w:r w:rsidRPr="003074FA">
        <w:fldChar w:fldCharType="end"/>
      </w:r>
      <w:r w:rsidRPr="003074FA">
        <w:t xml:space="preserve"> a </w:t>
      </w:r>
      <w:r w:rsidRPr="003074FA">
        <w:fldChar w:fldCharType="begin"/>
      </w:r>
      <w:r w:rsidRPr="003074FA">
        <w:instrText xml:space="preserve"> REF _Ref504146426 \r \p \h  \* MERGEFORMAT </w:instrText>
      </w:r>
      <w:r w:rsidRPr="003074FA">
        <w:fldChar w:fldCharType="separate"/>
      </w:r>
      <w:r w:rsidR="00E735FE">
        <w:t>(c) vyššie</w:t>
      </w:r>
      <w:r w:rsidRPr="003074FA">
        <w:fldChar w:fldCharType="end"/>
      </w:r>
      <w:r w:rsidRPr="003074FA">
        <w:t>, nemajú vplyv na výpočet Aktuálnej výšky portfólia.</w:t>
      </w:r>
    </w:p>
    <w:p w14:paraId="72A63C74" w14:textId="77777777" w:rsidR="00585803" w:rsidRPr="003074FA" w:rsidRDefault="00585803" w:rsidP="00585803">
      <w:pPr>
        <w:pStyle w:val="AOHead1"/>
        <w:rPr>
          <w:rFonts w:ascii="Souce sans" w:hAnsi="Souce sans"/>
        </w:rPr>
      </w:pPr>
      <w:bookmarkStart w:id="47" w:name="_Ref483904101"/>
      <w:bookmarkStart w:id="48" w:name="_Toc42257228"/>
      <w:bookmarkStart w:id="49" w:name="_Toc42263516"/>
      <w:bookmarkStart w:id="50" w:name="_Toc43662441"/>
      <w:r w:rsidRPr="003074FA">
        <w:rPr>
          <w:rFonts w:ascii="Souce sans" w:hAnsi="Souce sans"/>
        </w:rPr>
        <w:t>Procesy zahrnutia a vylúčenia z Portfólia</w:t>
      </w:r>
      <w:bookmarkEnd w:id="47"/>
      <w:bookmarkEnd w:id="48"/>
      <w:bookmarkEnd w:id="49"/>
      <w:bookmarkEnd w:id="50"/>
    </w:p>
    <w:p w14:paraId="6E6A1D2F" w14:textId="77777777" w:rsidR="00585803" w:rsidRPr="003074FA" w:rsidRDefault="00585803" w:rsidP="00585803">
      <w:pPr>
        <w:pStyle w:val="AOHead2"/>
        <w:rPr>
          <w:rFonts w:ascii="Souce sans" w:hAnsi="Souce sans"/>
        </w:rPr>
      </w:pPr>
      <w:bookmarkStart w:id="51" w:name="_Ref483896388"/>
      <w:r w:rsidRPr="003074FA">
        <w:rPr>
          <w:rFonts w:ascii="Souce sans" w:hAnsi="Souce sans"/>
        </w:rPr>
        <w:t>Proces zahrnutia</w:t>
      </w:r>
      <w:bookmarkEnd w:id="51"/>
    </w:p>
    <w:p w14:paraId="77EE7567" w14:textId="12DE068A" w:rsidR="00585803" w:rsidRPr="003074FA" w:rsidRDefault="00585803" w:rsidP="00585803">
      <w:pPr>
        <w:pStyle w:val="AOAltHead3"/>
      </w:pPr>
      <w:bookmarkStart w:id="52" w:name="_Ref483899185"/>
      <w:r w:rsidRPr="003074FA">
        <w:t xml:space="preserve">Za dodržania ostatných podmienok tohto článku </w:t>
      </w:r>
      <w:r w:rsidRPr="003074FA">
        <w:fldChar w:fldCharType="begin"/>
      </w:r>
      <w:r w:rsidRPr="003074FA">
        <w:instrText xml:space="preserve"> REF _Ref483896388 \r \h  \* MERGEFORMAT </w:instrText>
      </w:r>
      <w:r w:rsidRPr="003074FA">
        <w:fldChar w:fldCharType="separate"/>
      </w:r>
      <w:r w:rsidR="00E735FE">
        <w:t>5.1</w:t>
      </w:r>
      <w:r w:rsidRPr="003074FA">
        <w:fldChar w:fldCharType="end"/>
      </w:r>
      <w:r w:rsidRPr="003074FA">
        <w:t xml:space="preserve"> môže Veriteľ zahrnúť do Portfólia (v plnej výške istiny a nie čiastočne) Úvery:</w:t>
      </w:r>
      <w:bookmarkEnd w:id="52"/>
    </w:p>
    <w:p w14:paraId="121AEED3" w14:textId="77777777" w:rsidR="00585803" w:rsidRPr="003074FA" w:rsidRDefault="00585803" w:rsidP="00585803">
      <w:pPr>
        <w:pStyle w:val="AOAltHead4"/>
      </w:pPr>
      <w:r w:rsidRPr="003074FA">
        <w:t>ktoré sú v súlade s Kritériami oprávnenosti a všetkými ďalšími príslušnými ustanoveniami tejto Dohody; a</w:t>
      </w:r>
    </w:p>
    <w:p w14:paraId="2E48D89D" w14:textId="77777777" w:rsidR="00585803" w:rsidRPr="003074FA" w:rsidRDefault="00585803" w:rsidP="00585803">
      <w:pPr>
        <w:pStyle w:val="AOAltHead4"/>
      </w:pPr>
      <w:bookmarkStart w:id="53" w:name="_Ref483896464"/>
      <w:r w:rsidRPr="003074FA">
        <w:t>pri ktorých Deň účinnosti zmluvy o úvere zmlúv, na základe ktorých majú byť alebo boli poskytnuté, nastal počas Obdobia dostupnosti</w:t>
      </w:r>
      <w:bookmarkEnd w:id="53"/>
      <w:r w:rsidRPr="003074FA">
        <w:t>.</w:t>
      </w:r>
    </w:p>
    <w:p w14:paraId="3BAACF36" w14:textId="77777777" w:rsidR="00585803" w:rsidRPr="003074FA" w:rsidRDefault="00585803" w:rsidP="00585803">
      <w:pPr>
        <w:pStyle w:val="AOAltHead3"/>
      </w:pPr>
      <w:bookmarkStart w:id="54" w:name="_Ref484031916"/>
      <w:r w:rsidRPr="003074FA">
        <w:t>Veriteľ overí splnenie Kritérií oprávnenosti podniku na základe čestného vyhlásenia Podniku. Tie skutočnosti, ktoré je možné overiť, je Veriteľ povinný overiť na základe účtovných závierok, iných účtovných dokladov alebo ďalším vhodným postupom podľa interných predpisov Veriteľa.</w:t>
      </w:r>
    </w:p>
    <w:p w14:paraId="22DC0BBB" w14:textId="77777777" w:rsidR="00585803" w:rsidRPr="003074FA" w:rsidRDefault="00585803" w:rsidP="00585803">
      <w:pPr>
        <w:pStyle w:val="AOAltHead3"/>
      </w:pPr>
      <w:bookmarkStart w:id="55" w:name="_Ref483900137"/>
      <w:bookmarkEnd w:id="54"/>
      <w:r w:rsidRPr="003074FA">
        <w:t>Veriteľ je povinný doručiť Oznámenie o zahrnutí ku každému Dňu správy v súvislosti s Úvermi pri ktorých Deň účinnosti zmluvy o úvere zmlúv, na základe ktorých majú byť alebo boli poskytnuté, nastal v kalendárny štvrťrok, ktorý predchádza dňu príslušného Oznámenia o zahrnutí pričom posledné Oznámenie o zahrnutí nesmie byť doručené neskôr ako v deň, ktorý nasleduje jeden mesiac po Dni ukončenia obdobia dostupnosti.</w:t>
      </w:r>
      <w:bookmarkEnd w:id="55"/>
    </w:p>
    <w:p w14:paraId="6EBAD8DA" w14:textId="77777777" w:rsidR="00585803" w:rsidRPr="003074FA" w:rsidRDefault="00585803" w:rsidP="00585803">
      <w:pPr>
        <w:pStyle w:val="AOAltHead3"/>
      </w:pPr>
      <w:r w:rsidRPr="003074FA">
        <w:t>V prípade, že nemajú byť zahrnuté do Portfólia žiadne Úvery za príslušný kalendárny štvrťrok, je Veriteľ povinný doručiť Ručiteľovi Oznámenie o zahrnutí s informáciou, že nemajú byť zahrnuté žiadne Úvery, a to do príslušného Dňa správy.</w:t>
      </w:r>
    </w:p>
    <w:p w14:paraId="111E0DD2" w14:textId="77777777" w:rsidR="00585803" w:rsidRPr="003074FA" w:rsidRDefault="00585803" w:rsidP="00585803">
      <w:pPr>
        <w:pStyle w:val="AOAltHead3"/>
      </w:pPr>
      <w:bookmarkStart w:id="56" w:name="_Ref500354775"/>
      <w:r w:rsidRPr="003074FA">
        <w:t xml:space="preserve">Veriteľ je povinný </w:t>
      </w:r>
      <w:r w:rsidR="003272BF" w:rsidRPr="003074FA">
        <w:t xml:space="preserve">do 15 Pracovných dní </w:t>
      </w:r>
      <w:r w:rsidRPr="003074FA">
        <w:t>po Dni ukončenia obdobia dostupnosti doručiť Ručiteľovi oznámenie vo forme Prílohy 1 (Forma Oznámenia o uzavretí na konci obdobia dostupnosti), vrátane požadovaných informácií o všetkých Úveroch pri ktorých Deň účinnosti zmluvy o úvere zmlúv, na základe ktorých majú byť alebo boli poskytnuté, nastal pred koncom Obdobia dostupnosti a ktoré môžu byť (v prípade potreby) zahrnuté do Portfólia.</w:t>
      </w:r>
      <w:bookmarkEnd w:id="56"/>
    </w:p>
    <w:p w14:paraId="4904F70C" w14:textId="77777777" w:rsidR="00585803" w:rsidRPr="003074FA" w:rsidRDefault="00585803" w:rsidP="00585803">
      <w:pPr>
        <w:pStyle w:val="AOAltHead3"/>
      </w:pPr>
      <w:bookmarkStart w:id="57" w:name="_Ref484428395"/>
      <w:r w:rsidRPr="003074FA">
        <w:t>Prijatím každého Oznámenia o zahrnutí Ručiteľom budú Úvery uvedené v tomto oznámení zahrnuté do Portfólia. Pre odstránenie pochybností budú takto zahrnuté Úvery predstavovať Kryté úvery odo Dňa účinnosti zmluvy o úvere zmlúv, na základe ktorých majú byť alebo boli tieto Úvery poskytnuté.</w:t>
      </w:r>
      <w:bookmarkEnd w:id="57"/>
    </w:p>
    <w:p w14:paraId="5E866551" w14:textId="203920BA" w:rsidR="00585803" w:rsidRPr="008672EF" w:rsidRDefault="00585803" w:rsidP="008672EF">
      <w:pPr>
        <w:pStyle w:val="AOAltHead3"/>
        <w:rPr>
          <w:rFonts w:ascii="Souce sans" w:hAnsi="Souce sans"/>
        </w:rPr>
      </w:pPr>
      <w:bookmarkStart w:id="58" w:name="_Ref35467937"/>
      <w:r w:rsidRPr="003074FA">
        <w:t>Ak by súhrn istiny Úverov uvedených v Oznámení o zahrnutí bol v takej výške, že by v dôsledku ich zahrnutia do Portfólia Aktuálna výška portfólia prekročila Dohodnutú výšku portfólia, tieto Úvery budú zahrnuté do Portfólia iba do výšky a v rozsahu, v akom Aktuálna výška portfólia v dôsledku tohto zahrnutia neprekročí Dohodnutú výšku portfólia.</w:t>
      </w:r>
      <w:bookmarkEnd w:id="58"/>
      <w:r w:rsidR="008672EF">
        <w:t xml:space="preserve"> </w:t>
      </w:r>
      <w:r w:rsidR="003272BF" w:rsidRPr="008672EF">
        <w:rPr>
          <w:rFonts w:ascii="Souce sans" w:hAnsi="Souce sans"/>
        </w:rPr>
        <w:t xml:space="preserve">V takomto prípade budú do Portfólia zahrnuté </w:t>
      </w:r>
      <w:r w:rsidRPr="008672EF">
        <w:rPr>
          <w:rFonts w:ascii="Souce sans" w:hAnsi="Souce sans"/>
        </w:rPr>
        <w:t xml:space="preserve">Úvery uvedené v takomto Oznámení o zahrnutí </w:t>
      </w:r>
      <w:r w:rsidR="003272BF" w:rsidRPr="008672EF">
        <w:rPr>
          <w:rFonts w:ascii="Souce sans" w:hAnsi="Souce sans"/>
        </w:rPr>
        <w:t>v poradí počnúc Úvermi, pri ktorých Deň účinnosti zmluvy o úvere zmlúv, na základe ktorých boli alebo majú byť poskytnuté nastal najskôr</w:t>
      </w:r>
      <w:r w:rsidRPr="008672EF">
        <w:rPr>
          <w:rFonts w:ascii="Souce sans" w:hAnsi="Souce sans"/>
        </w:rPr>
        <w:t xml:space="preserve">. Bez ohľadu na ustanovenia odseku </w:t>
      </w:r>
      <w:r w:rsidRPr="008672EF">
        <w:rPr>
          <w:rFonts w:ascii="Souce sans" w:hAnsi="Souce sans"/>
        </w:rPr>
        <w:fldChar w:fldCharType="begin"/>
      </w:r>
      <w:r w:rsidRPr="008672EF">
        <w:rPr>
          <w:rFonts w:ascii="Souce sans" w:hAnsi="Souce sans"/>
        </w:rPr>
        <w:instrText xml:space="preserve"> REF _Ref483899185 \n \p \h  \* MERGEFORMAT </w:instrText>
      </w:r>
      <w:r w:rsidRPr="008672EF">
        <w:rPr>
          <w:rFonts w:ascii="Souce sans" w:hAnsi="Souce sans"/>
        </w:rPr>
      </w:r>
      <w:r w:rsidRPr="008672EF">
        <w:rPr>
          <w:rFonts w:ascii="Souce sans" w:hAnsi="Souce sans"/>
        </w:rPr>
        <w:fldChar w:fldCharType="separate"/>
      </w:r>
      <w:r w:rsidR="00E735FE">
        <w:rPr>
          <w:rFonts w:ascii="Souce sans" w:hAnsi="Souce sans"/>
        </w:rPr>
        <w:t>(a) vy</w:t>
      </w:r>
      <w:r w:rsidR="00E735FE">
        <w:rPr>
          <w:rFonts w:ascii="Souce sans" w:hAnsi="Souce sans" w:hint="eastAsia"/>
        </w:rPr>
        <w:t>šš</w:t>
      </w:r>
      <w:r w:rsidR="00E735FE">
        <w:rPr>
          <w:rFonts w:ascii="Souce sans" w:hAnsi="Souce sans"/>
        </w:rPr>
        <w:t>ie</w:t>
      </w:r>
      <w:r w:rsidRPr="008672EF">
        <w:rPr>
          <w:rFonts w:ascii="Souce sans" w:hAnsi="Souce sans"/>
        </w:rPr>
        <w:fldChar w:fldCharType="end"/>
      </w:r>
      <w:r w:rsidRPr="008672EF">
        <w:rPr>
          <w:rFonts w:ascii="Souce sans" w:hAnsi="Souce sans"/>
          <w:i/>
        </w:rPr>
        <w:t xml:space="preserve"> </w:t>
      </w:r>
      <w:r w:rsidRPr="008672EF">
        <w:rPr>
          <w:rFonts w:ascii="Souce sans" w:hAnsi="Souce sans"/>
        </w:rPr>
        <w:t>si za týchto okolností a za účelom dosiahnutia Dohodnutej výšky portfólia Ručiteľ môže (s predchádzajúcim písomným súhlasom Veriteľa) zvoliť možnosť zahrnúť iba časť istiny Úveru.</w:t>
      </w:r>
    </w:p>
    <w:p w14:paraId="64E9CC16" w14:textId="77777777" w:rsidR="00585803" w:rsidRPr="003074FA" w:rsidRDefault="00585803" w:rsidP="00585803">
      <w:pPr>
        <w:pStyle w:val="AOAltHead3"/>
      </w:pPr>
      <w:bookmarkStart w:id="59" w:name="_Ref483900177"/>
      <w:r w:rsidRPr="003074FA">
        <w:t>Každé Oznámenie o zahrnutí je Veriteľ povinný doručiť Ručiteľovi prostredníctvom e-mailu na adresu Ručiteľa, a to najneskôr k príslušnému Dňu správy.</w:t>
      </w:r>
      <w:bookmarkEnd w:id="59"/>
    </w:p>
    <w:p w14:paraId="784744E6" w14:textId="77777777" w:rsidR="00585803" w:rsidRPr="003074FA" w:rsidRDefault="00585803" w:rsidP="00585803">
      <w:pPr>
        <w:pStyle w:val="AOHead2"/>
        <w:rPr>
          <w:rFonts w:ascii="Souce sans" w:hAnsi="Souce sans"/>
        </w:rPr>
      </w:pPr>
      <w:bookmarkStart w:id="60" w:name="_Ref483897646"/>
      <w:r w:rsidRPr="003074FA">
        <w:rPr>
          <w:rFonts w:ascii="Souce sans" w:hAnsi="Souce sans"/>
        </w:rPr>
        <w:t>Proces vylúčenia</w:t>
      </w:r>
      <w:bookmarkEnd w:id="60"/>
    </w:p>
    <w:p w14:paraId="612B34BF" w14:textId="77777777" w:rsidR="00585803" w:rsidRPr="003074FA" w:rsidRDefault="00585803" w:rsidP="00585803">
      <w:pPr>
        <w:pStyle w:val="AOAltHead3"/>
      </w:pPr>
      <w:bookmarkStart w:id="61" w:name="_Ref483897309"/>
      <w:r w:rsidRPr="003074FA">
        <w:t>Kedykoľvek</w:t>
      </w:r>
      <w:r w:rsidR="003272BF" w:rsidRPr="003074FA">
        <w:t xml:space="preserve"> (v súlade s touto Dohodou)</w:t>
      </w:r>
      <w:r w:rsidRPr="003074FA">
        <w:t xml:space="preserve"> si Ručiteľ môže (ale nie je povinný) overiť, či Úver zahrnutý do Portfólia je Oprávneným úverom alebo Neoprávneným úverom a či jeho zahrnutie do Portfólia je v súlade s podmienkami tejto Dohody</w:t>
      </w:r>
      <w:bookmarkEnd w:id="61"/>
      <w:r w:rsidRPr="003074FA">
        <w:t>.</w:t>
      </w:r>
    </w:p>
    <w:p w14:paraId="519373B4" w14:textId="0CCC6097" w:rsidR="00585803" w:rsidRPr="003074FA" w:rsidRDefault="00585803" w:rsidP="00585803">
      <w:pPr>
        <w:pStyle w:val="AOAltHead3"/>
      </w:pPr>
      <w:bookmarkStart w:id="62" w:name="_Ref483896621"/>
      <w:r w:rsidRPr="003074FA">
        <w:t xml:space="preserve">Za podmienok odseku </w:t>
      </w:r>
      <w:r w:rsidRPr="003074FA">
        <w:fldChar w:fldCharType="begin"/>
      </w:r>
      <w:r w:rsidRPr="003074FA">
        <w:instrText xml:space="preserve"> REF _Ref484198379 \r \h  \* MERGEFORMAT </w:instrText>
      </w:r>
      <w:r w:rsidRPr="003074FA">
        <w:fldChar w:fldCharType="separate"/>
      </w:r>
      <w:r w:rsidR="00E735FE">
        <w:t>(c)</w:t>
      </w:r>
      <w:r w:rsidRPr="003074FA">
        <w:fldChar w:fldCharType="end"/>
      </w:r>
      <w:r w:rsidRPr="003074FA">
        <w:t xml:space="preserve"> a </w:t>
      </w:r>
      <w:r w:rsidRPr="003074FA">
        <w:fldChar w:fldCharType="begin"/>
      </w:r>
      <w:r w:rsidRPr="003074FA">
        <w:instrText xml:space="preserve"> REF _Ref484441086 \n \p \h  \* MERGEFORMAT </w:instrText>
      </w:r>
      <w:r w:rsidRPr="003074FA">
        <w:fldChar w:fldCharType="separate"/>
      </w:r>
      <w:r w:rsidR="00E735FE">
        <w:t>(d) nižšie</w:t>
      </w:r>
      <w:r w:rsidRPr="003074FA">
        <w:fldChar w:fldCharType="end"/>
      </w:r>
      <w:r w:rsidRPr="003074FA">
        <w:t xml:space="preserve"> ak je alebo sa stal Úver zahrnutý v Portfóliu Neoprávneným úverom:</w:t>
      </w:r>
      <w:bookmarkEnd w:id="62"/>
    </w:p>
    <w:p w14:paraId="20CAA4F2" w14:textId="77777777" w:rsidR="00585803" w:rsidRPr="003074FA" w:rsidRDefault="00585803" w:rsidP="00585803">
      <w:pPr>
        <w:pStyle w:val="AOAltHead4"/>
      </w:pPr>
      <w:bookmarkStart w:id="63" w:name="_Ref483899265"/>
      <w:r w:rsidRPr="003074FA">
        <w:t xml:space="preserve">Veriteľ musí po zistení tejto skutočnosti (aj prostredníctvom Oznámenia o vylúčení doručeného Ručiteľovi) zahrnúť dané informácie do správy </w:t>
      </w:r>
      <w:r w:rsidR="003272BF" w:rsidRPr="003074FA">
        <w:t xml:space="preserve">vypracovanej </w:t>
      </w:r>
      <w:r w:rsidRPr="003074FA">
        <w:t>a doruč</w:t>
      </w:r>
      <w:r w:rsidR="003272BF" w:rsidRPr="003074FA">
        <w:t>enej</w:t>
      </w:r>
      <w:r w:rsidRPr="003074FA">
        <w:t xml:space="preserve"> Ručiteľovi</w:t>
      </w:r>
      <w:r w:rsidR="003272BF" w:rsidRPr="003074FA">
        <w:t xml:space="preserve"> do 15 Pracovných dní po zistení tejto skutočnosti</w:t>
      </w:r>
      <w:r w:rsidR="00855D6C" w:rsidRPr="003074FA">
        <w:t>;</w:t>
      </w:r>
      <w:r w:rsidRPr="003074FA">
        <w:t xml:space="preserve"> a</w:t>
      </w:r>
      <w:bookmarkEnd w:id="63"/>
    </w:p>
    <w:p w14:paraId="1926A89D" w14:textId="450EEEEE" w:rsidR="00585803" w:rsidRPr="003074FA" w:rsidRDefault="00585803" w:rsidP="00585803">
      <w:pPr>
        <w:pStyle w:val="AOAltHead4"/>
      </w:pPr>
      <w:bookmarkStart w:id="64" w:name="_Ref42886535"/>
      <w:r w:rsidRPr="003074FA">
        <w:t xml:space="preserve">Ručiteľ môže kedykoľvek po zistení tejto skutočnosti (okrem prípadov, o ktorých už bol upovedomený Veriteľom podľa vyššie uvedeného odseku </w:t>
      </w:r>
      <w:r w:rsidRPr="003074FA">
        <w:fldChar w:fldCharType="begin"/>
      </w:r>
      <w:r w:rsidRPr="003074FA">
        <w:instrText xml:space="preserve"> REF _Ref483899265 \r \p \h  \* MERGEFORMAT </w:instrText>
      </w:r>
      <w:r w:rsidRPr="003074FA">
        <w:fldChar w:fldCharType="separate"/>
      </w:r>
      <w:r w:rsidR="00E735FE">
        <w:t>(i) vyššie</w:t>
      </w:r>
      <w:r w:rsidRPr="003074FA">
        <w:fldChar w:fldCharType="end"/>
      </w:r>
      <w:r w:rsidRPr="003074FA">
        <w:t>) upozorniť Veriteľa na túto skutočnosť, a to odoslaním Oznámenia o vylúčení, v ktorom bude označený daný Neoprávnený úver</w:t>
      </w:r>
      <w:r w:rsidR="003272BF" w:rsidRPr="003074FA">
        <w:t xml:space="preserve"> a uvedené dôvody prečo ho Ručiteľ považuje za Neoprávnený úver a budú k nemu priložené dokumenty (alebo iné relevantné dôkazy) preukazujúce túto skutočnosť</w:t>
      </w:r>
      <w:r w:rsidRPr="003074FA">
        <w:t>,</w:t>
      </w:r>
      <w:bookmarkEnd w:id="64"/>
    </w:p>
    <w:p w14:paraId="7B1F5A8F" w14:textId="77777777" w:rsidR="00585803" w:rsidRPr="003074FA" w:rsidRDefault="00585803" w:rsidP="00585803">
      <w:pPr>
        <w:pStyle w:val="AODocTxtL1"/>
        <w:rPr>
          <w:rFonts w:ascii="Souce sans" w:hAnsi="Souce sans"/>
        </w:rPr>
      </w:pPr>
      <w:r w:rsidRPr="003074FA">
        <w:rPr>
          <w:rFonts w:ascii="Souce sans" w:hAnsi="Souce sans"/>
        </w:rPr>
        <w:t xml:space="preserve">v dôsledku čoho bude tento Úver vylúčený z Portfólia (tento Úver ďalej ako </w:t>
      </w:r>
      <w:r w:rsidRPr="003074FA">
        <w:rPr>
          <w:rFonts w:ascii="Souce sans" w:hAnsi="Souce sans"/>
          <w:b/>
        </w:rPr>
        <w:t>Vylúčený úver</w:t>
      </w:r>
      <w:r w:rsidRPr="003074FA">
        <w:rPr>
          <w:rFonts w:ascii="Souce sans" w:hAnsi="Souce sans"/>
        </w:rPr>
        <w:t xml:space="preserve">) ku dňu, ku ktorému sa stal Neoprávneným úverom (alebo v súvislosti s Kritériami oprávnenosti, ktoré neboli splnené ku dňu zahrnutia do Portfólia, ku dňu, ku ktorému bol príslušný Úver zahrnutý do Portfólia) (akýkoľvek taký deň ďalej ako </w:t>
      </w:r>
      <w:r w:rsidRPr="003074FA">
        <w:rPr>
          <w:rFonts w:ascii="Souce sans" w:hAnsi="Souce sans"/>
          <w:b/>
        </w:rPr>
        <w:t>Deň vylúčenia</w:t>
      </w:r>
      <w:r w:rsidRPr="003074FA">
        <w:rPr>
          <w:rFonts w:ascii="Souce sans" w:hAnsi="Souce sans"/>
        </w:rPr>
        <w:t xml:space="preserve">). Ku Dňu vylúčenia bude Aktuálna výška portfólia znížená v rozsahu Vylúčeného úveru. </w:t>
      </w:r>
    </w:p>
    <w:p w14:paraId="7CE223BF" w14:textId="7FA26EEF" w:rsidR="00585803" w:rsidRPr="003074FA" w:rsidRDefault="00585803" w:rsidP="00585803">
      <w:pPr>
        <w:pStyle w:val="AOAltHead3"/>
      </w:pPr>
      <w:bookmarkStart w:id="65" w:name="_Ref483899219"/>
      <w:bookmarkStart w:id="66" w:name="_Ref484198379"/>
      <w:r w:rsidRPr="003074FA">
        <w:t xml:space="preserve">Bez ohľadu na odsek </w:t>
      </w:r>
      <w:bookmarkEnd w:id="65"/>
      <w:r w:rsidRPr="003074FA">
        <w:fldChar w:fldCharType="begin"/>
      </w:r>
      <w:r w:rsidRPr="003074FA">
        <w:instrText xml:space="preserve"> REF _Ref483896621 \r \p \h  \* MERGEFORMAT </w:instrText>
      </w:r>
      <w:r w:rsidRPr="003074FA">
        <w:fldChar w:fldCharType="separate"/>
      </w:r>
      <w:r w:rsidR="00E735FE">
        <w:t>(b) vyššie</w:t>
      </w:r>
      <w:r w:rsidRPr="003074FA">
        <w:fldChar w:fldCharType="end"/>
      </w:r>
      <w:r w:rsidRPr="003074FA">
        <w:t xml:space="preserve"> ak Úver zahrnutý do Portfólia je alebo sa stane Neoprávneným úverom:</w:t>
      </w:r>
      <w:bookmarkEnd w:id="66"/>
    </w:p>
    <w:p w14:paraId="0A8243B6" w14:textId="77777777" w:rsidR="00585803" w:rsidRPr="003074FA" w:rsidRDefault="00585803" w:rsidP="00585803">
      <w:pPr>
        <w:pStyle w:val="AOAltHead4"/>
      </w:pPr>
      <w:bookmarkStart w:id="67" w:name="_Ref483898417"/>
      <w:r w:rsidRPr="003074FA">
        <w:t>v dôsledku akejkoľvek udalosti alebo okolnosti mimo kontroly Veriteľa; a</w:t>
      </w:r>
    </w:p>
    <w:p w14:paraId="426C5131" w14:textId="6EEA2526" w:rsidR="00585803" w:rsidRPr="003074FA" w:rsidRDefault="00585803" w:rsidP="00585803">
      <w:pPr>
        <w:pStyle w:val="AOAltHead4"/>
      </w:pPr>
      <w:r w:rsidRPr="003074FA">
        <w:t xml:space="preserve">Veriteľ zistil takúto udalosť alebo okolnosť kedykoľvek v deň alebo po dni, ku ktorému bol Úver zahrnutý do Portfólia </w:t>
      </w:r>
      <w:r w:rsidR="003272BF" w:rsidRPr="003074FA">
        <w:t>(</w:t>
      </w:r>
      <w:r w:rsidR="003272BF" w:rsidRPr="003074FA">
        <w:rPr>
          <w:rFonts w:ascii="Souce sans" w:hAnsi="Souce sans"/>
        </w:rPr>
        <w:t xml:space="preserve">vrátane prípadu ak Veriteľ zistil takúto udalosť alebo okolnosť na základe upozornenia Ručiteľa odoslaním Oznámenia o vylúčení podľa odseku </w:t>
      </w:r>
      <w:r w:rsidR="000B4D2A" w:rsidRPr="003074FA">
        <w:rPr>
          <w:rFonts w:ascii="Souce sans" w:hAnsi="Souce sans"/>
        </w:rPr>
        <w:fldChar w:fldCharType="begin"/>
      </w:r>
      <w:r w:rsidR="000B4D2A" w:rsidRPr="003074FA">
        <w:rPr>
          <w:rFonts w:ascii="Souce sans" w:hAnsi="Souce sans"/>
        </w:rPr>
        <w:instrText xml:space="preserve"> REF _Ref42886535 \r \h </w:instrText>
      </w:r>
      <w:r w:rsidR="000B4D2A" w:rsidRPr="003074FA">
        <w:rPr>
          <w:rFonts w:ascii="Souce sans" w:hAnsi="Souce sans"/>
        </w:rPr>
      </w:r>
      <w:r w:rsidR="000B4D2A" w:rsidRPr="003074FA">
        <w:rPr>
          <w:rFonts w:ascii="Souce sans" w:hAnsi="Souce sans"/>
        </w:rPr>
        <w:fldChar w:fldCharType="separate"/>
      </w:r>
      <w:r w:rsidR="00E735FE">
        <w:rPr>
          <w:rFonts w:ascii="Souce sans" w:hAnsi="Souce sans"/>
        </w:rPr>
        <w:t>(b)(ii)</w:t>
      </w:r>
      <w:r w:rsidR="000B4D2A" w:rsidRPr="003074FA">
        <w:rPr>
          <w:rFonts w:ascii="Souce sans" w:hAnsi="Souce sans"/>
        </w:rPr>
        <w:fldChar w:fldCharType="end"/>
      </w:r>
      <w:r w:rsidR="003272BF" w:rsidRPr="003074FA">
        <w:rPr>
          <w:rFonts w:ascii="Souce sans" w:hAnsi="Souce sans"/>
        </w:rPr>
        <w:t>)</w:t>
      </w:r>
      <w:r w:rsidR="003272BF" w:rsidRPr="003074FA">
        <w:t xml:space="preserve"> </w:t>
      </w:r>
      <w:r w:rsidR="00374C33" w:rsidRPr="003074FA">
        <w:rPr>
          <w:rFonts w:ascii="Souce sans" w:hAnsi="Souce sans"/>
        </w:rPr>
        <w:t xml:space="preserve">(a pri konaní v súlade s jeho </w:t>
      </w:r>
      <w:r w:rsidR="00374C33" w:rsidRPr="003074FA">
        <w:rPr>
          <w:rFonts w:ascii="Souce sans" w:hAnsi="Souce sans"/>
          <w:bCs/>
        </w:rPr>
        <w:t>Úverovou a inkasnou politikou</w:t>
      </w:r>
      <w:r w:rsidR="00374C33" w:rsidRPr="003074FA">
        <w:rPr>
          <w:rFonts w:ascii="Souce sans" w:hAnsi="Souce sans"/>
        </w:rPr>
        <w:t xml:space="preserve"> sa nemohol o nej dozvedieť pred takýmto dňom)</w:t>
      </w:r>
      <w:r w:rsidRPr="003074FA">
        <w:t>, ale pred akoukoľvek Žiadosťou o plnenie týkajúcu sa daného Úveru,</w:t>
      </w:r>
    </w:p>
    <w:p w14:paraId="5073A7DB" w14:textId="77777777" w:rsidR="00585803" w:rsidRPr="003074FA" w:rsidRDefault="00585803" w:rsidP="00585803">
      <w:pPr>
        <w:pStyle w:val="AOAltHead5"/>
        <w:numPr>
          <w:ilvl w:val="0"/>
          <w:numId w:val="0"/>
        </w:numPr>
        <w:ind w:left="1440"/>
        <w:rPr>
          <w:rFonts w:ascii="Souce sans" w:hAnsi="Souce sans"/>
        </w:rPr>
      </w:pPr>
      <w:r w:rsidRPr="003074FA">
        <w:rPr>
          <w:rFonts w:ascii="Souce sans" w:hAnsi="Souce sans"/>
        </w:rPr>
        <w:t>môže Veriteľ následne:</w:t>
      </w:r>
      <w:bookmarkEnd w:id="67"/>
    </w:p>
    <w:p w14:paraId="7FFB5B57" w14:textId="22A98049" w:rsidR="00585803" w:rsidRPr="003074FA" w:rsidRDefault="00585803" w:rsidP="00585803">
      <w:pPr>
        <w:pStyle w:val="AOAltHead5"/>
      </w:pPr>
      <w:bookmarkStart w:id="68" w:name="_Ref483903562"/>
      <w:r w:rsidRPr="003074FA">
        <w:t xml:space="preserve">vyhlásiť predčasnú splatnosť všetkých dlžných súm zo strany príslušného Podniku v rámci tohto Úveru alebo inak ukončiť tento Úver, a to najneskôr ku Dňu správy bezprostredne nasledujúcemu po dni, kedy sa dozvedel túto skutočnosť (ďalej </w:t>
      </w:r>
      <w:r w:rsidR="00791A90" w:rsidRPr="003074FA">
        <w:t xml:space="preserve">ako </w:t>
      </w:r>
      <w:r w:rsidRPr="003074FA">
        <w:rPr>
          <w:b/>
        </w:rPr>
        <w:t>Vyhlásenie predčasnej splatnosti</w:t>
      </w:r>
      <w:r w:rsidRPr="003074FA">
        <w:t>) a daný Úver bude aj naďalej Krytým úverom odo dňa zahrnutia do Portfólia (avšak, pre odstránenie pochybností, bez toho, aby tým boli dotknuté požiadavky na Kryté úvery podľa odsekov (b)</w:t>
      </w:r>
      <w:r w:rsidRPr="003074FA">
        <w:fldChar w:fldCharType="begin"/>
      </w:r>
      <w:r w:rsidRPr="003074FA">
        <w:instrText xml:space="preserve"> REF _Ref484425505 \n \h  \* MERGEFORMAT </w:instrText>
      </w:r>
      <w:r w:rsidRPr="003074FA">
        <w:fldChar w:fldCharType="separate"/>
      </w:r>
      <w:r w:rsidR="00E735FE">
        <w:t>(ii)</w:t>
      </w:r>
      <w:r w:rsidRPr="003074FA">
        <w:fldChar w:fldCharType="end"/>
      </w:r>
      <w:r w:rsidRPr="003074FA">
        <w:t xml:space="preserve"> až (b)</w:t>
      </w:r>
      <w:r w:rsidRPr="003074FA">
        <w:fldChar w:fldCharType="begin"/>
      </w:r>
      <w:r w:rsidRPr="003074FA">
        <w:instrText xml:space="preserve"> REF _Ref484425521 \n \h  \* MERGEFORMAT </w:instrText>
      </w:r>
      <w:r w:rsidRPr="003074FA">
        <w:fldChar w:fldCharType="separate"/>
      </w:r>
      <w:r w:rsidR="00E735FE">
        <w:t>(iii)</w:t>
      </w:r>
      <w:r w:rsidRPr="003074FA">
        <w:fldChar w:fldCharType="end"/>
      </w:r>
      <w:r w:rsidRPr="003074FA">
        <w:t xml:space="preserve"> článku </w:t>
      </w:r>
      <w:r w:rsidRPr="003074FA">
        <w:fldChar w:fldCharType="begin"/>
      </w:r>
      <w:r w:rsidRPr="003074FA">
        <w:instrText xml:space="preserve"> REF _Ref41022861 \r \h </w:instrText>
      </w:r>
      <w:r w:rsidRPr="003074FA">
        <w:fldChar w:fldCharType="separate"/>
      </w:r>
      <w:r w:rsidR="00E735FE">
        <w:t>3</w:t>
      </w:r>
      <w:r w:rsidRPr="003074FA">
        <w:fldChar w:fldCharType="end"/>
      </w:r>
      <w:r w:rsidRPr="003074FA">
        <w:t xml:space="preserve"> (Záruka)), pokiaľ nie je z iného dôvodu vylúčený z tohto Portfólia a prestáva byť Krytým úverom v súlade s týmto článkom </w:t>
      </w:r>
      <w:r w:rsidRPr="003074FA">
        <w:fldChar w:fldCharType="begin"/>
      </w:r>
      <w:r w:rsidRPr="003074FA">
        <w:instrText xml:space="preserve"> REF _Ref483897646 \w \h  \* MERGEFORMAT </w:instrText>
      </w:r>
      <w:r w:rsidRPr="003074FA">
        <w:fldChar w:fldCharType="separate"/>
      </w:r>
      <w:r w:rsidR="00E735FE">
        <w:t>5.2</w:t>
      </w:r>
      <w:r w:rsidRPr="003074FA">
        <w:fldChar w:fldCharType="end"/>
      </w:r>
      <w:r w:rsidRPr="003074FA">
        <w:t>; alebo</w:t>
      </w:r>
      <w:bookmarkEnd w:id="68"/>
    </w:p>
    <w:p w14:paraId="68EC1030" w14:textId="54144B52" w:rsidR="00585803" w:rsidRPr="003074FA" w:rsidRDefault="00585803" w:rsidP="00585803">
      <w:pPr>
        <w:pStyle w:val="AOAltHead5"/>
      </w:pPr>
      <w:r w:rsidRPr="003074FA">
        <w:t xml:space="preserve">nepristúpiť k Vyhláseniu predčasnej splatnosti, pričom v takom prípade platí odsek </w:t>
      </w:r>
      <w:r w:rsidRPr="003074FA">
        <w:fldChar w:fldCharType="begin"/>
      </w:r>
      <w:r w:rsidRPr="003074FA">
        <w:instrText xml:space="preserve"> REF _Ref483896621 \n \p \h  \* MERGEFORMAT </w:instrText>
      </w:r>
      <w:r w:rsidRPr="003074FA">
        <w:fldChar w:fldCharType="separate"/>
      </w:r>
      <w:r w:rsidR="00E735FE">
        <w:t>(b) vyššie</w:t>
      </w:r>
      <w:r w:rsidRPr="003074FA">
        <w:fldChar w:fldCharType="end"/>
      </w:r>
      <w:r w:rsidRPr="003074FA">
        <w:t>.</w:t>
      </w:r>
    </w:p>
    <w:p w14:paraId="4335FDBE" w14:textId="21A71918" w:rsidR="00585803" w:rsidRPr="003074FA" w:rsidRDefault="00585803" w:rsidP="00585803">
      <w:pPr>
        <w:pStyle w:val="AOAltHead3"/>
      </w:pPr>
      <w:bookmarkStart w:id="69" w:name="_Ref484441086"/>
      <w:r w:rsidRPr="003074FA">
        <w:t xml:space="preserve">Bez ohľadu na odsek </w:t>
      </w:r>
      <w:r w:rsidRPr="003074FA">
        <w:fldChar w:fldCharType="begin"/>
      </w:r>
      <w:r w:rsidRPr="003074FA">
        <w:instrText xml:space="preserve"> REF _Ref483896621 \r \p \h  \* MERGEFORMAT </w:instrText>
      </w:r>
      <w:r w:rsidRPr="003074FA">
        <w:fldChar w:fldCharType="separate"/>
      </w:r>
      <w:r w:rsidR="00E735FE">
        <w:t>(b) vyššie</w:t>
      </w:r>
      <w:r w:rsidRPr="003074FA">
        <w:fldChar w:fldCharType="end"/>
      </w:r>
      <w:r w:rsidRPr="003074FA">
        <w:t xml:space="preserve"> ak Úver zahrnutý do Portfólia je alebo sa stane Neoprávneným úverom:</w:t>
      </w:r>
      <w:bookmarkEnd w:id="69"/>
    </w:p>
    <w:p w14:paraId="095448FB" w14:textId="77777777" w:rsidR="00585803" w:rsidRPr="003074FA" w:rsidRDefault="00585803" w:rsidP="00585803">
      <w:pPr>
        <w:pStyle w:val="AOAltHead4"/>
      </w:pPr>
      <w:r w:rsidRPr="003074FA">
        <w:t>v dôsledku akejkoľvek udalosti alebo okolnosti mimo kontroly Veriteľa; a</w:t>
      </w:r>
    </w:p>
    <w:p w14:paraId="01806854" w14:textId="50229C78" w:rsidR="00585803" w:rsidRPr="003074FA" w:rsidRDefault="00585803" w:rsidP="00585803">
      <w:pPr>
        <w:pStyle w:val="AOAltHead4"/>
      </w:pPr>
      <w:r w:rsidRPr="003074FA">
        <w:t xml:space="preserve">Veriteľ zistil túto udalosť alebo okolnosť kedykoľvek v deň alebo po dni, kedy Veriteľ doručil Žiadosť o plnenie týkajúcu sa daného Úveru Ručiteľovi </w:t>
      </w:r>
      <w:r w:rsidR="0037197D" w:rsidRPr="003074FA">
        <w:t>(</w:t>
      </w:r>
      <w:r w:rsidR="0037197D" w:rsidRPr="003074FA">
        <w:rPr>
          <w:rFonts w:ascii="Souce sans" w:hAnsi="Souce sans"/>
        </w:rPr>
        <w:t xml:space="preserve">vrátane prípadu ak Veriteľ zistil takúto udalosť alebo okolnosť na základe upozornenia Ručiteľa odoslaním Oznámenia o vylúčení podľa odseku </w:t>
      </w:r>
      <w:r w:rsidR="000B4D2A" w:rsidRPr="003074FA">
        <w:rPr>
          <w:rFonts w:ascii="Souce sans" w:hAnsi="Souce sans"/>
        </w:rPr>
        <w:fldChar w:fldCharType="begin"/>
      </w:r>
      <w:r w:rsidR="000B4D2A" w:rsidRPr="003074FA">
        <w:rPr>
          <w:rFonts w:ascii="Souce sans" w:hAnsi="Souce sans"/>
        </w:rPr>
        <w:instrText xml:space="preserve"> REF _Ref42886535 \r \h </w:instrText>
      </w:r>
      <w:r w:rsidR="000B4D2A" w:rsidRPr="003074FA">
        <w:rPr>
          <w:rFonts w:ascii="Souce sans" w:hAnsi="Souce sans"/>
        </w:rPr>
      </w:r>
      <w:r w:rsidR="000B4D2A" w:rsidRPr="003074FA">
        <w:rPr>
          <w:rFonts w:ascii="Souce sans" w:hAnsi="Souce sans"/>
        </w:rPr>
        <w:fldChar w:fldCharType="separate"/>
      </w:r>
      <w:r w:rsidR="00E735FE">
        <w:rPr>
          <w:rFonts w:ascii="Souce sans" w:hAnsi="Souce sans"/>
        </w:rPr>
        <w:t>(b)(ii)</w:t>
      </w:r>
      <w:r w:rsidR="000B4D2A" w:rsidRPr="003074FA">
        <w:rPr>
          <w:rFonts w:ascii="Souce sans" w:hAnsi="Souce sans"/>
        </w:rPr>
        <w:fldChar w:fldCharType="end"/>
      </w:r>
      <w:r w:rsidR="0037197D" w:rsidRPr="003074FA">
        <w:rPr>
          <w:rFonts w:ascii="Souce sans" w:hAnsi="Souce sans"/>
        </w:rPr>
        <w:t>)</w:t>
      </w:r>
      <w:r w:rsidR="0037197D" w:rsidRPr="003074FA">
        <w:t xml:space="preserve"> </w:t>
      </w:r>
      <w:r w:rsidR="0037197D" w:rsidRPr="003074FA">
        <w:rPr>
          <w:rFonts w:ascii="Souce sans" w:hAnsi="Souce sans"/>
        </w:rPr>
        <w:t xml:space="preserve">(a pri konaní v súlade s jeho </w:t>
      </w:r>
      <w:r w:rsidR="0037197D" w:rsidRPr="003074FA">
        <w:rPr>
          <w:rFonts w:ascii="Souce sans" w:hAnsi="Souce sans"/>
          <w:bCs/>
        </w:rPr>
        <w:t>Úverovou a inkasnou politikou</w:t>
      </w:r>
      <w:r w:rsidR="0037197D" w:rsidRPr="003074FA">
        <w:rPr>
          <w:rFonts w:ascii="Souce sans" w:hAnsi="Souce sans"/>
        </w:rPr>
        <w:t xml:space="preserve"> sa nemohol o nej dozvedieť pred takýmto dňom)</w:t>
      </w:r>
      <w:r w:rsidRPr="003074FA">
        <w:t xml:space="preserve">, </w:t>
      </w:r>
    </w:p>
    <w:p w14:paraId="362F1943" w14:textId="16C4C23D" w:rsidR="00585803" w:rsidRPr="003074FA" w:rsidRDefault="00585803" w:rsidP="00585803">
      <w:pPr>
        <w:pStyle w:val="AOAltHead5"/>
        <w:numPr>
          <w:ilvl w:val="0"/>
          <w:numId w:val="0"/>
        </w:numPr>
        <w:ind w:left="720"/>
        <w:rPr>
          <w:rFonts w:ascii="Souce sans" w:hAnsi="Souce sans"/>
        </w:rPr>
      </w:pPr>
      <w:r w:rsidRPr="003074FA">
        <w:rPr>
          <w:rFonts w:ascii="Souce sans" w:hAnsi="Souce sans"/>
        </w:rPr>
        <w:t xml:space="preserve">potom sa daný Úver považuje za Krytý úver pre účely danej Žiadosti o plnenie (a pre odstránenie pochybností právo na odňatie podľa článku </w:t>
      </w:r>
      <w:r w:rsidRPr="003074FA">
        <w:rPr>
          <w:rFonts w:ascii="Souce sans" w:hAnsi="Souce sans"/>
        </w:rPr>
        <w:fldChar w:fldCharType="begin"/>
      </w:r>
      <w:r w:rsidRPr="003074FA">
        <w:rPr>
          <w:rFonts w:ascii="Souce sans" w:hAnsi="Souce sans"/>
        </w:rPr>
        <w:instrText xml:space="preserve"> REF _Ref484441473 \n \h </w:instrText>
      </w:r>
      <w:r w:rsidRPr="003074FA">
        <w:rPr>
          <w:rFonts w:ascii="Souce sans" w:hAnsi="Souce sans"/>
        </w:rPr>
      </w:r>
      <w:r w:rsidRPr="003074FA">
        <w:rPr>
          <w:rFonts w:ascii="Souce sans" w:hAnsi="Souce sans"/>
        </w:rPr>
        <w:fldChar w:fldCharType="separate"/>
      </w:r>
      <w:r w:rsidR="00E735FE">
        <w:rPr>
          <w:rFonts w:ascii="Souce sans" w:hAnsi="Souce sans"/>
        </w:rPr>
        <w:t>12</w:t>
      </w:r>
      <w:r w:rsidRPr="003074FA">
        <w:rPr>
          <w:rFonts w:ascii="Souce sans" w:hAnsi="Souce sans"/>
        </w:rPr>
        <w:fldChar w:fldCharType="end"/>
      </w:r>
      <w:r w:rsidRPr="003074FA">
        <w:rPr>
          <w:rFonts w:ascii="Souce sans" w:hAnsi="Souce sans"/>
        </w:rPr>
        <w:t xml:space="preserve"> (Právo na odňatie) sa neuplatní s ohľadom na už poskytnuté plnenie týkajúce sa daného Úveru, avšak, pre odstránenie pochybností, bez toho, aby tým boli dotknuté požiadavky na Kryté úvery podľa odsekov (b)</w:t>
      </w:r>
      <w:r w:rsidRPr="003074FA">
        <w:rPr>
          <w:rFonts w:ascii="Souce sans" w:hAnsi="Souce sans"/>
        </w:rPr>
        <w:fldChar w:fldCharType="begin"/>
      </w:r>
      <w:r w:rsidRPr="003074FA">
        <w:rPr>
          <w:rFonts w:ascii="Souce sans" w:hAnsi="Souce sans"/>
        </w:rPr>
        <w:instrText xml:space="preserve"> REF _Ref484425505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(ii)</w:t>
      </w:r>
      <w:r w:rsidRPr="003074FA">
        <w:rPr>
          <w:rFonts w:ascii="Souce sans" w:hAnsi="Souce sans"/>
        </w:rPr>
        <w:fldChar w:fldCharType="end"/>
      </w:r>
      <w:r w:rsidRPr="003074FA">
        <w:rPr>
          <w:rFonts w:ascii="Souce sans" w:hAnsi="Souce sans"/>
        </w:rPr>
        <w:t xml:space="preserve"> a (b)</w:t>
      </w:r>
      <w:r w:rsidR="000B4D2A" w:rsidRPr="003074FA">
        <w:rPr>
          <w:rFonts w:ascii="Souce sans" w:hAnsi="Souce sans"/>
        </w:rPr>
        <w:fldChar w:fldCharType="begin"/>
      </w:r>
      <w:r w:rsidR="000B4D2A" w:rsidRPr="003074FA">
        <w:rPr>
          <w:rFonts w:ascii="Souce sans" w:hAnsi="Souce sans"/>
        </w:rPr>
        <w:instrText xml:space="preserve"> REF _Ref42890680 \n \h </w:instrText>
      </w:r>
      <w:r w:rsidR="000B4D2A" w:rsidRPr="003074FA">
        <w:rPr>
          <w:rFonts w:ascii="Souce sans" w:hAnsi="Souce sans"/>
        </w:rPr>
      </w:r>
      <w:r w:rsidR="000B4D2A" w:rsidRPr="003074FA">
        <w:rPr>
          <w:rFonts w:ascii="Souce sans" w:hAnsi="Souce sans"/>
        </w:rPr>
        <w:fldChar w:fldCharType="separate"/>
      </w:r>
      <w:r w:rsidR="00E735FE">
        <w:rPr>
          <w:rFonts w:ascii="Souce sans" w:hAnsi="Souce sans"/>
        </w:rPr>
        <w:t>(iii)</w:t>
      </w:r>
      <w:r w:rsidR="000B4D2A" w:rsidRPr="003074FA">
        <w:rPr>
          <w:rFonts w:ascii="Souce sans" w:hAnsi="Souce sans"/>
        </w:rPr>
        <w:fldChar w:fldCharType="end"/>
      </w:r>
      <w:r w:rsidRPr="003074FA">
        <w:rPr>
          <w:rFonts w:ascii="Souce sans" w:hAnsi="Souce sans"/>
        </w:rPr>
        <w:t xml:space="preserve"> článku </w:t>
      </w:r>
      <w:r w:rsidRPr="003074FA">
        <w:rPr>
          <w:rFonts w:ascii="Souce sans" w:hAnsi="Souce sans"/>
        </w:rPr>
        <w:fldChar w:fldCharType="begin"/>
      </w:r>
      <w:r w:rsidRPr="003074FA">
        <w:rPr>
          <w:rFonts w:ascii="Souce sans" w:hAnsi="Souce sans"/>
        </w:rPr>
        <w:instrText xml:space="preserve"> REF _Ref41022861 \r \h </w:instrText>
      </w:r>
      <w:r w:rsidRPr="003074FA">
        <w:rPr>
          <w:rFonts w:ascii="Souce sans" w:hAnsi="Souce sans"/>
        </w:rPr>
      </w:r>
      <w:r w:rsidRPr="003074FA">
        <w:rPr>
          <w:rFonts w:ascii="Souce sans" w:hAnsi="Souce sans"/>
        </w:rPr>
        <w:fldChar w:fldCharType="separate"/>
      </w:r>
      <w:r w:rsidR="00E735FE">
        <w:rPr>
          <w:rFonts w:ascii="Souce sans" w:hAnsi="Souce sans"/>
        </w:rPr>
        <w:t>3</w:t>
      </w:r>
      <w:r w:rsidRPr="003074FA">
        <w:rPr>
          <w:rFonts w:ascii="Souce sans" w:hAnsi="Souce sans"/>
        </w:rPr>
        <w:fldChar w:fldCharType="end"/>
      </w:r>
      <w:r w:rsidRPr="003074FA">
        <w:rPr>
          <w:rFonts w:ascii="Souce sans" w:hAnsi="Souce sans"/>
        </w:rPr>
        <w:t xml:space="preserve"> (Záruka)), pokiaľ nie je z iného dôvodu vylúčený z tohto Portfólia a prestáva byť Krytým úverom v súlade s týmto článkom </w:t>
      </w:r>
      <w:r w:rsidRPr="003074FA">
        <w:rPr>
          <w:rFonts w:ascii="Souce sans" w:hAnsi="Souce sans"/>
        </w:rPr>
        <w:fldChar w:fldCharType="begin"/>
      </w:r>
      <w:r w:rsidRPr="003074FA">
        <w:rPr>
          <w:rFonts w:ascii="Souce sans" w:hAnsi="Souce sans"/>
        </w:rPr>
        <w:instrText xml:space="preserve"> REF _Ref483897646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w:t>
      </w:r>
      <w:r w:rsidRPr="003074FA">
        <w:rPr>
          <w:rFonts w:ascii="Souce sans" w:hAnsi="Souce sans"/>
        </w:rPr>
        <w:fldChar w:fldCharType="end"/>
      </w:r>
      <w:r w:rsidRPr="003074FA">
        <w:rPr>
          <w:rFonts w:ascii="Souce sans" w:hAnsi="Souce sans"/>
        </w:rPr>
        <w:t>).</w:t>
      </w:r>
    </w:p>
    <w:p w14:paraId="47E8E267" w14:textId="77777777" w:rsidR="00585803" w:rsidRPr="003074FA" w:rsidRDefault="00585803" w:rsidP="00585803">
      <w:pPr>
        <w:pStyle w:val="AOAltHead3"/>
      </w:pPr>
      <w:r w:rsidRPr="003074FA">
        <w:t>Ak Veriteľ zistí, že:</w:t>
      </w:r>
    </w:p>
    <w:p w14:paraId="4C425E29" w14:textId="77777777" w:rsidR="00585803" w:rsidRPr="003074FA" w:rsidRDefault="00585803" w:rsidP="00585803">
      <w:pPr>
        <w:pStyle w:val="AOAltHead4"/>
      </w:pPr>
      <w:r w:rsidRPr="003074FA">
        <w:t>Úver je alebo sa stal Vylúčeným Úverom alebo akékoľvek iné záväzky alebo požiadavky tejto Dohody nie sú dodržané alebo splnené v súvislosti s týmto Úverom; alebo</w:t>
      </w:r>
    </w:p>
    <w:p w14:paraId="29233572" w14:textId="77777777" w:rsidR="00585803" w:rsidRPr="003074FA" w:rsidRDefault="00585803" w:rsidP="00585803">
      <w:pPr>
        <w:pStyle w:val="AOAltHead4"/>
      </w:pPr>
      <w:r w:rsidRPr="003074FA">
        <w:t>akékoľvek úverové záväzky poskytnuté v rámci Úveru zahrnutého do Portfólia boli zrušené,</w:t>
      </w:r>
    </w:p>
    <w:p w14:paraId="46C61521" w14:textId="77777777" w:rsidR="00585803" w:rsidRPr="003074FA" w:rsidRDefault="00585803" w:rsidP="00585803">
      <w:pPr>
        <w:pStyle w:val="AODocTxtL1"/>
        <w:rPr>
          <w:rFonts w:ascii="Souce sans" w:hAnsi="Souce sans"/>
        </w:rPr>
      </w:pPr>
      <w:r w:rsidRPr="003074FA">
        <w:rPr>
          <w:rFonts w:ascii="Souce sans" w:hAnsi="Souce sans"/>
        </w:rPr>
        <w:t>je povinný zahrnúť túto informáciu v bezprostredne nasledujúcej Správe doručenej Ručiteľovi</w:t>
      </w:r>
      <w:r w:rsidR="0037197D" w:rsidRPr="003074FA">
        <w:rPr>
          <w:rFonts w:ascii="Souce sans" w:hAnsi="Souce sans"/>
        </w:rPr>
        <w:t xml:space="preserve"> alebo, ak by do povinnosti doručiť bezprostredne nasledujúcu Správu malo zostávať menej ako 15 Pracovných dní od zistenia uvedených skutočností, až v ďalšej nasledujúcej Správe doručenej Ručiteľovi</w:t>
      </w:r>
      <w:r w:rsidRPr="003074FA">
        <w:rPr>
          <w:rFonts w:ascii="Souce sans" w:hAnsi="Souce sans"/>
        </w:rPr>
        <w:t>.</w:t>
      </w:r>
    </w:p>
    <w:p w14:paraId="38256E1A" w14:textId="77777777" w:rsidR="00585803" w:rsidRPr="003074FA" w:rsidRDefault="00585803" w:rsidP="00585803">
      <w:pPr>
        <w:pStyle w:val="AOHead1"/>
        <w:rPr>
          <w:rFonts w:ascii="Souce sans" w:hAnsi="Souce sans"/>
        </w:rPr>
      </w:pPr>
      <w:bookmarkStart w:id="70" w:name="_Toc528157362"/>
      <w:bookmarkStart w:id="71" w:name="_Toc42257229"/>
      <w:bookmarkStart w:id="72" w:name="_Toc42263517"/>
      <w:bookmarkStart w:id="73" w:name="_Toc43662442"/>
      <w:r w:rsidRPr="003074FA">
        <w:rPr>
          <w:rFonts w:ascii="Souce sans" w:hAnsi="Souce sans"/>
        </w:rPr>
        <w:t xml:space="preserve">Úpravy Limitnej sumy </w:t>
      </w:r>
      <w:bookmarkEnd w:id="70"/>
      <w:r w:rsidRPr="003074FA">
        <w:rPr>
          <w:rFonts w:ascii="Souce sans" w:hAnsi="Souce sans"/>
        </w:rPr>
        <w:t>záruky</w:t>
      </w:r>
      <w:bookmarkEnd w:id="71"/>
      <w:bookmarkEnd w:id="72"/>
      <w:bookmarkEnd w:id="73"/>
      <w:r w:rsidRPr="003074FA">
        <w:rPr>
          <w:rFonts w:ascii="Souce sans" w:hAnsi="Souce sans"/>
        </w:rPr>
        <w:t xml:space="preserve"> </w:t>
      </w:r>
    </w:p>
    <w:p w14:paraId="0EFDB07E" w14:textId="77777777" w:rsidR="00585803" w:rsidRPr="003074FA" w:rsidRDefault="00585803" w:rsidP="00585803">
      <w:pPr>
        <w:pStyle w:val="AOHead2"/>
        <w:rPr>
          <w:rFonts w:ascii="Souce sans" w:hAnsi="Souce sans"/>
        </w:rPr>
      </w:pPr>
      <w:r w:rsidRPr="003074FA">
        <w:rPr>
          <w:rFonts w:ascii="Souce sans" w:eastAsia="Times New Roman" w:hAnsi="Souce sans"/>
        </w:rPr>
        <w:t>Navýšenie</w:t>
      </w:r>
      <w:r w:rsidRPr="003074FA">
        <w:rPr>
          <w:rFonts w:ascii="Souce sans" w:hAnsi="Souce sans"/>
        </w:rPr>
        <w:t xml:space="preserve"> Limitnej sumy záruky dohodou zmluvných strán</w:t>
      </w:r>
    </w:p>
    <w:p w14:paraId="35688B78" w14:textId="75EA718C" w:rsidR="00585803" w:rsidRPr="003074FA" w:rsidRDefault="00585803" w:rsidP="00585803">
      <w:pPr>
        <w:pStyle w:val="AOAltHead3"/>
      </w:pPr>
      <w:bookmarkStart w:id="74" w:name="_Ref41394544"/>
      <w:r w:rsidRPr="003074FA">
        <w:t>Ak Aktuálna výška portfólia dosiahne výšku aspoň 70% Dohodnutej výšky portfólia, má Veriteľ právo žiadať Ručiteľa, a to aj opakovane, o zvýšenie</w:t>
      </w:r>
      <w:r w:rsidRPr="003074FA">
        <w:rPr>
          <w:rFonts w:ascii="Souce sans" w:hAnsi="Souce sans"/>
        </w:rPr>
        <w:t xml:space="preserve"> Limitnej sumy záruky, o</w:t>
      </w:r>
      <w:r w:rsidR="00AA24B1">
        <w:rPr>
          <w:rFonts w:ascii="Souce sans" w:hAnsi="Souce sans"/>
        </w:rPr>
        <w:t> sumu 25.000.000</w:t>
      </w:r>
      <w:r w:rsidR="00AA24B1">
        <w:rPr>
          <w:rFonts w:ascii="Souce sans" w:hAnsi="Souce sans" w:hint="eastAsia"/>
        </w:rPr>
        <w:t> </w:t>
      </w:r>
      <w:r w:rsidR="00AA24B1">
        <w:rPr>
          <w:rFonts w:ascii="Souce sans" w:hAnsi="Souce sans"/>
        </w:rPr>
        <w:t>EUR</w:t>
      </w:r>
      <w:bookmarkEnd w:id="74"/>
      <w:r w:rsidRPr="003074FA">
        <w:t>.</w:t>
      </w:r>
    </w:p>
    <w:p w14:paraId="06BB4F31" w14:textId="138656F0" w:rsidR="00585803" w:rsidRPr="003074FA" w:rsidRDefault="00585803" w:rsidP="00585803">
      <w:pPr>
        <w:pStyle w:val="AOAltHead3"/>
      </w:pPr>
      <w:r w:rsidRPr="003074FA">
        <w:t>Ručiteľ najneskôr do 20 Pracovných dní od doručenia žiadosti zo strany Veriteľa pristúpi k navýšeniu Limitnej sumy záruky, ak</w:t>
      </w:r>
      <w:r w:rsidR="0037197D" w:rsidRPr="003074FA">
        <w:t xml:space="preserve"> vo vzťahu k</w:t>
      </w:r>
      <w:r w:rsidRPr="003074FA">
        <w:t xml:space="preserve"> Veriteľ</w:t>
      </w:r>
      <w:r w:rsidR="0037197D" w:rsidRPr="003074FA">
        <w:t>ovi</w:t>
      </w:r>
      <w:r w:rsidRPr="003074FA">
        <w:t xml:space="preserve"> </w:t>
      </w:r>
      <w:r w:rsidR="0037197D" w:rsidRPr="003074FA">
        <w:t xml:space="preserve">nenastalo a nepretrváva Neplnenie </w:t>
      </w:r>
      <w:r w:rsidRPr="003074FA">
        <w:t>a Ručiteľ má k dispozícii limit v rámci ručenia Ministerstva financií Slovenskej republiky podľa §25a ods. 7 Lex Corona, ktorý môže využiť na navýšenie Limitnej sumy záruky podľa tejto Dohody zohľadňujúc ich pomerné rozdelenie medzi Veriteľa a ostatných</w:t>
      </w:r>
      <w:r w:rsidRPr="003074FA">
        <w:rPr>
          <w:rFonts w:ascii="Souce sans" w:hAnsi="Souce sans"/>
        </w:rPr>
        <w:t xml:space="preserve"> veriteľov ako vykonávateľov Schémy štátnej pomoci</w:t>
      </w:r>
      <w:r w:rsidRPr="003074FA">
        <w:t>. V prípade, že disponibilný limit v rámci ručenia Ministerstva financií Slovenskej republiky podľa §25a ods. 7 Lex Corona</w:t>
      </w:r>
      <w:r w:rsidRPr="003074FA" w:rsidDel="000A1E1A">
        <w:t xml:space="preserve"> </w:t>
      </w:r>
      <w:r w:rsidRPr="003074FA">
        <w:t xml:space="preserve">nie je dostatočný na navýšenie sumy podľa odseku (a) vyššie, Ručiteľ môže navýšiť Limitnú sumu záruky len do výšky disponibilného limitu. Splnenie podmienky podľa odseku </w:t>
      </w:r>
      <w:r w:rsidRPr="003074FA">
        <w:fldChar w:fldCharType="begin"/>
      </w:r>
      <w:r w:rsidRPr="003074FA">
        <w:instrText xml:space="preserve"> REF _Ref41394544 \n \p \h </w:instrText>
      </w:r>
      <w:r w:rsidRPr="003074FA">
        <w:fldChar w:fldCharType="separate"/>
      </w:r>
      <w:r w:rsidR="00E735FE">
        <w:t>(a) vyššie</w:t>
      </w:r>
      <w:r w:rsidRPr="003074FA">
        <w:fldChar w:fldCharType="end"/>
      </w:r>
      <w:r w:rsidRPr="003074FA">
        <w:t xml:space="preserve"> preukazuje Veriteľ na základe Zjednodušenej správy.</w:t>
      </w:r>
    </w:p>
    <w:p w14:paraId="5AD9C10C" w14:textId="77777777" w:rsidR="00585803" w:rsidRPr="003074FA" w:rsidRDefault="00585803" w:rsidP="00585803">
      <w:pPr>
        <w:pStyle w:val="AOAltHead3"/>
      </w:pPr>
      <w:r w:rsidRPr="003074FA">
        <w:t xml:space="preserve">Zároveň s navýšením dôjde k zvýšeniu Dohodnutej výšky portfólia akýchkoľvek ďalších veličín, ktorých výška bola naviazaná na pôvodnú výšku Limitnej sumy záruky. </w:t>
      </w:r>
    </w:p>
    <w:p w14:paraId="6ECFD6AD" w14:textId="77777777" w:rsidR="00585803" w:rsidRPr="003074FA" w:rsidRDefault="00585803" w:rsidP="00585803">
      <w:pPr>
        <w:pStyle w:val="AOHead1"/>
        <w:rPr>
          <w:rFonts w:ascii="Souce sans" w:hAnsi="Souce sans"/>
        </w:rPr>
      </w:pPr>
      <w:bookmarkStart w:id="75" w:name="_Toc42257230"/>
      <w:bookmarkStart w:id="76" w:name="_Toc42263518"/>
      <w:bookmarkStart w:id="77" w:name="_Toc43662443"/>
      <w:r w:rsidRPr="003074FA">
        <w:rPr>
          <w:rFonts w:ascii="Souce sans" w:hAnsi="Souce sans"/>
        </w:rPr>
        <w:t>Korekcia Aktuálnej výšky portfólia</w:t>
      </w:r>
      <w:bookmarkEnd w:id="75"/>
      <w:bookmarkEnd w:id="76"/>
      <w:bookmarkEnd w:id="77"/>
    </w:p>
    <w:p w14:paraId="366BAB93" w14:textId="77777777" w:rsidR="00585803" w:rsidRPr="003074FA" w:rsidRDefault="00585803" w:rsidP="00585803">
      <w:pPr>
        <w:pStyle w:val="AOHead2"/>
        <w:rPr>
          <w:rFonts w:ascii="Souce sans" w:hAnsi="Souce sans"/>
        </w:rPr>
      </w:pPr>
      <w:bookmarkStart w:id="78" w:name="_Ref483896330"/>
      <w:r w:rsidRPr="003074FA">
        <w:rPr>
          <w:rFonts w:ascii="Souce sans" w:hAnsi="Souce sans"/>
        </w:rPr>
        <w:t>Korekcia Aktuálnej výšky portfólia</w:t>
      </w:r>
      <w:bookmarkEnd w:id="78"/>
    </w:p>
    <w:p w14:paraId="5BA202A3" w14:textId="77777777" w:rsidR="00585803" w:rsidRPr="003074FA" w:rsidRDefault="00585803" w:rsidP="00585803">
      <w:pPr>
        <w:pStyle w:val="AODocTxtL1"/>
        <w:rPr>
          <w:rFonts w:ascii="Souce sans" w:hAnsi="Souce sans"/>
        </w:rPr>
      </w:pPr>
      <w:r w:rsidRPr="003074FA">
        <w:rPr>
          <w:rFonts w:ascii="Souce sans" w:hAnsi="Souce sans"/>
        </w:rPr>
        <w:t xml:space="preserve">V súvislosti s každým Krytým úverom, ak ku dňu, ktorý predstavuje (daný deň ďalej ako </w:t>
      </w:r>
      <w:r w:rsidRPr="003074FA">
        <w:rPr>
          <w:rFonts w:ascii="Souce sans" w:hAnsi="Souce sans"/>
          <w:b/>
        </w:rPr>
        <w:t>Deň korekcie</w:t>
      </w:r>
      <w:r w:rsidRPr="003074FA">
        <w:rPr>
          <w:rFonts w:ascii="Souce sans" w:hAnsi="Souce sans"/>
        </w:rPr>
        <w:t>):</w:t>
      </w:r>
    </w:p>
    <w:p w14:paraId="714C180E" w14:textId="77777777" w:rsidR="00585803" w:rsidRPr="003074FA" w:rsidRDefault="00585803" w:rsidP="00585803">
      <w:pPr>
        <w:pStyle w:val="AOHead3"/>
        <w:ind w:left="1430"/>
        <w:rPr>
          <w:rFonts w:ascii="Souce sans" w:hAnsi="Souce sans"/>
        </w:rPr>
      </w:pPr>
      <w:r w:rsidRPr="003074FA">
        <w:rPr>
          <w:rFonts w:ascii="Souce sans" w:hAnsi="Souce sans"/>
        </w:rPr>
        <w:t>koniec obdobia čerpania daného Krytého úveru;</w:t>
      </w:r>
    </w:p>
    <w:p w14:paraId="0F43C00F" w14:textId="77777777" w:rsidR="00585803" w:rsidRPr="003074FA" w:rsidRDefault="00585803" w:rsidP="00585803">
      <w:pPr>
        <w:pStyle w:val="AOHead3"/>
        <w:ind w:left="1430"/>
        <w:rPr>
          <w:rFonts w:ascii="Souce sans" w:hAnsi="Souce sans"/>
        </w:rPr>
      </w:pPr>
      <w:r w:rsidRPr="003074FA">
        <w:rPr>
          <w:rFonts w:ascii="Souce sans" w:hAnsi="Souce sans"/>
        </w:rPr>
        <w:t>deň, ku ktorému je zrušený úverový záväzok poskytnutý v rámci Krytého úveru,</w:t>
      </w:r>
    </w:p>
    <w:p w14:paraId="352BB360" w14:textId="77777777" w:rsidR="00585803" w:rsidRPr="003074FA" w:rsidRDefault="00585803" w:rsidP="00585803">
      <w:pPr>
        <w:pStyle w:val="AODocTxtL1"/>
        <w:rPr>
          <w:rFonts w:ascii="Souce sans" w:hAnsi="Souce sans"/>
        </w:rPr>
      </w:pPr>
      <w:r w:rsidRPr="003074FA">
        <w:rPr>
          <w:rFonts w:ascii="Souce sans" w:hAnsi="Souce sans"/>
        </w:rPr>
        <w:t>nebol príslušný Úver plne vyčerpaný zo strany Podniku, potom sa Aktuálna výška portfólia znižuje:</w:t>
      </w:r>
    </w:p>
    <w:p w14:paraId="688D3EFE" w14:textId="77777777" w:rsidR="00585803" w:rsidRPr="003074FA" w:rsidRDefault="00585803" w:rsidP="00585803">
      <w:pPr>
        <w:pStyle w:val="AOAltHead4"/>
      </w:pPr>
      <w:r w:rsidRPr="003074FA">
        <w:t>vo vzťahu ku Krytým úverom, ktoré sú Revolvingovými úvermi, o sumu, ktorá sa rovná rozdielu, ak je kladný, medzi Výškou úverového limitu tohto Revolvingového úveru a súhrnu čiastok istín poskytnutých Podniku z tohto Revolvingového úveru, tak, aby zodpovedala celkovej výške istiny vyčerpanej príslušným Podnikom v rámci daného Revolvingového úveru; alebo</w:t>
      </w:r>
    </w:p>
    <w:p w14:paraId="0DB67D4E" w14:textId="77777777" w:rsidR="00585803" w:rsidRPr="003074FA" w:rsidRDefault="00585803" w:rsidP="00585803">
      <w:pPr>
        <w:pStyle w:val="AOAltHead4"/>
      </w:pPr>
      <w:r w:rsidRPr="003074FA">
        <w:t>vo vzťahu ku Krytým úverom, ktoré nie sú Revolvingovými úvermi, tak, aby zodpovedala celkovej výške istiny vyčerpanej príslušným Podnikom v rámci Krytého úveru.</w:t>
      </w:r>
    </w:p>
    <w:p w14:paraId="2CF1C372" w14:textId="77777777" w:rsidR="00585803" w:rsidRPr="003074FA" w:rsidRDefault="00585803" w:rsidP="00585803">
      <w:pPr>
        <w:pStyle w:val="AOHead3"/>
        <w:numPr>
          <w:ilvl w:val="0"/>
          <w:numId w:val="0"/>
        </w:numPr>
        <w:ind w:left="710"/>
        <w:rPr>
          <w:rFonts w:ascii="Souce sans" w:hAnsi="Souce sans"/>
        </w:rPr>
      </w:pPr>
      <w:r w:rsidRPr="003074FA">
        <w:rPr>
          <w:rFonts w:ascii="Souce sans" w:hAnsi="Souce sans"/>
        </w:rPr>
        <w:t xml:space="preserve">Veriteľ uvedie takúto korekciu v ďalšej Správe nasledujúcej po tomto Dni korekcie. </w:t>
      </w:r>
    </w:p>
    <w:p w14:paraId="51E3C966" w14:textId="77777777" w:rsidR="00585803" w:rsidRPr="003074FA" w:rsidRDefault="00585803" w:rsidP="00585803">
      <w:pPr>
        <w:pStyle w:val="AOHead2"/>
        <w:rPr>
          <w:rFonts w:ascii="Souce sans" w:hAnsi="Souce sans"/>
        </w:rPr>
      </w:pPr>
      <w:bookmarkStart w:id="79" w:name="_Ref483897465"/>
      <w:r w:rsidRPr="003074FA">
        <w:rPr>
          <w:rFonts w:ascii="Souce sans" w:hAnsi="Souce sans"/>
        </w:rPr>
        <w:t>Náhrada</w:t>
      </w:r>
      <w:bookmarkEnd w:id="79"/>
    </w:p>
    <w:p w14:paraId="2AB237DB" w14:textId="204793C1" w:rsidR="00585803" w:rsidRPr="003074FA" w:rsidRDefault="00585803" w:rsidP="00585803">
      <w:pPr>
        <w:pStyle w:val="AODocTxtL1"/>
        <w:rPr>
          <w:rFonts w:ascii="Souce sans" w:hAnsi="Souce sans"/>
        </w:rPr>
      </w:pPr>
      <w:r w:rsidRPr="003074FA">
        <w:rPr>
          <w:rFonts w:ascii="Souce sans" w:hAnsi="Souce sans"/>
        </w:rPr>
        <w:t xml:space="preserve">Ak sa Aktuálna výška portfólia zníži v súlade s ustanoveniami článkov </w:t>
      </w:r>
      <w:r w:rsidRPr="003074FA">
        <w:rPr>
          <w:rFonts w:ascii="Souce sans" w:hAnsi="Souce sans"/>
        </w:rPr>
        <w:fldChar w:fldCharType="begin"/>
      </w:r>
      <w:r w:rsidRPr="003074FA">
        <w:rPr>
          <w:rFonts w:ascii="Souce sans" w:hAnsi="Souce sans"/>
        </w:rPr>
        <w:instrText xml:space="preserve"> REF _Ref483897646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w:t>
      </w:r>
      <w:r w:rsidRPr="003074FA">
        <w:rPr>
          <w:rFonts w:ascii="Souce sans" w:hAnsi="Souce sans"/>
        </w:rPr>
        <w:fldChar w:fldCharType="end"/>
      </w:r>
      <w:r w:rsidRPr="003074FA">
        <w:rPr>
          <w:rFonts w:ascii="Souce sans" w:hAnsi="Souce sans"/>
        </w:rPr>
        <w:t xml:space="preserve"> (Proces vylúčenia) alebo </w:t>
      </w:r>
      <w:r w:rsidRPr="003074FA">
        <w:rPr>
          <w:rFonts w:ascii="Souce sans" w:hAnsi="Souce sans"/>
        </w:rPr>
        <w:fldChar w:fldCharType="begin"/>
      </w:r>
      <w:r w:rsidRPr="003074FA">
        <w:rPr>
          <w:rFonts w:ascii="Souce sans" w:hAnsi="Souce sans"/>
        </w:rPr>
        <w:instrText xml:space="preserve"> REF _Ref483896330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7.1</w:t>
      </w:r>
      <w:r w:rsidRPr="003074FA">
        <w:rPr>
          <w:rFonts w:ascii="Souce sans" w:hAnsi="Souce sans"/>
        </w:rPr>
        <w:fldChar w:fldCharType="end"/>
      </w:r>
      <w:r w:rsidRPr="003074FA">
        <w:rPr>
          <w:rFonts w:ascii="Souce sans" w:hAnsi="Souce sans"/>
        </w:rPr>
        <w:t xml:space="preserve"> (Korekcia Aktuálnej výšky portfólia) (čiastka daného zníženia ďalej ako </w:t>
      </w:r>
      <w:r w:rsidRPr="003074FA">
        <w:rPr>
          <w:rFonts w:ascii="Souce sans" w:hAnsi="Souce sans"/>
          <w:b/>
        </w:rPr>
        <w:t>Upravená časť</w:t>
      </w:r>
      <w:r w:rsidRPr="003074FA">
        <w:rPr>
          <w:rFonts w:ascii="Souce sans" w:hAnsi="Souce sans"/>
        </w:rPr>
        <w:t xml:space="preserve">), Veriteľ môže do Portfólia zahrnúť jeden alebo viac ďalších Úverov (ďalej ako </w:t>
      </w:r>
      <w:r w:rsidRPr="003074FA">
        <w:rPr>
          <w:rFonts w:ascii="Souce sans" w:hAnsi="Souce sans"/>
          <w:b/>
        </w:rPr>
        <w:t>Nové úvery</w:t>
      </w:r>
      <w:r w:rsidRPr="003074FA">
        <w:rPr>
          <w:rFonts w:ascii="Souce sans" w:hAnsi="Souce sans"/>
        </w:rPr>
        <w:t xml:space="preserve">) za predpokladu, že: </w:t>
      </w:r>
    </w:p>
    <w:p w14:paraId="12159252" w14:textId="77777777" w:rsidR="00585803" w:rsidRPr="003074FA" w:rsidRDefault="00585803" w:rsidP="00585803">
      <w:pPr>
        <w:pStyle w:val="AOHead3"/>
        <w:ind w:left="1430"/>
        <w:rPr>
          <w:rFonts w:ascii="Souce sans" w:hAnsi="Souce sans"/>
        </w:rPr>
      </w:pPr>
      <w:r w:rsidRPr="003074FA">
        <w:rPr>
          <w:rFonts w:ascii="Souce sans" w:hAnsi="Souce sans"/>
        </w:rPr>
        <w:t xml:space="preserve">sú takéto Nové úvery Oprávnenými úvermi a spĺňajú vo všetkých ohľadoch ostatné ustanovenia tejto Dohody; </w:t>
      </w:r>
    </w:p>
    <w:p w14:paraId="609B0B62" w14:textId="77777777" w:rsidR="00585803" w:rsidRPr="003074FA" w:rsidRDefault="00585803" w:rsidP="00585803">
      <w:pPr>
        <w:pStyle w:val="AOHead3"/>
        <w:ind w:left="1430"/>
        <w:rPr>
          <w:rFonts w:ascii="Souce sans" w:hAnsi="Souce sans"/>
        </w:rPr>
      </w:pPr>
      <w:r w:rsidRPr="003074FA">
        <w:rPr>
          <w:rFonts w:ascii="Souce sans" w:hAnsi="Souce sans"/>
        </w:rPr>
        <w:t xml:space="preserve">tieto Nové úvery boli uzavreté kedykoľvek počas Obdobia zahrnutia náhrady a sú zahrnuté (najneskôr) v Správe vypracovanej ku Dňu správy, ktorý nasleduje bezprostredne po uplynutí Obdobia zahrnutia náhrady; </w:t>
      </w:r>
    </w:p>
    <w:p w14:paraId="3710A643" w14:textId="6E32E7B5" w:rsidR="00585803" w:rsidRPr="003074FA" w:rsidRDefault="00585803" w:rsidP="00585803">
      <w:pPr>
        <w:pStyle w:val="AOHead3"/>
        <w:ind w:left="1430"/>
        <w:rPr>
          <w:rFonts w:ascii="Souce sans" w:hAnsi="Souce sans"/>
        </w:rPr>
      </w:pPr>
      <w:r w:rsidRPr="003074FA">
        <w:rPr>
          <w:rFonts w:ascii="Souce sans" w:hAnsi="Souce sans"/>
        </w:rPr>
        <w:t xml:space="preserve">akékoľvek zahrnutie daných Nových úverov bude vykonané v súlade s ustanoveniami odsekov </w:t>
      </w:r>
      <w:r w:rsidRPr="003074FA">
        <w:rPr>
          <w:rFonts w:ascii="Souce sans" w:hAnsi="Souce sans"/>
        </w:rPr>
        <w:fldChar w:fldCharType="begin"/>
      </w:r>
      <w:r w:rsidRPr="003074FA">
        <w:rPr>
          <w:rFonts w:ascii="Souce sans" w:hAnsi="Souce sans"/>
        </w:rPr>
        <w:instrText xml:space="preserve"> REF _Ref483900137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(c)</w:t>
      </w:r>
      <w:r w:rsidRPr="003074FA">
        <w:rPr>
          <w:rFonts w:ascii="Souce sans" w:hAnsi="Souce sans"/>
        </w:rPr>
        <w:fldChar w:fldCharType="end"/>
      </w:r>
      <w:r w:rsidRPr="003074FA">
        <w:rPr>
          <w:rFonts w:ascii="Souce sans" w:hAnsi="Souce sans"/>
        </w:rPr>
        <w:t xml:space="preserve"> až </w:t>
      </w:r>
      <w:r w:rsidRPr="003074FA">
        <w:rPr>
          <w:rFonts w:ascii="Souce sans" w:hAnsi="Souce sans"/>
        </w:rPr>
        <w:fldChar w:fldCharType="begin"/>
      </w:r>
      <w:r w:rsidRPr="003074FA">
        <w:rPr>
          <w:rFonts w:ascii="Souce sans" w:hAnsi="Souce sans"/>
        </w:rPr>
        <w:instrText xml:space="preserve"> REF _Ref500354775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(e)</w:t>
      </w:r>
      <w:r w:rsidRPr="003074FA">
        <w:rPr>
          <w:rFonts w:ascii="Souce sans" w:hAnsi="Souce sans"/>
        </w:rPr>
        <w:fldChar w:fldCharType="end"/>
      </w:r>
      <w:r w:rsidRPr="003074FA">
        <w:rPr>
          <w:rFonts w:ascii="Souce sans" w:hAnsi="Souce sans"/>
        </w:rPr>
        <w:t xml:space="preserve"> článku </w:t>
      </w:r>
      <w:r w:rsidRPr="003074FA">
        <w:rPr>
          <w:rFonts w:ascii="Souce sans" w:hAnsi="Souce sans"/>
        </w:rPr>
        <w:fldChar w:fldCharType="begin"/>
      </w:r>
      <w:r w:rsidRPr="003074FA">
        <w:rPr>
          <w:rFonts w:ascii="Souce sans" w:hAnsi="Souce sans"/>
        </w:rPr>
        <w:instrText xml:space="preserve"> REF _Ref483896388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5.1</w:t>
      </w:r>
      <w:r w:rsidRPr="003074FA">
        <w:rPr>
          <w:rFonts w:ascii="Souce sans" w:hAnsi="Souce sans"/>
        </w:rPr>
        <w:fldChar w:fldCharType="end"/>
      </w:r>
      <w:r w:rsidRPr="003074FA">
        <w:rPr>
          <w:rFonts w:ascii="Souce sans" w:hAnsi="Souce sans"/>
        </w:rPr>
        <w:t xml:space="preserve"> (Proces zahrnutia) za predpokladu, že odkaz na Deň ukončenia obdobia zahrnutia v odseku </w:t>
      </w:r>
      <w:r w:rsidRPr="003074FA">
        <w:rPr>
          <w:rFonts w:ascii="Souce sans" w:hAnsi="Souce sans"/>
        </w:rPr>
        <w:fldChar w:fldCharType="begin"/>
      </w:r>
      <w:r w:rsidRPr="003074FA">
        <w:rPr>
          <w:rFonts w:ascii="Souce sans" w:hAnsi="Souce sans"/>
        </w:rPr>
        <w:instrText xml:space="preserve"> REF _Ref500354775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(e)</w:t>
      </w:r>
      <w:r w:rsidRPr="003074FA">
        <w:rPr>
          <w:rFonts w:ascii="Souce sans" w:hAnsi="Souce sans"/>
        </w:rPr>
        <w:fldChar w:fldCharType="end"/>
      </w:r>
      <w:r w:rsidRPr="003074FA">
        <w:rPr>
          <w:rFonts w:ascii="Souce sans" w:hAnsi="Souce sans"/>
        </w:rPr>
        <w:t xml:space="preserve"> článku </w:t>
      </w:r>
      <w:r w:rsidRPr="003074FA">
        <w:rPr>
          <w:rFonts w:ascii="Souce sans" w:hAnsi="Souce sans"/>
        </w:rPr>
        <w:fldChar w:fldCharType="begin"/>
      </w:r>
      <w:r w:rsidRPr="003074FA">
        <w:rPr>
          <w:rFonts w:ascii="Souce sans" w:hAnsi="Souce sans"/>
        </w:rPr>
        <w:instrText xml:space="preserve"> REF _Ref483896388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5.1</w:t>
      </w:r>
      <w:r w:rsidRPr="003074FA">
        <w:rPr>
          <w:rFonts w:ascii="Souce sans" w:hAnsi="Souce sans"/>
        </w:rPr>
        <w:fldChar w:fldCharType="end"/>
      </w:r>
      <w:r w:rsidRPr="003074FA">
        <w:rPr>
          <w:rFonts w:ascii="Souce sans" w:hAnsi="Souce sans"/>
        </w:rPr>
        <w:t xml:space="preserve"> (Proces zahrnutia) sa považuje za odkaz na posledný deň Obdobia zahrnutia náhrady pričom odsek </w:t>
      </w:r>
      <w:r w:rsidRPr="003074FA">
        <w:rPr>
          <w:rFonts w:ascii="Souce sans" w:hAnsi="Souce sans"/>
        </w:rPr>
        <w:fldChar w:fldCharType="begin"/>
      </w:r>
      <w:r w:rsidRPr="003074FA">
        <w:rPr>
          <w:rFonts w:ascii="Souce sans" w:hAnsi="Souce sans"/>
        </w:rPr>
        <w:instrText xml:space="preserve"> REF _Ref35467937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(g)</w:t>
      </w:r>
      <w:r w:rsidRPr="003074FA">
        <w:rPr>
          <w:rFonts w:ascii="Souce sans" w:hAnsi="Souce sans"/>
        </w:rPr>
        <w:fldChar w:fldCharType="end"/>
      </w:r>
      <w:r w:rsidRPr="003074FA">
        <w:rPr>
          <w:rFonts w:ascii="Souce sans" w:hAnsi="Souce sans"/>
        </w:rPr>
        <w:t xml:space="preserve"> článku </w:t>
      </w:r>
      <w:r w:rsidRPr="003074FA">
        <w:rPr>
          <w:rFonts w:ascii="Souce sans" w:hAnsi="Souce sans"/>
        </w:rPr>
        <w:fldChar w:fldCharType="begin"/>
      </w:r>
      <w:r w:rsidRPr="003074FA">
        <w:rPr>
          <w:rFonts w:ascii="Souce sans" w:hAnsi="Souce sans"/>
        </w:rPr>
        <w:instrText xml:space="preserve"> REF _Ref483896388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5.1</w:t>
      </w:r>
      <w:r w:rsidRPr="003074FA">
        <w:rPr>
          <w:rFonts w:ascii="Souce sans" w:hAnsi="Souce sans"/>
        </w:rPr>
        <w:fldChar w:fldCharType="end"/>
      </w:r>
      <w:r w:rsidRPr="003074FA">
        <w:rPr>
          <w:rFonts w:ascii="Souce sans" w:hAnsi="Souce sans"/>
        </w:rPr>
        <w:t xml:space="preserve"> (Proces zahrnutia) sa použije primerane; a</w:t>
      </w:r>
    </w:p>
    <w:p w14:paraId="14C73541" w14:textId="77777777" w:rsidR="00585803" w:rsidRPr="003074FA" w:rsidRDefault="00585803" w:rsidP="00585803">
      <w:pPr>
        <w:pStyle w:val="AOHead3"/>
        <w:ind w:left="1430"/>
        <w:rPr>
          <w:rFonts w:ascii="Souce sans" w:hAnsi="Souce sans"/>
        </w:rPr>
      </w:pPr>
      <w:r w:rsidRPr="003074FA">
        <w:rPr>
          <w:rFonts w:ascii="Souce sans" w:hAnsi="Souce sans"/>
        </w:rPr>
        <w:t>súhrn istiny všetkých Nových úverov neprekročí súhrn Upravených častí v danom čase pričom, pre odstránenie pochybností Aktuálna výška portfólia v dôsledku takéhoto zahrnutia Nových úverov, neprekročí Dohodnutú výšku portfólia.</w:t>
      </w:r>
    </w:p>
    <w:p w14:paraId="3952BB15" w14:textId="77777777" w:rsidR="00585803" w:rsidRPr="003074FA" w:rsidRDefault="00585803" w:rsidP="00585803">
      <w:pPr>
        <w:pStyle w:val="AOHead1"/>
      </w:pPr>
      <w:bookmarkStart w:id="80" w:name="_Ref41017576"/>
      <w:bookmarkStart w:id="81" w:name="_Toc42257231"/>
      <w:bookmarkStart w:id="82" w:name="_Toc42263519"/>
      <w:bookmarkStart w:id="83" w:name="_Toc43662444"/>
      <w:r w:rsidRPr="003074FA">
        <w:t>Poplatok za záruku</w:t>
      </w:r>
      <w:bookmarkEnd w:id="80"/>
      <w:bookmarkEnd w:id="81"/>
      <w:bookmarkEnd w:id="82"/>
      <w:bookmarkEnd w:id="83"/>
    </w:p>
    <w:p w14:paraId="35DFDE82" w14:textId="77777777" w:rsidR="00585803" w:rsidRPr="003074FA" w:rsidRDefault="00585803" w:rsidP="00585803">
      <w:pPr>
        <w:pStyle w:val="AOHead2"/>
      </w:pPr>
      <w:r w:rsidRPr="003074FA">
        <w:t xml:space="preserve">Zaplatenie Poplatku za záruku a Odpustenie poplatku za záruku </w:t>
      </w:r>
    </w:p>
    <w:p w14:paraId="55329C8F" w14:textId="6050B798" w:rsidR="007E3647" w:rsidRDefault="00585803" w:rsidP="00585803">
      <w:pPr>
        <w:pStyle w:val="AOAltHead3"/>
      </w:pPr>
      <w:bookmarkStart w:id="84" w:name="_Ref41022730"/>
      <w:r w:rsidRPr="003074FA">
        <w:t xml:space="preserve">S výnimkou ak v súlade so Žiadosťou o odpustenie poplatku za záruku má byť zaplatenie celého Poplatku za záruku započítané s Odpustením poplatku za záruku a ak sa neuplatní zníženie Odpustenia poplatku za záruku podľa odseku </w:t>
      </w:r>
      <w:r w:rsidRPr="003074FA">
        <w:fldChar w:fldCharType="begin"/>
      </w:r>
      <w:r w:rsidRPr="003074FA">
        <w:instrText xml:space="preserve"> REF _Ref41412099 \n \p \h  \* MERGEFORMAT </w:instrText>
      </w:r>
      <w:r w:rsidRPr="003074FA">
        <w:fldChar w:fldCharType="separate"/>
      </w:r>
      <w:r w:rsidR="00E735FE">
        <w:t>(f) nižšie</w:t>
      </w:r>
      <w:r w:rsidRPr="003074FA">
        <w:fldChar w:fldCharType="end"/>
      </w:r>
      <w:r w:rsidRPr="003074FA">
        <w:t xml:space="preserve">, aby nedošlo k prekročeniu stropu pomoci podľa odsekov </w:t>
      </w:r>
      <w:r w:rsidRPr="003074FA">
        <w:fldChar w:fldCharType="begin"/>
      </w:r>
      <w:r w:rsidRPr="003074FA">
        <w:instrText xml:space="preserve"> REF _Ref41395682 \n \h </w:instrText>
      </w:r>
      <w:r w:rsidRPr="003074FA">
        <w:fldChar w:fldCharType="separate"/>
      </w:r>
      <w:r w:rsidR="00E735FE">
        <w:t>(c)</w:t>
      </w:r>
      <w:r w:rsidRPr="003074FA">
        <w:fldChar w:fldCharType="end"/>
      </w:r>
      <w:r w:rsidRPr="003074FA">
        <w:t xml:space="preserve"> a </w:t>
      </w:r>
      <w:r w:rsidRPr="003074FA">
        <w:fldChar w:fldCharType="begin"/>
      </w:r>
      <w:r w:rsidRPr="003074FA">
        <w:instrText xml:space="preserve"> REF _Ref41395691 \n \p \h </w:instrText>
      </w:r>
      <w:r w:rsidRPr="003074FA">
        <w:fldChar w:fldCharType="separate"/>
      </w:r>
      <w:r w:rsidR="00E735FE">
        <w:t>(e) nižšie</w:t>
      </w:r>
      <w:r w:rsidRPr="003074FA">
        <w:fldChar w:fldCharType="end"/>
      </w:r>
      <w:r w:rsidRPr="003074FA">
        <w:t xml:space="preserve">, je príslušný Oprávnený podnik povinný prostredníctvom Veriteľa (a Veriteľ je povinný splnenie tejto povinnosti </w:t>
      </w:r>
      <w:r w:rsidRPr="003074FA">
        <w:rPr>
          <w:rFonts w:ascii="Souce sans" w:hAnsi="Souce sans"/>
        </w:rPr>
        <w:t xml:space="preserve">zahrnúť do zmluvnej dokumentácie týkajúcej sa Úveru </w:t>
      </w:r>
      <w:r w:rsidRPr="003074FA">
        <w:t xml:space="preserve">s týmto Oprávneným podnikom) zaplatiť Ručiteľovi Poplatok za záruku (alebo jeho príslušnú časť, ktorá nemá alebo nemôže byť započítaná) za jeho príslušný Úver a to </w:t>
      </w:r>
      <w:r w:rsidR="007E3647">
        <w:t>v skorší z nasledovných dní:</w:t>
      </w:r>
    </w:p>
    <w:p w14:paraId="4A3BD74E" w14:textId="77777777" w:rsidR="007E3647" w:rsidRDefault="007E3647" w:rsidP="007E3647">
      <w:pPr>
        <w:pStyle w:val="AOAltHead4"/>
      </w:pPr>
      <w:r>
        <w:t>prvý deň čerpania Úveru; a</w:t>
      </w:r>
    </w:p>
    <w:p w14:paraId="40369E1C" w14:textId="77777777" w:rsidR="007E3647" w:rsidRPr="007E3647" w:rsidRDefault="007E3647" w:rsidP="007E3647">
      <w:pPr>
        <w:pStyle w:val="AOAltHead4"/>
      </w:pPr>
      <w:r w:rsidRPr="007E3647">
        <w:rPr>
          <w:rFonts w:ascii="Souce sans" w:hAnsi="Souce sans"/>
        </w:rPr>
        <w:t>Deň ukončenia obdobia dostupnosti,</w:t>
      </w:r>
    </w:p>
    <w:p w14:paraId="6867FECF" w14:textId="588B20CD" w:rsidR="00585803" w:rsidRPr="003074FA" w:rsidRDefault="00585803" w:rsidP="007E3647">
      <w:pPr>
        <w:pStyle w:val="AODocTxt"/>
        <w:ind w:left="720"/>
      </w:pPr>
      <w:r w:rsidRPr="003074FA">
        <w:t xml:space="preserve">a to za celé </w:t>
      </w:r>
      <w:r w:rsidRPr="003074FA">
        <w:rPr>
          <w:rFonts w:ascii="Souce sans" w:hAnsi="Souce sans"/>
        </w:rPr>
        <w:t>Obdobie trvania úveru</w:t>
      </w:r>
      <w:r w:rsidRPr="003074FA">
        <w:t>.</w:t>
      </w:r>
      <w:bookmarkEnd w:id="84"/>
      <w:r w:rsidR="0037197D" w:rsidRPr="003074FA">
        <w:t xml:space="preserve"> Na zaplatenie Poplatku za záruku môže byť poskyt</w:t>
      </w:r>
      <w:r w:rsidR="006C1ADF">
        <w:t>nut</w:t>
      </w:r>
      <w:r w:rsidR="0037197D" w:rsidRPr="003074FA">
        <w:t>é čerpanie z Úveru.</w:t>
      </w:r>
    </w:p>
    <w:p w14:paraId="78A74661" w14:textId="77777777" w:rsidR="00585803" w:rsidRPr="003074FA" w:rsidRDefault="00585803" w:rsidP="00585803">
      <w:pPr>
        <w:pStyle w:val="AOAltHead3"/>
      </w:pPr>
      <w:r w:rsidRPr="003074FA">
        <w:t xml:space="preserve">Veriteľ je povinný </w:t>
      </w:r>
      <w:r w:rsidR="0037197D" w:rsidRPr="003074FA">
        <w:t xml:space="preserve">peňažné prostriedky vo výške Poplatku </w:t>
      </w:r>
      <w:r w:rsidRPr="003074FA">
        <w:t>za záruku zaplaten</w:t>
      </w:r>
      <w:r w:rsidR="0037197D" w:rsidRPr="003074FA">
        <w:t>ého</w:t>
      </w:r>
      <w:r w:rsidRPr="003074FA">
        <w:t xml:space="preserve"> príslušným Podnikom podľa odseku (a) vyššie </w:t>
      </w:r>
      <w:r w:rsidR="0037197D" w:rsidRPr="003074FA">
        <w:t xml:space="preserve">vyplatiť </w:t>
      </w:r>
      <w:r w:rsidRPr="003074FA">
        <w:t>Ručiteľovi</w:t>
      </w:r>
      <w:r w:rsidR="0037197D" w:rsidRPr="003074FA">
        <w:t xml:space="preserve"> v najbližší nasledujúci Deň správy</w:t>
      </w:r>
      <w:r w:rsidRPr="003074FA">
        <w:t>.</w:t>
      </w:r>
    </w:p>
    <w:p w14:paraId="4443E8C1" w14:textId="77777777" w:rsidR="00585803" w:rsidRPr="003074FA" w:rsidRDefault="00585803" w:rsidP="00585803">
      <w:pPr>
        <w:pStyle w:val="AOAltHead3"/>
      </w:pPr>
      <w:bookmarkStart w:id="85" w:name="_Ref41395682"/>
      <w:r w:rsidRPr="003074FA">
        <w:t xml:space="preserve">Odpustenie poplatku za záruku môže byť </w:t>
      </w:r>
      <w:r w:rsidRPr="003074FA">
        <w:rPr>
          <w:rFonts w:ascii="Souce sans" w:hAnsi="Souce sans"/>
        </w:rPr>
        <w:t>v súlade s §25a ods. 2 písm. b) Lex Corona</w:t>
      </w:r>
      <w:r w:rsidRPr="003074FA">
        <w:t xml:space="preserve"> poskytnuté Ručiteľom príslušnému Podniku len vo vzťahu ku jeho Úveru zahrnutému do Portfólia do konca Obdobia dostupnosti a to do konca Obdobia dostupnosti. Pomoc vo forme Odpustenia poplatku za záruku vo vzťahu k príslušnému Podniku a jeho Úverom sa považuje za poskytnutú v Deň účinnosti zmluvy o úvere zml</w:t>
      </w:r>
      <w:r w:rsidR="0037197D" w:rsidRPr="003074FA">
        <w:t>úv</w:t>
      </w:r>
      <w:r w:rsidRPr="003074FA">
        <w:t>, na základe ktorej bol alebo má byť tento Úver poskytnutý.</w:t>
      </w:r>
    </w:p>
    <w:p w14:paraId="7C451524" w14:textId="77777777" w:rsidR="00585803" w:rsidRPr="003074FA" w:rsidRDefault="00585803" w:rsidP="00585803">
      <w:pPr>
        <w:pStyle w:val="AOAltHead3"/>
      </w:pPr>
      <w:r w:rsidRPr="003074FA">
        <w:t>Odpustenie poplatku za záruku je splatné v Deň účinnosti zmluvy o úvere zmluvy, na základe ktorej bol alebo má byť príslušný Úver poskytnutý vo výške stanovenej v Žiadosti o odpustenie poplatku avšak najviac v takej výške, aby nedošlo k prekročeniu stropu pomoci podľa bodu B.3. článku 3.3 (Podmienky poskytnutia pomoci) Schémy štátnej pomoci. Ak by v dôsledku Odpustenia poplatku za záruku na základe predloženej Žiadosti o odpustenie poplatku za záruku došlo k prekročeniu stropu pomoci podľa bodu B.3. alebo 7. článku 3.3 (Podmienky poskytnutia pomoci) Schémy štátnej pomoci, je Veriteľ povinný o tom informovať príslušný Podnik a požiadať ho o úpravu Žiadosti o odpustenie poplatku za záruku tak, aby v dôsledku Odpustenia poplatku za záruku nedošlo k prekročeniu stropu pomoci podľa bodu B.3. a 7.článku 3.3 (Podmienky poskytnutia pomoci) Schémy štátnej pomoci.</w:t>
      </w:r>
      <w:bookmarkEnd w:id="85"/>
    </w:p>
    <w:p w14:paraId="01490EE7" w14:textId="2A7D92BD" w:rsidR="00585803" w:rsidRPr="003074FA" w:rsidRDefault="00585803" w:rsidP="00585803">
      <w:pPr>
        <w:pStyle w:val="AOAltHead3"/>
      </w:pPr>
      <w:bookmarkStart w:id="86" w:name="_Ref41395691"/>
      <w:r w:rsidRPr="003074FA">
        <w:t xml:space="preserve">Veriteľ je povinný predtým, ako Ručiteľ poskytne Odpustenie poplatku za záruku, získať od príslušného Podniku v písomnej alebo elektronickej forme vyhlásenie o akejkoľvek inej pomoci poskytnutej podľa článku 3.1. bodu 22 a bodu 23 Dočasného rámca, ktorú získal v období od 19. marca 2020 do </w:t>
      </w:r>
      <w:r w:rsidR="00AB259B" w:rsidRPr="001E3CC8">
        <w:t>Dň</w:t>
      </w:r>
      <w:r w:rsidR="00AB259B">
        <w:t>a</w:t>
      </w:r>
      <w:r w:rsidR="00AB259B" w:rsidRPr="001E3CC8">
        <w:t xml:space="preserve"> účinnosti zmluvy o úvere </w:t>
      </w:r>
      <w:r w:rsidRPr="003074FA">
        <w:t xml:space="preserve">a doručiť ho bezodkladne Ručiteľovi. Veriteľ je povinný predtým, ako Ručiteľ poskytne Odpustenie poplatku za záruku, overiť (aj v </w:t>
      </w:r>
      <w:r w:rsidRPr="003074FA">
        <w:rPr>
          <w:rFonts w:ascii="Souce sans" w:hAnsi="Souce sans"/>
        </w:rPr>
        <w:t>informačnom systéme pre evidenciu a monitorovanie pomoci „IS SEMP“</w:t>
      </w:r>
      <w:r w:rsidRPr="003074FA">
        <w:t>), že v dôsledku Odpustenia poplatku za záruku nedôjde k prekročeniu stropu pomoci podľa bodu B.3. a 7.článku 3.3 (Podmienky poskytnutia pomoci) Schémy štátnej pomoci a o výsledku overenia bezodkladne informovať Ručiteľa.</w:t>
      </w:r>
      <w:bookmarkEnd w:id="86"/>
    </w:p>
    <w:p w14:paraId="6ACD5B1A" w14:textId="6B9D664D" w:rsidR="00585803" w:rsidRPr="003074FA" w:rsidRDefault="00585803" w:rsidP="00585803">
      <w:pPr>
        <w:pStyle w:val="AOAltHead3"/>
      </w:pPr>
      <w:bookmarkStart w:id="87" w:name="_Ref41412099"/>
      <w:r w:rsidRPr="003074FA">
        <w:t xml:space="preserve">Ak v súlade so Žiadosťou o odpustenie poplatku za záruku má byť zaplatenie Poplatku za záruku alebo jeho časť započítané s Odpustením poplatku za záruku, tak k tomuto započítaniu dôjde v Deň účinnosti zmluvy o úvere zmluvy, na základe ktorej bol alebo má byť príslušný Úver poskytnutý, a to za celé obdobie, počas ktorého môže byť zahrnutý do Portfólia a to najviac v takej výške, aby nedošlo k prekročeniu stropu pomoci podľa odsekov </w:t>
      </w:r>
      <w:r w:rsidRPr="003074FA">
        <w:fldChar w:fldCharType="begin"/>
      </w:r>
      <w:r w:rsidRPr="003074FA">
        <w:instrText xml:space="preserve"> REF _Ref41395682 \n \h  \* MERGEFORMAT </w:instrText>
      </w:r>
      <w:r w:rsidRPr="003074FA">
        <w:fldChar w:fldCharType="separate"/>
      </w:r>
      <w:r w:rsidR="00E735FE">
        <w:t>(c)</w:t>
      </w:r>
      <w:r w:rsidRPr="003074FA">
        <w:fldChar w:fldCharType="end"/>
      </w:r>
      <w:r w:rsidRPr="003074FA">
        <w:t xml:space="preserve"> a </w:t>
      </w:r>
      <w:r w:rsidRPr="003074FA">
        <w:fldChar w:fldCharType="begin"/>
      </w:r>
      <w:r w:rsidRPr="003074FA">
        <w:instrText xml:space="preserve"> REF _Ref41395691 \n \p \h  \* MERGEFORMAT </w:instrText>
      </w:r>
      <w:r w:rsidRPr="003074FA">
        <w:fldChar w:fldCharType="separate"/>
      </w:r>
      <w:r w:rsidR="00E735FE">
        <w:t>(e) vyššie</w:t>
      </w:r>
      <w:r w:rsidRPr="003074FA">
        <w:fldChar w:fldCharType="end"/>
      </w:r>
      <w:r w:rsidRPr="003074FA">
        <w:t>.</w:t>
      </w:r>
      <w:bookmarkEnd w:id="87"/>
      <w:r w:rsidRPr="003074FA">
        <w:t xml:space="preserve"> </w:t>
      </w:r>
    </w:p>
    <w:p w14:paraId="632CF492" w14:textId="77777777" w:rsidR="00585803" w:rsidRPr="003074FA" w:rsidRDefault="00585803" w:rsidP="00585803">
      <w:pPr>
        <w:pStyle w:val="AOHead2"/>
      </w:pPr>
      <w:bookmarkStart w:id="88" w:name="_Ref41397043"/>
      <w:r w:rsidRPr="003074FA">
        <w:t>Vrátenie Odpustenia poplatku za záruku</w:t>
      </w:r>
      <w:bookmarkEnd w:id="88"/>
    </w:p>
    <w:p w14:paraId="4EAF81A5" w14:textId="77777777" w:rsidR="00585803" w:rsidRPr="003074FA" w:rsidRDefault="00585803" w:rsidP="00585803">
      <w:pPr>
        <w:pStyle w:val="AOAltHead3"/>
      </w:pPr>
      <w:r w:rsidRPr="003074FA">
        <w:t xml:space="preserve">V tomto článku, </w:t>
      </w:r>
      <w:r w:rsidRPr="003074FA">
        <w:rPr>
          <w:b/>
        </w:rPr>
        <w:t>Kritériá oprávnenosti odpustenia poplatku za záruku</w:t>
      </w:r>
      <w:r w:rsidRPr="003074FA">
        <w:t xml:space="preserve"> znamenajú, vo vzťahu k príslušnému Podniku, nasledovné podmienky:</w:t>
      </w:r>
    </w:p>
    <w:p w14:paraId="3E0D7367" w14:textId="77777777" w:rsidR="00585803" w:rsidRPr="003074FA" w:rsidRDefault="00585803" w:rsidP="004C3E39">
      <w:pPr>
        <w:pStyle w:val="AOAltHead4"/>
      </w:pPr>
      <w:bookmarkStart w:id="89" w:name="_Ref42961438"/>
      <w:r w:rsidRPr="003074FA">
        <w:t xml:space="preserve">tento Podnik v období 12 mesiacov odo dňa prvého čerpania jeho Krytého úveru (ďalej ako </w:t>
      </w:r>
      <w:r w:rsidRPr="003074FA">
        <w:rPr>
          <w:b/>
        </w:rPr>
        <w:t>sledované obdobie</w:t>
      </w:r>
      <w:r w:rsidRPr="003074FA">
        <w:t xml:space="preserve">) udrží priemernú úroveň zamestnanosti </w:t>
      </w:r>
      <w:r w:rsidR="008672EF">
        <w:t>Z</w:t>
      </w:r>
      <w:r w:rsidRPr="003074FA">
        <w:t xml:space="preserve">amestnancov oproti priemernému stavu </w:t>
      </w:r>
      <w:r w:rsidR="008672EF">
        <w:t>Z</w:t>
      </w:r>
      <w:r w:rsidRPr="003074FA">
        <w:t xml:space="preserve">amestnancov za 12 mesiacov predchádzajúcich mesiacu, v ktorom bola podaná jeho žiadosť o Krytý úver (ďalej ako </w:t>
      </w:r>
      <w:r w:rsidRPr="003074FA">
        <w:rPr>
          <w:b/>
        </w:rPr>
        <w:t>referenčné obdobie</w:t>
      </w:r>
      <w:r w:rsidRPr="003074FA">
        <w:t>), vynásobenú Koeficientom udržateľnosti, pričom</w:t>
      </w:r>
      <w:bookmarkEnd w:id="89"/>
    </w:p>
    <w:p w14:paraId="251115CE" w14:textId="77777777" w:rsidR="00585803" w:rsidRPr="003074FA" w:rsidRDefault="00585803" w:rsidP="004C3E39">
      <w:pPr>
        <w:pStyle w:val="AOAltHead5"/>
      </w:pPr>
      <w:r w:rsidRPr="003074FA">
        <w:t xml:space="preserve">údaje o počte </w:t>
      </w:r>
      <w:r w:rsidR="008672EF">
        <w:t>Z</w:t>
      </w:r>
      <w:r w:rsidRPr="003074FA">
        <w:t xml:space="preserve">amestnancov sa vyjadrujú v celých číslach tak, že počet </w:t>
      </w:r>
      <w:r w:rsidR="008672EF">
        <w:t>Z</w:t>
      </w:r>
      <w:r w:rsidRPr="003074FA">
        <w:t xml:space="preserve">amestnancov v referenčnom období sa zaokrúhľuje matematicky smerom nadol a počet </w:t>
      </w:r>
      <w:r w:rsidR="008672EF">
        <w:t>Z</w:t>
      </w:r>
      <w:r w:rsidRPr="003074FA">
        <w:t>amestnancov v sledovanom období sa zaokrúhľuje matematicky smerom nahor);</w:t>
      </w:r>
    </w:p>
    <w:p w14:paraId="1B7E3C15" w14:textId="77777777" w:rsidR="00585803" w:rsidRPr="003074FA" w:rsidRDefault="00585803" w:rsidP="004C3E39">
      <w:pPr>
        <w:pStyle w:val="AOAltHead5"/>
      </w:pPr>
      <w:r w:rsidRPr="003074FA">
        <w:t xml:space="preserve">podmienka sa považuje za dodržanú, ak k zníženiu priemerného stavu </w:t>
      </w:r>
      <w:r w:rsidR="008672EF">
        <w:t>Z</w:t>
      </w:r>
      <w:r w:rsidRPr="003074FA">
        <w:t xml:space="preserve">amestnancov v sledovanom období dôjde z dôvodu nepredvídateľných okolností (smrť riadneho </w:t>
      </w:r>
      <w:r w:rsidR="008672EF">
        <w:t>Z</w:t>
      </w:r>
      <w:r w:rsidRPr="003074FA">
        <w:t>amestnanca a pod.), ktoré nastali v priebehu posledných troch mesiacov sledovaného obdobia a ktoré je možné náležite preukázať; a</w:t>
      </w:r>
    </w:p>
    <w:p w14:paraId="54D3A69A" w14:textId="5F06662A" w:rsidR="00585803" w:rsidRPr="003074FA" w:rsidRDefault="00A86488" w:rsidP="004C3E39">
      <w:pPr>
        <w:pStyle w:val="AOAltHead5"/>
      </w:pPr>
      <w:r w:rsidRPr="007E52F0">
        <w:t>podmienka sa považuje za nedodržanú, ak sa zmení pomer medzi počtom Zamestnancov v pracovnom pomere a počtom Zamestnancov mimo pracovného pomeru, za súčasného poklesu počtu Zamestnancov v pracovnom pomere</w:t>
      </w:r>
      <w:r w:rsidR="00585803" w:rsidRPr="003074FA">
        <w:t>; a</w:t>
      </w:r>
    </w:p>
    <w:p w14:paraId="56AB4BE5" w14:textId="77777777" w:rsidR="00585803" w:rsidRPr="003074FA" w:rsidRDefault="00585803" w:rsidP="004C3E39">
      <w:pPr>
        <w:pStyle w:val="AOAltHead4"/>
      </w:pPr>
      <w:bookmarkStart w:id="90" w:name="_Ref42961471"/>
      <w:r w:rsidRPr="003074FA">
        <w:t>tento Podnik na konci sledovaného obdobia:</w:t>
      </w:r>
      <w:bookmarkEnd w:id="90"/>
    </w:p>
    <w:p w14:paraId="048B63E4" w14:textId="77777777" w:rsidR="008672EF" w:rsidRPr="00496B9F" w:rsidRDefault="008672EF" w:rsidP="008672EF">
      <w:pPr>
        <w:pStyle w:val="AOAltHead5"/>
      </w:pPr>
      <w:r w:rsidRPr="00496B9F">
        <w:t xml:space="preserve">nebude mať žiadne záväzky po lehote splatnosti viac ako </w:t>
      </w:r>
      <w:r>
        <w:t>jeden</w:t>
      </w:r>
      <w:r w:rsidRPr="00496B9F">
        <w:t xml:space="preserve"> mesiac na Povinných odvodoch voči Sociálnej poisťovni alebo zdravotnej poisťovni, ak v čase poskytnutia Krytého úveru tomuto </w:t>
      </w:r>
      <w:r w:rsidR="00EE212C">
        <w:t>Podniku</w:t>
      </w:r>
      <w:r w:rsidRPr="00496B9F">
        <w:t xml:space="preserve"> tvorili takéto jeho záväzky sumu nižšiu</w:t>
      </w:r>
      <w:r>
        <w:t xml:space="preserve"> alebo rovnú</w:t>
      </w:r>
      <w:r w:rsidRPr="00496B9F">
        <w:t>, ako bola suma poskytnutého Krytého úveru; a</w:t>
      </w:r>
      <w:r>
        <w:t>lebo</w:t>
      </w:r>
    </w:p>
    <w:p w14:paraId="7283D12E" w14:textId="77777777" w:rsidR="00585803" w:rsidRPr="003074FA" w:rsidRDefault="008672EF" w:rsidP="008672EF">
      <w:pPr>
        <w:pStyle w:val="AOAltHead5"/>
      </w:pPr>
      <w:r w:rsidRPr="00496B9F">
        <w:t>nebude mať vyššie záväzky na Povinných odvodoch voči Sociálnej poisťovni alebo zdravotnej poisťovni, ako bola suma takýchto záväzkov v čase podania žiadosti o Krytý úver znížená o sumu poskytnutého Krytého úveru, pričom na tieto záväzky má s príslušnou poisťovňou dohodnutý splátkový kalendár, ktorý dodržiava.</w:t>
      </w:r>
    </w:p>
    <w:p w14:paraId="45FCCA1F" w14:textId="59390706" w:rsidR="00585803" w:rsidRPr="003074FA" w:rsidRDefault="00585803" w:rsidP="00585803">
      <w:pPr>
        <w:pStyle w:val="AOAltHead3"/>
      </w:pPr>
      <w:bookmarkStart w:id="91" w:name="_Ref42886931"/>
      <w:r w:rsidRPr="003074FA">
        <w:t xml:space="preserve">Veriteľ je preukázanie splnenia Kritérií oprávnenosti odpustenia poplatku za záruku vo vzťahu k príslušnému </w:t>
      </w:r>
      <w:r w:rsidRPr="003074FA">
        <w:rPr>
          <w:rFonts w:ascii="Souce sans" w:hAnsi="Souce sans"/>
        </w:rPr>
        <w:t>Podniku</w:t>
      </w:r>
      <w:r w:rsidRPr="003074FA">
        <w:t xml:space="preserve"> zabezpečiť čestným vyhlásením tohto </w:t>
      </w:r>
      <w:r w:rsidRPr="003074FA">
        <w:rPr>
          <w:rFonts w:ascii="Souce sans" w:hAnsi="Souce sans"/>
        </w:rPr>
        <w:t>Podniku</w:t>
      </w:r>
      <w:r w:rsidRPr="003074FA">
        <w:t xml:space="preserve"> a to k poslednému dňu príslušného kalendárneho mesiaca, v ktorom uplynie sledované obdobie vzťahu k tomuto </w:t>
      </w:r>
      <w:r w:rsidRPr="003074FA">
        <w:rPr>
          <w:rFonts w:ascii="Souce sans" w:hAnsi="Souce sans"/>
        </w:rPr>
        <w:t>Podniku</w:t>
      </w:r>
      <w:r w:rsidR="0037197D" w:rsidRPr="003074FA">
        <w:rPr>
          <w:rFonts w:ascii="Souce sans" w:hAnsi="Souce sans"/>
        </w:rPr>
        <w:t xml:space="preserve"> </w:t>
      </w:r>
      <w:r w:rsidR="0037197D" w:rsidRPr="003074FA">
        <w:t xml:space="preserve">(ďalej v tomto odseku ako </w:t>
      </w:r>
      <w:r w:rsidR="0037197D" w:rsidRPr="003074FA">
        <w:rPr>
          <w:b/>
        </w:rPr>
        <w:t>rozhodný deň</w:t>
      </w:r>
      <w:r w:rsidR="0037197D" w:rsidRPr="003074FA">
        <w:t>)</w:t>
      </w:r>
      <w:r w:rsidRPr="003074FA">
        <w:t xml:space="preserve">. Splnenie Kritéria oprávnenosti odpustenia poplatku za záruku podľa odseku </w:t>
      </w:r>
      <w:r w:rsidR="004C3E39" w:rsidRPr="003074FA">
        <w:fldChar w:fldCharType="begin"/>
      </w:r>
      <w:r w:rsidR="004C3E39" w:rsidRPr="003074FA">
        <w:instrText xml:space="preserve"> REF _Ref42961438 \r \h </w:instrText>
      </w:r>
      <w:r w:rsidR="004C3E39" w:rsidRPr="003074FA">
        <w:fldChar w:fldCharType="separate"/>
      </w:r>
      <w:r w:rsidR="00E735FE">
        <w:t>(a)(i)</w:t>
      </w:r>
      <w:r w:rsidR="004C3E39" w:rsidRPr="003074FA">
        <w:fldChar w:fldCharType="end"/>
      </w:r>
      <w:r w:rsidRPr="003074FA">
        <w:t xml:space="preserve"> </w:t>
      </w:r>
      <w:r w:rsidR="00994A61" w:rsidRPr="003074FA">
        <w:t xml:space="preserve">k rozhodnému dňu </w:t>
      </w:r>
      <w:r w:rsidRPr="003074FA">
        <w:t xml:space="preserve">je Veriteľ tiež povinný overiť na základe hlásení, ktoré </w:t>
      </w:r>
      <w:r w:rsidRPr="003074FA">
        <w:rPr>
          <w:rFonts w:ascii="Souce sans" w:hAnsi="Souce sans"/>
        </w:rPr>
        <w:t>Podnik</w:t>
      </w:r>
      <w:r w:rsidRPr="003074FA">
        <w:t xml:space="preserve"> predkladal do Sociálnej poisťovne. Splnenie Kritéria oprávnenosti odpustenia poplatku za záruku, podľa odseku </w:t>
      </w:r>
      <w:r w:rsidR="004C3E39" w:rsidRPr="003074FA">
        <w:fldChar w:fldCharType="begin"/>
      </w:r>
      <w:r w:rsidR="004C3E39" w:rsidRPr="003074FA">
        <w:instrText xml:space="preserve"> REF _Ref42961471 \r \h </w:instrText>
      </w:r>
      <w:r w:rsidR="004C3E39" w:rsidRPr="003074FA">
        <w:fldChar w:fldCharType="separate"/>
      </w:r>
      <w:r w:rsidR="00E735FE">
        <w:t>(a)(ii)</w:t>
      </w:r>
      <w:r w:rsidR="004C3E39" w:rsidRPr="003074FA">
        <w:fldChar w:fldCharType="end"/>
      </w:r>
      <w:r w:rsidRPr="003074FA">
        <w:t xml:space="preserve"> </w:t>
      </w:r>
      <w:r w:rsidR="00994A61" w:rsidRPr="003074FA">
        <w:t xml:space="preserve">k rozhodnému dňu </w:t>
      </w:r>
      <w:r w:rsidRPr="003074FA">
        <w:t>je tiež Veriteľ povinný overiť na základe potvrdení o výške nedoplatkov od Sociálnej poisťovne a zdravotných poisťovní.</w:t>
      </w:r>
      <w:r w:rsidR="0037197D" w:rsidRPr="003074FA">
        <w:t xml:space="preserve"> Veriteľ je povinný zaviazať Podnik v </w:t>
      </w:r>
      <w:r w:rsidR="0037197D" w:rsidRPr="003074FA">
        <w:rPr>
          <w:rFonts w:ascii="Souce sans" w:hAnsi="Souce sans"/>
        </w:rPr>
        <w:t xml:space="preserve">zmluvnej dokumentácie týkajúcej sa Úveru </w:t>
      </w:r>
      <w:r w:rsidR="0037197D" w:rsidRPr="003074FA">
        <w:t xml:space="preserve">s týmto Podnikom na doručenie dokumentov uvedených v tomto odseku </w:t>
      </w:r>
      <w:r w:rsidR="0037197D" w:rsidRPr="003074FA">
        <w:fldChar w:fldCharType="begin"/>
      </w:r>
      <w:r w:rsidR="0037197D" w:rsidRPr="003074FA">
        <w:instrText xml:space="preserve"> REF _Ref42886931 \n \h </w:instrText>
      </w:r>
      <w:r w:rsidR="0037197D" w:rsidRPr="003074FA">
        <w:fldChar w:fldCharType="separate"/>
      </w:r>
      <w:r w:rsidR="00E735FE">
        <w:t>(b)</w:t>
      </w:r>
      <w:r w:rsidR="0037197D" w:rsidRPr="003074FA">
        <w:fldChar w:fldCharType="end"/>
      </w:r>
      <w:r w:rsidR="0037197D" w:rsidRPr="003074FA">
        <w:t xml:space="preserve"> Veriteľovi do </w:t>
      </w:r>
      <w:r w:rsidR="00F85CD2">
        <w:t>30</w:t>
      </w:r>
      <w:r w:rsidR="00F85CD2" w:rsidRPr="00496B9F">
        <w:t xml:space="preserve"> dní</w:t>
      </w:r>
      <w:r w:rsidR="0037197D" w:rsidRPr="003074FA">
        <w:t xml:space="preserve"> od rozhodného dňa. V prípade ak príslušný Podnik neposkytne Veriteľovi dokumenty uvedené v tomto odseku </w:t>
      </w:r>
      <w:r w:rsidR="0037197D" w:rsidRPr="003074FA">
        <w:fldChar w:fldCharType="begin"/>
      </w:r>
      <w:r w:rsidR="0037197D" w:rsidRPr="003074FA">
        <w:instrText xml:space="preserve"> REF _Ref42886931 \n \h </w:instrText>
      </w:r>
      <w:r w:rsidR="0037197D" w:rsidRPr="003074FA">
        <w:fldChar w:fldCharType="separate"/>
      </w:r>
      <w:r w:rsidR="00E735FE">
        <w:t>(b)</w:t>
      </w:r>
      <w:r w:rsidR="0037197D" w:rsidRPr="003074FA">
        <w:fldChar w:fldCharType="end"/>
      </w:r>
      <w:r w:rsidR="0037197D" w:rsidRPr="003074FA">
        <w:t xml:space="preserve"> v lehote uvedenej v tomto odseku </w:t>
      </w:r>
      <w:r w:rsidR="0037197D" w:rsidRPr="003074FA">
        <w:fldChar w:fldCharType="begin"/>
      </w:r>
      <w:r w:rsidR="0037197D" w:rsidRPr="003074FA">
        <w:instrText xml:space="preserve"> REF _Ref42886931 \n \h </w:instrText>
      </w:r>
      <w:r w:rsidR="0037197D" w:rsidRPr="003074FA">
        <w:fldChar w:fldCharType="separate"/>
      </w:r>
      <w:r w:rsidR="00E735FE">
        <w:t>(b)</w:t>
      </w:r>
      <w:r w:rsidR="0037197D" w:rsidRPr="003074FA">
        <w:fldChar w:fldCharType="end"/>
      </w:r>
      <w:r w:rsidR="0037197D" w:rsidRPr="003074FA">
        <w:t>, bude sa mať za to, že vo vzťahu k tomuto Podniku Kritéria oprávnenosti odpustenia poplatku za záruku neboli splnené.</w:t>
      </w:r>
      <w:bookmarkEnd w:id="91"/>
    </w:p>
    <w:p w14:paraId="0DE2DD35" w14:textId="23EA67DB" w:rsidR="00585803" w:rsidRPr="003074FA" w:rsidRDefault="00585803" w:rsidP="00585803">
      <w:pPr>
        <w:pStyle w:val="AOAltHead3"/>
      </w:pPr>
      <w:bookmarkStart w:id="92" w:name="_Ref41022743"/>
      <w:r w:rsidRPr="003074FA">
        <w:t xml:space="preserve">V prípade ak v súlade s odsekom (b) vyššie Kritériá oprávnenosti odpustenia poplatku za záruku vo vzťahu k príslušnému </w:t>
      </w:r>
      <w:r w:rsidRPr="003074FA">
        <w:rPr>
          <w:rFonts w:ascii="Souce sans" w:hAnsi="Souce sans"/>
        </w:rPr>
        <w:t>Podniku</w:t>
      </w:r>
      <w:r w:rsidRPr="003074FA">
        <w:t xml:space="preserve"> neboli splnené, je príslušný </w:t>
      </w:r>
      <w:r w:rsidRPr="003074FA">
        <w:rPr>
          <w:rFonts w:ascii="Souce sans" w:hAnsi="Souce sans"/>
        </w:rPr>
        <w:t>Podnik</w:t>
      </w:r>
      <w:r w:rsidRPr="003074FA">
        <w:t xml:space="preserve"> povinný (a Veriteľ je povinný </w:t>
      </w:r>
      <w:r w:rsidRPr="003074FA">
        <w:rPr>
          <w:rFonts w:ascii="Souce sans" w:hAnsi="Souce sans"/>
        </w:rPr>
        <w:t>zahrnúť</w:t>
      </w:r>
      <w:r w:rsidRPr="003074FA">
        <w:t xml:space="preserve"> splnenie tejto povinnosti </w:t>
      </w:r>
      <w:r w:rsidRPr="003074FA">
        <w:rPr>
          <w:rFonts w:ascii="Souce sans" w:hAnsi="Souce sans"/>
        </w:rPr>
        <w:t xml:space="preserve">do zmluvnej dokumentácie týkajúcej sa Úveru </w:t>
      </w:r>
      <w:r w:rsidRPr="003074FA">
        <w:t xml:space="preserve">s týmto </w:t>
      </w:r>
      <w:r w:rsidRPr="003074FA">
        <w:rPr>
          <w:rFonts w:ascii="Souce sans" w:hAnsi="Souce sans"/>
        </w:rPr>
        <w:t>Podnikom</w:t>
      </w:r>
      <w:r w:rsidRPr="003074FA">
        <w:t xml:space="preserve">) na základe výzvy Veriteľa v mene Ručiteľa </w:t>
      </w:r>
      <w:r w:rsidR="00EE212C" w:rsidRPr="00496B9F">
        <w:t xml:space="preserve">v lehote, ktorá </w:t>
      </w:r>
      <w:r w:rsidR="0030166B">
        <w:t>musí skončiť najneskôr v</w:t>
      </w:r>
      <w:r w:rsidR="00EE212C" w:rsidRPr="00496B9F">
        <w:t xml:space="preserve"> Najneskorší deň splatnosti úveru</w:t>
      </w:r>
      <w:r w:rsidR="00536898">
        <w:t>,</w:t>
      </w:r>
      <w:r w:rsidRPr="003074FA">
        <w:t xml:space="preserve"> vrátiť Odpustenie poplatku za záruku.</w:t>
      </w:r>
      <w:bookmarkEnd w:id="92"/>
      <w:r w:rsidR="0037197D" w:rsidRPr="003074FA">
        <w:t xml:space="preserve"> Na vrátenie Poplatku za záruku môže byť </w:t>
      </w:r>
      <w:r w:rsidR="006958E8" w:rsidRPr="003074FA">
        <w:t>poskyt</w:t>
      </w:r>
      <w:r w:rsidR="006958E8">
        <w:t>nut</w:t>
      </w:r>
      <w:r w:rsidR="006958E8" w:rsidRPr="003074FA">
        <w:t xml:space="preserve">é </w:t>
      </w:r>
      <w:r w:rsidR="0037197D" w:rsidRPr="003074FA">
        <w:t>čerpanie z Úveru.</w:t>
      </w:r>
      <w:r w:rsidR="00AB259B">
        <w:t xml:space="preserve"> </w:t>
      </w:r>
      <w:r w:rsidR="00AB259B" w:rsidRPr="002D24C5">
        <w:t xml:space="preserve">Veriteľ je povinný peňažné prostriedky vo výške vráteného Odpustenia poplatku za záruku zaplateného príslušným </w:t>
      </w:r>
      <w:r w:rsidR="00D76BBC">
        <w:t>Podnikom</w:t>
      </w:r>
      <w:r w:rsidR="00AB259B" w:rsidRPr="002D24C5">
        <w:t xml:space="preserve"> vyplatiť Ručiteľovi v najbližší nasledujúci Deň správy.</w:t>
      </w:r>
    </w:p>
    <w:p w14:paraId="534CFAD7" w14:textId="77777777" w:rsidR="00585803" w:rsidRPr="003074FA" w:rsidRDefault="00585803" w:rsidP="00585803">
      <w:pPr>
        <w:pStyle w:val="AOHead2"/>
      </w:pPr>
      <w:bookmarkStart w:id="93" w:name="_Ref43407502"/>
      <w:r w:rsidRPr="003074FA">
        <w:t>Vrátenie Poplatku za záruku Ručiteľom a vrátenie Odpustenia poplatku za záruku</w:t>
      </w:r>
      <w:bookmarkEnd w:id="93"/>
      <w:r w:rsidRPr="003074FA">
        <w:t xml:space="preserve"> </w:t>
      </w:r>
    </w:p>
    <w:p w14:paraId="4B3FF9F9" w14:textId="77777777" w:rsidR="00585803" w:rsidRPr="003074FA" w:rsidRDefault="00585803" w:rsidP="00585803">
      <w:pPr>
        <w:pStyle w:val="AOAltHead3"/>
      </w:pPr>
      <w:r w:rsidRPr="003074FA">
        <w:t xml:space="preserve">V prípade </w:t>
      </w:r>
      <w:r w:rsidR="00EA02CA" w:rsidRPr="003074FA">
        <w:t xml:space="preserve">ak </w:t>
      </w:r>
      <w:r w:rsidRPr="003074FA">
        <w:t xml:space="preserve">príslušný Úver, za ktorý </w:t>
      </w:r>
      <w:r w:rsidRPr="003074FA">
        <w:rPr>
          <w:rFonts w:ascii="Souce sans" w:hAnsi="Souce sans"/>
        </w:rPr>
        <w:t>Podnik</w:t>
      </w:r>
      <w:r w:rsidRPr="003074FA">
        <w:t xml:space="preserve"> uhradil Ručiteľovi prostredníctvom Veriteľa Poplatok za záruku, nebude zahrnutý do Portfólia, je </w:t>
      </w:r>
      <w:r w:rsidR="00EA02CA" w:rsidRPr="003074FA">
        <w:t xml:space="preserve">Ručiteľ </w:t>
      </w:r>
      <w:r w:rsidRPr="003074FA">
        <w:t xml:space="preserve">povinný tento Poplatok za záruku prostredníctvom Veriteľa </w:t>
      </w:r>
      <w:r w:rsidR="0037197D" w:rsidRPr="003074FA">
        <w:rPr>
          <w:rFonts w:ascii="Souce sans" w:hAnsi="Souce sans"/>
        </w:rPr>
        <w:t>Podniku</w:t>
      </w:r>
      <w:r w:rsidR="0037197D" w:rsidRPr="003074FA">
        <w:t xml:space="preserve"> </w:t>
      </w:r>
      <w:r w:rsidRPr="003074FA">
        <w:t xml:space="preserve">vrátiť a to do </w:t>
      </w:r>
      <w:r w:rsidR="0037197D" w:rsidRPr="003074FA">
        <w:t xml:space="preserve">30 </w:t>
      </w:r>
      <w:r w:rsidRPr="003074FA">
        <w:t xml:space="preserve">Pracovných dní odo </w:t>
      </w:r>
      <w:r w:rsidR="0037197D" w:rsidRPr="003074FA">
        <w:t>D</w:t>
      </w:r>
      <w:r w:rsidRPr="003074FA">
        <w:t xml:space="preserve">ňa </w:t>
      </w:r>
      <w:r w:rsidR="0037197D" w:rsidRPr="003074FA">
        <w:t>správy, v ktorej bolo zaplatenie tohto poplatku uvedené a za predpokladu, že boli peňažné prostriedky zodpovedajúce tomuto Poplatku za záruku Ručiteľo</w:t>
      </w:r>
      <w:r w:rsidR="008668DE" w:rsidRPr="003074FA">
        <w:t>vi</w:t>
      </w:r>
      <w:r w:rsidR="0037197D" w:rsidRPr="003074FA">
        <w:t xml:space="preserve"> </w:t>
      </w:r>
      <w:r w:rsidR="008668DE" w:rsidRPr="003074FA">
        <w:t xml:space="preserve">Veriteľom </w:t>
      </w:r>
      <w:r w:rsidR="0037197D" w:rsidRPr="003074FA">
        <w:t>vyplatené</w:t>
      </w:r>
      <w:r w:rsidRPr="003074FA">
        <w:t>.</w:t>
      </w:r>
    </w:p>
    <w:p w14:paraId="7065A690" w14:textId="77777777" w:rsidR="00585803" w:rsidRPr="003074FA" w:rsidRDefault="00585803" w:rsidP="00585803">
      <w:pPr>
        <w:pStyle w:val="AOAltHead3"/>
      </w:pPr>
      <w:r w:rsidRPr="003074FA">
        <w:t xml:space="preserve">V prípade </w:t>
      </w:r>
      <w:r w:rsidR="00EA02CA" w:rsidRPr="003074FA">
        <w:t xml:space="preserve">ak </w:t>
      </w:r>
      <w:r w:rsidRPr="003074FA">
        <w:t xml:space="preserve">príslušný Úver, za ktorý </w:t>
      </w:r>
      <w:r w:rsidRPr="003074FA">
        <w:rPr>
          <w:rFonts w:ascii="Souce sans" w:hAnsi="Souce sans"/>
        </w:rPr>
        <w:t>Podnik</w:t>
      </w:r>
      <w:r w:rsidRPr="003074FA">
        <w:t xml:space="preserve"> uhradil Ručiteľovi Poplatok za záruku, nebude zahrnutý do Portfólia počas celého Obdobia </w:t>
      </w:r>
      <w:r w:rsidRPr="003074FA">
        <w:rPr>
          <w:rFonts w:ascii="Souce sans" w:hAnsi="Souce sans"/>
        </w:rPr>
        <w:t>trvania úveru</w:t>
      </w:r>
      <w:r w:rsidR="0037197D" w:rsidRPr="003074FA">
        <w:rPr>
          <w:rFonts w:ascii="Souce sans" w:hAnsi="Souce sans"/>
        </w:rPr>
        <w:t xml:space="preserve"> (vrátane v dôsledku predčasného splatenia Úveru)</w:t>
      </w:r>
      <w:r w:rsidRPr="003074FA">
        <w:t xml:space="preserve">, je </w:t>
      </w:r>
      <w:r w:rsidR="00EA02CA" w:rsidRPr="003074FA">
        <w:t xml:space="preserve">Ručiteľ </w:t>
      </w:r>
      <w:r w:rsidRPr="003074FA">
        <w:t xml:space="preserve">povinný pomernú časť tohto Poplatku za záruku príslušnému </w:t>
      </w:r>
      <w:r w:rsidRPr="003074FA">
        <w:rPr>
          <w:rFonts w:ascii="Souce sans" w:hAnsi="Souce sans"/>
        </w:rPr>
        <w:t>Podniku</w:t>
      </w:r>
      <w:r w:rsidR="0037197D" w:rsidRPr="003074FA">
        <w:t xml:space="preserve"> prostredníctvom Veriteľa</w:t>
      </w:r>
      <w:r w:rsidRPr="003074FA">
        <w:rPr>
          <w:rFonts w:ascii="Souce sans" w:hAnsi="Souce sans"/>
        </w:rPr>
        <w:t xml:space="preserve"> </w:t>
      </w:r>
      <w:r w:rsidRPr="003074FA">
        <w:t xml:space="preserve">vrátiť a to do </w:t>
      </w:r>
      <w:r w:rsidR="0037197D" w:rsidRPr="003074FA">
        <w:t xml:space="preserve">30 </w:t>
      </w:r>
      <w:r w:rsidRPr="003074FA">
        <w:t xml:space="preserve">Pracovných dní </w:t>
      </w:r>
      <w:r w:rsidR="00EE212C" w:rsidRPr="00496B9F">
        <w:t>od doručenia</w:t>
      </w:r>
      <w:r w:rsidR="00EE212C">
        <w:t xml:space="preserve"> </w:t>
      </w:r>
      <w:r w:rsidR="00EE212C" w:rsidRPr="00496B9F">
        <w:t>správy alebo Oznámenia o vylúčení, v ktorej je skutočnosť, že Úver prestáva byť zahrnutý do Portfólia (vrátane v dôsledku predčasného splatenia Úveru) uvedená</w:t>
      </w:r>
      <w:r w:rsidR="00557188" w:rsidRPr="003074FA">
        <w:rPr>
          <w:rFonts w:ascii="Souce sans" w:hAnsi="Souce sans"/>
        </w:rPr>
        <w:t>. V prípade ak</w:t>
      </w:r>
      <w:r w:rsidRPr="003074FA">
        <w:t xml:space="preserve"> </w:t>
      </w:r>
      <w:r w:rsidR="00557188" w:rsidRPr="003074FA">
        <w:t xml:space="preserve">bolo Ručiteľom </w:t>
      </w:r>
      <w:r w:rsidRPr="003074FA">
        <w:t>príslušn</w:t>
      </w:r>
      <w:r w:rsidR="00557188" w:rsidRPr="003074FA">
        <w:t>ému</w:t>
      </w:r>
      <w:r w:rsidRPr="003074FA">
        <w:t xml:space="preserve"> </w:t>
      </w:r>
      <w:r w:rsidRPr="003074FA">
        <w:rPr>
          <w:rFonts w:ascii="Souce sans" w:hAnsi="Souce sans"/>
        </w:rPr>
        <w:t>Podnik</w:t>
      </w:r>
      <w:r w:rsidR="00557188" w:rsidRPr="003074FA">
        <w:rPr>
          <w:rFonts w:ascii="Souce sans" w:hAnsi="Souce sans"/>
        </w:rPr>
        <w:t>u</w:t>
      </w:r>
      <w:r w:rsidRPr="003074FA">
        <w:t xml:space="preserve"> </w:t>
      </w:r>
      <w:r w:rsidR="00557188" w:rsidRPr="003074FA">
        <w:t xml:space="preserve">poskytnuté Odpustenie poplatku za záruku </w:t>
      </w:r>
      <w:r w:rsidRPr="003074FA">
        <w:t xml:space="preserve">je </w:t>
      </w:r>
      <w:r w:rsidR="00557188" w:rsidRPr="003074FA">
        <w:t xml:space="preserve">tento Podnik </w:t>
      </w:r>
      <w:r w:rsidRPr="003074FA">
        <w:t xml:space="preserve">v rovnaký deň povinný vrátiť pomernú časť Odpustenia poplatku za záruku, pričom vrátenie pomernej časti Poplatku za záruku zo strany Ručiteľa a vrátenie pomernej časti Odpustenia poplatku za záruku </w:t>
      </w:r>
      <w:r w:rsidR="00557188" w:rsidRPr="003074FA">
        <w:t xml:space="preserve">Ručiteľovi zo strany Podniku </w:t>
      </w:r>
      <w:r w:rsidRPr="003074FA">
        <w:t>sa v te</w:t>
      </w:r>
      <w:r w:rsidR="00557188" w:rsidRPr="003074FA">
        <w:t>n</w:t>
      </w:r>
      <w:r w:rsidRPr="003074FA">
        <w:t>to deň započítajú.</w:t>
      </w:r>
    </w:p>
    <w:p w14:paraId="06B3CBBE" w14:textId="77777777" w:rsidR="00585803" w:rsidRPr="003074FA" w:rsidRDefault="00585803" w:rsidP="008668DE">
      <w:pPr>
        <w:pStyle w:val="AOHead2"/>
      </w:pPr>
      <w:bookmarkStart w:id="94" w:name="_Ref42773704"/>
      <w:r w:rsidRPr="003074FA">
        <w:t>Predĺženie Obdobia trvania úveru</w:t>
      </w:r>
      <w:bookmarkEnd w:id="94"/>
    </w:p>
    <w:p w14:paraId="3A9BDB04" w14:textId="7B9D2588" w:rsidR="00585803" w:rsidRPr="003074FA" w:rsidRDefault="00585803" w:rsidP="00585803">
      <w:pPr>
        <w:pStyle w:val="AODocTxtL1"/>
      </w:pPr>
      <w:r w:rsidRPr="003074FA">
        <w:t>V prípade, ak dôjde k predĺženiu Obdobia trvania úveru prostredníctvom Povoleného dodatku úveru, je príslušný Oprávnený podnik povinný prostredníctvom Veriteľa (a Veriteľ je povinný splnenie tejto povinnosti zahrnúť do Povoleného dodatku úveru týkajúceho sa Úveru s týmto Oprávneným podnikom) zaplatiť Ručiteľovi Poplatok za záruku za jeho príslušný Úver, a to v deň účinnosti tohto Povoleného dodatku úveru, a to za časť Obdobia trvania úveru, o ktoré bolo pôvodné Obdobie trvania úveru predĺžené</w:t>
      </w:r>
      <w:r w:rsidR="00453227">
        <w:t>,</w:t>
      </w:r>
      <w:r w:rsidR="00453227" w:rsidRPr="00453227">
        <w:t xml:space="preserve"> </w:t>
      </w:r>
      <w:r w:rsidR="00453227">
        <w:t>pričom sa na v</w:t>
      </w:r>
      <w:r w:rsidR="00453227" w:rsidRPr="00496B9F">
        <w:t xml:space="preserve">rátenie </w:t>
      </w:r>
      <w:r w:rsidR="00453227">
        <w:t xml:space="preserve">tohto </w:t>
      </w:r>
      <w:r w:rsidR="00453227" w:rsidRPr="00496B9F">
        <w:t xml:space="preserve">Poplatku za záruku Ručiteľom </w:t>
      </w:r>
      <w:r w:rsidR="00453227">
        <w:t>Podniku</w:t>
      </w:r>
      <w:r w:rsidR="00453227" w:rsidRPr="00496B9F">
        <w:t xml:space="preserve"> </w:t>
      </w:r>
      <w:r w:rsidR="00453227">
        <w:t xml:space="preserve">vzťahujú primerane ustanovenia článku </w:t>
      </w:r>
      <w:r w:rsidR="00453227">
        <w:fldChar w:fldCharType="begin"/>
      </w:r>
      <w:r w:rsidR="00453227">
        <w:instrText xml:space="preserve"> REF _Ref43407502 \r \h </w:instrText>
      </w:r>
      <w:r w:rsidR="00453227">
        <w:fldChar w:fldCharType="separate"/>
      </w:r>
      <w:r w:rsidR="00E735FE">
        <w:t>8.3</w:t>
      </w:r>
      <w:r w:rsidR="00453227">
        <w:fldChar w:fldCharType="end"/>
      </w:r>
      <w:r w:rsidR="00453227">
        <w:t xml:space="preserve"> (</w:t>
      </w:r>
      <w:r w:rsidR="00453227" w:rsidRPr="003074FA">
        <w:t>Vrátenie Poplatku za záruku Ručiteľom a vrátenie Odpustenia poplatku za záruku</w:t>
      </w:r>
      <w:r w:rsidR="00453227">
        <w:t>)</w:t>
      </w:r>
      <w:r w:rsidRPr="003074FA">
        <w:t>.</w:t>
      </w:r>
      <w:r w:rsidR="00453227">
        <w:t xml:space="preserve"> Pre odstránenie pochybností pri </w:t>
      </w:r>
      <w:r w:rsidR="00453227" w:rsidRPr="00132A84">
        <w:t>Poplatk</w:t>
      </w:r>
      <w:r w:rsidR="00453227">
        <w:t>u</w:t>
      </w:r>
      <w:r w:rsidR="00453227" w:rsidRPr="00132A84">
        <w:t xml:space="preserve"> za záruku</w:t>
      </w:r>
      <w:r w:rsidR="00453227">
        <w:t xml:space="preserve"> podľa tohto článku </w:t>
      </w:r>
      <w:r w:rsidR="00D76BBC">
        <w:fldChar w:fldCharType="begin"/>
      </w:r>
      <w:r w:rsidR="00D76BBC">
        <w:instrText xml:space="preserve"> REF _Ref42773704 \r \h </w:instrText>
      </w:r>
      <w:r w:rsidR="00D76BBC">
        <w:fldChar w:fldCharType="separate"/>
      </w:r>
      <w:r w:rsidR="00E735FE">
        <w:t>8.4</w:t>
      </w:r>
      <w:r w:rsidR="00D76BBC">
        <w:fldChar w:fldCharType="end"/>
      </w:r>
      <w:r w:rsidR="00453227">
        <w:t xml:space="preserve"> nie je možné poskytnúť </w:t>
      </w:r>
      <w:r w:rsidR="00453227" w:rsidRPr="00496B9F">
        <w:t>Odpustenie poplatku za záruku</w:t>
      </w:r>
      <w:r w:rsidR="00453227">
        <w:t>.</w:t>
      </w:r>
    </w:p>
    <w:p w14:paraId="082DFBA1" w14:textId="77777777" w:rsidR="00585803" w:rsidRPr="003074FA" w:rsidRDefault="00585803" w:rsidP="00585803">
      <w:pPr>
        <w:pStyle w:val="AOHead1"/>
        <w:rPr>
          <w:rFonts w:ascii="Souce sans" w:hAnsi="Souce sans"/>
        </w:rPr>
      </w:pPr>
      <w:bookmarkStart w:id="95" w:name="_Ref484431126"/>
      <w:bookmarkStart w:id="96" w:name="_Ref484439345"/>
      <w:bookmarkStart w:id="97" w:name="_Toc42257232"/>
      <w:bookmarkStart w:id="98" w:name="_Toc42263520"/>
      <w:bookmarkStart w:id="99" w:name="_Toc43662445"/>
      <w:r w:rsidRPr="003074FA">
        <w:rPr>
          <w:rFonts w:ascii="Souce sans" w:hAnsi="Souce sans"/>
        </w:rPr>
        <w:t>Podmienky pre Žiadosť o plnenie</w:t>
      </w:r>
      <w:bookmarkEnd w:id="95"/>
      <w:bookmarkEnd w:id="96"/>
      <w:bookmarkEnd w:id="97"/>
      <w:bookmarkEnd w:id="98"/>
      <w:bookmarkEnd w:id="99"/>
    </w:p>
    <w:p w14:paraId="671AF46D" w14:textId="77777777" w:rsidR="00585803" w:rsidRPr="003074FA" w:rsidRDefault="00585803" w:rsidP="00585803">
      <w:pPr>
        <w:pStyle w:val="AOAltHead3"/>
      </w:pPr>
      <w:r w:rsidRPr="003074FA">
        <w:t>Žiadosť o plnenie sa považuje za riadne podanú len v prípade, ak:</w:t>
      </w:r>
    </w:p>
    <w:p w14:paraId="101FE87F" w14:textId="77777777" w:rsidR="00585803" w:rsidRPr="003074FA" w:rsidRDefault="00585803" w:rsidP="00585803">
      <w:pPr>
        <w:pStyle w:val="AOAltHead4"/>
      </w:pPr>
      <w:r w:rsidRPr="003074FA">
        <w:t>má formu Prílohy 4 a 4A (Forma Žiadosti o plnenie), je riadne vyplnená a podpísaná Oprávnenou osobou, pričom je k nej doložený rozpis vo forme Rozpisu žiadosti o plnenie;</w:t>
      </w:r>
    </w:p>
    <w:p w14:paraId="3326FD05" w14:textId="77777777" w:rsidR="00585803" w:rsidRPr="003074FA" w:rsidRDefault="00585803" w:rsidP="00585803">
      <w:pPr>
        <w:pStyle w:val="AOAltHead4"/>
      </w:pPr>
      <w:r w:rsidRPr="003074FA">
        <w:t>je poslaná e-mailom na príslušnú adresu Ručiteľa (za predpokladu, že akýkoľvek podpísaný originál dokumentu bude tiež poslaný vo forme listu);</w:t>
      </w:r>
    </w:p>
    <w:p w14:paraId="79C57B16" w14:textId="77777777" w:rsidR="00585803" w:rsidRPr="003074FA" w:rsidRDefault="00585803" w:rsidP="00585803">
      <w:pPr>
        <w:pStyle w:val="AOAltHead4"/>
      </w:pPr>
      <w:r w:rsidRPr="003074FA">
        <w:t>sa týka jedného alebo viacerých Krytých úverov;</w:t>
      </w:r>
    </w:p>
    <w:p w14:paraId="280FE5C4" w14:textId="77777777" w:rsidR="00585803" w:rsidRPr="003074FA" w:rsidRDefault="00585803" w:rsidP="00585803">
      <w:pPr>
        <w:pStyle w:val="AOAltHead4"/>
      </w:pPr>
      <w:r w:rsidRPr="003074FA">
        <w:t>je doručená pred Posledným dňom žiadosti o plnenie a za predpokladu, že nie je podaná viac ako jedna Žiadosť o plnenie počas akéhokoľvek Obdobia žiadosti o plnenie;</w:t>
      </w:r>
      <w:r w:rsidR="00557188" w:rsidRPr="003074FA">
        <w:t xml:space="preserve"> a</w:t>
      </w:r>
    </w:p>
    <w:p w14:paraId="04EE63E7" w14:textId="1A34E736" w:rsidR="00585803" w:rsidRPr="003074FA" w:rsidRDefault="00585803" w:rsidP="00585803">
      <w:pPr>
        <w:pStyle w:val="AOAltHead4"/>
      </w:pPr>
      <w:r w:rsidRPr="003074FA">
        <w:t xml:space="preserve">vyhlásenie podľa článku </w:t>
      </w:r>
      <w:r w:rsidRPr="003074FA">
        <w:fldChar w:fldCharType="begin"/>
      </w:r>
      <w:r w:rsidRPr="003074FA">
        <w:instrText xml:space="preserve"> REF _Ref484454126 \n \h  \* MERGEFORMAT </w:instrText>
      </w:r>
      <w:r w:rsidRPr="003074FA">
        <w:fldChar w:fldCharType="separate"/>
      </w:r>
      <w:r w:rsidR="00E735FE">
        <w:t>12</w:t>
      </w:r>
      <w:r w:rsidRPr="003074FA">
        <w:fldChar w:fldCharType="end"/>
      </w:r>
      <w:r w:rsidRPr="003074FA">
        <w:t xml:space="preserve"> (Zábezpeka) Časti 1 Prílohy 6 je úplné, správne a pravdivé. </w:t>
      </w:r>
    </w:p>
    <w:p w14:paraId="487B4446" w14:textId="77777777" w:rsidR="00585803" w:rsidRPr="003074FA" w:rsidRDefault="00585803" w:rsidP="00585803">
      <w:pPr>
        <w:pStyle w:val="AOAltHead3"/>
      </w:pPr>
      <w:r w:rsidRPr="003074FA">
        <w:t>Ručiteľ môže kedykoľvek a podľa vlastného uváženia</w:t>
      </w:r>
      <w:r w:rsidR="00557188" w:rsidRPr="003074FA">
        <w:t>, ale vždy primerane a s odôvodnením,</w:t>
      </w:r>
      <w:r w:rsidRPr="003074FA">
        <w:t xml:space="preserve"> žiadať informácie o akýchkoľvek nezrovnalostiach medzi údajmi, ktoré má Ručiteľ k dispozícii v čase podania Žiadosti o plnenie a informáciami uvedenými v Žiadosti o plnenie. Veriteľ je povinný </w:t>
      </w:r>
      <w:r w:rsidR="00557188" w:rsidRPr="003074FA">
        <w:t xml:space="preserve">do 15 Pracovných dní </w:t>
      </w:r>
      <w:r w:rsidRPr="003074FA">
        <w:t xml:space="preserve">poskytnúť Ručiteľovi </w:t>
      </w:r>
      <w:r w:rsidR="00557188" w:rsidRPr="003074FA">
        <w:t>požadované</w:t>
      </w:r>
      <w:r w:rsidR="003074FA" w:rsidRPr="003074FA">
        <w:t xml:space="preserve"> </w:t>
      </w:r>
      <w:r w:rsidRPr="003074FA">
        <w:t>informácie, pričom Ručiteľ nemôže pozastaviť plnenie zo Záruky len na základe toho, že takéto informácie nedostal.</w:t>
      </w:r>
    </w:p>
    <w:p w14:paraId="3BF7037A" w14:textId="77777777" w:rsidR="00585803" w:rsidRPr="003074FA" w:rsidRDefault="00585803" w:rsidP="00585803">
      <w:pPr>
        <w:pStyle w:val="AOHead1"/>
      </w:pPr>
      <w:bookmarkStart w:id="100" w:name="_Ref41429782"/>
      <w:bookmarkStart w:id="101" w:name="_Toc42257233"/>
      <w:bookmarkStart w:id="102" w:name="_Toc42263521"/>
      <w:bookmarkStart w:id="103" w:name="_Toc43662446"/>
      <w:r w:rsidRPr="003074FA">
        <w:t>Plnenie zo Záruky</w:t>
      </w:r>
      <w:bookmarkEnd w:id="100"/>
      <w:bookmarkEnd w:id="101"/>
      <w:bookmarkEnd w:id="102"/>
      <w:bookmarkEnd w:id="103"/>
    </w:p>
    <w:p w14:paraId="0E4D3531" w14:textId="060203CC" w:rsidR="00585803" w:rsidRPr="003074FA" w:rsidRDefault="00585803" w:rsidP="00585803">
      <w:pPr>
        <w:pStyle w:val="AOAltHead3"/>
      </w:pPr>
      <w:r w:rsidRPr="003074FA">
        <w:t xml:space="preserve">Na základe prijatia podpísaného originálu Žiadosti o plnenie, ktorá spĺňa podmienky uvedené v tejto Dohode, najmä v článku </w:t>
      </w:r>
      <w:r w:rsidRPr="003074FA">
        <w:fldChar w:fldCharType="begin"/>
      </w:r>
      <w:r w:rsidRPr="003074FA">
        <w:instrText xml:space="preserve"> REF _Ref484431126 \n \h  \* MERGEFORMAT </w:instrText>
      </w:r>
      <w:r w:rsidRPr="003074FA">
        <w:fldChar w:fldCharType="separate"/>
      </w:r>
      <w:r w:rsidR="00E735FE">
        <w:t>9</w:t>
      </w:r>
      <w:r w:rsidRPr="003074FA">
        <w:fldChar w:fldCharType="end"/>
      </w:r>
      <w:r w:rsidRPr="003074FA">
        <w:t xml:space="preserve"> (Podmienky pre Žiadosť o plnenie), Ručiteľ vyplatí Veriteľovi čiastky požadované v takejto Žiadosti o plnenie do 30 dní od</w:t>
      </w:r>
      <w:r w:rsidR="00536898">
        <w:t>o</w:t>
      </w:r>
      <w:r w:rsidRPr="003074FA">
        <w:t xml:space="preserve"> </w:t>
      </w:r>
      <w:r w:rsidR="00EE212C">
        <w:t>D</w:t>
      </w:r>
      <w:r w:rsidRPr="003074FA">
        <w:t xml:space="preserve">ňa </w:t>
      </w:r>
      <w:r w:rsidR="00EE212C">
        <w:t>ž</w:t>
      </w:r>
      <w:r w:rsidRPr="003074FA">
        <w:t xml:space="preserve">iadosti o plnenie (ďalej ako </w:t>
      </w:r>
      <w:r w:rsidRPr="003074FA">
        <w:rPr>
          <w:b/>
        </w:rPr>
        <w:t>Plnenie zo záruky</w:t>
      </w:r>
      <w:r w:rsidRPr="003074FA">
        <w:t xml:space="preserve">). Veriteľ je povinný každé Plnenie zo záruky bezodkladne použiť na úhradu Strát pričom poskytnuté Plnenie </w:t>
      </w:r>
      <w:r w:rsidR="00557188" w:rsidRPr="003074FA">
        <w:t xml:space="preserve">zo záruky </w:t>
      </w:r>
      <w:r w:rsidRPr="003074FA">
        <w:t>sa pre účely §308 Obchodného zákonníka bude považovať za splnenie záväzku Ručiteľa zo Záruky.</w:t>
      </w:r>
    </w:p>
    <w:p w14:paraId="42FE526C" w14:textId="54891352" w:rsidR="00585803" w:rsidRPr="003074FA" w:rsidRDefault="00585803" w:rsidP="00585803">
      <w:pPr>
        <w:pStyle w:val="AOAltHead3"/>
      </w:pPr>
      <w:bookmarkStart w:id="104" w:name="_Ref41435070"/>
      <w:r w:rsidRPr="003074FA">
        <w:t>Ak by vyplatenie všetkých čiastok žiadaných v rámci Žiadosti o plnenie viedlo k prekročeniu Limitu záruky</w:t>
      </w:r>
      <w:r w:rsidRPr="003074FA" w:rsidDel="00BC71A9">
        <w:t xml:space="preserve"> </w:t>
      </w:r>
      <w:r w:rsidRPr="003074FA">
        <w:t xml:space="preserve">(na základe poslednej Správy, ktorú má Ručiteľ k dispozícii), potom budú čiastky vyplatené iba do výšky Limitu záruky. Ručiteľ </w:t>
      </w:r>
      <w:r w:rsidR="00557188" w:rsidRPr="003074FA">
        <w:t xml:space="preserve">v takomto prípade vyplatí </w:t>
      </w:r>
      <w:r w:rsidRPr="003074FA">
        <w:t>čiastk</w:t>
      </w:r>
      <w:r w:rsidR="00557188" w:rsidRPr="003074FA">
        <w:t>y</w:t>
      </w:r>
      <w:r w:rsidRPr="003074FA">
        <w:t xml:space="preserve"> </w:t>
      </w:r>
      <w:r w:rsidR="00557188" w:rsidRPr="003074FA">
        <w:t xml:space="preserve">ohľadom tých </w:t>
      </w:r>
      <w:r w:rsidR="00B54E1F">
        <w:t>Ú</w:t>
      </w:r>
      <w:r w:rsidR="00557188" w:rsidRPr="003074FA">
        <w:t xml:space="preserve">verov, pri ktorých </w:t>
      </w:r>
      <w:r w:rsidR="00557188" w:rsidRPr="003074FA">
        <w:rPr>
          <w:rFonts w:ascii="Souce sans" w:hAnsi="Souce sans"/>
        </w:rPr>
        <w:t>Neplnenie úveru nastalo najskôr</w:t>
      </w:r>
      <w:r w:rsidRPr="003074FA">
        <w:t xml:space="preserve">, pričom musí byť vždy dodržaný Limit záruky (čiastky, o ktorých vyplatenie žiada Veriteľ v rámci Žiadosti o plnenie, ktoré nie sú uhradené v súlade s týmto odsekom </w:t>
      </w:r>
      <w:r w:rsidRPr="003074FA">
        <w:fldChar w:fldCharType="begin"/>
      </w:r>
      <w:r w:rsidRPr="003074FA">
        <w:instrText xml:space="preserve"> REF _Ref41435070 \n \h </w:instrText>
      </w:r>
      <w:r w:rsidRPr="003074FA">
        <w:fldChar w:fldCharType="separate"/>
      </w:r>
      <w:r w:rsidR="00E735FE">
        <w:t>(b)</w:t>
      </w:r>
      <w:r w:rsidRPr="003074FA">
        <w:fldChar w:fldCharType="end"/>
      </w:r>
      <w:r w:rsidRPr="003074FA">
        <w:t xml:space="preserve"> a ktorých vyplatením by došlo k prekročeniu Limitu záruky, ďalej ako </w:t>
      </w:r>
      <w:r w:rsidRPr="003074FA">
        <w:rPr>
          <w:b/>
        </w:rPr>
        <w:t>Nezaplatené čiastky</w:t>
      </w:r>
      <w:r w:rsidRPr="003074FA">
        <w:t>).</w:t>
      </w:r>
      <w:bookmarkEnd w:id="104"/>
    </w:p>
    <w:p w14:paraId="31ACC6DC" w14:textId="77777777" w:rsidR="00585803" w:rsidRPr="003074FA" w:rsidRDefault="00585803" w:rsidP="00585803">
      <w:pPr>
        <w:pStyle w:val="AOAltHead3"/>
      </w:pPr>
      <w:r w:rsidRPr="003074FA">
        <w:t>Po zvýšení Aktuálnej výšky portfólia (ak k nemu dôjde) vyplatí Ručiteľ Nezaplatené čiastky do výšky zvýšeného Limitu záruky, a to do 60 dní odo dňa Správy, ktorá potvrdzuje dané zvýšenie Limitu záruky.</w:t>
      </w:r>
    </w:p>
    <w:p w14:paraId="4C55C6A7" w14:textId="77777777" w:rsidR="00585803" w:rsidRPr="003074FA" w:rsidRDefault="00585803" w:rsidP="00585803">
      <w:pPr>
        <w:pStyle w:val="AOHead1"/>
        <w:rPr>
          <w:rFonts w:ascii="Souce sans" w:hAnsi="Souce sans"/>
        </w:rPr>
      </w:pPr>
      <w:bookmarkStart w:id="105" w:name="_Ref483897408"/>
      <w:bookmarkStart w:id="106" w:name="_Ref483901779"/>
      <w:bookmarkStart w:id="107" w:name="_Toc42257234"/>
      <w:bookmarkStart w:id="108" w:name="_Toc42263522"/>
      <w:bookmarkStart w:id="109" w:name="_Toc43662447"/>
      <w:r w:rsidRPr="003074FA">
        <w:rPr>
          <w:rFonts w:ascii="Souce sans" w:hAnsi="Souce sans"/>
        </w:rPr>
        <w:t>Platby</w:t>
      </w:r>
      <w:bookmarkEnd w:id="105"/>
      <w:bookmarkEnd w:id="106"/>
      <w:bookmarkEnd w:id="107"/>
      <w:bookmarkEnd w:id="108"/>
      <w:bookmarkEnd w:id="109"/>
      <w:r w:rsidRPr="003074FA">
        <w:rPr>
          <w:rFonts w:ascii="Souce sans" w:hAnsi="Souce sans"/>
        </w:rPr>
        <w:t xml:space="preserve"> </w:t>
      </w:r>
    </w:p>
    <w:p w14:paraId="11B2E19E" w14:textId="77777777" w:rsidR="00585803" w:rsidRPr="003074FA" w:rsidRDefault="00585803" w:rsidP="00585803">
      <w:pPr>
        <w:pStyle w:val="AOAltHead3"/>
      </w:pPr>
      <w:r w:rsidRPr="003074FA">
        <w:t>Všetky platby vykonané Ručiteľom Veriteľovi alebo Veriteľom Ručiteľovi sa vykonávajú podľa tejto Dohody v mene euro.</w:t>
      </w:r>
    </w:p>
    <w:p w14:paraId="168621EC" w14:textId="77777777" w:rsidR="00585803" w:rsidRPr="003074FA" w:rsidRDefault="00585803" w:rsidP="00585803">
      <w:pPr>
        <w:pStyle w:val="AOAltHead3"/>
      </w:pPr>
      <w:r w:rsidRPr="003074FA">
        <w:t>Akákoľvek platba niektorou Zmluvnou stranou v rámci tejto Dohody, ktorá je splatná ku dňu, ktorý nie je Pracovným dňom, je splatná v nasledujúci Pracovný deň.</w:t>
      </w:r>
    </w:p>
    <w:p w14:paraId="32D02510" w14:textId="77777777" w:rsidR="00585803" w:rsidRPr="003074FA" w:rsidRDefault="00585803" w:rsidP="00585803">
      <w:pPr>
        <w:pStyle w:val="AOAltHead3"/>
      </w:pPr>
      <w:r w:rsidRPr="003074FA">
        <w:t xml:space="preserve">Ak je Zmluvná strana v omeškaní so zaplatením akejkoľvek čiastky podľa tejto Dohody, je povinná zaplatiť druhej Zmluvnej strane úrok z omeškania vypočítaný použitím Sadzby úroku z omeškania odo dňa splatnosti do dňa zaplatenia danej čiastky. </w:t>
      </w:r>
    </w:p>
    <w:p w14:paraId="762AB7D7" w14:textId="77777777" w:rsidR="00585803" w:rsidRPr="003074FA" w:rsidRDefault="00585803" w:rsidP="00585803">
      <w:pPr>
        <w:pStyle w:val="AOAltHead3"/>
      </w:pPr>
      <w:bookmarkStart w:id="110" w:name="_Ref483901796"/>
      <w:r w:rsidRPr="003074FA">
        <w:t xml:space="preserve">Ručiteľ môže započítať akúkoľvek svoju splatnú pohľadávku voči Veriteľovi voči akejkoľvek pohľadávke Veriteľa voči Ručiteľovi (bez ohľadu na to, či je splatná alebo nie a bez ohľadu na miesto platby, organizačnú zložku alebo menu ktorejkoľvek pohľadávky). Ak sú pohľadávky v rôznych menách, Ručiteľ môže na účely vzájomného započítania </w:t>
      </w:r>
      <w:r w:rsidR="00557188" w:rsidRPr="003074FA">
        <w:t>sa prepočíta hociktorá</w:t>
      </w:r>
      <w:r w:rsidR="00557188" w:rsidRPr="003074FA" w:rsidDel="008A3590">
        <w:t xml:space="preserve"> </w:t>
      </w:r>
      <w:r w:rsidRPr="003074FA">
        <w:t>z pohľadávok použitím výmenného kurzu stanoveného Európskou centrálnou bankou.</w:t>
      </w:r>
      <w:bookmarkEnd w:id="110"/>
    </w:p>
    <w:p w14:paraId="5FDBBBEC" w14:textId="202C9FC0" w:rsidR="00585803" w:rsidRPr="003074FA" w:rsidRDefault="00585803" w:rsidP="00585803">
      <w:pPr>
        <w:pStyle w:val="AOAltHead3"/>
      </w:pPr>
      <w:r w:rsidRPr="003074FA">
        <w:t xml:space="preserve">Všetky platby iné ako platby podľa článku </w:t>
      </w:r>
      <w:r w:rsidR="00D76BBC">
        <w:fldChar w:fldCharType="begin"/>
      </w:r>
      <w:r w:rsidR="00D76BBC">
        <w:instrText xml:space="preserve"> REF _Ref41017576 \r \h </w:instrText>
      </w:r>
      <w:r w:rsidR="00D76BBC">
        <w:fldChar w:fldCharType="separate"/>
      </w:r>
      <w:r w:rsidR="00E735FE">
        <w:t>8</w:t>
      </w:r>
      <w:r w:rsidR="00D76BBC">
        <w:fldChar w:fldCharType="end"/>
      </w:r>
      <w:r w:rsidR="00D76BBC">
        <w:t xml:space="preserve"> (Poplatok za záruku), </w:t>
      </w:r>
      <w:r w:rsidRPr="003074FA">
        <w:fldChar w:fldCharType="begin"/>
      </w:r>
      <w:r w:rsidRPr="003074FA">
        <w:instrText xml:space="preserve"> REF _Ref484441473 \r \h  \* MERGEFORMAT </w:instrText>
      </w:r>
      <w:r w:rsidRPr="003074FA">
        <w:fldChar w:fldCharType="separate"/>
      </w:r>
      <w:r w:rsidR="00E735FE">
        <w:t>12</w:t>
      </w:r>
      <w:r w:rsidRPr="003074FA">
        <w:fldChar w:fldCharType="end"/>
      </w:r>
      <w:r w:rsidRPr="003074FA">
        <w:t xml:space="preserve"> (Právo na odňatie) alebo článku </w:t>
      </w:r>
      <w:r w:rsidRPr="003074FA">
        <w:fldChar w:fldCharType="begin"/>
      </w:r>
      <w:r w:rsidRPr="003074FA">
        <w:instrText xml:space="preserve"> REF _Ref484453639 \n \h </w:instrText>
      </w:r>
      <w:r w:rsidRPr="003074FA">
        <w:fldChar w:fldCharType="separate"/>
      </w:r>
      <w:r w:rsidR="00E735FE">
        <w:t>13</w:t>
      </w:r>
      <w:r w:rsidRPr="003074FA">
        <w:fldChar w:fldCharType="end"/>
      </w:r>
      <w:r w:rsidRPr="003074FA">
        <w:t xml:space="preserve"> (</w:t>
      </w:r>
      <w:r w:rsidRPr="003074FA">
        <w:rPr>
          <w:rFonts w:ascii="Souce sans" w:hAnsi="Souce sans"/>
        </w:rPr>
        <w:t>Vymožené čiastky</w:t>
      </w:r>
      <w:r w:rsidRPr="003074FA">
        <w:t>),</w:t>
      </w:r>
      <w:r w:rsidRPr="003074FA">
        <w:rPr>
          <w:i/>
        </w:rPr>
        <w:t xml:space="preserve"> </w:t>
      </w:r>
      <w:r w:rsidRPr="003074FA">
        <w:t>ktoré</w:t>
      </w:r>
      <w:r w:rsidRPr="003074FA">
        <w:rPr>
          <w:i/>
        </w:rPr>
        <w:t xml:space="preserve"> </w:t>
      </w:r>
      <w:r w:rsidRPr="003074FA">
        <w:t>má vykonať Veriteľ voči Ručiteľovi, musia byť vykonané</w:t>
      </w:r>
      <w:r w:rsidRPr="003074FA">
        <w:rPr>
          <w:rFonts w:ascii="Souce sans" w:hAnsi="Souce sans"/>
        </w:rPr>
        <w:t xml:space="preserve"> v maximálnom možnom rozsahu povolenom právnymi predpismi bez započítania alebo uplatnenia protinároku</w:t>
      </w:r>
      <w:r w:rsidRPr="003074FA">
        <w:t xml:space="preserve"> na nasledovný bankový účet:</w:t>
      </w:r>
    </w:p>
    <w:p w14:paraId="0BC540A7" w14:textId="77777777" w:rsidR="00585803" w:rsidRPr="003074FA" w:rsidRDefault="00585803" w:rsidP="00585803">
      <w:pPr>
        <w:pStyle w:val="AOAltHead4"/>
      </w:pPr>
      <w:r w:rsidRPr="003074FA">
        <w:t xml:space="preserve">Názov účtu: </w:t>
      </w:r>
      <w:r w:rsidRPr="003074FA">
        <w:tab/>
      </w:r>
      <w:r w:rsidRPr="003074FA">
        <w:rPr>
          <w:highlight w:val="magenta"/>
        </w:rPr>
        <w:t>[</w:t>
      </w:r>
      <w:r w:rsidRPr="003074FA">
        <w:sym w:font="Wingdings" w:char="F06C"/>
      </w:r>
      <w:r w:rsidRPr="003074FA">
        <w:rPr>
          <w:highlight w:val="magenta"/>
        </w:rPr>
        <w:t>]</w:t>
      </w:r>
    </w:p>
    <w:p w14:paraId="294DFA12" w14:textId="77777777" w:rsidR="00585803" w:rsidRPr="003074FA" w:rsidRDefault="00585803" w:rsidP="00585803">
      <w:pPr>
        <w:pStyle w:val="AOAltHead4"/>
      </w:pPr>
      <w:r w:rsidRPr="003074FA">
        <w:t xml:space="preserve">Banka: </w:t>
      </w:r>
      <w:r w:rsidRPr="003074FA">
        <w:tab/>
        <w:t>Štátna pokladnica</w:t>
      </w:r>
    </w:p>
    <w:p w14:paraId="2F7F4F3E" w14:textId="77777777" w:rsidR="00585803" w:rsidRPr="003074FA" w:rsidRDefault="00585803" w:rsidP="00585803">
      <w:pPr>
        <w:pStyle w:val="AOAltHead4"/>
      </w:pPr>
      <w:r w:rsidRPr="003074FA">
        <w:t xml:space="preserve">BIC (SWIFT): </w:t>
      </w:r>
      <w:r w:rsidRPr="003074FA">
        <w:tab/>
        <w:t>SPSRSKBA</w:t>
      </w:r>
    </w:p>
    <w:p w14:paraId="420FDB09" w14:textId="77777777" w:rsidR="00585803" w:rsidRPr="003074FA" w:rsidRDefault="00585803" w:rsidP="00585803">
      <w:pPr>
        <w:pStyle w:val="AOAltHead4"/>
      </w:pPr>
      <w:r w:rsidRPr="003074FA">
        <w:t>IBAN:</w:t>
      </w:r>
      <w:r w:rsidRPr="003074FA">
        <w:tab/>
      </w:r>
      <w:r w:rsidRPr="003074FA">
        <w:tab/>
      </w:r>
      <w:r w:rsidRPr="003074FA">
        <w:rPr>
          <w:highlight w:val="magenta"/>
        </w:rPr>
        <w:t>[</w:t>
      </w:r>
      <w:r w:rsidRPr="003074FA">
        <w:sym w:font="Wingdings" w:char="F06C"/>
      </w:r>
      <w:r w:rsidRPr="003074FA">
        <w:rPr>
          <w:highlight w:val="magenta"/>
        </w:rPr>
        <w:t>]</w:t>
      </w:r>
      <w:r w:rsidRPr="003074FA">
        <w:t>.</w:t>
      </w:r>
    </w:p>
    <w:p w14:paraId="01F475C6" w14:textId="7B81B573" w:rsidR="002013E9" w:rsidRPr="003074FA" w:rsidRDefault="002013E9" w:rsidP="002013E9">
      <w:pPr>
        <w:pStyle w:val="AOAltHead3"/>
      </w:pPr>
      <w:r w:rsidRPr="003074FA">
        <w:t xml:space="preserve">Všetky platby podľa </w:t>
      </w:r>
      <w:r>
        <w:t xml:space="preserve">článku </w:t>
      </w:r>
      <w:r>
        <w:fldChar w:fldCharType="begin"/>
      </w:r>
      <w:r>
        <w:instrText xml:space="preserve"> REF _Ref41017576 \r \h </w:instrText>
      </w:r>
      <w:r>
        <w:fldChar w:fldCharType="separate"/>
      </w:r>
      <w:r w:rsidR="00E735FE">
        <w:t>8</w:t>
      </w:r>
      <w:r>
        <w:fldChar w:fldCharType="end"/>
      </w:r>
      <w:r>
        <w:t xml:space="preserve"> (Poplatok za záruku)</w:t>
      </w:r>
      <w:r w:rsidRPr="003074FA">
        <w:t>,</w:t>
      </w:r>
      <w:r w:rsidRPr="003074FA">
        <w:rPr>
          <w:i/>
        </w:rPr>
        <w:t xml:space="preserve"> </w:t>
      </w:r>
      <w:r w:rsidRPr="003074FA">
        <w:t>ktoré</w:t>
      </w:r>
      <w:r w:rsidRPr="003074FA">
        <w:rPr>
          <w:i/>
        </w:rPr>
        <w:t xml:space="preserve"> </w:t>
      </w:r>
      <w:r w:rsidRPr="003074FA">
        <w:t>má vykonať Veriteľ voči Ručiteľovi, musia byť vykonané</w:t>
      </w:r>
      <w:r w:rsidRPr="003074FA">
        <w:rPr>
          <w:rFonts w:ascii="Souce sans" w:hAnsi="Souce sans"/>
        </w:rPr>
        <w:t xml:space="preserve"> v maximálnom možnom rozsahu povolenom právnymi predpismi bez započítania alebo uplatnenia protinároku</w:t>
      </w:r>
      <w:r w:rsidRPr="003074FA">
        <w:t xml:space="preserve"> na nasledovný bankový účet:</w:t>
      </w:r>
    </w:p>
    <w:p w14:paraId="1A56DC83" w14:textId="77777777" w:rsidR="002013E9" w:rsidRPr="003074FA" w:rsidRDefault="002013E9" w:rsidP="002013E9">
      <w:pPr>
        <w:pStyle w:val="AOAltHead4"/>
      </w:pPr>
      <w:r w:rsidRPr="003074FA">
        <w:t xml:space="preserve">Názov účtu: </w:t>
      </w:r>
      <w:r w:rsidRPr="003074FA">
        <w:tab/>
      </w:r>
      <w:r w:rsidRPr="003074FA">
        <w:rPr>
          <w:highlight w:val="magenta"/>
        </w:rPr>
        <w:t>[</w:t>
      </w:r>
      <w:r w:rsidRPr="003074FA">
        <w:sym w:font="Wingdings" w:char="F06C"/>
      </w:r>
      <w:r w:rsidRPr="003074FA">
        <w:rPr>
          <w:highlight w:val="magenta"/>
        </w:rPr>
        <w:t>]</w:t>
      </w:r>
    </w:p>
    <w:p w14:paraId="11564E2F" w14:textId="77777777" w:rsidR="002013E9" w:rsidRPr="003074FA" w:rsidRDefault="002013E9" w:rsidP="002013E9">
      <w:pPr>
        <w:pStyle w:val="AOAltHead4"/>
      </w:pPr>
      <w:r w:rsidRPr="003074FA">
        <w:t xml:space="preserve">Banka: </w:t>
      </w:r>
      <w:r w:rsidRPr="003074FA">
        <w:tab/>
        <w:t>Štátna pokladnica</w:t>
      </w:r>
    </w:p>
    <w:p w14:paraId="37021B38" w14:textId="77777777" w:rsidR="002013E9" w:rsidRPr="003074FA" w:rsidRDefault="002013E9" w:rsidP="002013E9">
      <w:pPr>
        <w:pStyle w:val="AOAltHead4"/>
      </w:pPr>
      <w:r w:rsidRPr="003074FA">
        <w:t xml:space="preserve">BIC (SWIFT): </w:t>
      </w:r>
      <w:r w:rsidRPr="003074FA">
        <w:tab/>
        <w:t>SPSRSKBA</w:t>
      </w:r>
    </w:p>
    <w:p w14:paraId="66DB0B62" w14:textId="44BF4B7B" w:rsidR="002013E9" w:rsidRDefault="002013E9" w:rsidP="002013E9">
      <w:pPr>
        <w:pStyle w:val="AOAltHead4"/>
      </w:pPr>
      <w:r w:rsidRPr="003074FA">
        <w:t>IBAN:</w:t>
      </w:r>
      <w:r w:rsidRPr="003074FA">
        <w:tab/>
      </w:r>
      <w:r w:rsidRPr="003074FA">
        <w:tab/>
      </w:r>
      <w:r w:rsidRPr="003074FA">
        <w:rPr>
          <w:highlight w:val="magenta"/>
        </w:rPr>
        <w:t>[</w:t>
      </w:r>
      <w:r w:rsidRPr="003074FA">
        <w:sym w:font="Wingdings" w:char="F06C"/>
      </w:r>
      <w:r w:rsidRPr="003074FA">
        <w:rPr>
          <w:highlight w:val="magenta"/>
        </w:rPr>
        <w:t>]</w:t>
      </w:r>
      <w:r w:rsidRPr="003074FA">
        <w:t>.</w:t>
      </w:r>
    </w:p>
    <w:p w14:paraId="73C802D3" w14:textId="34F86281" w:rsidR="003C63C4" w:rsidRPr="003074FA" w:rsidRDefault="003C63C4" w:rsidP="003C63C4">
      <w:pPr>
        <w:pStyle w:val="AOAltHead3"/>
      </w:pPr>
      <w:r w:rsidRPr="003074FA">
        <w:t xml:space="preserve">Všetky platby, ktoré má Veriteľ vykonať podľa článku </w:t>
      </w:r>
      <w:r w:rsidRPr="003074FA">
        <w:fldChar w:fldCharType="begin"/>
      </w:r>
      <w:r w:rsidRPr="003074FA">
        <w:instrText xml:space="preserve"> REF _Ref484441473 \r \h  \* MERGEFORMAT </w:instrText>
      </w:r>
      <w:r w:rsidRPr="003074FA">
        <w:fldChar w:fldCharType="separate"/>
      </w:r>
      <w:r w:rsidR="00E735FE">
        <w:t>12</w:t>
      </w:r>
      <w:r w:rsidRPr="003074FA">
        <w:fldChar w:fldCharType="end"/>
      </w:r>
      <w:r>
        <w:t xml:space="preserve"> </w:t>
      </w:r>
      <w:r w:rsidRPr="003074FA">
        <w:t>(Právo na odňatie), musia byť vykonané</w:t>
      </w:r>
      <w:r w:rsidRPr="003074FA">
        <w:rPr>
          <w:rFonts w:ascii="Souce sans" w:hAnsi="Souce sans"/>
        </w:rPr>
        <w:t xml:space="preserve"> </w:t>
      </w:r>
      <w:r w:rsidRPr="003074FA">
        <w:t>v maximálnom možnom rozsahu povolenom právnymi predpismi bez započítania alebo uplatnenia protinároku na nasledovný bankový účet:</w:t>
      </w:r>
    </w:p>
    <w:p w14:paraId="5B213CFB" w14:textId="77777777" w:rsidR="003C63C4" w:rsidRPr="003074FA" w:rsidRDefault="003C63C4" w:rsidP="003C63C4">
      <w:pPr>
        <w:pStyle w:val="AOAltHead4"/>
      </w:pPr>
      <w:r w:rsidRPr="003074FA">
        <w:t xml:space="preserve">Názov účtu: </w:t>
      </w:r>
      <w:r w:rsidRPr="003074FA">
        <w:tab/>
      </w:r>
      <w:r w:rsidRPr="003074FA">
        <w:rPr>
          <w:highlight w:val="magenta"/>
        </w:rPr>
        <w:t>[</w:t>
      </w:r>
      <w:r w:rsidRPr="003074FA">
        <w:sym w:font="Wingdings" w:char="F06C"/>
      </w:r>
      <w:r w:rsidRPr="003074FA">
        <w:rPr>
          <w:highlight w:val="magenta"/>
        </w:rPr>
        <w:t>]</w:t>
      </w:r>
    </w:p>
    <w:p w14:paraId="252D4B6B" w14:textId="77777777" w:rsidR="003C63C4" w:rsidRPr="003074FA" w:rsidRDefault="003C63C4" w:rsidP="003C63C4">
      <w:pPr>
        <w:pStyle w:val="AOAltHead4"/>
      </w:pPr>
      <w:r w:rsidRPr="003074FA">
        <w:t xml:space="preserve">Banka: </w:t>
      </w:r>
      <w:r w:rsidRPr="003074FA">
        <w:tab/>
        <w:t>Štátna pokladnica</w:t>
      </w:r>
    </w:p>
    <w:p w14:paraId="55B3005E" w14:textId="77777777" w:rsidR="003C63C4" w:rsidRPr="003074FA" w:rsidRDefault="003C63C4" w:rsidP="003C63C4">
      <w:pPr>
        <w:pStyle w:val="AOAltHead4"/>
      </w:pPr>
      <w:r w:rsidRPr="003074FA">
        <w:t xml:space="preserve">BIC (SWIFT): </w:t>
      </w:r>
      <w:r w:rsidRPr="003074FA">
        <w:tab/>
        <w:t>SPSRSKBA</w:t>
      </w:r>
    </w:p>
    <w:p w14:paraId="79BF989A" w14:textId="269E40F8" w:rsidR="003C63C4" w:rsidRDefault="003C63C4" w:rsidP="003C63C4">
      <w:pPr>
        <w:pStyle w:val="AOAltHead4"/>
      </w:pPr>
      <w:r w:rsidRPr="003074FA">
        <w:t>IBAN:</w:t>
      </w:r>
      <w:r w:rsidRPr="003074FA">
        <w:tab/>
      </w:r>
      <w:r w:rsidRPr="003074FA">
        <w:tab/>
      </w:r>
      <w:r w:rsidRPr="003C63C4">
        <w:rPr>
          <w:highlight w:val="magenta"/>
        </w:rPr>
        <w:t>[</w:t>
      </w:r>
      <w:r w:rsidRPr="003074FA">
        <w:sym w:font="Wingdings" w:char="F06C"/>
      </w:r>
      <w:r w:rsidRPr="003C63C4">
        <w:rPr>
          <w:highlight w:val="magenta"/>
        </w:rPr>
        <w:t>]</w:t>
      </w:r>
      <w:r w:rsidRPr="003074FA">
        <w:t>.</w:t>
      </w:r>
    </w:p>
    <w:p w14:paraId="193D68AD" w14:textId="5247D059" w:rsidR="003C63C4" w:rsidRPr="003074FA" w:rsidRDefault="003C63C4" w:rsidP="003C63C4">
      <w:pPr>
        <w:pStyle w:val="AOAltHead3"/>
      </w:pPr>
      <w:r w:rsidRPr="003074FA">
        <w:t xml:space="preserve">Všetky platby, ktoré má Veriteľ vykonať podľa článku </w:t>
      </w:r>
      <w:r w:rsidRPr="003074FA">
        <w:fldChar w:fldCharType="begin"/>
      </w:r>
      <w:r w:rsidRPr="003074FA">
        <w:instrText xml:space="preserve"> REF _Ref484453639 \n \h </w:instrText>
      </w:r>
      <w:r w:rsidRPr="003074FA">
        <w:fldChar w:fldCharType="separate"/>
      </w:r>
      <w:r w:rsidR="00E735FE">
        <w:t>13</w:t>
      </w:r>
      <w:r w:rsidRPr="003074FA">
        <w:fldChar w:fldCharType="end"/>
      </w:r>
      <w:r w:rsidRPr="003074FA">
        <w:t xml:space="preserve"> (</w:t>
      </w:r>
      <w:r w:rsidRPr="003074FA">
        <w:rPr>
          <w:rFonts w:ascii="Souce sans" w:hAnsi="Souce sans"/>
        </w:rPr>
        <w:t>Vymožené čiastky</w:t>
      </w:r>
      <w:r w:rsidRPr="003074FA">
        <w:t>)</w:t>
      </w:r>
      <w:r>
        <w:t xml:space="preserve"> (okrem platieb týkajúcich sa čiastok vzťahujúcich sa na Poplatok za záruku alebo Odpustenie poplatku za záruku)</w:t>
      </w:r>
      <w:r w:rsidRPr="003074FA">
        <w:t>, musia byť vykonané</w:t>
      </w:r>
      <w:r w:rsidRPr="003074FA">
        <w:rPr>
          <w:rFonts w:ascii="Souce sans" w:hAnsi="Souce sans"/>
        </w:rPr>
        <w:t xml:space="preserve"> </w:t>
      </w:r>
      <w:r w:rsidRPr="003074FA">
        <w:t>v maximálnom možnom rozsahu povolenom právnymi predpismi bez započítania alebo uplatnenia protinároku na nasledovný bankový účet:</w:t>
      </w:r>
    </w:p>
    <w:p w14:paraId="63E5755C" w14:textId="77777777" w:rsidR="003C63C4" w:rsidRPr="003074FA" w:rsidRDefault="003C63C4" w:rsidP="003C63C4">
      <w:pPr>
        <w:pStyle w:val="AOAltHead4"/>
      </w:pPr>
      <w:r w:rsidRPr="003074FA">
        <w:t xml:space="preserve">Názov účtu: </w:t>
      </w:r>
      <w:r w:rsidRPr="003074FA">
        <w:tab/>
      </w:r>
      <w:r w:rsidRPr="003074FA">
        <w:rPr>
          <w:highlight w:val="magenta"/>
        </w:rPr>
        <w:t>[</w:t>
      </w:r>
      <w:r w:rsidRPr="003074FA">
        <w:sym w:font="Wingdings" w:char="F06C"/>
      </w:r>
      <w:r w:rsidRPr="003074FA">
        <w:rPr>
          <w:highlight w:val="magenta"/>
        </w:rPr>
        <w:t>]</w:t>
      </w:r>
    </w:p>
    <w:p w14:paraId="74D43352" w14:textId="77777777" w:rsidR="003C63C4" w:rsidRPr="003074FA" w:rsidRDefault="003C63C4" w:rsidP="003C63C4">
      <w:pPr>
        <w:pStyle w:val="AOAltHead4"/>
      </w:pPr>
      <w:r w:rsidRPr="003074FA">
        <w:t xml:space="preserve">Banka: </w:t>
      </w:r>
      <w:r w:rsidRPr="003074FA">
        <w:tab/>
        <w:t>Štátna pokladnica</w:t>
      </w:r>
    </w:p>
    <w:p w14:paraId="0BC1B605" w14:textId="77777777" w:rsidR="003C63C4" w:rsidRPr="003074FA" w:rsidRDefault="003C63C4" w:rsidP="003C63C4">
      <w:pPr>
        <w:pStyle w:val="AOAltHead4"/>
      </w:pPr>
      <w:r w:rsidRPr="003074FA">
        <w:t xml:space="preserve">BIC (SWIFT): </w:t>
      </w:r>
      <w:r w:rsidRPr="003074FA">
        <w:tab/>
        <w:t>SPSRSKBA</w:t>
      </w:r>
    </w:p>
    <w:p w14:paraId="202F3686" w14:textId="38E9C141" w:rsidR="003C63C4" w:rsidRDefault="003C63C4" w:rsidP="003C63C4">
      <w:pPr>
        <w:pStyle w:val="AOAltHead4"/>
      </w:pPr>
      <w:r w:rsidRPr="003074FA">
        <w:t>IBAN:</w:t>
      </w:r>
      <w:r w:rsidRPr="003074FA">
        <w:tab/>
      </w:r>
      <w:r w:rsidRPr="003074FA">
        <w:tab/>
      </w:r>
      <w:r w:rsidRPr="003C63C4">
        <w:rPr>
          <w:highlight w:val="magenta"/>
        </w:rPr>
        <w:t>[</w:t>
      </w:r>
      <w:r w:rsidRPr="003074FA">
        <w:sym w:font="Wingdings" w:char="F06C"/>
      </w:r>
      <w:r w:rsidRPr="003C63C4">
        <w:rPr>
          <w:highlight w:val="magenta"/>
        </w:rPr>
        <w:t>]</w:t>
      </w:r>
      <w:r w:rsidRPr="003074FA">
        <w:t>.</w:t>
      </w:r>
    </w:p>
    <w:p w14:paraId="71F04A61" w14:textId="241F5B60" w:rsidR="003C63C4" w:rsidRPr="003074FA" w:rsidRDefault="003C63C4" w:rsidP="003C63C4">
      <w:pPr>
        <w:pStyle w:val="AOAltHead3"/>
      </w:pPr>
      <w:r w:rsidRPr="003074FA">
        <w:t xml:space="preserve">Všetky platby, ktoré má Veriteľ vykonať podľa článku </w:t>
      </w:r>
      <w:r w:rsidRPr="003074FA">
        <w:fldChar w:fldCharType="begin"/>
      </w:r>
      <w:r w:rsidRPr="003074FA">
        <w:instrText xml:space="preserve"> REF _Ref484453639 \n \h </w:instrText>
      </w:r>
      <w:r w:rsidRPr="003074FA">
        <w:fldChar w:fldCharType="separate"/>
      </w:r>
      <w:r w:rsidR="00E735FE">
        <w:t>13</w:t>
      </w:r>
      <w:r w:rsidRPr="003074FA">
        <w:fldChar w:fldCharType="end"/>
      </w:r>
      <w:r w:rsidRPr="003074FA">
        <w:t xml:space="preserve"> (</w:t>
      </w:r>
      <w:r w:rsidRPr="003074FA">
        <w:rPr>
          <w:rFonts w:ascii="Souce sans" w:hAnsi="Souce sans"/>
        </w:rPr>
        <w:t>Vymožené čiastky</w:t>
      </w:r>
      <w:r w:rsidRPr="003074FA">
        <w:t>)</w:t>
      </w:r>
      <w:r>
        <w:t xml:space="preserve"> týkajúce sa čiastok vzťahujúcich sa na Poplatok za záruku alebo Odpustenie poplatku za záruku</w:t>
      </w:r>
      <w:r w:rsidRPr="003074FA">
        <w:t>, musia byť vykonané</w:t>
      </w:r>
      <w:r w:rsidRPr="003074FA">
        <w:rPr>
          <w:rFonts w:ascii="Souce sans" w:hAnsi="Souce sans"/>
        </w:rPr>
        <w:t xml:space="preserve"> </w:t>
      </w:r>
      <w:r w:rsidRPr="003074FA">
        <w:t>v maximálnom možnom rozsahu povolenom právnymi predpismi bez započítania alebo uplatnenia protinároku na nasledovný bankový účet:</w:t>
      </w:r>
    </w:p>
    <w:p w14:paraId="2A627123" w14:textId="77777777" w:rsidR="003C63C4" w:rsidRPr="003074FA" w:rsidRDefault="003C63C4" w:rsidP="003C63C4">
      <w:pPr>
        <w:pStyle w:val="AOAltHead4"/>
      </w:pPr>
      <w:r w:rsidRPr="003074FA">
        <w:t xml:space="preserve">Názov účtu: </w:t>
      </w:r>
      <w:r w:rsidRPr="003074FA">
        <w:tab/>
      </w:r>
      <w:r w:rsidRPr="003074FA">
        <w:rPr>
          <w:highlight w:val="magenta"/>
        </w:rPr>
        <w:t>[</w:t>
      </w:r>
      <w:r w:rsidRPr="003074FA">
        <w:sym w:font="Wingdings" w:char="F06C"/>
      </w:r>
      <w:r w:rsidRPr="003074FA">
        <w:rPr>
          <w:highlight w:val="magenta"/>
        </w:rPr>
        <w:t>]</w:t>
      </w:r>
    </w:p>
    <w:p w14:paraId="1D9B15F9" w14:textId="77777777" w:rsidR="003C63C4" w:rsidRPr="003074FA" w:rsidRDefault="003C63C4" w:rsidP="003C63C4">
      <w:pPr>
        <w:pStyle w:val="AOAltHead4"/>
      </w:pPr>
      <w:r w:rsidRPr="003074FA">
        <w:t xml:space="preserve">Banka: </w:t>
      </w:r>
      <w:r w:rsidRPr="003074FA">
        <w:tab/>
        <w:t>Štátna pokladnica</w:t>
      </w:r>
    </w:p>
    <w:p w14:paraId="61A6A528" w14:textId="77777777" w:rsidR="003C63C4" w:rsidRPr="003074FA" w:rsidRDefault="003C63C4" w:rsidP="003C63C4">
      <w:pPr>
        <w:pStyle w:val="AOAltHead4"/>
      </w:pPr>
      <w:r w:rsidRPr="003074FA">
        <w:t xml:space="preserve">BIC (SWIFT): </w:t>
      </w:r>
      <w:r w:rsidRPr="003074FA">
        <w:tab/>
        <w:t>SPSRSKBA</w:t>
      </w:r>
    </w:p>
    <w:p w14:paraId="511AD61B" w14:textId="77777777" w:rsidR="003C63C4" w:rsidRDefault="003C63C4" w:rsidP="003C63C4">
      <w:pPr>
        <w:pStyle w:val="AOAltHead4"/>
      </w:pPr>
      <w:r w:rsidRPr="003074FA">
        <w:t>IBAN:</w:t>
      </w:r>
      <w:r w:rsidRPr="003074FA">
        <w:tab/>
      </w:r>
      <w:r w:rsidRPr="003074FA">
        <w:tab/>
      </w:r>
      <w:r w:rsidRPr="003C63C4">
        <w:rPr>
          <w:highlight w:val="magenta"/>
        </w:rPr>
        <w:t>[</w:t>
      </w:r>
      <w:r w:rsidRPr="003074FA">
        <w:sym w:font="Wingdings" w:char="F06C"/>
      </w:r>
      <w:r w:rsidRPr="003C63C4">
        <w:rPr>
          <w:highlight w:val="magenta"/>
        </w:rPr>
        <w:t>]</w:t>
      </w:r>
      <w:r w:rsidRPr="003074FA">
        <w:t>.</w:t>
      </w:r>
    </w:p>
    <w:p w14:paraId="7552B61E" w14:textId="40181ACF" w:rsidR="00585803" w:rsidRPr="003074FA" w:rsidRDefault="00585803" w:rsidP="00585803">
      <w:pPr>
        <w:pStyle w:val="AOAltHead3"/>
      </w:pPr>
      <w:r w:rsidRPr="003074FA">
        <w:t>Všetky platby, ktoré má vykonať Ručiteľ voči Veriteľovi, musia byť vykonané na nasledovný bankový účet:</w:t>
      </w:r>
    </w:p>
    <w:p w14:paraId="0121928A" w14:textId="77777777" w:rsidR="00585803" w:rsidRPr="003074FA" w:rsidRDefault="00585803" w:rsidP="00585803">
      <w:pPr>
        <w:pStyle w:val="AOAltHead4"/>
      </w:pPr>
      <w:bookmarkStart w:id="111" w:name="_Ref483897669"/>
      <w:bookmarkStart w:id="112" w:name="_Ref483899707"/>
      <w:bookmarkStart w:id="113" w:name="_Ref483899830"/>
      <w:bookmarkStart w:id="114" w:name="_Ref483900560"/>
      <w:bookmarkStart w:id="115" w:name="_Ref483901568"/>
      <w:bookmarkStart w:id="116" w:name="_Ref483902756"/>
      <w:bookmarkStart w:id="117" w:name="_Ref483903646"/>
      <w:r w:rsidRPr="003074FA">
        <w:t xml:space="preserve">Názov účtu: </w:t>
      </w:r>
      <w:r w:rsidRPr="003074FA">
        <w:tab/>
      </w:r>
      <w:r w:rsidRPr="003074FA">
        <w:rPr>
          <w:highlight w:val="magenta"/>
        </w:rPr>
        <w:t>[</w:t>
      </w:r>
      <w:r w:rsidRPr="003074FA">
        <w:sym w:font="Wingdings" w:char="F06C"/>
      </w:r>
      <w:r w:rsidRPr="003074FA">
        <w:rPr>
          <w:highlight w:val="magenta"/>
        </w:rPr>
        <w:t>]</w:t>
      </w:r>
    </w:p>
    <w:p w14:paraId="7FFF7280" w14:textId="77777777" w:rsidR="00585803" w:rsidRPr="003074FA" w:rsidRDefault="00585803" w:rsidP="00585803">
      <w:pPr>
        <w:pStyle w:val="AOAltHead4"/>
      </w:pPr>
      <w:r w:rsidRPr="003074FA">
        <w:t>Banka:</w:t>
      </w:r>
      <w:r w:rsidRPr="003074FA">
        <w:tab/>
        <w:t xml:space="preserve"> </w:t>
      </w:r>
      <w:r w:rsidRPr="003074FA">
        <w:tab/>
      </w:r>
      <w:r w:rsidRPr="003074FA">
        <w:rPr>
          <w:highlight w:val="magenta"/>
        </w:rPr>
        <w:t>[</w:t>
      </w:r>
      <w:r w:rsidRPr="003074FA">
        <w:sym w:font="Wingdings" w:char="F06C"/>
      </w:r>
      <w:r w:rsidRPr="003074FA">
        <w:rPr>
          <w:highlight w:val="magenta"/>
        </w:rPr>
        <w:t>]</w:t>
      </w:r>
    </w:p>
    <w:p w14:paraId="05D88573" w14:textId="77777777" w:rsidR="00585803" w:rsidRPr="003074FA" w:rsidRDefault="00585803" w:rsidP="00585803">
      <w:pPr>
        <w:pStyle w:val="AOAltHead4"/>
      </w:pPr>
      <w:r w:rsidRPr="003074FA">
        <w:t xml:space="preserve">BIC (SWIFT): </w:t>
      </w:r>
      <w:r w:rsidRPr="003074FA">
        <w:tab/>
      </w:r>
      <w:r w:rsidRPr="003074FA">
        <w:rPr>
          <w:highlight w:val="magenta"/>
        </w:rPr>
        <w:t>[</w:t>
      </w:r>
      <w:r w:rsidRPr="003074FA">
        <w:sym w:font="Wingdings" w:char="F06C"/>
      </w:r>
      <w:r w:rsidRPr="003074FA">
        <w:rPr>
          <w:highlight w:val="magenta"/>
        </w:rPr>
        <w:t>]</w:t>
      </w:r>
    </w:p>
    <w:p w14:paraId="5E844FD6" w14:textId="77777777" w:rsidR="00585803" w:rsidRPr="003074FA" w:rsidRDefault="00585803" w:rsidP="00585803">
      <w:pPr>
        <w:pStyle w:val="AOAltHead4"/>
      </w:pPr>
      <w:r w:rsidRPr="003074FA">
        <w:t>IBAN:</w:t>
      </w:r>
      <w:r w:rsidRPr="003074FA">
        <w:tab/>
      </w:r>
      <w:r w:rsidRPr="003074FA">
        <w:tab/>
      </w:r>
      <w:r w:rsidRPr="003074FA">
        <w:rPr>
          <w:highlight w:val="magenta"/>
        </w:rPr>
        <w:t>[</w:t>
      </w:r>
      <w:r w:rsidRPr="003074FA">
        <w:sym w:font="Wingdings" w:char="F06C"/>
      </w:r>
      <w:r w:rsidRPr="003074FA">
        <w:rPr>
          <w:highlight w:val="magenta"/>
        </w:rPr>
        <w:t>]</w:t>
      </w:r>
      <w:r w:rsidRPr="003074FA">
        <w:t>.</w:t>
      </w:r>
    </w:p>
    <w:p w14:paraId="14F7B463" w14:textId="77777777" w:rsidR="00585803" w:rsidRPr="003074FA" w:rsidRDefault="00585803" w:rsidP="00585803">
      <w:pPr>
        <w:pStyle w:val="AOHead1"/>
        <w:rPr>
          <w:rFonts w:ascii="Souce sans" w:hAnsi="Souce sans"/>
        </w:rPr>
      </w:pPr>
      <w:bookmarkStart w:id="118" w:name="_Ref484441473"/>
      <w:bookmarkStart w:id="119" w:name="_Toc42257235"/>
      <w:bookmarkStart w:id="120" w:name="_Toc42263523"/>
      <w:bookmarkStart w:id="121" w:name="_Toc43662448"/>
      <w:r w:rsidRPr="003074FA">
        <w:rPr>
          <w:rFonts w:ascii="Souce sans" w:hAnsi="Souce sans"/>
        </w:rPr>
        <w:t>Právo na odňatie</w:t>
      </w:r>
      <w:bookmarkEnd w:id="111"/>
      <w:bookmarkEnd w:id="112"/>
      <w:bookmarkEnd w:id="113"/>
      <w:bookmarkEnd w:id="114"/>
      <w:bookmarkEnd w:id="115"/>
      <w:bookmarkEnd w:id="116"/>
      <w:bookmarkEnd w:id="117"/>
      <w:bookmarkEnd w:id="118"/>
      <w:bookmarkEnd w:id="119"/>
      <w:bookmarkEnd w:id="120"/>
      <w:bookmarkEnd w:id="121"/>
    </w:p>
    <w:p w14:paraId="7DD0062A" w14:textId="77777777" w:rsidR="00585803" w:rsidRPr="003074FA" w:rsidRDefault="00585803" w:rsidP="00674526">
      <w:pPr>
        <w:pStyle w:val="AODocTxt"/>
        <w:ind w:left="720"/>
      </w:pPr>
      <w:r w:rsidRPr="003074FA">
        <w:t>Najneskôr v:</w:t>
      </w:r>
    </w:p>
    <w:p w14:paraId="30896F0C" w14:textId="77777777" w:rsidR="00585803" w:rsidRPr="003074FA" w:rsidRDefault="00585803" w:rsidP="00674526">
      <w:pPr>
        <w:pStyle w:val="AOHead3"/>
      </w:pPr>
      <w:r w:rsidRPr="003074FA">
        <w:t>Deň správy bezprostredne nasledujúci po dni, ku ktorému to Ručiteľ oznámil Veriteľovi; alebo</w:t>
      </w:r>
    </w:p>
    <w:p w14:paraId="2375E784" w14:textId="77777777" w:rsidR="00585803" w:rsidRPr="003074FA" w:rsidRDefault="00557188" w:rsidP="00674526">
      <w:pPr>
        <w:pStyle w:val="AOHead3"/>
      </w:pPr>
      <w:bookmarkStart w:id="122" w:name="_Ref42887711"/>
      <w:r w:rsidRPr="003074FA">
        <w:t>15. Pracovný deň po dni</w:t>
      </w:r>
      <w:r w:rsidR="00585803" w:rsidRPr="003074FA">
        <w:t>, kedy sa Veriteľ sám o tom dozvedel,</w:t>
      </w:r>
      <w:bookmarkEnd w:id="122"/>
    </w:p>
    <w:p w14:paraId="7D3F89B7" w14:textId="77777777" w:rsidR="00585803" w:rsidRPr="003074FA" w:rsidRDefault="00585803" w:rsidP="00585803">
      <w:pPr>
        <w:pStyle w:val="AOHead3"/>
        <w:numPr>
          <w:ilvl w:val="0"/>
          <w:numId w:val="0"/>
        </w:numPr>
        <w:ind w:left="720"/>
        <w:rPr>
          <w:rFonts w:ascii="Souce sans" w:hAnsi="Souce sans"/>
        </w:rPr>
      </w:pPr>
      <w:r w:rsidRPr="003074FA">
        <w:rPr>
          <w:rFonts w:ascii="Souce sans" w:hAnsi="Souce sans"/>
        </w:rPr>
        <w:t xml:space="preserve">je Veriteľ povinný zaplatiť Ručiteľovi nasledujúce čiastky (akékoľvek tieto čiastky ďalej ako </w:t>
      </w:r>
      <w:r w:rsidRPr="003074FA">
        <w:rPr>
          <w:rFonts w:ascii="Souce sans" w:hAnsi="Souce sans"/>
          <w:b/>
        </w:rPr>
        <w:t>Odňaté čiastky</w:t>
      </w:r>
      <w:r w:rsidRPr="003074FA">
        <w:rPr>
          <w:rFonts w:ascii="Souce sans" w:hAnsi="Souce sans"/>
        </w:rPr>
        <w:t xml:space="preserve">): </w:t>
      </w:r>
    </w:p>
    <w:p w14:paraId="09933EB9" w14:textId="0C9030E5" w:rsidR="00585803" w:rsidRPr="003074FA" w:rsidRDefault="00585803" w:rsidP="00674526">
      <w:pPr>
        <w:pStyle w:val="AOAltHead4"/>
      </w:pPr>
      <w:bookmarkStart w:id="123" w:name="_Ref483901356"/>
      <w:r w:rsidRPr="003074FA">
        <w:t>akúkoľvek čiastku Plnenia zo záruky, ktorá prevyšuje Limit záruky; a</w:t>
      </w:r>
      <w:bookmarkEnd w:id="123"/>
    </w:p>
    <w:p w14:paraId="70DA01D1" w14:textId="45C665C5" w:rsidR="00585803" w:rsidRPr="003074FA" w:rsidRDefault="00585803" w:rsidP="00674526">
      <w:pPr>
        <w:pStyle w:val="AOAltHead4"/>
      </w:pPr>
      <w:bookmarkStart w:id="124" w:name="_Ref483901362"/>
      <w:r w:rsidRPr="003074FA">
        <w:t>akúkoľvek čiastku Plnenia zo záruky v súvislosti s jednou alebo viacerými Vylúčenými úvermi,</w:t>
      </w:r>
      <w:bookmarkEnd w:id="124"/>
    </w:p>
    <w:p w14:paraId="76849B1F" w14:textId="4539FA8D" w:rsidR="00585803" w:rsidRPr="003074FA" w:rsidRDefault="00585803" w:rsidP="00674526">
      <w:pPr>
        <w:pStyle w:val="AODocTxtL1"/>
      </w:pPr>
      <w:r w:rsidRPr="003074FA">
        <w:rPr>
          <w:rFonts w:ascii="Souce sans" w:hAnsi="Souce sans"/>
        </w:rPr>
        <w:t xml:space="preserve">v každom z vyššie uvedených prípadov podľa odsekov </w:t>
      </w:r>
      <w:r w:rsidRPr="003074FA">
        <w:rPr>
          <w:rFonts w:ascii="Souce sans" w:hAnsi="Souce sans"/>
        </w:rPr>
        <w:fldChar w:fldCharType="begin"/>
      </w:r>
      <w:r w:rsidRPr="003074FA">
        <w:rPr>
          <w:rFonts w:ascii="Souce sans" w:hAnsi="Souce sans"/>
        </w:rPr>
        <w:instrText xml:space="preserve"> REF _Ref483901356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(i)</w:t>
      </w:r>
      <w:r w:rsidRPr="003074FA">
        <w:rPr>
          <w:rFonts w:ascii="Souce sans" w:hAnsi="Souce sans"/>
        </w:rPr>
        <w:fldChar w:fldCharType="end"/>
      </w:r>
      <w:r w:rsidRPr="003074FA">
        <w:rPr>
          <w:rFonts w:ascii="Souce sans" w:hAnsi="Souce sans"/>
        </w:rPr>
        <w:t xml:space="preserve"> a </w:t>
      </w:r>
      <w:r w:rsidRPr="003074FA">
        <w:rPr>
          <w:rFonts w:ascii="Souce sans" w:hAnsi="Souce sans"/>
        </w:rPr>
        <w:fldChar w:fldCharType="begin"/>
      </w:r>
      <w:r w:rsidRPr="003074FA">
        <w:rPr>
          <w:rFonts w:ascii="Souce sans" w:hAnsi="Souce sans"/>
        </w:rPr>
        <w:instrText xml:space="preserve"> REF _Ref483901362 \n \p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(ii) vy</w:t>
      </w:r>
      <w:r w:rsidR="00E735FE">
        <w:rPr>
          <w:rFonts w:ascii="Souce sans" w:hAnsi="Souce sans" w:hint="eastAsia"/>
        </w:rPr>
        <w:t>šš</w:t>
      </w:r>
      <w:r w:rsidR="00E735FE">
        <w:rPr>
          <w:rFonts w:ascii="Souce sans" w:hAnsi="Souce sans"/>
        </w:rPr>
        <w:t>ie</w:t>
      </w:r>
      <w:r w:rsidRPr="003074FA">
        <w:rPr>
          <w:rFonts w:ascii="Souce sans" w:hAnsi="Souce sans"/>
        </w:rPr>
        <w:fldChar w:fldCharType="end"/>
      </w:r>
      <w:r w:rsidRPr="003074FA">
        <w:rPr>
          <w:rFonts w:ascii="Souce sans" w:hAnsi="Souce sans"/>
        </w:rPr>
        <w:t xml:space="preserve"> spolu s úrokom, ktorý sa vypočítava použitím Sadzby úroku z omeškania</w:t>
      </w:r>
      <w:r w:rsidRPr="003074FA" w:rsidDel="004112D0">
        <w:rPr>
          <w:rFonts w:ascii="Souce sans" w:hAnsi="Souce sans"/>
        </w:rPr>
        <w:t xml:space="preserve"> </w:t>
      </w:r>
      <w:r w:rsidRPr="003074FA">
        <w:rPr>
          <w:rFonts w:ascii="Souce sans" w:hAnsi="Souce sans"/>
        </w:rPr>
        <w:t>a počíta sa za každý aj začatý deň odo dňa vyplatenia príslušnej čiastky Ručiteľom Veriteľovi do dňa vrátenia tejto čiastky Veriteľom Ručiteľovi, najviac do výšky Odňatej čiastky</w:t>
      </w:r>
      <w:r w:rsidRPr="003074FA">
        <w:t>.</w:t>
      </w:r>
    </w:p>
    <w:p w14:paraId="7D346098" w14:textId="77777777" w:rsidR="00585803" w:rsidRPr="003074FA" w:rsidRDefault="00585803" w:rsidP="00585803">
      <w:pPr>
        <w:pStyle w:val="AOHead1"/>
        <w:rPr>
          <w:rFonts w:ascii="Souce sans" w:hAnsi="Souce sans"/>
        </w:rPr>
      </w:pPr>
      <w:bookmarkStart w:id="125" w:name="_Ref484453639"/>
      <w:bookmarkStart w:id="126" w:name="_Ref484453806"/>
      <w:bookmarkStart w:id="127" w:name="_Toc42257236"/>
      <w:bookmarkStart w:id="128" w:name="_Toc42263524"/>
      <w:bookmarkStart w:id="129" w:name="_Toc43662449"/>
      <w:r w:rsidRPr="003074FA">
        <w:rPr>
          <w:rFonts w:ascii="Souce sans" w:hAnsi="Souce sans"/>
        </w:rPr>
        <w:t>Vymožené čiastky</w:t>
      </w:r>
      <w:bookmarkEnd w:id="125"/>
      <w:bookmarkEnd w:id="126"/>
      <w:bookmarkEnd w:id="127"/>
      <w:bookmarkEnd w:id="128"/>
      <w:bookmarkEnd w:id="129"/>
    </w:p>
    <w:p w14:paraId="5D6AA2A0" w14:textId="2EA9DD08" w:rsidR="00585803" w:rsidRPr="003074FA" w:rsidRDefault="00585803" w:rsidP="00585803">
      <w:pPr>
        <w:pStyle w:val="AOAltHead3"/>
      </w:pPr>
      <w:r w:rsidRPr="003074FA">
        <w:t xml:space="preserve">Veriteľ je povinný riadne vymáhať svoje pohľadávky voči Podnikom vyplývajúce z alebo súvisiace s Úvermi (vrátane Pohľadávok ručiteľa, vo vzťahu ku ktorým je spoločným a nerozdielnym veriteľom spolu s Ručiteľom podľa článku </w:t>
      </w:r>
      <w:r w:rsidRPr="003074FA">
        <w:fldChar w:fldCharType="begin"/>
      </w:r>
      <w:r w:rsidRPr="003074FA">
        <w:instrText xml:space="preserve"> REF _Ref41430534 \n \h </w:instrText>
      </w:r>
      <w:r w:rsidRPr="003074FA">
        <w:fldChar w:fldCharType="separate"/>
      </w:r>
      <w:r w:rsidR="00E735FE">
        <w:t>14</w:t>
      </w:r>
      <w:r w:rsidRPr="003074FA">
        <w:fldChar w:fldCharType="end"/>
      </w:r>
      <w:r w:rsidRPr="003074FA">
        <w:t xml:space="preserve"> (Veriteľ ako spoločný a nerozdielny veriteľ pohľadávok Ručiteľa)) v súlade so svojimi internými smernicami a postupmi</w:t>
      </w:r>
      <w:r w:rsidR="00557188" w:rsidRPr="003074FA">
        <w:t xml:space="preserve"> a na žiadny úkon pri takomto vymáhaní nie je potrebný súhlas Ručiteľa a ak by potrebný bol, je uzavretím tejto Dohody udelený</w:t>
      </w:r>
      <w:r w:rsidRPr="003074FA">
        <w:t>. Táto povinnosť zahŕňa aj povinnosť riadne prihlásiť tieto pohľadávky v konkurznom, reštrukturalizačnom alebo inom obdobnom konaní týkajúcom sa daného Podniku alebo likvidácii daného Podniku a s náležitou starostlivosťou sa zúčastňovať na každom takomto konaní tak, aby maximalizoval Vymožené čiastky. V prípade ak Veriteľ okrem Úveru poskytuje príslušnému Podniku aj iný úver alebo iné financovanie</w:t>
      </w:r>
      <w:r w:rsidR="00557188" w:rsidRPr="003074FA">
        <w:t xml:space="preserve"> (ďalej ako </w:t>
      </w:r>
      <w:r w:rsidR="00557188" w:rsidRPr="003074FA">
        <w:rPr>
          <w:b/>
        </w:rPr>
        <w:t>Iný úver</w:t>
      </w:r>
      <w:r w:rsidR="00557188" w:rsidRPr="003074FA">
        <w:t>)</w:t>
      </w:r>
      <w:r w:rsidRPr="003074FA">
        <w:t xml:space="preserve">, pohľadávky z ktorých je oprávnený voči Podniku vymáhať v rovnakom čase ako pohľadávky z Úveru, </w:t>
      </w:r>
      <w:r w:rsidR="00557188" w:rsidRPr="003074FA">
        <w:t xml:space="preserve">nie je oprávnený </w:t>
      </w:r>
      <w:r w:rsidRPr="003074FA">
        <w:t xml:space="preserve">tieto pohľadávky vymáhať v </w:t>
      </w:r>
      <w:r w:rsidR="00557188" w:rsidRPr="003074FA">
        <w:t>skôr alebo</w:t>
      </w:r>
      <w:r w:rsidRPr="003074FA">
        <w:t xml:space="preserve"> (v rozsahu v akom to je možné a zohľadňujúc Zábezpeky poskytnuté v jeho prospech</w:t>
      </w:r>
      <w:r w:rsidR="00557188" w:rsidRPr="003074FA">
        <w:t xml:space="preserve"> zabezpečujúce Úver aj Iný úver</w:t>
      </w:r>
      <w:r w:rsidRPr="003074FA">
        <w:t xml:space="preserve">) </w:t>
      </w:r>
      <w:r w:rsidR="00557188" w:rsidRPr="003074FA">
        <w:t xml:space="preserve">pre Veriteľa výhodnejším </w:t>
      </w:r>
      <w:r w:rsidRPr="003074FA">
        <w:t xml:space="preserve">spôsobom a </w:t>
      </w:r>
      <w:r w:rsidR="00557188" w:rsidRPr="003074FA">
        <w:t xml:space="preserve">je povinný </w:t>
      </w:r>
      <w:r w:rsidRPr="003074FA">
        <w:t>čiastky vymožené z uplatnenia týchto pohľadávok uspokojovať (v rozsahu v akom to je možné a zohľadňujúc Zábezpeky poskytnuté v jeho prospech</w:t>
      </w:r>
      <w:r w:rsidR="00557188" w:rsidRPr="003074FA">
        <w:t xml:space="preserve"> zabezpečujúce Úver aj Iný úver</w:t>
      </w:r>
      <w:r w:rsidRPr="003074FA">
        <w:t>) porovnateľným spôsobom ako pohľadávky z Úveru.</w:t>
      </w:r>
    </w:p>
    <w:p w14:paraId="5EEDB442" w14:textId="702C593E" w:rsidR="00585803" w:rsidRPr="003074FA" w:rsidRDefault="00585803" w:rsidP="00585803">
      <w:pPr>
        <w:pStyle w:val="AOAltHead3"/>
      </w:pPr>
      <w:r w:rsidRPr="003074FA">
        <w:t xml:space="preserve">Nároky Ručiteľa na Vymožené čiastky majú rovnaké postavenie ako nároky Veriteľa s ohľadom na akékoľvek Vymožené čiastky. Vymožené čiastky sú Veriteľ a Ručiteľ povinní použiť najprv pomerne na úhradu istiny príslušného Krytého úveru, splatenie nároku Ručiteľa, ktorý Ručiteľovi vznikol voči príslušnému Podniku podľa §308 Obchodného zákonníka v dôsledku poskytnutia Plnenia zo záruky za tento Podnik v súvislosti s týmto Krytým úverom (ďalej ako </w:t>
      </w:r>
      <w:r w:rsidRPr="003074FA">
        <w:rPr>
          <w:b/>
        </w:rPr>
        <w:t>Regresný nárok</w:t>
      </w:r>
      <w:r w:rsidRPr="003074FA">
        <w:t xml:space="preserve">) a vrátenie Odpustenia poplatku za záruku podľa článku </w:t>
      </w:r>
      <w:r w:rsidRPr="003074FA">
        <w:fldChar w:fldCharType="begin"/>
      </w:r>
      <w:r w:rsidRPr="003074FA">
        <w:instrText xml:space="preserve"> REF _Ref41397043 \n \h </w:instrText>
      </w:r>
      <w:r w:rsidRPr="003074FA">
        <w:fldChar w:fldCharType="separate"/>
      </w:r>
      <w:r w:rsidR="00E735FE">
        <w:t>8.2</w:t>
      </w:r>
      <w:r w:rsidRPr="003074FA">
        <w:fldChar w:fldCharType="end"/>
      </w:r>
      <w:r w:rsidRPr="003074FA">
        <w:t xml:space="preserve"> (Vrátenie Odpustenia poplatku za záruku) a až po ich úplnom uhradení, na iné čiastky splatné v súvislosti s Úverom. </w:t>
      </w:r>
    </w:p>
    <w:p w14:paraId="6029238A" w14:textId="142C5D3D" w:rsidR="00585803" w:rsidRPr="003074FA" w:rsidRDefault="00585803" w:rsidP="00585803">
      <w:pPr>
        <w:pStyle w:val="AOAltHead3"/>
      </w:pPr>
      <w:r w:rsidRPr="003074FA">
        <w:t xml:space="preserve">Za podmienok uvedených v odsekoch </w:t>
      </w:r>
      <w:r w:rsidRPr="003074FA">
        <w:fldChar w:fldCharType="begin"/>
      </w:r>
      <w:r w:rsidRPr="003074FA">
        <w:instrText xml:space="preserve"> REF _Ref484460461 \n \h  \* MERGEFORMAT </w:instrText>
      </w:r>
      <w:r w:rsidRPr="003074FA">
        <w:fldChar w:fldCharType="separate"/>
      </w:r>
      <w:r w:rsidR="00E735FE">
        <w:t>(d)</w:t>
      </w:r>
      <w:r w:rsidRPr="003074FA">
        <w:fldChar w:fldCharType="end"/>
      </w:r>
      <w:r w:rsidRPr="003074FA">
        <w:t xml:space="preserve"> až </w:t>
      </w:r>
      <w:r w:rsidRPr="003074FA">
        <w:fldChar w:fldCharType="begin"/>
      </w:r>
      <w:r w:rsidRPr="003074FA">
        <w:instrText xml:space="preserve"> REF _Ref484460596 \n \p \h  \* MERGEFORMAT </w:instrText>
      </w:r>
      <w:r w:rsidRPr="003074FA">
        <w:fldChar w:fldCharType="separate"/>
      </w:r>
      <w:r w:rsidR="00E735FE">
        <w:t>(g) nižšie</w:t>
      </w:r>
      <w:r w:rsidRPr="003074FA">
        <w:fldChar w:fldCharType="end"/>
      </w:r>
      <w:r w:rsidRPr="003074FA">
        <w:t xml:space="preserve"> má Ručiteľ nárok na získanie podielu z každej Vymoženej čiastky (ak existuje) v súvislosti s príslušným Úverom vo výške zodpovedajúcej pomeru medzi (i) súčtom Pohľadávok ručiteľa v súvislosti s týmto Úverom a (ii) súčtom nesplatenej istiny tohto Úveru dlžnej Veriteľovi a Pohľadávok ručiteľa v súvislosti s týmto Úverom</w:t>
      </w:r>
      <w:r w:rsidR="00557188" w:rsidRPr="003074FA">
        <w:t xml:space="preserve"> ku dňu prijatia Vymoženej čiastky. Na požiadanie Veriteľa Ručiteľ oznámi Veriteľovi aktuálnu výšku Pohľadávky ručiteľa ku dňu, ku ktorému si Veriteľ túto informáciu vyžiada</w:t>
      </w:r>
      <w:r w:rsidRPr="003074FA">
        <w:t xml:space="preserve">. </w:t>
      </w:r>
    </w:p>
    <w:p w14:paraId="25453DA0" w14:textId="761B330A" w:rsidR="00585803" w:rsidRPr="003074FA" w:rsidRDefault="00585803" w:rsidP="00585803">
      <w:pPr>
        <w:pStyle w:val="AOAltHead3"/>
      </w:pPr>
      <w:bookmarkStart w:id="130" w:name="_Ref484460461"/>
      <w:r w:rsidRPr="003074FA">
        <w:t>Ručiteľ nemá nárok na žiadnu časť Vymoženej čiastky týkajúcej Regresného nároku v súvislosti s príslušným Úver</w:t>
      </w:r>
      <w:r w:rsidR="00557188" w:rsidRPr="003074FA">
        <w:t>om</w:t>
      </w:r>
      <w:r w:rsidRPr="003074FA">
        <w:t xml:space="preserve"> predtým ako poskytol Plnenie zo záruky ohľadom tohto Úveru podľa článku </w:t>
      </w:r>
      <w:r w:rsidRPr="003074FA">
        <w:fldChar w:fldCharType="begin"/>
      </w:r>
      <w:r w:rsidRPr="003074FA">
        <w:instrText xml:space="preserve"> REF _Ref41429782 \n \h </w:instrText>
      </w:r>
      <w:r w:rsidRPr="003074FA">
        <w:fldChar w:fldCharType="separate"/>
      </w:r>
      <w:r w:rsidR="00E735FE">
        <w:t>10</w:t>
      </w:r>
      <w:r w:rsidRPr="003074FA">
        <w:fldChar w:fldCharType="end"/>
      </w:r>
      <w:r w:rsidRPr="003074FA">
        <w:t xml:space="preserve"> (Plnenie zo Záruky).</w:t>
      </w:r>
      <w:bookmarkEnd w:id="130"/>
    </w:p>
    <w:p w14:paraId="0A4CBCD2" w14:textId="006B82A9" w:rsidR="00035DD6" w:rsidRPr="00035DD6" w:rsidRDefault="00585803" w:rsidP="00674526">
      <w:pPr>
        <w:pStyle w:val="AOAltHead3"/>
      </w:pPr>
      <w:bookmarkStart w:id="131" w:name="_Ref483901447"/>
      <w:r w:rsidRPr="003074FA">
        <w:t xml:space="preserve">Veriteľ pošle Ručiteľovi oznámenie o vymožení príslušnej čiastky vo forme Prílohy 5 (Forma oznámenia o vymoženej čiastke) v akomkoľvek danom čase, ale najneskôr do 30 dní po skončení každého kalendárneho štvrťroka, v ktorom sú Vymožené čiastky vymožené alebo prijaté Veriteľom. Veriteľ uhradí akúkoľvek príslušnú čiastku Ručiteľovi </w:t>
      </w:r>
      <w:r w:rsidR="00035DD6" w:rsidRPr="00035DD6">
        <w:t>do troch mesiacov po skončení každého kalendárneho štvrťroka, v ktorom sú Vymožené čiastky vymožené alebo prijaté Veriteľom.</w:t>
      </w:r>
    </w:p>
    <w:p w14:paraId="65CD19BB" w14:textId="2B7673A3" w:rsidR="00585803" w:rsidRPr="003074FA" w:rsidRDefault="00585803" w:rsidP="00585803">
      <w:pPr>
        <w:pStyle w:val="AOAltHead3"/>
      </w:pPr>
      <w:bookmarkStart w:id="132" w:name="_Ref484460575"/>
      <w:bookmarkEnd w:id="131"/>
      <w:r w:rsidRPr="003074FA">
        <w:t xml:space="preserve">Ručiteľ nemá nárok na žiadnu časť Vymoženej čiastky, ak všetky čiastky zaplatené v rámci Záruky v súvislosti so Stratou týkajúce sa danej Vymoženej čiastky boli zaplatené Veriteľom podľa článku </w:t>
      </w:r>
      <w:r w:rsidRPr="003074FA">
        <w:fldChar w:fldCharType="begin"/>
      </w:r>
      <w:r w:rsidRPr="003074FA">
        <w:instrText xml:space="preserve"> REF _Ref484441473 \n \h  \* MERGEFORMAT </w:instrText>
      </w:r>
      <w:r w:rsidRPr="003074FA">
        <w:fldChar w:fldCharType="separate"/>
      </w:r>
      <w:r w:rsidR="00E735FE">
        <w:t>12</w:t>
      </w:r>
      <w:r w:rsidRPr="003074FA">
        <w:fldChar w:fldCharType="end"/>
      </w:r>
      <w:r w:rsidRPr="003074FA">
        <w:t xml:space="preserve"> (Právo na odňatie).</w:t>
      </w:r>
      <w:bookmarkEnd w:id="132"/>
    </w:p>
    <w:p w14:paraId="08610FCA" w14:textId="270A0541" w:rsidR="00585803" w:rsidRPr="003074FA" w:rsidRDefault="00585803" w:rsidP="00585803">
      <w:pPr>
        <w:pStyle w:val="AOAltHead3"/>
      </w:pPr>
      <w:bookmarkStart w:id="133" w:name="_Ref484460596"/>
      <w:bookmarkStart w:id="134" w:name="OLE_LINK1"/>
      <w:r w:rsidRPr="003074FA">
        <w:t xml:space="preserve">Ručiteľ nemá nárok na žiadnu časť Vymoženej čiastky, ak by to viedlo k tomu, že súčet platieb Veriteľa podľa článku </w:t>
      </w:r>
      <w:r w:rsidRPr="003074FA">
        <w:fldChar w:fldCharType="begin"/>
      </w:r>
      <w:r w:rsidRPr="003074FA">
        <w:instrText xml:space="preserve"> REF _Ref484441473 \n \h  \* MERGEFORMAT </w:instrText>
      </w:r>
      <w:r w:rsidRPr="003074FA">
        <w:fldChar w:fldCharType="separate"/>
      </w:r>
      <w:r w:rsidR="00E735FE">
        <w:t>12</w:t>
      </w:r>
      <w:r w:rsidRPr="003074FA">
        <w:fldChar w:fldCharType="end"/>
      </w:r>
      <w:r w:rsidRPr="003074FA">
        <w:t xml:space="preserve"> (Právo na odňatie) alebo tohto článku </w:t>
      </w:r>
      <w:r w:rsidRPr="003074FA">
        <w:fldChar w:fldCharType="begin"/>
      </w:r>
      <w:r w:rsidRPr="003074FA">
        <w:instrText xml:space="preserve"> REF _Ref484453639 \n \h  \* MERGEFORMAT </w:instrText>
      </w:r>
      <w:r w:rsidRPr="003074FA">
        <w:fldChar w:fldCharType="separate"/>
      </w:r>
      <w:r w:rsidR="00E735FE">
        <w:t>13</w:t>
      </w:r>
      <w:r w:rsidRPr="003074FA">
        <w:fldChar w:fldCharType="end"/>
      </w:r>
      <w:r w:rsidRPr="003074FA">
        <w:t xml:space="preserve"> v súvislosti s príslušným Úverom prekročí súčet Pohľadávok ručiteľa v súvislosti s týmto Úverom.</w:t>
      </w:r>
      <w:bookmarkEnd w:id="133"/>
    </w:p>
    <w:bookmarkEnd w:id="134"/>
    <w:p w14:paraId="0EA762F2" w14:textId="77777777" w:rsidR="00585803" w:rsidRPr="003074FA" w:rsidRDefault="00585803" w:rsidP="00585803">
      <w:pPr>
        <w:pStyle w:val="AOAltHead3"/>
      </w:pPr>
      <w:r w:rsidRPr="003074FA">
        <w:t>Akékoľvek čiastky, ktoré môžu byť alebo budú splatné Veriteľom v súvislosti s touto Dohodou, musia byť Veriteľom účtovne odlíšené od iných peňažných prostriedkov Veriteľa.</w:t>
      </w:r>
    </w:p>
    <w:p w14:paraId="468B97FC" w14:textId="5DFCF86C" w:rsidR="00585803" w:rsidRPr="003074FA" w:rsidRDefault="00585803" w:rsidP="00585803">
      <w:pPr>
        <w:pStyle w:val="AOAltHead3"/>
      </w:pPr>
      <w:r w:rsidRPr="003074FA">
        <w:t xml:space="preserve">Tento článok </w:t>
      </w:r>
      <w:r w:rsidRPr="003074FA">
        <w:fldChar w:fldCharType="begin"/>
      </w:r>
      <w:r w:rsidRPr="003074FA">
        <w:instrText xml:space="preserve"> REF _Ref484453639 \n \h  \* MERGEFORMAT </w:instrText>
      </w:r>
      <w:r w:rsidRPr="003074FA">
        <w:fldChar w:fldCharType="separate"/>
      </w:r>
      <w:r w:rsidR="00E735FE">
        <w:t>13</w:t>
      </w:r>
      <w:r w:rsidRPr="003074FA">
        <w:fldChar w:fldCharType="end"/>
      </w:r>
      <w:r w:rsidRPr="003074FA">
        <w:t xml:space="preserve"> platí pre akékoľvek čiastky vymožené alebo inak zaplatené, vrátené alebo uhradené Podnikom alebo v jeho mene Veriteľovi v súvislosti s Úverom (vrátane v dôsledku Neplnenia úveru, po ktorom si Veriteľ z akéhokoľvek dôvodu neuplatnil žiadne práva na vyhlásenie predčasnej splatnosti a</w:t>
      </w:r>
      <w:r w:rsidR="00EA02CA" w:rsidRPr="003074FA">
        <w:t> </w:t>
      </w:r>
      <w:r w:rsidRPr="003074FA">
        <w:t xml:space="preserve">vrátane v dôsledku uplatnenia akýchkoľvek práv zo Zábezpeky poskytnutej v súvislosti s Úverom). </w:t>
      </w:r>
    </w:p>
    <w:p w14:paraId="74526F9E" w14:textId="77777777" w:rsidR="00585803" w:rsidRPr="003074FA" w:rsidRDefault="00557188" w:rsidP="00585803">
      <w:pPr>
        <w:pStyle w:val="AOAltHead3"/>
      </w:pPr>
      <w:r w:rsidRPr="003074FA">
        <w:t>Ak by Veriteľ vyplatil Ručiteľovi podiel z Vymoženej čiastky a Veriteľ by mal povinnosť takúto Vymoženú čiastku vrátiť alebo komukoľvek vydať po jej prijatí (či už v dôsledku odporovania právnemu úkonu alebo inak), tak Ručiteľ musí na výzvu Veriteľa vrátiť Veriteľovi príslušnú časť podielu z Vymoženej čiastky Veriteľovi, spolu s úrokmi za dobu, kedy mal príslušný podiel z Vymoženej čiastky k dispozícii (len v prípade ak a len v rozsahu v akom má Veriteľ spolu s vrátením alebo vydaním takejto Vymoženej čiastky povinnosť zaplatiť aj úroky).</w:t>
      </w:r>
    </w:p>
    <w:p w14:paraId="1990EEC5" w14:textId="35C4BC4A" w:rsidR="00557188" w:rsidRPr="003074FA" w:rsidRDefault="00557188" w:rsidP="008668DE">
      <w:pPr>
        <w:pStyle w:val="AOAltHead3"/>
      </w:pPr>
      <w:bookmarkStart w:id="135" w:name="_Ref42803845"/>
      <w:r w:rsidRPr="003074FA">
        <w:t xml:space="preserve">Veriteľ nenesie žiadnu zodpovednosť voči Ručiteľovi za konanie, ktoré (využijúc svoje oprávnenie alebo plniac povinnosť tohto článku </w:t>
      </w:r>
      <w:r w:rsidRPr="003074FA">
        <w:fldChar w:fldCharType="begin"/>
      </w:r>
      <w:r w:rsidRPr="003074FA">
        <w:instrText xml:space="preserve"> REF _Ref484453639 \n \h </w:instrText>
      </w:r>
      <w:r w:rsidRPr="003074FA">
        <w:fldChar w:fldCharType="separate"/>
      </w:r>
      <w:r w:rsidR="00E735FE">
        <w:t>13</w:t>
      </w:r>
      <w:r w:rsidRPr="003074FA">
        <w:fldChar w:fldCharType="end"/>
      </w:r>
      <w:r w:rsidRPr="003074FA">
        <w:t xml:space="preserve"> alebo právneho predpisu) vykonal alebo nevykonal podľa alebo v súvislosti s týmto článkom </w:t>
      </w:r>
      <w:r w:rsidRPr="003074FA">
        <w:fldChar w:fldCharType="begin"/>
      </w:r>
      <w:r w:rsidRPr="003074FA">
        <w:instrText xml:space="preserve"> REF _Ref484453639 \n \h </w:instrText>
      </w:r>
      <w:r w:rsidRPr="003074FA">
        <w:fldChar w:fldCharType="separate"/>
      </w:r>
      <w:r w:rsidR="00E735FE">
        <w:t>13</w:t>
      </w:r>
      <w:r w:rsidRPr="003074FA">
        <w:fldChar w:fldCharType="end"/>
      </w:r>
      <w:r w:rsidRPr="003074FA">
        <w:t>, ibaže by toto konanie bolo priamo spôsobené jeho hrubou nedbanlivosťou alebo úmyselným konaním; pričom ak Ručiteľovi vznikne akákoľvek škoda, za ktorú je zodpovedný Veriteľ, tak Zmluvné strany sa dohodli, že Veriteľ bude povinný nahradiť túto škodu iba do výšky skutočnej škody.</w:t>
      </w:r>
      <w:bookmarkEnd w:id="135"/>
    </w:p>
    <w:p w14:paraId="6824C478" w14:textId="77777777" w:rsidR="00585803" w:rsidRPr="003074FA" w:rsidRDefault="00585803" w:rsidP="00585803">
      <w:pPr>
        <w:pStyle w:val="AOHead1"/>
      </w:pPr>
      <w:bookmarkStart w:id="136" w:name="_Ref41430534"/>
      <w:bookmarkStart w:id="137" w:name="_Toc42257237"/>
      <w:bookmarkStart w:id="138" w:name="_Toc42263525"/>
      <w:bookmarkStart w:id="139" w:name="_Toc43662450"/>
      <w:r w:rsidRPr="003074FA">
        <w:t>Veriteľ ako spoločný a nerozdielny veriteľ pohľadávok Ručiteľa</w:t>
      </w:r>
      <w:bookmarkEnd w:id="136"/>
      <w:bookmarkEnd w:id="137"/>
      <w:bookmarkEnd w:id="138"/>
      <w:bookmarkEnd w:id="139"/>
    </w:p>
    <w:p w14:paraId="659225AE" w14:textId="3BA44C89" w:rsidR="00585803" w:rsidRPr="003074FA" w:rsidRDefault="00585803" w:rsidP="00585803">
      <w:pPr>
        <w:pStyle w:val="AOAltHead3"/>
        <w:rPr>
          <w:snapToGrid w:val="0"/>
        </w:rPr>
      </w:pPr>
      <w:r w:rsidRPr="003074FA">
        <w:rPr>
          <w:snapToGrid w:val="0"/>
        </w:rPr>
        <w:t xml:space="preserve">Veriteľ a Ručiteľ sa dohodli (so súhlasom udeleným príslušným </w:t>
      </w:r>
      <w:r w:rsidRPr="003074FA">
        <w:t>Podnikom</w:t>
      </w:r>
      <w:r w:rsidRPr="003074FA">
        <w:rPr>
          <w:snapToGrid w:val="0"/>
        </w:rPr>
        <w:t xml:space="preserve"> v príslušnej zmluve o Úvere medzi Veriteľom a týmto </w:t>
      </w:r>
      <w:r w:rsidRPr="003074FA">
        <w:t>Podnikom</w:t>
      </w:r>
      <w:r w:rsidRPr="003074FA">
        <w:rPr>
          <w:snapToGrid w:val="0"/>
        </w:rPr>
        <w:t>), že pre účely zriadenia, ochrany, uplatňovania a výkonu každého práva z každej Zábezpeky zriadenej alebo poskytnutej v súvislosti s príslušným Úverom (ďalej ako</w:t>
      </w:r>
      <w:r w:rsidRPr="003074FA">
        <w:rPr>
          <w:b/>
          <w:snapToGrid w:val="0"/>
        </w:rPr>
        <w:t xml:space="preserve"> Zábezpeka za podnik</w:t>
      </w:r>
      <w:r w:rsidRPr="003074FA">
        <w:rPr>
          <w:snapToGrid w:val="0"/>
        </w:rPr>
        <w:t xml:space="preserve">), je Veriteľ spoločným a nerozdielnym veriteľom (spolu s Ručiteľom) každej peňažnej pohľadávky Ručiteľa voči príslušnému </w:t>
      </w:r>
      <w:r w:rsidRPr="003074FA">
        <w:t>Podniku</w:t>
      </w:r>
      <w:r w:rsidRPr="003074FA">
        <w:rPr>
          <w:snapToGrid w:val="0"/>
        </w:rPr>
        <w:t xml:space="preserve"> na zaplatenie Regresného nároku voči tomuto </w:t>
      </w:r>
      <w:r w:rsidRPr="003074FA">
        <w:t>Podniku</w:t>
      </w:r>
      <w:r w:rsidRPr="003074FA">
        <w:rPr>
          <w:snapToGrid w:val="0"/>
        </w:rPr>
        <w:t xml:space="preserve"> a </w:t>
      </w:r>
      <w:r w:rsidRPr="003074FA">
        <w:t xml:space="preserve">vrátenia Odpustenia poplatku za záruku podľa článku </w:t>
      </w:r>
      <w:r w:rsidRPr="003074FA">
        <w:fldChar w:fldCharType="begin"/>
      </w:r>
      <w:r w:rsidRPr="003074FA">
        <w:instrText xml:space="preserve"> REF _Ref41397043 \n \h </w:instrText>
      </w:r>
      <w:r w:rsidRPr="003074FA">
        <w:fldChar w:fldCharType="separate"/>
      </w:r>
      <w:r w:rsidR="00E735FE">
        <w:t>8.2</w:t>
      </w:r>
      <w:r w:rsidRPr="003074FA">
        <w:fldChar w:fldCharType="end"/>
      </w:r>
      <w:r w:rsidRPr="003074FA">
        <w:t xml:space="preserve"> (Vrátenie Odpustenia poplatku za záruku) v súvislosti s týmto Úverom (ďalej </w:t>
      </w:r>
      <w:r w:rsidR="00791A90" w:rsidRPr="003074FA">
        <w:rPr>
          <w:rFonts w:ascii="Souce sans" w:hAnsi="Souce sans"/>
        </w:rPr>
        <w:t>ako</w:t>
      </w:r>
      <w:r w:rsidR="00791A90" w:rsidRPr="003074FA">
        <w:rPr>
          <w:rFonts w:ascii="Souce sans" w:hAnsi="Souce sans"/>
          <w:b/>
        </w:rPr>
        <w:t xml:space="preserve"> </w:t>
      </w:r>
      <w:r w:rsidRPr="003074FA">
        <w:rPr>
          <w:b/>
        </w:rPr>
        <w:t>Pohľadávky ručiteľa</w:t>
      </w:r>
      <w:r w:rsidRPr="003074FA">
        <w:t>)</w:t>
      </w:r>
      <w:r w:rsidRPr="003074FA">
        <w:rPr>
          <w:snapToGrid w:val="0"/>
        </w:rPr>
        <w:t xml:space="preserve">, a že </w:t>
      </w:r>
      <w:r w:rsidR="00791A90" w:rsidRPr="003074FA">
        <w:rPr>
          <w:snapToGrid w:val="0"/>
        </w:rPr>
        <w:t>V</w:t>
      </w:r>
      <w:r w:rsidRPr="003074FA">
        <w:rPr>
          <w:snapToGrid w:val="0"/>
        </w:rPr>
        <w:t xml:space="preserve">eriteľ má svoje vlastné a nezávislé právo žiadať príslušný </w:t>
      </w:r>
      <w:r w:rsidRPr="003074FA">
        <w:t>Podnik</w:t>
      </w:r>
      <w:r w:rsidRPr="003074FA">
        <w:rPr>
          <w:snapToGrid w:val="0"/>
        </w:rPr>
        <w:t xml:space="preserve"> o plnenie Pohľadávok ručiteľa v čase ich splatnosti. Každé splnenie akejkoľvek Pohľadávky ručiteľa Veriteľovi splní v tom istom rozsahu zodpovedajúcu pohľadávku </w:t>
      </w:r>
      <w:r w:rsidR="00902143" w:rsidRPr="003074FA">
        <w:rPr>
          <w:snapToGrid w:val="0"/>
        </w:rPr>
        <w:t xml:space="preserve">Ručiteľa voči </w:t>
      </w:r>
      <w:r w:rsidRPr="003074FA">
        <w:t>Podniku</w:t>
      </w:r>
      <w:r w:rsidRPr="003074FA">
        <w:rPr>
          <w:snapToGrid w:val="0"/>
        </w:rPr>
        <w:t xml:space="preserve"> a naopak.</w:t>
      </w:r>
    </w:p>
    <w:p w14:paraId="32BC683E" w14:textId="77777777" w:rsidR="00585803" w:rsidRPr="003074FA" w:rsidRDefault="00585803" w:rsidP="00585803">
      <w:pPr>
        <w:pStyle w:val="AOAltHead3"/>
        <w:rPr>
          <w:lang w:eastAsia="zh-CN"/>
        </w:rPr>
      </w:pPr>
      <w:bookmarkStart w:id="140" w:name="_Ref41434102"/>
      <w:r w:rsidRPr="003074FA">
        <w:rPr>
          <w:lang w:eastAsia="zh-CN"/>
        </w:rPr>
        <w:t xml:space="preserve">Ručiteľ môže vykonávať všetky svoje práva a uplatňovať všetky svoje Pohľadávky ručiteľa voči príslušnému </w:t>
      </w:r>
      <w:r w:rsidRPr="003074FA">
        <w:t>Podniku</w:t>
      </w:r>
      <w:r w:rsidRPr="003074FA">
        <w:rPr>
          <w:lang w:eastAsia="zh-CN"/>
        </w:rPr>
        <w:t xml:space="preserve">, ktoré by mohli akýmkoľvek spôsobom ohroziť existenciu alebo vykonateľnosť Zábezpeky za podnik (vrátane uplatnenia a vymáhania akejkoľvek Pohľadávky ručiteľa) výlučne prostredníctvom Veriteľa, s výnimkou ak by Veriteľ na základe inštrukcie Ručiteľa oznámil príslušnému </w:t>
      </w:r>
      <w:r w:rsidRPr="003074FA">
        <w:t>Podniku</w:t>
      </w:r>
      <w:r w:rsidRPr="003074FA">
        <w:rPr>
          <w:lang w:eastAsia="zh-CN"/>
        </w:rPr>
        <w:t xml:space="preserve"> niečo iné.</w:t>
      </w:r>
      <w:bookmarkEnd w:id="140"/>
    </w:p>
    <w:p w14:paraId="00F7D8CF" w14:textId="77777777" w:rsidR="00585803" w:rsidRPr="003074FA" w:rsidRDefault="00585803" w:rsidP="00585803">
      <w:pPr>
        <w:pStyle w:val="AOAltHead3"/>
      </w:pPr>
      <w:r w:rsidRPr="003074FA">
        <w:t xml:space="preserve">Pre odstránenie pochybností, rozsah povinností Veriteľa podľa §515 Občianskeho zákonníka vo vzťahu k Ručiteľovi z titulu jeho postavenia ako spoločného a nerozdielneho veriteľa spolu s Ručiteľom </w:t>
      </w:r>
      <w:r w:rsidRPr="003074FA">
        <w:rPr>
          <w:snapToGrid w:val="0"/>
        </w:rPr>
        <w:t xml:space="preserve">každej Pohľadávky ručiteľa </w:t>
      </w:r>
      <w:r w:rsidRPr="003074FA">
        <w:t>je určený výlučne touto Dohodou.</w:t>
      </w:r>
    </w:p>
    <w:p w14:paraId="3F453F36" w14:textId="77777777" w:rsidR="00585803" w:rsidRPr="003074FA" w:rsidRDefault="00585803" w:rsidP="00585803">
      <w:pPr>
        <w:pStyle w:val="AOAltHead3"/>
      </w:pPr>
      <w:r w:rsidRPr="003074FA">
        <w:t>Každé právo uplatnené Veriteľom v súvislosti s výkonom práv z</w:t>
      </w:r>
      <w:r w:rsidR="00EA02CA" w:rsidRPr="003074FA">
        <w:t>o</w:t>
      </w:r>
      <w:r w:rsidRPr="003074FA">
        <w:t xml:space="preserve"> Zábezpeky </w:t>
      </w:r>
      <w:r w:rsidRPr="003074FA">
        <w:rPr>
          <w:lang w:eastAsia="zh-CN"/>
        </w:rPr>
        <w:t>za podnik</w:t>
      </w:r>
      <w:r w:rsidRPr="003074FA">
        <w:t xml:space="preserve"> sa považuje za uplatnené Veriteľom ako veriteľom (a v prípade uplatnenia Zabezpečenia ako zabezpečeným veriteľom) majúcim v plnom rozsahu prospech z</w:t>
      </w:r>
      <w:r w:rsidR="00EA02CA" w:rsidRPr="003074FA">
        <w:t>o</w:t>
      </w:r>
      <w:r w:rsidRPr="003074FA">
        <w:t xml:space="preserve"> Zábezpeky </w:t>
      </w:r>
      <w:r w:rsidRPr="003074FA">
        <w:rPr>
          <w:lang w:eastAsia="zh-CN"/>
        </w:rPr>
        <w:t>za podnik</w:t>
      </w:r>
      <w:r w:rsidRPr="003074FA">
        <w:t>.</w:t>
      </w:r>
    </w:p>
    <w:p w14:paraId="5E96D56E" w14:textId="3B4B036F" w:rsidR="00585803" w:rsidRPr="003074FA" w:rsidRDefault="00585803" w:rsidP="00EA02CA">
      <w:pPr>
        <w:pStyle w:val="AOAltHead3"/>
      </w:pPr>
      <w:r w:rsidRPr="003074FA">
        <w:t>Veriteľ rozdelí Vymožené čiastky prijaté v dôsledku uplatnenia a výkonu práv z</w:t>
      </w:r>
      <w:r w:rsidR="00EA02CA" w:rsidRPr="003074FA">
        <w:t>o</w:t>
      </w:r>
      <w:r w:rsidRPr="003074FA">
        <w:t xml:space="preserve"> Zábezpeky </w:t>
      </w:r>
      <w:r w:rsidRPr="003074FA">
        <w:rPr>
          <w:lang w:eastAsia="zh-CN"/>
        </w:rPr>
        <w:t xml:space="preserve">za podnik </w:t>
      </w:r>
      <w:r w:rsidRPr="003074FA">
        <w:t xml:space="preserve">v súlade s článkom </w:t>
      </w:r>
      <w:r w:rsidRPr="003074FA">
        <w:fldChar w:fldCharType="begin"/>
      </w:r>
      <w:r w:rsidRPr="003074FA">
        <w:instrText xml:space="preserve"> REF _Ref484453639 \n \h </w:instrText>
      </w:r>
      <w:r w:rsidRPr="003074FA">
        <w:fldChar w:fldCharType="separate"/>
      </w:r>
      <w:r w:rsidR="00E735FE">
        <w:t>13</w:t>
      </w:r>
      <w:r w:rsidRPr="003074FA">
        <w:fldChar w:fldCharType="end"/>
      </w:r>
      <w:r w:rsidRPr="003074FA">
        <w:t xml:space="preserve"> (</w:t>
      </w:r>
      <w:r w:rsidRPr="003074FA">
        <w:rPr>
          <w:rFonts w:ascii="Souce sans" w:hAnsi="Souce sans"/>
        </w:rPr>
        <w:t>Vymožené čiastky</w:t>
      </w:r>
      <w:r w:rsidRPr="003074FA">
        <w:t xml:space="preserve">) a po takomto rozdelení nebude Veriteľ povinný titulom §515 Občianskeho zákonníka uhradiť Ručiteľovi </w:t>
      </w:r>
      <w:r w:rsidR="00EA02CA" w:rsidRPr="003074FA">
        <w:t>žiadne ďalšie plnenia</w:t>
      </w:r>
      <w:r w:rsidRPr="003074FA">
        <w:t>.</w:t>
      </w:r>
    </w:p>
    <w:p w14:paraId="5B86C7F5" w14:textId="77777777" w:rsidR="00585803" w:rsidRPr="003074FA" w:rsidRDefault="00585803" w:rsidP="00585803">
      <w:pPr>
        <w:pStyle w:val="AOAltHead3"/>
      </w:pPr>
      <w:r w:rsidRPr="003074FA">
        <w:t xml:space="preserve">Ručiteľ potvrdzuje, že schvaľuje prijatie každej Zábezpeky </w:t>
      </w:r>
      <w:r w:rsidRPr="003074FA">
        <w:rPr>
          <w:lang w:eastAsia="zh-CN"/>
        </w:rPr>
        <w:t>za podnik</w:t>
      </w:r>
      <w:r w:rsidRPr="003074FA">
        <w:t>.</w:t>
      </w:r>
    </w:p>
    <w:p w14:paraId="5CB1EA87" w14:textId="02F6F0CB" w:rsidR="00585803" w:rsidRPr="003074FA" w:rsidRDefault="00585803" w:rsidP="00585803">
      <w:pPr>
        <w:pStyle w:val="AOAltHead3"/>
      </w:pPr>
      <w:r w:rsidRPr="003074FA">
        <w:t xml:space="preserve">Bez toho, aby tým bolo dotknuté ustanovenie odseku </w:t>
      </w:r>
      <w:r w:rsidRPr="003074FA">
        <w:fldChar w:fldCharType="begin"/>
      </w:r>
      <w:r w:rsidRPr="003074FA">
        <w:instrText xml:space="preserve"> REF _Ref41434102 \n \p \h  \* MERGEFORMAT </w:instrText>
      </w:r>
      <w:r w:rsidRPr="003074FA">
        <w:fldChar w:fldCharType="separate"/>
      </w:r>
      <w:r w:rsidR="00E735FE">
        <w:t>(b) vyššie</w:t>
      </w:r>
      <w:r w:rsidRPr="003074FA">
        <w:fldChar w:fldCharType="end"/>
      </w:r>
      <w:r w:rsidRPr="003074FA">
        <w:t xml:space="preserve">, ak by sa Ručiteľ rozhodol uplatniť si vo svojom vlastnom mene akékoľvek Pohľadávky ručiteľa s ohľadom na jeden alebo viaceré Úvery, musí Veriteľovi doručiť oznámenie v tomto rozsahu s určením Úveru/-ov (ďalej </w:t>
      </w:r>
      <w:r w:rsidR="00791A90" w:rsidRPr="003074FA">
        <w:t xml:space="preserve">ako </w:t>
      </w:r>
      <w:r w:rsidRPr="003074FA">
        <w:rPr>
          <w:b/>
        </w:rPr>
        <w:t>Vybraný úver/-y</w:t>
      </w:r>
      <w:r w:rsidRPr="003074FA">
        <w:t xml:space="preserve">), pri ktorých si chce uplatniť tieto Pohľadávky ručiteľa (ďalej </w:t>
      </w:r>
      <w:r w:rsidR="00791A90" w:rsidRPr="003074FA">
        <w:t xml:space="preserve">ako </w:t>
      </w:r>
      <w:r w:rsidRPr="003074FA">
        <w:rPr>
          <w:b/>
        </w:rPr>
        <w:t>Oznámenie o prevzatí vymáhania</w:t>
      </w:r>
      <w:r w:rsidRPr="003074FA">
        <w:t xml:space="preserve">). </w:t>
      </w:r>
      <w:r w:rsidR="00DD6A86" w:rsidRPr="003074FA">
        <w:t>Ručiteľ berie na vedomie dôsledky uplatnenia práva predstihu podľa § 513 Občianskeho zákonníka, ak Veriteľ už vykonal akýkoľvek úkon smerujúci k vymáhaniu Pohľadávky ručiteľa.</w:t>
      </w:r>
    </w:p>
    <w:p w14:paraId="307F25CB" w14:textId="77777777" w:rsidR="00585803" w:rsidRPr="003074FA" w:rsidRDefault="00585803" w:rsidP="00585803">
      <w:pPr>
        <w:pStyle w:val="AOAltHead3"/>
      </w:pPr>
      <w:r w:rsidRPr="003074FA">
        <w:t>Dňom uvedeným v Oznámení o prevzatí vymáhania sa Veriteľ zaväzuje, že oznámi príslušným Podnikom a orgánom verejnej moci (vrátane súdov, súdnych exekútorov, reštrukturalizačných správcov a správcov konkurznej podstaty v príslušnom konaní) v súvislosti s Vybraným úverom/-rmi, že akékoľvek Pohľadávky ručiteľa v súvislosti s Vybraným úverom, si Veriteľ nebude uplatňovať v dôsledku Oznámenia o prevzatí vymáhania s tým, že si ich bude uplatňovať Ručiteľ.</w:t>
      </w:r>
      <w:r w:rsidR="00DD6A86" w:rsidRPr="003074FA">
        <w:t xml:space="preserve"> Ručiteľ je v takomto prípade povinný zaplatiť Veriteľovi všetky náklady, ktoré mu vznikli v súvislosti s vymáhaním Pohľadávok ručiteľa, vo vzťahu ku ktorým je spoločným a nerozdielnym veriteľom, na základe výzvy Veriteľa a v lehote v nej uvedenej ktorá nesmie byť kratšia ako 15 Pracovných dní.</w:t>
      </w:r>
    </w:p>
    <w:p w14:paraId="18D9B40A" w14:textId="13F0496F" w:rsidR="00EA02CA" w:rsidRPr="003074FA" w:rsidRDefault="00585803" w:rsidP="00EA02CA">
      <w:pPr>
        <w:pStyle w:val="AOAltHead3"/>
      </w:pPr>
      <w:r w:rsidRPr="003074FA">
        <w:t xml:space="preserve">Veriteľ je povinný zabezpečiť súhlas každého Podniku </w:t>
      </w:r>
      <w:r w:rsidR="00F502F2" w:rsidRPr="003074FA">
        <w:t xml:space="preserve">s </w:t>
      </w:r>
      <w:r w:rsidRPr="003074FA">
        <w:t xml:space="preserve">ustanoveniami tohto článku </w:t>
      </w:r>
      <w:r w:rsidRPr="003074FA">
        <w:fldChar w:fldCharType="begin"/>
      </w:r>
      <w:r w:rsidRPr="003074FA">
        <w:instrText xml:space="preserve"> REF _Ref41430534 \n \h </w:instrText>
      </w:r>
      <w:r w:rsidRPr="003074FA">
        <w:fldChar w:fldCharType="separate"/>
      </w:r>
      <w:r w:rsidR="00E735FE">
        <w:t>14</w:t>
      </w:r>
      <w:r w:rsidRPr="003074FA">
        <w:fldChar w:fldCharType="end"/>
      </w:r>
      <w:r w:rsidRPr="003074FA">
        <w:t xml:space="preserve"> v príslušnej zmluve o Úvere medzi Veriteľom a príslušným Podnikom</w:t>
      </w:r>
      <w:r w:rsidR="00EA02CA" w:rsidRPr="003074FA">
        <w:t xml:space="preserve"> a to použitím nasledovného textu:</w:t>
      </w:r>
    </w:p>
    <w:p w14:paraId="72DCAE8F" w14:textId="77777777" w:rsidR="00EA02CA" w:rsidRPr="003074FA" w:rsidRDefault="00EA02CA" w:rsidP="00EA02CA">
      <w:pPr>
        <w:pStyle w:val="AODocTxtL1"/>
        <w:numPr>
          <w:ilvl w:val="1"/>
          <w:numId w:val="42"/>
        </w:numPr>
      </w:pPr>
      <w:r w:rsidRPr="003074FA">
        <w:t>„</w:t>
      </w:r>
      <w:r w:rsidRPr="003074FA">
        <w:rPr>
          <w:highlight w:val="magenta"/>
        </w:rPr>
        <w:t>[</w:t>
      </w:r>
      <w:r w:rsidRPr="003074FA">
        <w:rPr>
          <w:i/>
        </w:rPr>
        <w:t>príslušný Podnik</w:t>
      </w:r>
      <w:r w:rsidRPr="003074FA">
        <w:rPr>
          <w:highlight w:val="magenta"/>
        </w:rPr>
        <w:t>]</w:t>
      </w:r>
      <w:r w:rsidRPr="003074FA">
        <w:t xml:space="preserve">, uzavretím tejto </w:t>
      </w:r>
      <w:r w:rsidRPr="003074FA">
        <w:rPr>
          <w:highlight w:val="magenta"/>
        </w:rPr>
        <w:t>[</w:t>
      </w:r>
      <w:r w:rsidRPr="003074FA">
        <w:rPr>
          <w:i/>
        </w:rPr>
        <w:t>zmluvy o Úvere</w:t>
      </w:r>
      <w:r w:rsidRPr="003074FA">
        <w:rPr>
          <w:highlight w:val="magenta"/>
        </w:rPr>
        <w:t>]</w:t>
      </w:r>
      <w:r w:rsidRPr="003074FA">
        <w:t xml:space="preserve"> potvrdzuje, že:</w:t>
      </w:r>
    </w:p>
    <w:p w14:paraId="1721965E" w14:textId="77777777" w:rsidR="00EA02CA" w:rsidRPr="003074FA" w:rsidRDefault="00EA02CA" w:rsidP="00EA02CA">
      <w:pPr>
        <w:pStyle w:val="AODocTxt"/>
        <w:ind w:left="1548" w:hanging="697"/>
      </w:pPr>
      <w:r w:rsidRPr="003074FA">
        <w:t>(a)</w:t>
      </w:r>
      <w:r w:rsidRPr="003074FA">
        <w:tab/>
        <w:t xml:space="preserve">sa pred uzavretím tejto </w:t>
      </w:r>
      <w:r w:rsidRPr="003074FA">
        <w:rPr>
          <w:highlight w:val="magenta"/>
        </w:rPr>
        <w:t>[</w:t>
      </w:r>
      <w:r w:rsidRPr="003074FA">
        <w:rPr>
          <w:i/>
        </w:rPr>
        <w:t>zmluvy o Úvere</w:t>
      </w:r>
      <w:r w:rsidRPr="003074FA">
        <w:rPr>
          <w:highlight w:val="magenta"/>
        </w:rPr>
        <w:t>]</w:t>
      </w:r>
      <w:r w:rsidRPr="003074FA">
        <w:t xml:space="preserve">, oboznámil s obsahom a podmienkami dohody o záručnom nástroji zo dňa </w:t>
      </w:r>
      <w:r w:rsidRPr="003074FA">
        <w:rPr>
          <w:highlight w:val="magenta"/>
        </w:rPr>
        <w:t>[</w:t>
      </w:r>
      <w:r w:rsidRPr="003074FA">
        <w:rPr>
          <w:i/>
        </w:rPr>
        <w:t>dátum</w:t>
      </w:r>
      <w:r w:rsidRPr="003074FA">
        <w:rPr>
          <w:highlight w:val="magenta"/>
        </w:rPr>
        <w:t>]</w:t>
      </w:r>
      <w:r w:rsidRPr="003074FA">
        <w:t xml:space="preserve"> medzi </w:t>
      </w:r>
      <w:r w:rsidRPr="003074FA">
        <w:rPr>
          <w:highlight w:val="magenta"/>
        </w:rPr>
        <w:t>[</w:t>
      </w:r>
      <w:r w:rsidRPr="003074FA">
        <w:rPr>
          <w:i/>
        </w:rPr>
        <w:t>príslušným Veriteľom</w:t>
      </w:r>
      <w:r w:rsidRPr="003074FA">
        <w:rPr>
          <w:highlight w:val="magenta"/>
        </w:rPr>
        <w:t>]</w:t>
      </w:r>
      <w:r w:rsidRPr="003074FA">
        <w:t xml:space="preserve"> a National Development Fund I., na základe ktorej má National Development Fund I. poskytnúť záruku za časť úveru podľa tejto </w:t>
      </w:r>
      <w:r w:rsidRPr="003074FA">
        <w:rPr>
          <w:highlight w:val="magenta"/>
        </w:rPr>
        <w:t>[</w:t>
      </w:r>
      <w:r w:rsidRPr="003074FA">
        <w:rPr>
          <w:i/>
        </w:rPr>
        <w:t>zmluvy o Úvere</w:t>
      </w:r>
      <w:r w:rsidRPr="003074FA">
        <w:rPr>
          <w:highlight w:val="magenta"/>
        </w:rPr>
        <w:t>]</w:t>
      </w:r>
      <w:r w:rsidRPr="003074FA">
        <w:t xml:space="preserve"> (ďalej len </w:t>
      </w:r>
      <w:r w:rsidRPr="003074FA">
        <w:rPr>
          <w:b/>
        </w:rPr>
        <w:t>Dohoda o záručnom nástroji</w:t>
      </w:r>
      <w:r w:rsidRPr="003074FA">
        <w:t>); a</w:t>
      </w:r>
    </w:p>
    <w:p w14:paraId="7E9255B5" w14:textId="77777777" w:rsidR="00EA02CA" w:rsidRPr="003074FA" w:rsidRDefault="00EA02CA" w:rsidP="00EA02CA">
      <w:pPr>
        <w:pStyle w:val="AODocTxt"/>
        <w:ind w:left="1548" w:hanging="697"/>
      </w:pPr>
      <w:r w:rsidRPr="003074FA">
        <w:t>(b)</w:t>
      </w:r>
      <w:r w:rsidRPr="003074FA">
        <w:tab/>
        <w:t>súhlasí:</w:t>
      </w:r>
    </w:p>
    <w:p w14:paraId="4EEEFE7C" w14:textId="77777777" w:rsidR="00EA02CA" w:rsidRPr="003074FA" w:rsidRDefault="00EA02CA" w:rsidP="00EA02CA">
      <w:pPr>
        <w:pStyle w:val="AODocTxt"/>
        <w:ind w:left="2376" w:hanging="828"/>
        <w:rPr>
          <w:snapToGrid w:val="0"/>
        </w:rPr>
      </w:pPr>
      <w:r w:rsidRPr="003074FA">
        <w:t>(i)</w:t>
      </w:r>
      <w:r w:rsidRPr="003074FA">
        <w:tab/>
        <w:t xml:space="preserve">s tým, že v súlade s článkom 14 (Veriteľ ako spoločný a nerozdielny veriteľ pohľadávok Ručiteľa) Dohody o záručnom nástroji je </w:t>
      </w:r>
      <w:r w:rsidRPr="003074FA">
        <w:rPr>
          <w:highlight w:val="magenta"/>
        </w:rPr>
        <w:t>[</w:t>
      </w:r>
      <w:r w:rsidRPr="003074FA">
        <w:rPr>
          <w:i/>
        </w:rPr>
        <w:t>príslušný Veriteľ</w:t>
      </w:r>
      <w:r w:rsidRPr="003074FA">
        <w:rPr>
          <w:highlight w:val="magenta"/>
        </w:rPr>
        <w:t>]</w:t>
      </w:r>
      <w:r w:rsidRPr="003074FA">
        <w:t xml:space="preserve"> </w:t>
      </w:r>
      <w:r w:rsidRPr="003074FA">
        <w:rPr>
          <w:snapToGrid w:val="0"/>
        </w:rPr>
        <w:t xml:space="preserve">spoločným a nerozdielnym veriteľom (spolu s </w:t>
      </w:r>
      <w:r w:rsidRPr="003074FA">
        <w:t>National Development Fund I.</w:t>
      </w:r>
      <w:r w:rsidRPr="003074FA">
        <w:rPr>
          <w:snapToGrid w:val="0"/>
        </w:rPr>
        <w:t xml:space="preserve">) každej </w:t>
      </w:r>
      <w:r w:rsidRPr="003074FA">
        <w:t>Pohľadávky ručiteľa</w:t>
      </w:r>
      <w:r w:rsidRPr="003074FA">
        <w:rPr>
          <w:b/>
        </w:rPr>
        <w:t xml:space="preserve"> </w:t>
      </w:r>
      <w:r w:rsidRPr="003074FA">
        <w:rPr>
          <w:snapToGrid w:val="0"/>
        </w:rPr>
        <w:t xml:space="preserve">(ako je definovaná v Dohode o záručnom nástroji) </w:t>
      </w:r>
      <w:r w:rsidRPr="003074FA">
        <w:t>National Development Fund I.</w:t>
      </w:r>
      <w:r w:rsidRPr="003074FA">
        <w:rPr>
          <w:snapToGrid w:val="0"/>
        </w:rPr>
        <w:t xml:space="preserve">, a že </w:t>
      </w:r>
      <w:r w:rsidRPr="003074FA">
        <w:rPr>
          <w:highlight w:val="magenta"/>
        </w:rPr>
        <w:t>[</w:t>
      </w:r>
      <w:r w:rsidRPr="003074FA">
        <w:rPr>
          <w:i/>
        </w:rPr>
        <w:t>príslušný Veriteľ</w:t>
      </w:r>
      <w:r w:rsidRPr="003074FA">
        <w:rPr>
          <w:highlight w:val="magenta"/>
        </w:rPr>
        <w:t>]</w:t>
      </w:r>
      <w:r w:rsidRPr="003074FA">
        <w:t xml:space="preserve"> </w:t>
      </w:r>
      <w:r w:rsidRPr="003074FA">
        <w:rPr>
          <w:snapToGrid w:val="0"/>
        </w:rPr>
        <w:t xml:space="preserve">má svoje vlastné a nezávislé právo žiadať </w:t>
      </w:r>
      <w:r w:rsidRPr="003074FA">
        <w:rPr>
          <w:highlight w:val="magenta"/>
        </w:rPr>
        <w:t>[</w:t>
      </w:r>
      <w:r w:rsidRPr="003074FA">
        <w:rPr>
          <w:i/>
        </w:rPr>
        <w:t>príslušný Podnik</w:t>
      </w:r>
      <w:r w:rsidRPr="003074FA">
        <w:rPr>
          <w:highlight w:val="magenta"/>
        </w:rPr>
        <w:t>]</w:t>
      </w:r>
      <w:r w:rsidRPr="003074FA">
        <w:t xml:space="preserve"> </w:t>
      </w:r>
      <w:r w:rsidRPr="003074FA">
        <w:rPr>
          <w:snapToGrid w:val="0"/>
        </w:rPr>
        <w:t xml:space="preserve">o plnenie Pohľadávok ručiteľa v čase ich splatnosti a že každé splnenie akejkoľvek Pohľadávky ručiteľa </w:t>
      </w:r>
      <w:r w:rsidRPr="003074FA">
        <w:rPr>
          <w:highlight w:val="magenta"/>
        </w:rPr>
        <w:t>[</w:t>
      </w:r>
      <w:r w:rsidRPr="003074FA">
        <w:rPr>
          <w:i/>
        </w:rPr>
        <w:t>príslušnému Veriteľovi</w:t>
      </w:r>
      <w:r w:rsidRPr="003074FA">
        <w:rPr>
          <w:highlight w:val="magenta"/>
        </w:rPr>
        <w:t>]</w:t>
      </w:r>
      <w:r w:rsidRPr="003074FA">
        <w:t xml:space="preserve"> </w:t>
      </w:r>
      <w:r w:rsidRPr="003074FA">
        <w:rPr>
          <w:snapToGrid w:val="0"/>
        </w:rPr>
        <w:t xml:space="preserve">splní v tom istom rozsahu zodpovedajúcu pohľadávku </w:t>
      </w:r>
      <w:r w:rsidR="00902143" w:rsidRPr="003074FA">
        <w:t xml:space="preserve">National Development Fund I. </w:t>
      </w:r>
      <w:r w:rsidR="00902143" w:rsidRPr="003074FA">
        <w:rPr>
          <w:snapToGrid w:val="0"/>
        </w:rPr>
        <w:t xml:space="preserve">voči </w:t>
      </w:r>
      <w:r w:rsidRPr="003074FA">
        <w:rPr>
          <w:highlight w:val="magenta"/>
        </w:rPr>
        <w:t>[</w:t>
      </w:r>
      <w:r w:rsidRPr="003074FA">
        <w:rPr>
          <w:i/>
        </w:rPr>
        <w:t>príslušné</w:t>
      </w:r>
      <w:r w:rsidR="00902143" w:rsidRPr="003074FA">
        <w:rPr>
          <w:i/>
        </w:rPr>
        <w:t>mu</w:t>
      </w:r>
      <w:r w:rsidRPr="003074FA">
        <w:rPr>
          <w:i/>
        </w:rPr>
        <w:t xml:space="preserve"> Podniku</w:t>
      </w:r>
      <w:r w:rsidRPr="003074FA">
        <w:rPr>
          <w:highlight w:val="magenta"/>
        </w:rPr>
        <w:t>]</w:t>
      </w:r>
      <w:r w:rsidRPr="003074FA">
        <w:t xml:space="preserve"> </w:t>
      </w:r>
      <w:r w:rsidRPr="003074FA">
        <w:rPr>
          <w:snapToGrid w:val="0"/>
        </w:rPr>
        <w:t>a naopak; a</w:t>
      </w:r>
    </w:p>
    <w:p w14:paraId="41A5AD18" w14:textId="77777777" w:rsidR="00585803" w:rsidRPr="003074FA" w:rsidRDefault="00EA02CA" w:rsidP="00EA02CA">
      <w:pPr>
        <w:pStyle w:val="AODocTxt"/>
        <w:ind w:left="2376" w:hanging="828"/>
      </w:pPr>
      <w:r w:rsidRPr="003074FA">
        <w:t>(ii)</w:t>
      </w:r>
      <w:r w:rsidRPr="003074FA">
        <w:tab/>
        <w:t>s ostatnými ustanoveniami článku 14 (Veriteľ ako spoločný a nerozdielny veriteľ pohľadávok Ručiteľa) Dohody o záručnom nástroji.“</w:t>
      </w:r>
      <w:r w:rsidR="00585803" w:rsidRPr="003074FA">
        <w:t>.</w:t>
      </w:r>
    </w:p>
    <w:p w14:paraId="0BEE4797" w14:textId="77777777" w:rsidR="00585803" w:rsidRPr="003074FA" w:rsidRDefault="00585803" w:rsidP="00585803">
      <w:pPr>
        <w:pStyle w:val="AOHead1"/>
        <w:rPr>
          <w:rFonts w:ascii="Souce sans" w:hAnsi="Souce sans"/>
        </w:rPr>
      </w:pPr>
      <w:bookmarkStart w:id="141" w:name="_Toc42257238"/>
      <w:bookmarkStart w:id="142" w:name="_Toc42263526"/>
      <w:bookmarkStart w:id="143" w:name="_Toc43662451"/>
      <w:r w:rsidRPr="003074FA">
        <w:rPr>
          <w:rFonts w:ascii="Souce sans" w:hAnsi="Souce sans"/>
        </w:rPr>
        <w:t>Vyhlásenia</w:t>
      </w:r>
      <w:bookmarkStart w:id="144" w:name="_Toc187549089"/>
      <w:bookmarkEnd w:id="141"/>
      <w:bookmarkEnd w:id="142"/>
      <w:bookmarkEnd w:id="143"/>
      <w:r w:rsidRPr="003074FA">
        <w:rPr>
          <w:rFonts w:ascii="Souce sans" w:hAnsi="Souce sans"/>
        </w:rPr>
        <w:t xml:space="preserve"> </w:t>
      </w:r>
      <w:bookmarkEnd w:id="144"/>
    </w:p>
    <w:p w14:paraId="4F3D257A" w14:textId="77777777" w:rsidR="00585803" w:rsidRPr="003074FA" w:rsidRDefault="00585803" w:rsidP="00585803">
      <w:pPr>
        <w:pStyle w:val="AODocTxt"/>
        <w:ind w:left="720"/>
        <w:rPr>
          <w:rFonts w:ascii="Souce sans" w:hAnsi="Souce sans"/>
        </w:rPr>
      </w:pPr>
      <w:r w:rsidRPr="003074FA">
        <w:rPr>
          <w:rFonts w:ascii="Souce sans" w:hAnsi="Souce sans"/>
        </w:rPr>
        <w:t xml:space="preserve">Veriteľ a Ručiteľ poskytujú vyhlásenia uvedené v Prílohe </w:t>
      </w:r>
      <w:r w:rsidRPr="003074FA">
        <w:t xml:space="preserve">6 </w:t>
      </w:r>
      <w:r w:rsidRPr="003074FA">
        <w:rPr>
          <w:rFonts w:ascii="Souce sans" w:hAnsi="Souce sans"/>
        </w:rPr>
        <w:t>(Vyhlásenia). Tieto vyhlásenia sa poskytujú ku Dňu účinnosti tejto dohody, ku dňu každej Žiadosti o plnenie (podaním Žiadosti o plnenie Ručiteľovi) a ku dňu splatnosti alebo uskutočnenia každej platby podľa tejto Dohody, okrem vyhlásení 6 (Neplnenie) a 8 (Konanie) Veriteľa a vyhlásení 6 (Neplnenie) a 8 (Konanie) Ručiteľa, ktoré sa poskytujú len v Deň účinnosti tejto dohody.</w:t>
      </w:r>
    </w:p>
    <w:p w14:paraId="77D386F1" w14:textId="77777777" w:rsidR="00585803" w:rsidRPr="003074FA" w:rsidRDefault="00585803" w:rsidP="00585803">
      <w:pPr>
        <w:pStyle w:val="AOHead1"/>
        <w:rPr>
          <w:rFonts w:ascii="Souce sans" w:hAnsi="Souce sans"/>
        </w:rPr>
      </w:pPr>
      <w:bookmarkStart w:id="145" w:name="_Toc187549090"/>
      <w:bookmarkStart w:id="146" w:name="_Toc42257239"/>
      <w:bookmarkStart w:id="147" w:name="_Toc42263527"/>
      <w:bookmarkStart w:id="148" w:name="_Toc43662452"/>
      <w:r w:rsidRPr="003074FA">
        <w:rPr>
          <w:rFonts w:ascii="Souce sans" w:hAnsi="Souce sans"/>
        </w:rPr>
        <w:t>Informačné záväzky</w:t>
      </w:r>
      <w:bookmarkEnd w:id="145"/>
      <w:bookmarkEnd w:id="146"/>
      <w:bookmarkEnd w:id="147"/>
      <w:bookmarkEnd w:id="148"/>
    </w:p>
    <w:p w14:paraId="08ECD2A6" w14:textId="77777777" w:rsidR="00585803" w:rsidRPr="003074FA" w:rsidRDefault="00585803" w:rsidP="00585803">
      <w:pPr>
        <w:pStyle w:val="AOHead2"/>
        <w:rPr>
          <w:rFonts w:ascii="Souce sans" w:hAnsi="Souce sans"/>
        </w:rPr>
      </w:pPr>
      <w:r w:rsidRPr="003074FA">
        <w:rPr>
          <w:rFonts w:ascii="Souce sans" w:hAnsi="Souce sans"/>
        </w:rPr>
        <w:t>Všeobecné</w:t>
      </w:r>
    </w:p>
    <w:p w14:paraId="0059F0F7" w14:textId="77777777" w:rsidR="00585803" w:rsidRPr="003074FA" w:rsidRDefault="00585803" w:rsidP="00585803">
      <w:pPr>
        <w:pStyle w:val="AODocTxtL1"/>
        <w:rPr>
          <w:rFonts w:ascii="Souce sans" w:hAnsi="Souce sans"/>
        </w:rPr>
      </w:pPr>
      <w:r w:rsidRPr="003074FA">
        <w:rPr>
          <w:rFonts w:ascii="Souce sans" w:hAnsi="Souce sans"/>
        </w:rPr>
        <w:t xml:space="preserve">Bez toho, aby tým boli dotknuté iné ustanovenia tejto Dohody, Veriteľ je povinný </w:t>
      </w:r>
      <w:r w:rsidR="00DD6A86" w:rsidRPr="003074FA">
        <w:rPr>
          <w:rFonts w:ascii="Souce sans" w:hAnsi="Souce sans"/>
        </w:rPr>
        <w:t>do 15 Pracovných dní</w:t>
      </w:r>
      <w:r w:rsidR="00DD6A86" w:rsidRPr="003074FA" w:rsidDel="00DD6A86">
        <w:rPr>
          <w:rFonts w:ascii="Souce sans" w:hAnsi="Souce sans"/>
        </w:rPr>
        <w:t xml:space="preserve"> </w:t>
      </w:r>
      <w:r w:rsidRPr="003074FA">
        <w:rPr>
          <w:rFonts w:ascii="Souce sans" w:hAnsi="Souce sans"/>
        </w:rPr>
        <w:t>poskytnúť Ručiteľovi akékoľvek informácie a predložiť dokument</w:t>
      </w:r>
      <w:r w:rsidR="00AD5BA0" w:rsidRPr="003074FA">
        <w:rPr>
          <w:rFonts w:ascii="Souce sans" w:hAnsi="Souce sans"/>
        </w:rPr>
        <w:t>y</w:t>
      </w:r>
      <w:r w:rsidRPr="003074FA">
        <w:rPr>
          <w:rFonts w:ascii="Souce sans" w:hAnsi="Souce sans"/>
        </w:rPr>
        <w:t>, ktoré môže Ručiteľ odôvodnene požadovať na overenie:</w:t>
      </w:r>
    </w:p>
    <w:p w14:paraId="157DF239" w14:textId="57B73156" w:rsidR="00585803" w:rsidRPr="003074FA" w:rsidRDefault="00585803" w:rsidP="00585803">
      <w:pPr>
        <w:pStyle w:val="AOHead3"/>
        <w:ind w:left="1430"/>
        <w:rPr>
          <w:rFonts w:ascii="Souce sans" w:hAnsi="Souce sans"/>
        </w:rPr>
      </w:pPr>
      <w:r w:rsidRPr="003074FA">
        <w:rPr>
          <w:rFonts w:ascii="Souce sans" w:hAnsi="Souce sans"/>
        </w:rPr>
        <w:t xml:space="preserve">dodržania podmienok tejto Dohody, najmä informácií týkajúcich sa súladu s Kritériami oprávnenosti a povinných postupov Veriteľa podľa odseku (a) článku </w:t>
      </w:r>
      <w:r w:rsidRPr="003074FA">
        <w:rPr>
          <w:rFonts w:ascii="Souce sans" w:hAnsi="Souce sans"/>
        </w:rPr>
        <w:fldChar w:fldCharType="begin"/>
      </w:r>
      <w:r w:rsidRPr="003074FA">
        <w:rPr>
          <w:rFonts w:ascii="Souce sans" w:hAnsi="Souce sans"/>
        </w:rPr>
        <w:instrText xml:space="preserve"> REF _Ref483896388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5.1</w:t>
      </w:r>
      <w:r w:rsidRPr="003074FA">
        <w:rPr>
          <w:rFonts w:ascii="Souce sans" w:hAnsi="Souce sans"/>
        </w:rPr>
        <w:fldChar w:fldCharType="end"/>
      </w:r>
      <w:r w:rsidRPr="003074FA">
        <w:rPr>
          <w:rFonts w:ascii="Souce sans" w:hAnsi="Souce sans"/>
        </w:rPr>
        <w:t xml:space="preserve"> (Proces zahrnutia); alebo</w:t>
      </w:r>
    </w:p>
    <w:p w14:paraId="1BC23AEB" w14:textId="77777777" w:rsidR="00585803" w:rsidRPr="003074FA" w:rsidRDefault="00585803" w:rsidP="00585803">
      <w:pPr>
        <w:pStyle w:val="AOHead3"/>
        <w:ind w:left="1430"/>
        <w:rPr>
          <w:rFonts w:ascii="Souce sans" w:hAnsi="Souce sans"/>
        </w:rPr>
      </w:pPr>
      <w:r w:rsidRPr="003074FA">
        <w:rPr>
          <w:rFonts w:ascii="Souce sans" w:hAnsi="Souce sans"/>
        </w:rPr>
        <w:t xml:space="preserve">vzniku a </w:t>
      </w:r>
      <w:r w:rsidR="00DD6A86" w:rsidRPr="003074FA">
        <w:rPr>
          <w:rFonts w:ascii="Souce sans" w:hAnsi="Souce sans"/>
        </w:rPr>
        <w:t xml:space="preserve">stavu </w:t>
      </w:r>
      <w:r w:rsidRPr="003074FA">
        <w:rPr>
          <w:rFonts w:ascii="Souce sans" w:hAnsi="Souce sans"/>
        </w:rPr>
        <w:t>Portfólia, Úverov, ktoré majú byť zahrnuté do Portfólia a priebežne akýchkoľvek Krytých úverov.</w:t>
      </w:r>
    </w:p>
    <w:p w14:paraId="055B12C9" w14:textId="77777777" w:rsidR="00585803" w:rsidRPr="003074FA" w:rsidRDefault="00585803" w:rsidP="00585803">
      <w:pPr>
        <w:pStyle w:val="AOHead2"/>
        <w:rPr>
          <w:rFonts w:ascii="Souce sans" w:hAnsi="Souce sans"/>
        </w:rPr>
      </w:pPr>
      <w:bookmarkStart w:id="149" w:name="_Ref483897727"/>
      <w:r w:rsidRPr="003074FA">
        <w:rPr>
          <w:rFonts w:ascii="Souce sans" w:hAnsi="Souce sans"/>
        </w:rPr>
        <w:t>Oprávnené osoby</w:t>
      </w:r>
      <w:bookmarkEnd w:id="149"/>
    </w:p>
    <w:p w14:paraId="11EC64AA" w14:textId="77777777" w:rsidR="00585803" w:rsidRPr="003074FA" w:rsidRDefault="00585803" w:rsidP="00585803">
      <w:pPr>
        <w:pStyle w:val="AOAltHead3"/>
      </w:pPr>
      <w:r w:rsidRPr="003074FA">
        <w:t xml:space="preserve">Do desiatich Pracovných dní odo Dňa účinnosti tejto dohody je Veriteľ povinný doručiť Ručiteľovi zoznam osôb s oprávnením podpisovať Žiadosti o plnenie a inak konať ako zástupca Veriteľa pri plnení tejto Dohody (ďalej ako </w:t>
      </w:r>
      <w:r w:rsidRPr="003074FA">
        <w:rPr>
          <w:b/>
        </w:rPr>
        <w:t>Oprávnené osoby</w:t>
      </w:r>
      <w:r w:rsidRPr="003074FA">
        <w:t>) spolu s dokladom o tomto oprávnení a podpisovými vzormi.</w:t>
      </w:r>
    </w:p>
    <w:p w14:paraId="34DE97B7" w14:textId="77777777" w:rsidR="00585803" w:rsidRPr="003074FA" w:rsidRDefault="00585803" w:rsidP="00585803">
      <w:pPr>
        <w:pStyle w:val="AOAltHead3"/>
      </w:pPr>
      <w:r w:rsidRPr="003074FA">
        <w:t>V prípade akýchkoľvek zmien totožnosti Oprávnených osôb je Veriteľ povinný bezodkladne doručiť Ručiteľovi aktualizovaný zoznam spolu s dokladom o oprávnení a podpisovými vzormi.</w:t>
      </w:r>
    </w:p>
    <w:p w14:paraId="5A6F05AB" w14:textId="77777777" w:rsidR="00585803" w:rsidRPr="003074FA" w:rsidRDefault="00585803" w:rsidP="00585803">
      <w:pPr>
        <w:pStyle w:val="AOHead1"/>
        <w:rPr>
          <w:rFonts w:ascii="Souce sans" w:hAnsi="Souce sans"/>
        </w:rPr>
      </w:pPr>
      <w:bookmarkStart w:id="150" w:name="_Toc187549091"/>
      <w:bookmarkStart w:id="151" w:name="_Toc42257240"/>
      <w:bookmarkStart w:id="152" w:name="_Toc42263528"/>
      <w:bookmarkStart w:id="153" w:name="_Toc43662453"/>
      <w:r w:rsidRPr="003074FA">
        <w:rPr>
          <w:rFonts w:ascii="Souce sans" w:hAnsi="Souce sans"/>
        </w:rPr>
        <w:t>Všeobecné záväzky</w:t>
      </w:r>
      <w:bookmarkEnd w:id="150"/>
      <w:bookmarkEnd w:id="151"/>
      <w:bookmarkEnd w:id="152"/>
      <w:bookmarkEnd w:id="153"/>
    </w:p>
    <w:p w14:paraId="7039682E" w14:textId="77777777" w:rsidR="00585803" w:rsidRPr="003074FA" w:rsidRDefault="00585803" w:rsidP="00585803">
      <w:pPr>
        <w:pStyle w:val="AOHead2"/>
        <w:rPr>
          <w:rFonts w:ascii="Souce sans" w:hAnsi="Souce sans"/>
        </w:rPr>
      </w:pPr>
      <w:bookmarkStart w:id="154" w:name="_Ref483902787"/>
      <w:r w:rsidRPr="003074FA">
        <w:rPr>
          <w:rFonts w:ascii="Souce sans" w:hAnsi="Souce sans"/>
        </w:rPr>
        <w:t>Viditeľnosť a propagácia</w:t>
      </w:r>
      <w:bookmarkEnd w:id="154"/>
      <w:r w:rsidRPr="003074FA">
        <w:rPr>
          <w:rFonts w:ascii="Souce sans" w:hAnsi="Souce sans"/>
        </w:rPr>
        <w:t xml:space="preserve"> </w:t>
      </w:r>
    </w:p>
    <w:p w14:paraId="655E9E9A" w14:textId="77777777" w:rsidR="00585803" w:rsidRPr="003074FA" w:rsidRDefault="00585803" w:rsidP="00585803">
      <w:pPr>
        <w:pStyle w:val="AOAltHead3"/>
      </w:pPr>
      <w:r w:rsidRPr="003074FA">
        <w:t xml:space="preserve">Veriteľ sa zaväzuje zabezpečiť, že akýkoľvek propagačný materiál </w:t>
      </w:r>
      <w:r w:rsidR="00DD6A86" w:rsidRPr="003074FA">
        <w:t xml:space="preserve">pre úverový produkt spadajúci pod Záručný nástroj podľa tejto Dohody </w:t>
      </w:r>
      <w:r w:rsidRPr="003074FA">
        <w:t>bude obsahovať nasledujúce logá alebo iné logá, ktoré priebežne poskytne Ručiteľ Veriteľovi:</w:t>
      </w:r>
    </w:p>
    <w:p w14:paraId="79F75761" w14:textId="77777777" w:rsidR="00585803" w:rsidRPr="003074FA" w:rsidRDefault="00585803" w:rsidP="00585803">
      <w:pPr>
        <w:pStyle w:val="AOAltHead3"/>
        <w:numPr>
          <w:ilvl w:val="0"/>
          <w:numId w:val="0"/>
        </w:numPr>
        <w:ind w:left="720"/>
        <w:jc w:val="center"/>
      </w:pPr>
      <w:r w:rsidRPr="003074FA">
        <w:rPr>
          <w:noProof/>
          <w:lang w:eastAsia="sk-SK"/>
        </w:rPr>
        <w:drawing>
          <wp:inline distT="0" distB="0" distL="0" distR="0" wp14:anchorId="6EBE9170" wp14:editId="1FDE65DC">
            <wp:extent cx="2457450" cy="88582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465013" cy="888551"/>
                    </a:xfrm>
                    <a:prstGeom prst="rect">
                      <a:avLst/>
                    </a:prstGeom>
                    <a:noFill/>
                    <a:ln>
                      <a:noFill/>
                    </a:ln>
                    <a:extLst>
                      <a:ext uri="{53640926-AAD7-44D8-BBD7-CCE9431645EC}">
                        <a14:shadowObscured xmlns:a14="http://schemas.microsoft.com/office/drawing/2010/main"/>
                      </a:ext>
                    </a:extLst>
                  </pic:spPr>
                </pic:pic>
              </a:graphicData>
            </a:graphic>
          </wp:inline>
        </w:drawing>
      </w:r>
    </w:p>
    <w:p w14:paraId="20E0117C" w14:textId="77777777" w:rsidR="00585803" w:rsidRPr="003074FA" w:rsidRDefault="00585803" w:rsidP="00585803">
      <w:pPr>
        <w:pStyle w:val="AOAltHead3"/>
      </w:pPr>
      <w:r w:rsidRPr="003074FA">
        <w:t xml:space="preserve">Veriteľ sa zaväzuje zabezpečiť, že akýkoľvek propagačný materiál </w:t>
      </w:r>
      <w:r w:rsidR="00DD6A86" w:rsidRPr="003074FA">
        <w:t xml:space="preserve">pre úverový produkt spadajúci pod Záručný nástroj podľa tejto Dohody </w:t>
      </w:r>
      <w:r w:rsidRPr="003074FA">
        <w:t>bude obsahovať nasledujúce logo alebo iné logá, ktoré priebežne poskytne Ručiteľ Veriteľovi a ktoré sú súčasťou Dizajn manuálu SIH:</w:t>
      </w:r>
    </w:p>
    <w:p w14:paraId="4F0B9597" w14:textId="77777777" w:rsidR="00585803" w:rsidRPr="003074FA" w:rsidRDefault="00585803" w:rsidP="00585803">
      <w:pPr>
        <w:pStyle w:val="AODocTxtL1"/>
        <w:jc w:val="center"/>
        <w:rPr>
          <w:rFonts w:ascii="Souce sans" w:hAnsi="Souce sans"/>
        </w:rPr>
      </w:pPr>
      <w:r w:rsidRPr="003074FA">
        <w:rPr>
          <w:rFonts w:ascii="Souce sans" w:hAnsi="Souce sans"/>
          <w:noProof/>
          <w:lang w:eastAsia="sk-SK"/>
        </w:rPr>
        <w:drawing>
          <wp:inline distT="0" distB="0" distL="0" distR="0" wp14:anchorId="31F65940" wp14:editId="52CACC28">
            <wp:extent cx="2179134" cy="13335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4513" cy="1342911"/>
                    </a:xfrm>
                    <a:prstGeom prst="rect">
                      <a:avLst/>
                    </a:prstGeom>
                    <a:noFill/>
                    <a:ln>
                      <a:noFill/>
                    </a:ln>
                  </pic:spPr>
                </pic:pic>
              </a:graphicData>
            </a:graphic>
          </wp:inline>
        </w:drawing>
      </w:r>
    </w:p>
    <w:p w14:paraId="0A76B001" w14:textId="77777777" w:rsidR="00585803" w:rsidRPr="003074FA" w:rsidRDefault="00585803" w:rsidP="00585803">
      <w:pPr>
        <w:pStyle w:val="AOAltHead3"/>
      </w:pPr>
      <w:r w:rsidRPr="003074FA">
        <w:t xml:space="preserve">Veriteľ sa zaväzuje zabezpečiť, že spolu s komerčným názvom úverového produktu uvádzaného slovne, písmom alebo graficky, ktorý bude zabezpečený </w:t>
      </w:r>
      <w:r w:rsidR="00DD6A86" w:rsidRPr="003074FA">
        <w:t xml:space="preserve">Zárukou </w:t>
      </w:r>
      <w:r w:rsidRPr="003074FA">
        <w:t>podľa tejto Dohody, bude uvádzať aj nasledovnú informáciu: „Úvery sú zabezpečené zárukou v rámci finančného nástroja „SIH antikorona záruka 2b“.</w:t>
      </w:r>
    </w:p>
    <w:p w14:paraId="064ACA4B" w14:textId="77777777" w:rsidR="00585803" w:rsidRPr="003074FA" w:rsidRDefault="00585803" w:rsidP="00585803">
      <w:pPr>
        <w:pStyle w:val="AOHead2"/>
        <w:rPr>
          <w:rFonts w:ascii="Souce sans" w:hAnsi="Souce sans"/>
        </w:rPr>
      </w:pPr>
      <w:r w:rsidRPr="003074FA">
        <w:rPr>
          <w:rFonts w:ascii="Souce sans" w:hAnsi="Souce sans"/>
        </w:rPr>
        <w:t>Správy</w:t>
      </w:r>
    </w:p>
    <w:p w14:paraId="7E3F4DFF" w14:textId="77777777" w:rsidR="00585803" w:rsidRPr="003074FA" w:rsidRDefault="00585803" w:rsidP="00585803">
      <w:pPr>
        <w:pStyle w:val="AOAltHead3"/>
        <w:rPr>
          <w:b/>
        </w:rPr>
      </w:pPr>
      <w:r w:rsidRPr="003074FA">
        <w:rPr>
          <w:b/>
        </w:rPr>
        <w:t>Štvrťročná správa</w:t>
      </w:r>
    </w:p>
    <w:p w14:paraId="5DA03D06" w14:textId="74F55CB8" w:rsidR="00585803" w:rsidRPr="003074FA" w:rsidRDefault="00585803" w:rsidP="00585803">
      <w:pPr>
        <w:pStyle w:val="AODocTxtL1"/>
        <w:rPr>
          <w:rFonts w:ascii="Souce sans" w:hAnsi="Souce sans"/>
        </w:rPr>
      </w:pPr>
      <w:r w:rsidRPr="003074FA">
        <w:rPr>
          <w:rFonts w:ascii="Souce sans" w:hAnsi="Souce sans"/>
        </w:rPr>
        <w:t xml:space="preserve">Bez toho, aby tým bol dotknutý odsek (a) článku </w:t>
      </w:r>
      <w:r w:rsidRPr="003074FA">
        <w:rPr>
          <w:rFonts w:ascii="Souce sans" w:hAnsi="Souce sans"/>
        </w:rPr>
        <w:fldChar w:fldCharType="begin"/>
      </w:r>
      <w:r w:rsidRPr="003074FA">
        <w:rPr>
          <w:rFonts w:ascii="Souce sans" w:hAnsi="Souce sans"/>
        </w:rPr>
        <w:instrText xml:space="preserve"> REF _Ref483896408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20.2</w:t>
      </w:r>
      <w:r w:rsidRPr="003074FA">
        <w:rPr>
          <w:rFonts w:ascii="Souce sans" w:hAnsi="Souce sans"/>
        </w:rPr>
        <w:fldChar w:fldCharType="end"/>
      </w:r>
      <w:r w:rsidRPr="003074FA">
        <w:rPr>
          <w:rFonts w:ascii="Souce sans" w:hAnsi="Souce sans"/>
        </w:rPr>
        <w:t xml:space="preserve"> (Predčasné ukončenie) bude odo Dňa účinnosti tejto dohody do uplynutia alebo ukončenia tejto Dohody Veriteľ doručovať Ručiteľovi Správu, a to najneskôr v každý Deň správy, pričom správa zmysle prílohy 2A obsahuje informácie o Úveroch uzatvorených za celé predchádzajúce obdobie odo Dňa účinnosti tejto dohody. Veriteľ je povinný doručiť každú Správu Ručiteľovi prostredníctvom e-mailu (scan podpísanej Správy). Každá Správa musí byť podpísaná Oprávnenou osobou.</w:t>
      </w:r>
    </w:p>
    <w:p w14:paraId="67520617" w14:textId="77777777" w:rsidR="00585803" w:rsidRPr="003074FA" w:rsidRDefault="00585803" w:rsidP="00585803">
      <w:pPr>
        <w:pStyle w:val="AOAltHead3"/>
        <w:rPr>
          <w:b/>
        </w:rPr>
      </w:pPr>
      <w:r w:rsidRPr="003074FA">
        <w:rPr>
          <w:b/>
        </w:rPr>
        <w:t>Ostatné povinnosti podávať správy</w:t>
      </w:r>
    </w:p>
    <w:p w14:paraId="50C0844F" w14:textId="77777777" w:rsidR="00585803" w:rsidRPr="003074FA" w:rsidRDefault="00585803" w:rsidP="00585803">
      <w:pPr>
        <w:pStyle w:val="AOAltHead4"/>
      </w:pPr>
      <w:r w:rsidRPr="003074FA">
        <w:t xml:space="preserve">S cieľom zabezpečenia optimálnej výšky finančných prostriedkov, určených na krytie potenciálnych strát z Portfólia, je Ručiteľ oprávnený požiadať Veriteľa o vypracovanie a predloženie Zjednodušenej správy. Veriteľ je povinný doručiť Zjednodušenú správu Ručiteľovi prostredníctvom e-mailu (scan podpísanej Zjednodušenej správy) do </w:t>
      </w:r>
      <w:r w:rsidR="00DD6A86" w:rsidRPr="003074FA">
        <w:t xml:space="preserve">15 Pracovných </w:t>
      </w:r>
      <w:r w:rsidRPr="003074FA">
        <w:t xml:space="preserve">dní odo dňa doručenia žiadosti Ručiteľa Veriteľovi. </w:t>
      </w:r>
      <w:r w:rsidRPr="003074FA">
        <w:rPr>
          <w:rFonts w:ascii="Souce sans" w:hAnsi="Souce sans"/>
        </w:rPr>
        <w:t>Každá Zjednodušená správa musí byť podpísaná Oprávnenou osobou.</w:t>
      </w:r>
    </w:p>
    <w:p w14:paraId="04A0B061" w14:textId="77777777" w:rsidR="00585803" w:rsidRPr="003074FA" w:rsidRDefault="00585803" w:rsidP="00585803">
      <w:pPr>
        <w:pStyle w:val="AOAltHead4"/>
      </w:pPr>
      <w:r w:rsidRPr="003074FA">
        <w:t xml:space="preserve">Veriteľ je povinný </w:t>
      </w:r>
      <w:r w:rsidR="00DD6A86" w:rsidRPr="003074FA">
        <w:t xml:space="preserve">do 15 Pracovných dní </w:t>
      </w:r>
      <w:r w:rsidRPr="003074FA">
        <w:t>predložiť Ručiteľovi akúkoľvek dokumentáciu alebo správu, ktorú bude Ručiteľ odôvodnene požadovať, aby si Ručiteľ mohol splniť svoje záväzky týkajúce sa podávania správ voči Vnútroštátnym orgánom alebo inak.</w:t>
      </w:r>
    </w:p>
    <w:p w14:paraId="239B3F60" w14:textId="77777777" w:rsidR="00585803" w:rsidRPr="003074FA" w:rsidRDefault="00585803" w:rsidP="00585803">
      <w:pPr>
        <w:pStyle w:val="AOHead2"/>
        <w:rPr>
          <w:rFonts w:ascii="Souce sans" w:hAnsi="Souce sans"/>
        </w:rPr>
      </w:pPr>
      <w:bookmarkStart w:id="155" w:name="_Ref483902798"/>
      <w:r w:rsidRPr="003074FA">
        <w:rPr>
          <w:rFonts w:ascii="Souce sans" w:hAnsi="Souce sans"/>
        </w:rPr>
        <w:t>Monitorovanie a audit</w:t>
      </w:r>
      <w:bookmarkEnd w:id="155"/>
    </w:p>
    <w:p w14:paraId="15DAF9F4" w14:textId="77777777" w:rsidR="00585803" w:rsidRPr="003074FA" w:rsidRDefault="00585803" w:rsidP="00585803">
      <w:pPr>
        <w:pStyle w:val="AOAltHead3"/>
      </w:pPr>
      <w:r w:rsidRPr="003074FA">
        <w:t xml:space="preserve">Ručiteľ nie je povinný monitorovať ani overovať a nie je zodpovedný za monitorovanie ani overovanie použitia akýchkoľvek čiastok, ktoré Veriteľ pridelí Podniku alebo ktoré Podnik čerpá v rámci Krytých úverov. Bez ohľadu na to si Ručiteľ môže kedykoľvek vyžiadať od Veriteľa informácie a všetky príslušné dokumenty, ktoré mu umožnia overiť, či je Úver Oprávneným úverom (vrátane, či peňažné prostriedky z Úveru boli použité na Oprávnené projekty a Oprávnené výdavky), či je zahrnutie tohto Úveru do Portfólia v súlade s podmienkami tejto Dohody a či je Odpustenie poplatku za záruku poskytnuté v súlade s tohto Dohodou. Veriteľ dodá Ručiteľovi všetky dané informácie, ktoré bude Ručiteľ požadovať. </w:t>
      </w:r>
    </w:p>
    <w:p w14:paraId="0CB3C256" w14:textId="77777777" w:rsidR="00585803" w:rsidRPr="003074FA" w:rsidRDefault="00585803" w:rsidP="00585803">
      <w:pPr>
        <w:pStyle w:val="AOAltHead3"/>
      </w:pPr>
      <w:r w:rsidRPr="003074FA">
        <w:t>Za účelom povolenia monitorovania, kontroly a auditu správneho používania prostriedkov Schémy štátnej pomoci a dodržiavania ustanovení tejto Dohody s cieľom (okrem iného) splnenia záväzkov Ručiteľa voči Vnútroštátnym orgánom, Veriteľ berie na vedomie a súhlasí s tým, že každá z Príslušných strán má právo vykonávať audity a kontroly a požadovať informácie v súvislosti s touto Dohodou a jej plnením. Veriteľ povolí každej z Príslušných strán vykonať kontrolu jeho obchodných činností, účtovných kníh a záznamov, ktoré súvisia s touto Dohodou alebo jej plnením. Keďže tieto kontroly môžu zahŕňať aj kontroly v priestoroch Veriteľa, je Veriteľ povinný povoliť každej z Príslušných strán prístup do svojich priestorov počas bežných pracovných hodín.</w:t>
      </w:r>
    </w:p>
    <w:p w14:paraId="673315A9" w14:textId="77777777" w:rsidR="00585803" w:rsidRPr="003074FA" w:rsidRDefault="00585803" w:rsidP="00585803">
      <w:pPr>
        <w:pStyle w:val="AOAltHead3"/>
      </w:pPr>
      <w:bookmarkStart w:id="156" w:name="_Ref500251749"/>
      <w:r w:rsidRPr="003074FA">
        <w:t>Veriteľ je povinný zahrnúť nasledujúce ustanovenia do zmluvnej dokumentácie, na základe ktorej je poskytnutý každý Úver:</w:t>
      </w:r>
      <w:bookmarkEnd w:id="156"/>
    </w:p>
    <w:p w14:paraId="2DD2EBFB" w14:textId="77777777" w:rsidR="00585803" w:rsidRPr="003074FA" w:rsidRDefault="00585803" w:rsidP="00585803">
      <w:pPr>
        <w:pStyle w:val="AOAltHead4"/>
      </w:pPr>
      <w:r w:rsidRPr="003074FA">
        <w:t>presné znenie nasledovne:</w:t>
      </w:r>
    </w:p>
    <w:p w14:paraId="0FB3D221" w14:textId="77777777" w:rsidR="00585803" w:rsidRPr="003074FA" w:rsidRDefault="00585803" w:rsidP="00585803">
      <w:pPr>
        <w:pStyle w:val="AODocTxtL2"/>
        <w:rPr>
          <w:rFonts w:ascii="Souce sans" w:hAnsi="Souce sans"/>
        </w:rPr>
      </w:pPr>
      <w:r w:rsidRPr="003074FA">
        <w:rPr>
          <w:rFonts w:ascii="Souce sans" w:hAnsi="Souce sans"/>
          <w:i/>
        </w:rPr>
        <w:t>"</w:t>
      </w:r>
      <w:r w:rsidRPr="003074FA">
        <w:rPr>
          <w:rFonts w:ascii="Souce sans" w:hAnsi="Souce sans"/>
          <w:i/>
          <w:highlight w:val="magenta"/>
        </w:rPr>
        <w:t>[</w:t>
      </w:r>
      <w:r w:rsidRPr="003074FA">
        <w:rPr>
          <w:rFonts w:ascii="Souce sans" w:hAnsi="Souce sans"/>
          <w:i/>
        </w:rPr>
        <w:t>príslušný Podnik</w:t>
      </w:r>
      <w:r w:rsidRPr="003074FA">
        <w:rPr>
          <w:rFonts w:ascii="Souce sans" w:hAnsi="Souce sans"/>
          <w:i/>
          <w:highlight w:val="magenta"/>
        </w:rPr>
        <w:t>]</w:t>
      </w:r>
      <w:r w:rsidRPr="003074FA">
        <w:rPr>
          <w:rFonts w:ascii="Souce sans" w:hAnsi="Souce sans"/>
          <w:i/>
        </w:rPr>
        <w:t xml:space="preserve"> uznáva a súhlasí, že </w:t>
      </w:r>
      <w:r w:rsidRPr="003074FA">
        <w:rPr>
          <w:rFonts w:ascii="Souce sans" w:hAnsi="Souce sans"/>
          <w:i/>
          <w:highlight w:val="magenta"/>
        </w:rPr>
        <w:t>[</w:t>
      </w:r>
      <w:r w:rsidRPr="003074FA">
        <w:rPr>
          <w:rFonts w:ascii="Souce sans" w:hAnsi="Souce sans"/>
          <w:i/>
        </w:rPr>
        <w:t>príslušný Veriteľ</w:t>
      </w:r>
      <w:r w:rsidRPr="003074FA">
        <w:rPr>
          <w:rFonts w:ascii="Souce sans" w:hAnsi="Souce sans"/>
          <w:i/>
          <w:highlight w:val="magenta"/>
        </w:rPr>
        <w:t>]</w:t>
      </w:r>
      <w:r w:rsidRPr="003074FA">
        <w:rPr>
          <w:rFonts w:ascii="Souce sans" w:hAnsi="Souce sans"/>
          <w:i/>
        </w:rPr>
        <w:t>, National Development Fund I., s. r. o.</w:t>
      </w:r>
      <w:r w:rsidRPr="003074FA">
        <w:rPr>
          <w:rFonts w:ascii="Souce sans" w:hAnsi="Souce sans"/>
        </w:rPr>
        <w:t xml:space="preserve"> </w:t>
      </w:r>
      <w:r w:rsidRPr="003074FA">
        <w:rPr>
          <w:rFonts w:ascii="Souce sans" w:hAnsi="Souce sans"/>
          <w:i/>
          <w:lang w:bidi="sk-SK"/>
        </w:rPr>
        <w:t xml:space="preserve">(ďalej len </w:t>
      </w:r>
      <w:r w:rsidRPr="003074FA">
        <w:rPr>
          <w:rFonts w:ascii="Souce sans" w:hAnsi="Souce sans"/>
          <w:b/>
          <w:i/>
          <w:lang w:bidi="sk-SK"/>
        </w:rPr>
        <w:t>NDF I.</w:t>
      </w:r>
      <w:r w:rsidRPr="003074FA">
        <w:rPr>
          <w:rFonts w:ascii="Souce sans" w:hAnsi="Souce sans"/>
          <w:i/>
          <w:lang w:bidi="sk-SK"/>
        </w:rPr>
        <w:t>)</w:t>
      </w:r>
      <w:r w:rsidRPr="003074FA">
        <w:rPr>
          <w:rFonts w:ascii="Souce sans" w:hAnsi="Souce sans"/>
          <w:i/>
        </w:rPr>
        <w:t>, zástupcovia NDF I., Slovak Investment Holding, a. s.</w:t>
      </w:r>
      <w:r w:rsidRPr="003074FA" w:rsidDel="0072612B">
        <w:rPr>
          <w:rFonts w:ascii="Souce sans" w:hAnsi="Souce sans"/>
          <w:i/>
        </w:rPr>
        <w:t xml:space="preserve"> </w:t>
      </w:r>
      <w:r w:rsidRPr="003074FA">
        <w:rPr>
          <w:rFonts w:ascii="Souce sans" w:hAnsi="Souce sans"/>
          <w:i/>
        </w:rPr>
        <w:t xml:space="preserve">(ďalej len </w:t>
      </w:r>
      <w:r w:rsidRPr="003074FA">
        <w:rPr>
          <w:rFonts w:ascii="Souce sans" w:hAnsi="Souce sans"/>
          <w:b/>
          <w:i/>
        </w:rPr>
        <w:t>SIH</w:t>
      </w:r>
      <w:r w:rsidRPr="003074FA">
        <w:rPr>
          <w:rFonts w:ascii="Souce sans" w:hAnsi="Souce sans"/>
          <w:i/>
        </w:rPr>
        <w:t xml:space="preserve">), Komisia alebo zástupcovia Komisie a všetky ďalšie inštitúcie alebo orgány Európskej únie, ktoré majú právo overovať používanie prostriedkov schémy štátnej pomoci, z ktorej je poskytnutá pomoc </w:t>
      </w:r>
      <w:r w:rsidRPr="003074FA">
        <w:rPr>
          <w:rFonts w:ascii="Souce sans" w:hAnsi="Souce sans"/>
          <w:i/>
          <w:highlight w:val="magenta"/>
        </w:rPr>
        <w:t>[</w:t>
      </w:r>
      <w:r w:rsidRPr="003074FA">
        <w:rPr>
          <w:rFonts w:ascii="Souce sans" w:hAnsi="Souce sans"/>
          <w:i/>
        </w:rPr>
        <w:t>príslušnému Podniku</w:t>
      </w:r>
      <w:r w:rsidRPr="003074FA">
        <w:rPr>
          <w:rFonts w:ascii="Souce sans" w:hAnsi="Souce sans"/>
          <w:i/>
          <w:highlight w:val="magenta"/>
        </w:rPr>
        <w:t>]</w:t>
      </w:r>
      <w:r w:rsidRPr="003074FA">
        <w:rPr>
          <w:rFonts w:ascii="Souce sans" w:hAnsi="Souce sans"/>
          <w:i/>
        </w:rPr>
        <w:t xml:space="preserve"> (ďalej spolu len </w:t>
      </w:r>
      <w:r w:rsidRPr="003074FA">
        <w:rPr>
          <w:rFonts w:ascii="Souce sans" w:hAnsi="Souce sans"/>
          <w:b/>
          <w:i/>
        </w:rPr>
        <w:t>Inštitúcie EÚ</w:t>
      </w:r>
      <w:r w:rsidRPr="003074FA">
        <w:rPr>
          <w:rFonts w:ascii="Souce sans" w:hAnsi="Souce sans"/>
          <w:i/>
        </w:rPr>
        <w:t xml:space="preserve">) a Protimonopolný úrad Slovenskej republiky alebo akýkoľvek iný kompetentný národný alebo regionálny orgán (vrátane Ministerstva financií Slovenskej republiky, Úradu vládneho auditu a Najvyššieho kontrolného úradu) (ďalej len </w:t>
      </w:r>
      <w:r w:rsidRPr="003074FA">
        <w:rPr>
          <w:rFonts w:ascii="Souce sans" w:hAnsi="Souce sans"/>
          <w:b/>
          <w:i/>
        </w:rPr>
        <w:t>Vnútroštátne orgány</w:t>
      </w:r>
      <w:r w:rsidRPr="003074FA">
        <w:rPr>
          <w:rFonts w:ascii="Souce sans" w:hAnsi="Souce sans"/>
          <w:i/>
        </w:rPr>
        <w:t xml:space="preserve">), vrátane ich oprávnených zástupcov a nimi poverených nezávislých audítorov, majú právo vykonávať audity a kontroly a žiadať informácie v súvislosti s touto zmluvou a jej plnením. </w:t>
      </w:r>
      <w:r w:rsidRPr="003074FA">
        <w:rPr>
          <w:rFonts w:ascii="Souce sans" w:hAnsi="Souce sans"/>
          <w:i/>
          <w:highlight w:val="magenta"/>
        </w:rPr>
        <w:t>[</w:t>
      </w:r>
      <w:r w:rsidRPr="003074FA">
        <w:rPr>
          <w:rFonts w:ascii="Souce sans" w:hAnsi="Souce sans"/>
          <w:i/>
        </w:rPr>
        <w:t xml:space="preserve">Príslušný </w:t>
      </w:r>
      <w:r w:rsidR="00AD5BA0" w:rsidRPr="003074FA">
        <w:rPr>
          <w:rFonts w:ascii="Souce sans" w:hAnsi="Souce sans"/>
          <w:i/>
        </w:rPr>
        <w:t>P</w:t>
      </w:r>
      <w:r w:rsidRPr="003074FA">
        <w:rPr>
          <w:rFonts w:ascii="Souce sans" w:hAnsi="Souce sans"/>
          <w:i/>
        </w:rPr>
        <w:t>odnik</w:t>
      </w:r>
      <w:r w:rsidRPr="003074FA">
        <w:rPr>
          <w:rFonts w:ascii="Souce sans" w:hAnsi="Souce sans"/>
          <w:i/>
          <w:highlight w:val="magenta"/>
        </w:rPr>
        <w:t>]</w:t>
      </w:r>
      <w:r w:rsidRPr="003074FA">
        <w:rPr>
          <w:rFonts w:ascii="Souce sans" w:hAnsi="Souce sans"/>
          <w:i/>
        </w:rPr>
        <w:t xml:space="preserve"> je povinný poskytnúť súčinnosť pri výkone takejto kontroly a auditu a strpieť výkon tejto kontroly a auditu. </w:t>
      </w:r>
      <w:r w:rsidRPr="003074FA">
        <w:rPr>
          <w:rFonts w:ascii="Souce sans" w:hAnsi="Souce sans"/>
          <w:i/>
          <w:highlight w:val="magenta"/>
        </w:rPr>
        <w:t>[</w:t>
      </w:r>
      <w:r w:rsidRPr="003074FA">
        <w:rPr>
          <w:rFonts w:ascii="Souce sans" w:hAnsi="Souce sans"/>
          <w:i/>
        </w:rPr>
        <w:t xml:space="preserve">príslušný </w:t>
      </w:r>
      <w:r w:rsidR="00AD5BA0" w:rsidRPr="003074FA">
        <w:rPr>
          <w:rFonts w:ascii="Souce sans" w:hAnsi="Souce sans"/>
          <w:i/>
        </w:rPr>
        <w:t>P</w:t>
      </w:r>
      <w:r w:rsidRPr="003074FA">
        <w:rPr>
          <w:rFonts w:ascii="Souce sans" w:hAnsi="Souce sans"/>
          <w:i/>
        </w:rPr>
        <w:t xml:space="preserve">odnik </w:t>
      </w:r>
      <w:r w:rsidRPr="003074FA">
        <w:rPr>
          <w:rFonts w:ascii="Souce sans" w:hAnsi="Souce sans"/>
          <w:i/>
          <w:highlight w:val="magenta"/>
        </w:rPr>
        <w:t>]</w:t>
      </w:r>
      <w:r w:rsidRPr="003074FA">
        <w:rPr>
          <w:rFonts w:ascii="Souce sans" w:hAnsi="Souce sans"/>
          <w:i/>
        </w:rPr>
        <w:t xml:space="preserve"> povolí </w:t>
      </w:r>
      <w:r w:rsidRPr="003074FA">
        <w:rPr>
          <w:rFonts w:ascii="Souce sans" w:hAnsi="Souce sans"/>
          <w:i/>
          <w:highlight w:val="magenta"/>
        </w:rPr>
        <w:t>[</w:t>
      </w:r>
      <w:r w:rsidRPr="003074FA">
        <w:rPr>
          <w:rFonts w:ascii="Souce sans" w:hAnsi="Souce sans"/>
          <w:i/>
        </w:rPr>
        <w:t>príslušnému Veriteľovi</w:t>
      </w:r>
      <w:r w:rsidRPr="003074FA">
        <w:rPr>
          <w:rFonts w:ascii="Souce sans" w:hAnsi="Souce sans"/>
          <w:i/>
          <w:highlight w:val="magenta"/>
        </w:rPr>
        <w:t>]</w:t>
      </w:r>
      <w:r w:rsidRPr="003074FA">
        <w:rPr>
          <w:rFonts w:ascii="Souce sans" w:hAnsi="Souce sans"/>
          <w:i/>
        </w:rPr>
        <w:t xml:space="preserve">, NDF I., SIH, Inštitúciám EÚ, Vnútroštátnym orgánom, ich zástupcom a nimi povereným nezávislým audítorom vykonať monitorovacie návštevy a inšpekcie jeho obchodných činností, účtovných kníh a záznamov. Keďže tieto kontroly môžu zahŕňať aj kontroly v priestoroch </w:t>
      </w:r>
      <w:r w:rsidRPr="003074FA">
        <w:rPr>
          <w:rFonts w:ascii="Souce sans" w:hAnsi="Souce sans"/>
          <w:i/>
          <w:highlight w:val="magenta"/>
        </w:rPr>
        <w:t>[</w:t>
      </w:r>
      <w:r w:rsidRPr="003074FA">
        <w:rPr>
          <w:rFonts w:ascii="Souce sans" w:hAnsi="Souce sans"/>
          <w:i/>
        </w:rPr>
        <w:t>príslušného Podniku</w:t>
      </w:r>
      <w:r w:rsidRPr="003074FA">
        <w:rPr>
          <w:rFonts w:ascii="Souce sans" w:hAnsi="Souce sans"/>
          <w:i/>
          <w:highlight w:val="magenta"/>
        </w:rPr>
        <w:t>]</w:t>
      </w:r>
      <w:r w:rsidRPr="003074FA">
        <w:rPr>
          <w:rFonts w:ascii="Souce sans" w:hAnsi="Souce sans"/>
          <w:i/>
        </w:rPr>
        <w:t xml:space="preserve">, povolí </w:t>
      </w:r>
      <w:r w:rsidRPr="003074FA">
        <w:rPr>
          <w:rFonts w:ascii="Souce sans" w:hAnsi="Souce sans"/>
          <w:i/>
          <w:highlight w:val="magenta"/>
        </w:rPr>
        <w:t>[</w:t>
      </w:r>
      <w:r w:rsidRPr="003074FA">
        <w:rPr>
          <w:rFonts w:ascii="Souce sans" w:hAnsi="Souce sans"/>
          <w:i/>
        </w:rPr>
        <w:t>príslušný Podnik</w:t>
      </w:r>
      <w:r w:rsidRPr="003074FA">
        <w:rPr>
          <w:rFonts w:ascii="Souce sans" w:hAnsi="Souce sans"/>
          <w:i/>
          <w:highlight w:val="magenta"/>
        </w:rPr>
        <w:t>]</w:t>
      </w:r>
      <w:r w:rsidRPr="003074FA">
        <w:rPr>
          <w:rFonts w:ascii="Souce sans" w:hAnsi="Souce sans"/>
          <w:i/>
        </w:rPr>
        <w:t xml:space="preserve"> prístup do svojich priestorov NDF I., SIH, Inštitúciám EÚ, Vnútroštátnym orgánom, ich zástupcom a nimi povereným nezávislým audítorom počas bežných pracovných hodín."</w:t>
      </w:r>
      <w:r w:rsidRPr="003074FA">
        <w:rPr>
          <w:rFonts w:ascii="Souce sans" w:hAnsi="Souce sans"/>
        </w:rPr>
        <w:t>; a</w:t>
      </w:r>
    </w:p>
    <w:p w14:paraId="0090FC95" w14:textId="77777777" w:rsidR="00585803" w:rsidRPr="003074FA" w:rsidRDefault="00585803" w:rsidP="00585803">
      <w:pPr>
        <w:pStyle w:val="AOAltHead4"/>
      </w:pPr>
      <w:r w:rsidRPr="003074FA">
        <w:t>záväzok príslušného Podniku, aby na základe žiadosti bezodkladne poskytol všetky dokumenty alebo informácie týkajúce sa daného Podniku alebo príslušného Úveru</w:t>
      </w:r>
      <w:r w:rsidR="00AD5BA0" w:rsidRPr="003074FA">
        <w:t xml:space="preserve"> </w:t>
      </w:r>
      <w:r w:rsidRPr="003074FA">
        <w:t>(vrátane pre účely preverenia, či peňažné prostriedky z Úveru boli použité na Oprávnené projekty a Oprávnené výdavky), ktoré umožňujú splnenie povinností alebo</w:t>
      </w:r>
      <w:r w:rsidRPr="003074FA" w:rsidDel="00E20F7B">
        <w:t xml:space="preserve"> </w:t>
      </w:r>
      <w:r w:rsidRPr="003074FA">
        <w:t xml:space="preserve">ktoré majú byť zahrnuté v akejkoľvek správe zo strany Veriteľa, SIH, Komisie, zástupcov Komisie, ďalších inštitúcií alebo orgánov Európskej únie, ktoré majú právo overovať používanie </w:t>
      </w:r>
      <w:r w:rsidRPr="003074FA">
        <w:rPr>
          <w:rFonts w:ascii="Souce sans" w:hAnsi="Souce sans"/>
        </w:rPr>
        <w:t>prostriedkov Schémy štátnej pomoci</w:t>
      </w:r>
      <w:r w:rsidRPr="003074FA" w:rsidDel="00483165">
        <w:t xml:space="preserve"> </w:t>
      </w:r>
      <w:r w:rsidRPr="003074FA">
        <w:t xml:space="preserve">alebo Vnútroštátnych orgánov a Ručiteľa a aby poskytol písomný súhlas na to, aby boli všetky dané dokumenty a informácie zdieľané medzi Veriteľom, SIH, Komisiou, zástupcami Komisie, ďalších inštitúcií alebo orgánov Európskej únie, ktoré majú právo overovať používanie </w:t>
      </w:r>
      <w:r w:rsidRPr="003074FA">
        <w:rPr>
          <w:rFonts w:ascii="Souce sans" w:hAnsi="Souce sans"/>
        </w:rPr>
        <w:t>prostriedkov Schémy štátnej pomoci</w:t>
      </w:r>
      <w:r w:rsidRPr="003074FA" w:rsidDel="00483165">
        <w:t xml:space="preserve"> </w:t>
      </w:r>
      <w:r w:rsidRPr="003074FA">
        <w:t>alebo Vnútroštátnymi orgánmi a Ručiteľom, ak sa požaduje súhlas príslušného Podniku.</w:t>
      </w:r>
    </w:p>
    <w:p w14:paraId="55368345" w14:textId="77777777" w:rsidR="00585803" w:rsidRPr="003074FA" w:rsidRDefault="00585803" w:rsidP="00585803">
      <w:pPr>
        <w:pStyle w:val="AOHead2"/>
        <w:rPr>
          <w:rFonts w:ascii="Souce sans" w:hAnsi="Souce sans"/>
        </w:rPr>
      </w:pPr>
      <w:bookmarkStart w:id="157" w:name="_Ref483897552"/>
      <w:r w:rsidRPr="003074FA">
        <w:rPr>
          <w:rFonts w:ascii="Souce sans" w:hAnsi="Souce sans"/>
        </w:rPr>
        <w:t>Uchovávanie záznamov</w:t>
      </w:r>
      <w:bookmarkEnd w:id="157"/>
    </w:p>
    <w:p w14:paraId="2756CF2D" w14:textId="77777777" w:rsidR="00585803" w:rsidRPr="003074FA" w:rsidRDefault="00585803" w:rsidP="00585803">
      <w:pPr>
        <w:pStyle w:val="AOAltHead3"/>
      </w:pPr>
      <w:r w:rsidRPr="003074FA">
        <w:t xml:space="preserve">Veriteľ je povinný pripraviť, aktualizovať a neustále zachovávať pre Príslušné strany nasledujúcu dokumentáciu: </w:t>
      </w:r>
    </w:p>
    <w:p w14:paraId="4856BFDF" w14:textId="77777777" w:rsidR="00585803" w:rsidRPr="003074FA" w:rsidRDefault="00585803" w:rsidP="00585803">
      <w:pPr>
        <w:pStyle w:val="AOAltHead4"/>
      </w:pPr>
      <w:r w:rsidRPr="003074FA">
        <w:t>informácie potrebné na overenie toho, či sú prostriedky Schémy štátnej pomoci využívané v súlade s požiadavkami uvedenými v tejto Dohode, najmä súlad všetkých Úverov zahrnutých do Portfólia s Kritériami oprávnenosti;</w:t>
      </w:r>
    </w:p>
    <w:p w14:paraId="430BB5A3" w14:textId="77777777" w:rsidR="00585803" w:rsidRPr="003074FA" w:rsidRDefault="00585803" w:rsidP="00585803">
      <w:pPr>
        <w:pStyle w:val="AOAltHead4"/>
      </w:pPr>
      <w:r w:rsidRPr="003074FA">
        <w:t>informácie potrebné na overenie riadnej implementácie podmienok tejto Dohody do zmlúv týkajúcich sa Krytých úverov;</w:t>
      </w:r>
    </w:p>
    <w:p w14:paraId="33441013" w14:textId="77777777" w:rsidR="00585803" w:rsidRPr="003074FA" w:rsidRDefault="00585803" w:rsidP="00585803">
      <w:pPr>
        <w:pStyle w:val="AOAltHead4"/>
      </w:pPr>
      <w:r w:rsidRPr="003074FA">
        <w:t>informácie týkajúce sa záznamov platieb a vymáhania Veriteľa</w:t>
      </w:r>
      <w:r w:rsidR="00DD6A86" w:rsidRPr="003074FA">
        <w:t xml:space="preserve"> v súvislosti s Úvermi podľa tejto Dohody</w:t>
      </w:r>
      <w:r w:rsidRPr="003074FA">
        <w:t>; a</w:t>
      </w:r>
    </w:p>
    <w:p w14:paraId="552964EB" w14:textId="77777777" w:rsidR="00585803" w:rsidRPr="003074FA" w:rsidRDefault="00585803" w:rsidP="00585803">
      <w:pPr>
        <w:pStyle w:val="AOAltHead4"/>
      </w:pPr>
      <w:r w:rsidRPr="003074FA">
        <w:t>akékoľvek ďalšie informácie, ktoré odôvodnene vyžadujú Ručiteľ, zástupcovia Ručiteľa, Komisia, zástupcovia Komisie alebo Vnútroštátne orgány,</w:t>
      </w:r>
    </w:p>
    <w:p w14:paraId="3011782B" w14:textId="77777777" w:rsidR="00585803" w:rsidRPr="003074FA" w:rsidRDefault="00585803" w:rsidP="00585803">
      <w:pPr>
        <w:pStyle w:val="AODocTxtL1"/>
        <w:ind w:left="1440"/>
        <w:rPr>
          <w:rFonts w:ascii="Souce sans" w:hAnsi="Souce sans"/>
        </w:rPr>
      </w:pPr>
      <w:r w:rsidRPr="003074FA">
        <w:rPr>
          <w:rFonts w:ascii="Souce sans" w:hAnsi="Souce sans"/>
        </w:rPr>
        <w:t>vrátane (pokiaľ je to relevantné):</w:t>
      </w:r>
    </w:p>
    <w:p w14:paraId="293BD992" w14:textId="77777777" w:rsidR="00585803" w:rsidRPr="003074FA" w:rsidRDefault="00585803" w:rsidP="00585803">
      <w:pPr>
        <w:pStyle w:val="AOAltHead5"/>
        <w:rPr>
          <w:rFonts w:ascii="Souce sans" w:hAnsi="Souce sans"/>
        </w:rPr>
      </w:pPr>
      <w:r w:rsidRPr="003074FA">
        <w:rPr>
          <w:rFonts w:ascii="Souce sans" w:hAnsi="Souce sans"/>
        </w:rPr>
        <w:t>formulár</w:t>
      </w:r>
      <w:r w:rsidR="002A4E08" w:rsidRPr="003074FA">
        <w:rPr>
          <w:rFonts w:ascii="Souce sans" w:hAnsi="Souce sans"/>
        </w:rPr>
        <w:t>e</w:t>
      </w:r>
      <w:r w:rsidRPr="003074FA">
        <w:rPr>
          <w:rFonts w:ascii="Souce sans" w:hAnsi="Souce sans"/>
        </w:rPr>
        <w:t xml:space="preserve"> žiadostí (a akýchkoľvek príslušných podporných dokumentov, vrátane podnikateľských plánov, účtovných závierok a iných správ, ktoré vyžaduje Veriteľ pri bežnom priebehu podnikania na schválenie úverov);</w:t>
      </w:r>
    </w:p>
    <w:p w14:paraId="7816889B" w14:textId="77777777" w:rsidR="00585803" w:rsidRPr="003074FA" w:rsidRDefault="00585803" w:rsidP="00585803">
      <w:pPr>
        <w:pStyle w:val="AOAltHead5"/>
        <w:rPr>
          <w:rFonts w:ascii="Souce sans" w:hAnsi="Souce sans"/>
        </w:rPr>
      </w:pPr>
      <w:r w:rsidRPr="003074FA">
        <w:rPr>
          <w:rFonts w:ascii="Souce sans" w:hAnsi="Souce sans"/>
        </w:rPr>
        <w:t>kontrolné zoznamy alebo iné interné dokumenty, ktoré sa používajú na hodnotenie a schválenie žiadostí, vrátane kontrol dodržiavania kritérií uvedených v tejto Dohode;</w:t>
      </w:r>
    </w:p>
    <w:p w14:paraId="1383A8F5" w14:textId="77777777" w:rsidR="00585803" w:rsidRPr="003074FA" w:rsidRDefault="00585803" w:rsidP="00585803">
      <w:pPr>
        <w:pStyle w:val="AOAltHead5"/>
        <w:rPr>
          <w:rFonts w:ascii="Souce sans" w:hAnsi="Souce sans"/>
        </w:rPr>
      </w:pPr>
      <w:r w:rsidRPr="003074FA">
        <w:rPr>
          <w:rFonts w:ascii="Souce sans" w:hAnsi="Souce sans"/>
        </w:rPr>
        <w:t>podpísanú zmluvnú dokumentáciu týkajúc</w:t>
      </w:r>
      <w:r w:rsidR="00AD5BA0" w:rsidRPr="003074FA">
        <w:rPr>
          <w:rFonts w:ascii="Souce sans" w:hAnsi="Souce sans"/>
        </w:rPr>
        <w:t>u</w:t>
      </w:r>
      <w:r w:rsidRPr="003074FA">
        <w:rPr>
          <w:rFonts w:ascii="Souce sans" w:hAnsi="Souce sans"/>
        </w:rPr>
        <w:t xml:space="preserve"> sa každého Oprávneného úveru;</w:t>
      </w:r>
    </w:p>
    <w:p w14:paraId="3CF58237" w14:textId="77777777" w:rsidR="00585803" w:rsidRPr="003074FA" w:rsidRDefault="00585803" w:rsidP="00585803">
      <w:pPr>
        <w:pStyle w:val="AOAltHead5"/>
        <w:rPr>
          <w:rFonts w:ascii="Souce sans" w:hAnsi="Souce sans"/>
        </w:rPr>
      </w:pPr>
      <w:r w:rsidRPr="003074FA">
        <w:rPr>
          <w:rFonts w:ascii="Souce sans" w:hAnsi="Souce sans"/>
        </w:rPr>
        <w:t>dôkazy, ktoré potvrdzujú dodržiavanie podmienok pre Oprávnené úvery a použitie úveru na stanovený účel a dosiahnutie zamýšľaného účelu úveru, ako napríklad účtovné závierky, faktúry alebo iné dokumenty, ktoré by požadoval Veriteľ v rámci svojej bežnej obchodnej činnosti na monitorovanie daných Úverov;</w:t>
      </w:r>
    </w:p>
    <w:p w14:paraId="31914F33" w14:textId="77777777" w:rsidR="00585803" w:rsidRPr="003074FA" w:rsidRDefault="00585803" w:rsidP="00585803">
      <w:pPr>
        <w:pStyle w:val="AOAltHead5"/>
        <w:rPr>
          <w:rFonts w:ascii="Souce sans" w:hAnsi="Souce sans"/>
        </w:rPr>
      </w:pPr>
      <w:r w:rsidRPr="003074FA">
        <w:rPr>
          <w:rFonts w:ascii="Souce sans" w:hAnsi="Souce sans"/>
        </w:rPr>
        <w:t>dokumenty preukazujúce prevody peňažných prostriedkov v rámci príslušného Úveru;</w:t>
      </w:r>
    </w:p>
    <w:p w14:paraId="2E981B7D" w14:textId="77777777" w:rsidR="00585803" w:rsidRPr="003074FA" w:rsidRDefault="00585803" w:rsidP="00585803">
      <w:pPr>
        <w:pStyle w:val="AOAltHead5"/>
        <w:rPr>
          <w:rFonts w:ascii="Souce sans" w:hAnsi="Souce sans"/>
        </w:rPr>
      </w:pPr>
      <w:r w:rsidRPr="003074FA">
        <w:rPr>
          <w:rFonts w:ascii="Souce sans" w:hAnsi="Souce sans"/>
        </w:rPr>
        <w:t>ak Úver zlyhá (alebo pri okolnostiach definovaných ako Vyhlásenie predčasnej splatnosti</w:t>
      </w:r>
      <w:r w:rsidRPr="003074FA">
        <w:rPr>
          <w:rFonts w:ascii="Souce sans" w:hAnsi="Souce sans"/>
          <w:color w:val="FF0000"/>
        </w:rPr>
        <w:t xml:space="preserve"> </w:t>
      </w:r>
      <w:r w:rsidRPr="003074FA">
        <w:rPr>
          <w:rFonts w:ascii="Souce sans" w:hAnsi="Souce sans"/>
        </w:rPr>
        <w:t xml:space="preserve">úveru, Neplnenie úveru a Reštrukturalizácia úveru), okrem dokumentov potvrdzujúcich čerpanie a splátky, je potrebné uchovávať aj dokumentáciu, ktorá potvrdzuje prípady neplnenia a kroky, ktoré k nim viedli, vrátane oznámení/postupu vymáhania, ktoré Veriteľ vykonal; </w:t>
      </w:r>
    </w:p>
    <w:p w14:paraId="1C635A96" w14:textId="77777777" w:rsidR="00585803" w:rsidRPr="003074FA" w:rsidRDefault="00585803" w:rsidP="00585803">
      <w:pPr>
        <w:pStyle w:val="AOAltHead5"/>
      </w:pPr>
      <w:r w:rsidRPr="003074FA">
        <w:t>dôkazy o dodržiavaní príslušných pravidiel a nariadení týkajúcich sa pridelenia a monitorovania poskytnutej pomoci podľa Dočasného rámca a Schémy štátnej pomoci.</w:t>
      </w:r>
    </w:p>
    <w:p w14:paraId="2A96ED9B" w14:textId="77777777" w:rsidR="00585803" w:rsidRPr="003074FA" w:rsidRDefault="00585803" w:rsidP="00585803">
      <w:pPr>
        <w:pStyle w:val="AOAltHead3"/>
        <w:rPr>
          <w:rFonts w:ascii="Souce sans" w:hAnsi="Souce sans"/>
        </w:rPr>
      </w:pPr>
      <w:bookmarkStart w:id="158" w:name="_Ref235274048"/>
      <w:r w:rsidRPr="003074FA">
        <w:rPr>
          <w:rFonts w:ascii="Souce sans" w:hAnsi="Souce sans"/>
        </w:rPr>
        <w:t xml:space="preserve">Veriteľ je povinný uchovávať všetky príslušné dokumenty pre účely inšpekcie Príslušnými stranami, a to </w:t>
      </w:r>
      <w:bookmarkEnd w:id="158"/>
      <w:r w:rsidRPr="003074FA">
        <w:rPr>
          <w:rFonts w:ascii="Souce sans" w:hAnsi="Souce sans"/>
        </w:rPr>
        <w:t xml:space="preserve">počas obdobia desiatich rokov </w:t>
      </w:r>
      <w:r w:rsidR="008853E3" w:rsidRPr="003074FA">
        <w:rPr>
          <w:rFonts w:ascii="Souce sans" w:hAnsi="Souce sans"/>
        </w:rPr>
        <w:t>odo Dňa účinnosti tejto dohody</w:t>
      </w:r>
      <w:r w:rsidRPr="003074FA">
        <w:rPr>
          <w:rFonts w:ascii="Souce sans" w:hAnsi="Souce sans"/>
        </w:rPr>
        <w:t xml:space="preserve">. </w:t>
      </w:r>
      <w:r w:rsidR="008853E3" w:rsidRPr="003074FA">
        <w:rPr>
          <w:rFonts w:ascii="Souce sans" w:hAnsi="Souce sans"/>
        </w:rPr>
        <w:t>Na základe dohody Ručiteľa a Veriteľa je možné uveden</w:t>
      </w:r>
      <w:r w:rsidR="002A4E08" w:rsidRPr="003074FA">
        <w:rPr>
          <w:rFonts w:ascii="Souce sans" w:hAnsi="Souce sans"/>
        </w:rPr>
        <w:t>ú</w:t>
      </w:r>
      <w:r w:rsidR="008853E3" w:rsidRPr="003074FA">
        <w:rPr>
          <w:rFonts w:ascii="Souce sans" w:hAnsi="Souce sans"/>
        </w:rPr>
        <w:t xml:space="preserve"> lehot</w:t>
      </w:r>
      <w:r w:rsidR="002A4E08" w:rsidRPr="003074FA">
        <w:rPr>
          <w:rFonts w:ascii="Souce sans" w:hAnsi="Souce sans"/>
        </w:rPr>
        <w:t>u</w:t>
      </w:r>
      <w:r w:rsidR="008853E3" w:rsidRPr="003074FA">
        <w:rPr>
          <w:rFonts w:ascii="Souce sans" w:hAnsi="Souce sans"/>
        </w:rPr>
        <w:t xml:space="preserve"> primerane predĺžiť.</w:t>
      </w:r>
    </w:p>
    <w:p w14:paraId="7B26273A" w14:textId="6ED9CC8C" w:rsidR="00585803" w:rsidRPr="003074FA" w:rsidRDefault="00585803" w:rsidP="00585803">
      <w:pPr>
        <w:pStyle w:val="AOAltHead3"/>
        <w:rPr>
          <w:rFonts w:ascii="Souce sans" w:hAnsi="Souce sans"/>
        </w:rPr>
      </w:pPr>
      <w:r w:rsidRPr="003074FA">
        <w:rPr>
          <w:rFonts w:ascii="Souce sans" w:hAnsi="Souce sans"/>
        </w:rPr>
        <w:t xml:space="preserve">Veriteľ je povinný zahrnúť povinnosti zodpovedajúce tým, ktoré sú uvedené v odseku </w:t>
      </w:r>
      <w:r w:rsidRPr="003074FA">
        <w:rPr>
          <w:rFonts w:ascii="Souce sans" w:hAnsi="Souce sans"/>
        </w:rPr>
        <w:fldChar w:fldCharType="begin"/>
      </w:r>
      <w:r w:rsidRPr="003074FA">
        <w:rPr>
          <w:rFonts w:ascii="Souce sans" w:hAnsi="Souce sans"/>
        </w:rPr>
        <w:instrText xml:space="preserve"> REF _Ref235274048 \r \p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(b) vy</w:t>
      </w:r>
      <w:r w:rsidR="00E735FE">
        <w:rPr>
          <w:rFonts w:ascii="Souce sans" w:hAnsi="Souce sans" w:hint="eastAsia"/>
        </w:rPr>
        <w:t>šš</w:t>
      </w:r>
      <w:r w:rsidR="00E735FE">
        <w:rPr>
          <w:rFonts w:ascii="Souce sans" w:hAnsi="Souce sans"/>
        </w:rPr>
        <w:t>ie</w:t>
      </w:r>
      <w:r w:rsidRPr="003074FA">
        <w:rPr>
          <w:rFonts w:ascii="Souce sans" w:hAnsi="Souce sans"/>
        </w:rPr>
        <w:fldChar w:fldCharType="end"/>
      </w:r>
      <w:r w:rsidRPr="003074FA">
        <w:rPr>
          <w:rFonts w:ascii="Souce sans" w:hAnsi="Souce sans"/>
        </w:rPr>
        <w:t>, do zmluvnej dokumentácie týkajúcej sa každého Krytého úveru.</w:t>
      </w:r>
    </w:p>
    <w:p w14:paraId="01BBC6B3" w14:textId="77777777" w:rsidR="00585803" w:rsidRPr="003074FA" w:rsidRDefault="00585803" w:rsidP="00585803">
      <w:pPr>
        <w:pStyle w:val="AOAltHead3"/>
        <w:rPr>
          <w:rFonts w:ascii="Souce sans" w:hAnsi="Souce sans"/>
        </w:rPr>
      </w:pPr>
      <w:r w:rsidRPr="003074FA">
        <w:rPr>
          <w:rFonts w:ascii="Souce sans" w:hAnsi="Souce sans"/>
        </w:rPr>
        <w:t>Veriteľ je povinný priebežne uchovávať samostatné záznamy o Úveroch zahrnutých do Portfólia tak, že dané Úvery budú ľahko identifikovateľné.</w:t>
      </w:r>
    </w:p>
    <w:p w14:paraId="1BC2606D" w14:textId="77777777" w:rsidR="00585803" w:rsidRPr="003074FA" w:rsidRDefault="00585803" w:rsidP="00585803">
      <w:pPr>
        <w:pStyle w:val="AOAltHead3"/>
        <w:rPr>
          <w:rFonts w:ascii="Souce sans" w:hAnsi="Souce sans"/>
        </w:rPr>
      </w:pPr>
      <w:r w:rsidRPr="003074FA">
        <w:rPr>
          <w:rFonts w:ascii="Souce sans" w:hAnsi="Souce sans"/>
        </w:rPr>
        <w:t>Ak akákoľvek Príslušná strana identifikuje akékoľvek nedostatky v rámci uchovávania záznamov a oznámi tieto nedostatky Veriteľovi, Veriteľ je povinný bezodkladne, avšak najneskôr tri mesiace po tom, ako ho Príslušná strana informovala o daných nedostatkoch splniť (a je povinný vyvinúť maximálne úsilie, aby každý Podnik splnil) pokyny dané každou z Príslušných strán a poskytnúť všetky dodatočné informácie, ktoré odôvodnene požaduje každá z Príslušných strán.</w:t>
      </w:r>
    </w:p>
    <w:p w14:paraId="0AF9ED33" w14:textId="77777777" w:rsidR="00585803" w:rsidRPr="003074FA" w:rsidRDefault="00585803" w:rsidP="00585803">
      <w:pPr>
        <w:pStyle w:val="AOAltHead3"/>
        <w:rPr>
          <w:rFonts w:ascii="Souce sans" w:hAnsi="Souce sans"/>
        </w:rPr>
      </w:pPr>
      <w:r w:rsidRPr="003074FA">
        <w:rPr>
          <w:rFonts w:ascii="Souce sans" w:hAnsi="Souce sans"/>
        </w:rPr>
        <w:t>Veriteľ je povinný bezodkladne upozorniť Ručiteľa na akúkoľvek ním zistenú záležitosť, ktorú odôvodnene považuje za podstatnú (najmä na akúkoľvek systematickú záležitosť a akékoľvek porušenie Kritérií oprávnenosti, ktoré môžu vyžadovať konanie Ručiteľa a akýkoľvek okolnosť, ktorá môže mať nepriaznivý dopad na schopnosť Veriteľa plniť si svoje povinnosti vyplývajúce z tejto Dohody).</w:t>
      </w:r>
    </w:p>
    <w:p w14:paraId="310D7F77" w14:textId="77777777" w:rsidR="00585803" w:rsidRPr="003074FA" w:rsidRDefault="00585803" w:rsidP="00585803">
      <w:pPr>
        <w:pStyle w:val="AOAltHead3"/>
        <w:rPr>
          <w:rFonts w:ascii="Souce sans" w:hAnsi="Souce sans"/>
        </w:rPr>
      </w:pPr>
      <w:r w:rsidRPr="003074FA">
        <w:rPr>
          <w:rFonts w:ascii="Souce sans" w:hAnsi="Souce sans"/>
        </w:rPr>
        <w:t>Veriteľ je povinný bezodkladne získať, dodržiavať a vykonávať všetko, čo je potrebné na zachovanie plnej platnosti a účinnosti a na požiadanie poskytnúť Ručiteľovi overené kópie týkajúce sa akéhokoľvek oprávnenia požadovaného podľa príslušných právnych predpisov, ktoré sú potrebné pre účely plnenia si svojich záväzkov vyplývajúcich z tejto Dohody, na zabezpečenie zákonnosti, platnosti, vymožiteľnosti tejto Dohody a na vykonávanie svojej obchodnej činnosti.</w:t>
      </w:r>
    </w:p>
    <w:p w14:paraId="6DDFCC13" w14:textId="77777777" w:rsidR="00585803" w:rsidRPr="003074FA" w:rsidRDefault="00585803" w:rsidP="00585803">
      <w:pPr>
        <w:pStyle w:val="AOHead2"/>
        <w:rPr>
          <w:rFonts w:ascii="Souce sans" w:hAnsi="Souce sans"/>
        </w:rPr>
      </w:pPr>
      <w:r w:rsidRPr="003074FA">
        <w:rPr>
          <w:rFonts w:ascii="Souce sans" w:hAnsi="Souce sans"/>
        </w:rPr>
        <w:t>Štátna pomoc</w:t>
      </w:r>
    </w:p>
    <w:p w14:paraId="3DA4D88F" w14:textId="77777777" w:rsidR="00585803" w:rsidRPr="003074FA" w:rsidRDefault="00585803" w:rsidP="00585803">
      <w:pPr>
        <w:pStyle w:val="AOAltHead3"/>
        <w:rPr>
          <w:rFonts w:ascii="Souce sans" w:hAnsi="Souce sans"/>
        </w:rPr>
      </w:pPr>
      <w:bookmarkStart w:id="159" w:name="_Toc187549092"/>
      <w:r w:rsidRPr="003074FA">
        <w:rPr>
          <w:rFonts w:ascii="Souce sans" w:hAnsi="Souce sans"/>
        </w:rPr>
        <w:t xml:space="preserve">Veriteľ berie na vedomie, že Záruka a Odpustenie záručného poplatku poskytnuté na základe tejto Dohody podliehajú pravidlám Štátnej pomoci. </w:t>
      </w:r>
    </w:p>
    <w:p w14:paraId="7814AFE6" w14:textId="77777777" w:rsidR="00585803" w:rsidRPr="003074FA" w:rsidRDefault="00585803" w:rsidP="00585803">
      <w:pPr>
        <w:pStyle w:val="AOAltHead3"/>
        <w:rPr>
          <w:rFonts w:ascii="Souce sans" w:hAnsi="Souce sans"/>
        </w:rPr>
      </w:pPr>
      <w:r w:rsidRPr="003074FA">
        <w:rPr>
          <w:rFonts w:ascii="Souce sans" w:hAnsi="Souce sans"/>
        </w:rPr>
        <w:t>Veriteľ je povinný:</w:t>
      </w:r>
    </w:p>
    <w:p w14:paraId="4CAD1579" w14:textId="77777777" w:rsidR="00585803" w:rsidRPr="003074FA" w:rsidRDefault="00585803" w:rsidP="00585803">
      <w:pPr>
        <w:pStyle w:val="AOAltHead4"/>
      </w:pPr>
      <w:r w:rsidRPr="003074FA">
        <w:t xml:space="preserve">dodržiavať akékoľvek platné pravidlá Štátnej pomoci (vrátane všetkých ďalších súvisiacich požiadaviek Štátnej pomoci, uvedených v Schéme štátnej pomoci aplikovateľnej na túto Dohodu), konkrétne brať do úvahy Záruku </w:t>
      </w:r>
      <w:r w:rsidRPr="003074FA">
        <w:rPr>
          <w:rFonts w:ascii="Souce sans" w:hAnsi="Souce sans"/>
        </w:rPr>
        <w:t xml:space="preserve">a Odpustenie záručného poplatku </w:t>
      </w:r>
      <w:r w:rsidRPr="003074FA">
        <w:t>v kontexte plnenia pravidiel Štátnej pomoci a zabezpečiť, že zahrnutie Úveru do Portfólia bude v súlade s pravidlami Štátnej pomoci;</w:t>
      </w:r>
    </w:p>
    <w:p w14:paraId="271D93CE" w14:textId="77777777" w:rsidR="00585803" w:rsidRPr="003074FA" w:rsidRDefault="00585803" w:rsidP="00585803">
      <w:pPr>
        <w:pStyle w:val="AOAltHead4"/>
      </w:pPr>
      <w:r w:rsidRPr="003074FA">
        <w:t xml:space="preserve">zabezpečiť, aby každý Podnik v rámci Krytých úverov bol písomne informovaný o požiadavke, že má brať do úvahy Záruku </w:t>
      </w:r>
      <w:r w:rsidRPr="003074FA">
        <w:rPr>
          <w:rFonts w:ascii="Souce sans" w:hAnsi="Souce sans"/>
        </w:rPr>
        <w:t>a Odpustenie záručného poplatku</w:t>
      </w:r>
      <w:r w:rsidRPr="003074FA">
        <w:t>, pri posudzovaní dodržiavania pravidiel Štátnej pomoci;</w:t>
      </w:r>
    </w:p>
    <w:p w14:paraId="34BC1F4D" w14:textId="77777777" w:rsidR="00585803" w:rsidRPr="003074FA" w:rsidRDefault="00585803" w:rsidP="00585803">
      <w:pPr>
        <w:pStyle w:val="AOAltHead4"/>
      </w:pPr>
      <w:r w:rsidRPr="003074FA">
        <w:t xml:space="preserve">informovať Podnik pri uzavretí príslušného Úveru o predpokladanej výške pomoci vyjadrenej ako ekvivalent GGE s odkazom na Schému štátnej pomoci s uvedením jej názvu a údaja o jej uverejnení v Obchodnom vestníku a s odkazom na Dočasný rámec s uverejnením jeho názvu a údaja o jeho uverejnení v Úradnom vestníku Európskej únie; </w:t>
      </w:r>
    </w:p>
    <w:p w14:paraId="3009A22B" w14:textId="77777777" w:rsidR="00585803" w:rsidRPr="003074FA" w:rsidRDefault="002A4E08" w:rsidP="00585803">
      <w:pPr>
        <w:pStyle w:val="AOAltHead4"/>
      </w:pPr>
      <w:r w:rsidRPr="003074FA">
        <w:t xml:space="preserve">do 15 Pracovných dní </w:t>
      </w:r>
      <w:r w:rsidR="00585803" w:rsidRPr="003074FA">
        <w:t>poskytnúť Ručiteľovi všetky informácie, ktoré Ručiteľ požaduje na účely overenia dodržiavania pravidiel Štátnej pomoci Veriteľom (alebo akýmkoľvek Podnikom v rámci Úveru zahrnutého do Portfólia);</w:t>
      </w:r>
    </w:p>
    <w:p w14:paraId="7C9F1340" w14:textId="77777777" w:rsidR="00585803" w:rsidRPr="003074FA" w:rsidRDefault="00585803" w:rsidP="00585803">
      <w:pPr>
        <w:pStyle w:val="AOAltHead4"/>
      </w:pPr>
      <w:r w:rsidRPr="003074FA">
        <w:t>zadávať príslušné údaje o poskytnutej pomoci do informačného systému pre evidenciu a monitorovanie pomoci „IS SEMP“ prostredníctvom elektronického formulára podľa § 13 ods. 1, 2 a 5 Zákona o štátnej pomoci najneskôr druhý Pracovný deň po dni poskytnutia pomoci.</w:t>
      </w:r>
    </w:p>
    <w:p w14:paraId="7DB270F6" w14:textId="77777777" w:rsidR="00585803" w:rsidRPr="003074FA" w:rsidRDefault="00585803" w:rsidP="00585803">
      <w:pPr>
        <w:pStyle w:val="AOHead2"/>
        <w:rPr>
          <w:rFonts w:ascii="Souce sans" w:hAnsi="Souce sans"/>
        </w:rPr>
      </w:pPr>
      <w:r w:rsidRPr="003074FA">
        <w:rPr>
          <w:rFonts w:ascii="Souce sans" w:hAnsi="Souce sans"/>
        </w:rPr>
        <w:t>Dodržiavanie právnych predpisov, interných predpisov a odborných noriem</w:t>
      </w:r>
    </w:p>
    <w:p w14:paraId="41A4912B" w14:textId="77777777" w:rsidR="00585803" w:rsidRPr="003074FA" w:rsidRDefault="00585803" w:rsidP="00585803">
      <w:pPr>
        <w:pStyle w:val="AOAltHead3"/>
        <w:rPr>
          <w:rFonts w:ascii="Souce sans" w:hAnsi="Souce sans"/>
        </w:rPr>
      </w:pPr>
      <w:bookmarkStart w:id="160" w:name="_Ref235273332"/>
      <w:bookmarkStart w:id="161" w:name="_Ref484453075"/>
      <w:bookmarkStart w:id="162" w:name="_Ref483902110"/>
      <w:r w:rsidRPr="003074FA">
        <w:rPr>
          <w:rFonts w:ascii="Souce sans" w:hAnsi="Souce sans"/>
        </w:rPr>
        <w:t xml:space="preserve">Veriteľ je povinný vo všetkých ohľadoch dodržiavať všetky príslušné právne predpisy (vnútroštátne aj predpisy Európskej únie) (najmä </w:t>
      </w:r>
      <w:bookmarkEnd w:id="160"/>
      <w:r w:rsidRPr="003074FA">
        <w:rPr>
          <w:rFonts w:ascii="Souce sans" w:hAnsi="Souce sans"/>
        </w:rPr>
        <w:t>predpisy týkajúce sa predchádzania praniu špinavých peňazí, boja proti terorizmu a daňových podvodov,</w:t>
      </w:r>
      <w:r w:rsidRPr="003074FA" w:rsidDel="001338C0">
        <w:rPr>
          <w:rFonts w:ascii="Souce sans" w:hAnsi="Souce sans"/>
        </w:rPr>
        <w:t xml:space="preserve"> </w:t>
      </w:r>
      <w:r w:rsidRPr="003074FA">
        <w:rPr>
          <w:rFonts w:ascii="Souce sans" w:hAnsi="Souce sans"/>
        </w:rPr>
        <w:t>Zákon o finančných nástrojoch, Zákon o RPVS, Zákon o účtovníctve), interné predpisy Veriteľa a príslušné odborné normy ktorých porušenie môže:</w:t>
      </w:r>
      <w:bookmarkEnd w:id="161"/>
    </w:p>
    <w:p w14:paraId="6161E594" w14:textId="77777777" w:rsidR="00585803" w:rsidRPr="003074FA" w:rsidRDefault="00585803" w:rsidP="00585803">
      <w:pPr>
        <w:pStyle w:val="AOAltHead4"/>
      </w:pPr>
      <w:r w:rsidRPr="003074FA">
        <w:t>nepriaznivo ovplyvniť plnenie tejto Dohody; alebo</w:t>
      </w:r>
    </w:p>
    <w:p w14:paraId="03B13922" w14:textId="77777777" w:rsidR="00585803" w:rsidRPr="003074FA" w:rsidRDefault="00585803" w:rsidP="00585803">
      <w:pPr>
        <w:pStyle w:val="AOAltHead4"/>
      </w:pPr>
      <w:r w:rsidRPr="003074FA">
        <w:t>nepriaznivo ovplyvniť záujmy Ručiteľa, Komisie alebo Vnútroštátnych orgánov vyplývajúce z tejto Dohody.</w:t>
      </w:r>
      <w:bookmarkEnd w:id="162"/>
      <w:r w:rsidRPr="003074FA">
        <w:t xml:space="preserve"> </w:t>
      </w:r>
    </w:p>
    <w:p w14:paraId="40E98313" w14:textId="77777777" w:rsidR="00585803" w:rsidRPr="003074FA" w:rsidRDefault="00585803" w:rsidP="00585803">
      <w:pPr>
        <w:pStyle w:val="AOAltHead3"/>
        <w:rPr>
          <w:rFonts w:ascii="Souce sans" w:hAnsi="Souce sans"/>
        </w:rPr>
      </w:pPr>
      <w:bookmarkStart w:id="163" w:name="_Ref483902119"/>
      <w:r w:rsidRPr="003074FA">
        <w:rPr>
          <w:rFonts w:ascii="Souce sans" w:hAnsi="Souce sans"/>
        </w:rPr>
        <w:t>Veriteľ sa nesmie dopustiť žiadneho podvodu.</w:t>
      </w:r>
      <w:bookmarkEnd w:id="163"/>
    </w:p>
    <w:p w14:paraId="595652CE" w14:textId="77777777" w:rsidR="00585803" w:rsidRPr="003074FA" w:rsidRDefault="00585803" w:rsidP="00585803">
      <w:pPr>
        <w:pStyle w:val="AOAltHead3"/>
        <w:rPr>
          <w:lang w:eastAsia="sk-SK"/>
        </w:rPr>
      </w:pPr>
      <w:bookmarkStart w:id="164" w:name="_Ref40482340"/>
      <w:r w:rsidRPr="003074FA">
        <w:rPr>
          <w:lang w:eastAsia="sk-SK"/>
        </w:rPr>
        <w:t xml:space="preserve">Veriteľ je povinný zabezpečiť, že žiadosť o poskytnutie Úveru bude zároveň žiadosťou o poskytnutie pomoci </w:t>
      </w:r>
      <w:bookmarkStart w:id="165" w:name="_Ref39432952"/>
      <w:r w:rsidRPr="003074FA">
        <w:rPr>
          <w:lang w:eastAsia="sk-SK"/>
        </w:rPr>
        <w:t xml:space="preserve">vo forme Záruky podľa tejto Dohody. </w:t>
      </w:r>
      <w:bookmarkEnd w:id="164"/>
      <w:bookmarkEnd w:id="165"/>
    </w:p>
    <w:p w14:paraId="5FB3A00C" w14:textId="7083DA19" w:rsidR="00585803" w:rsidRPr="003074FA" w:rsidRDefault="00585803" w:rsidP="00A56AE4">
      <w:pPr>
        <w:pStyle w:val="AOAltHead3"/>
        <w:rPr>
          <w:lang w:eastAsia="sk-SK"/>
        </w:rPr>
      </w:pPr>
      <w:r w:rsidRPr="003074FA">
        <w:t xml:space="preserve">Veriteľ sa zaväzuje, že až </w:t>
      </w:r>
      <w:r w:rsidR="00E07E25" w:rsidRPr="003074FA">
        <w:t>kým nenastane</w:t>
      </w:r>
      <w:r w:rsidR="00A0424E" w:rsidRPr="003074FA">
        <w:t xml:space="preserve"> </w:t>
      </w:r>
      <w:r w:rsidRPr="003074FA">
        <w:t>Neplneni</w:t>
      </w:r>
      <w:r w:rsidR="00E07E25" w:rsidRPr="003074FA">
        <w:t>e</w:t>
      </w:r>
      <w:r w:rsidRPr="003074FA">
        <w:t xml:space="preserve"> úveru v súvislosti s poskytnutím Krytého úveru príslušnému Podniku </w:t>
      </w:r>
      <w:r w:rsidR="00AD5BA0" w:rsidRPr="003074FA">
        <w:t xml:space="preserve">sa </w:t>
      </w:r>
      <w:r w:rsidRPr="003074FA">
        <w:t>nezvýšia splátky iného úveru alebo iného financovania tohto Podniku</w:t>
      </w:r>
      <w:r w:rsidR="00A56AE4">
        <w:t xml:space="preserve"> (vrátane </w:t>
      </w:r>
      <w:r w:rsidR="00A56AE4" w:rsidRPr="00A56AE4">
        <w:t>zrýchlen</w:t>
      </w:r>
      <w:r w:rsidR="00A56AE4">
        <w:t>ých</w:t>
      </w:r>
      <w:r w:rsidR="00A56AE4" w:rsidRPr="00A56AE4">
        <w:t xml:space="preserve"> </w:t>
      </w:r>
      <w:r w:rsidR="00A56AE4">
        <w:t>a</w:t>
      </w:r>
      <w:r w:rsidR="00A56AE4" w:rsidRPr="00A56AE4">
        <w:t xml:space="preserve"> mimoriadn</w:t>
      </w:r>
      <w:r w:rsidR="00A56AE4">
        <w:t>ych</w:t>
      </w:r>
      <w:r w:rsidR="00A56AE4" w:rsidRPr="00A56AE4">
        <w:t xml:space="preserve"> splát</w:t>
      </w:r>
      <w:r w:rsidR="00A56AE4">
        <w:t>o</w:t>
      </w:r>
      <w:r w:rsidR="00A56AE4" w:rsidRPr="00A56AE4">
        <w:t xml:space="preserve">k </w:t>
      </w:r>
      <w:r w:rsidR="00A56AE4">
        <w:t>tohto iného úveru alebo iného financovania</w:t>
      </w:r>
      <w:r w:rsidR="00A56AE4" w:rsidRPr="00A56AE4">
        <w:t xml:space="preserve"> </w:t>
      </w:r>
      <w:r w:rsidR="00A56AE4">
        <w:t>a</w:t>
      </w:r>
      <w:r w:rsidR="00A56AE4" w:rsidRPr="00A56AE4">
        <w:t xml:space="preserve"> úplného predčasného splatenia </w:t>
      </w:r>
      <w:r w:rsidR="00A56AE4">
        <w:t>tohto iného úveru alebo iného financovania)</w:t>
      </w:r>
      <w:r w:rsidRPr="003074FA">
        <w:t xml:space="preserve"> ani </w:t>
      </w:r>
      <w:r w:rsidR="0053414B">
        <w:t xml:space="preserve">sa </w:t>
      </w:r>
      <w:r w:rsidRPr="003074FA">
        <w:t xml:space="preserve">nezníži </w:t>
      </w:r>
      <w:r w:rsidR="0053414B">
        <w:t xml:space="preserve">zmluvne </w:t>
      </w:r>
      <w:r w:rsidR="00AB02A7">
        <w:t xml:space="preserve">dohodnutá </w:t>
      </w:r>
      <w:r w:rsidRPr="003074FA">
        <w:t>výška rámca poskytnutého revolvingového úveru alebo kontokorentného úveru (s výnimkou revolvingových úverov a kontokorentných úverov financujúcich jednorazové transakcie) bez toho, aby došlo k pomernému splateniu alebo zníženiu výšky Krytého úveru.</w:t>
      </w:r>
    </w:p>
    <w:p w14:paraId="090FC5D4" w14:textId="77777777" w:rsidR="00585803" w:rsidRPr="003074FA" w:rsidRDefault="00585803" w:rsidP="00585803">
      <w:pPr>
        <w:pStyle w:val="AOAltHead3"/>
        <w:rPr>
          <w:rFonts w:ascii="Souce sans" w:hAnsi="Souce sans"/>
        </w:rPr>
      </w:pPr>
      <w:bookmarkStart w:id="166" w:name="_Ref41022443"/>
      <w:r w:rsidRPr="003074FA">
        <w:rPr>
          <w:rFonts w:ascii="Souce sans" w:hAnsi="Souce sans"/>
        </w:rPr>
        <w:t>Veriteľ je povinný zahrnúť do zmluvnej dokumentácie týkajúcej sa každého Úveru zahrnutej do Portfólia:</w:t>
      </w:r>
      <w:bookmarkEnd w:id="166"/>
    </w:p>
    <w:p w14:paraId="3D2504D9" w14:textId="10E3461A" w:rsidR="00585803" w:rsidRPr="003074FA" w:rsidRDefault="00585803" w:rsidP="00585803">
      <w:pPr>
        <w:pStyle w:val="AOAltHead4"/>
      </w:pPr>
      <w:r w:rsidRPr="003074FA">
        <w:t xml:space="preserve">záväzky Podniku, ktoré zodpovedajú záväzkom uvedeným v odsekoch </w:t>
      </w:r>
      <w:r w:rsidRPr="003074FA">
        <w:fldChar w:fldCharType="begin"/>
      </w:r>
      <w:r w:rsidRPr="003074FA">
        <w:instrText xml:space="preserve"> REF _Ref484453075 \r \h  \* MERGEFORMAT </w:instrText>
      </w:r>
      <w:r w:rsidRPr="003074FA">
        <w:fldChar w:fldCharType="separate"/>
      </w:r>
      <w:r w:rsidR="00E735FE">
        <w:t>(a)</w:t>
      </w:r>
      <w:r w:rsidRPr="003074FA">
        <w:fldChar w:fldCharType="end"/>
      </w:r>
      <w:r w:rsidRPr="003074FA">
        <w:t xml:space="preserve"> a </w:t>
      </w:r>
      <w:r w:rsidRPr="003074FA">
        <w:fldChar w:fldCharType="begin"/>
      </w:r>
      <w:r w:rsidRPr="003074FA">
        <w:instrText xml:space="preserve"> REF _Ref483902119 \r \p \h  \* MERGEFORMAT </w:instrText>
      </w:r>
      <w:r w:rsidRPr="003074FA">
        <w:fldChar w:fldCharType="separate"/>
      </w:r>
      <w:r w:rsidR="00E735FE">
        <w:t>(b) vyššie</w:t>
      </w:r>
      <w:r w:rsidRPr="003074FA">
        <w:fldChar w:fldCharType="end"/>
      </w:r>
      <w:r w:rsidRPr="003074FA">
        <w:t xml:space="preserve"> a </w:t>
      </w:r>
      <w:r w:rsidRPr="003074FA">
        <w:fldChar w:fldCharType="begin"/>
      </w:r>
      <w:r w:rsidRPr="003074FA">
        <w:instrText xml:space="preserve"> REF _Ref484453115 \r \p \h  \* MERGEFORMAT </w:instrText>
      </w:r>
      <w:r w:rsidRPr="003074FA">
        <w:fldChar w:fldCharType="separate"/>
      </w:r>
      <w:r w:rsidR="00E735FE">
        <w:t>(f) nižšie</w:t>
      </w:r>
      <w:r w:rsidRPr="003074FA">
        <w:fldChar w:fldCharType="end"/>
      </w:r>
      <w:r w:rsidRPr="003074FA">
        <w:t xml:space="preserve">; </w:t>
      </w:r>
    </w:p>
    <w:p w14:paraId="5037C076" w14:textId="77777777" w:rsidR="00585803" w:rsidRPr="003074FA" w:rsidRDefault="00585803" w:rsidP="00585803">
      <w:pPr>
        <w:pStyle w:val="AOAltHead4"/>
      </w:pPr>
      <w:r w:rsidRPr="003074FA">
        <w:t>vyhlásenia a záväzky Podniku na účely zabezpečenia, že každý Úver, ktorý tvorí súčasť Portfólia, bude v súlade s Kritériami oprávnenosti podľa tejto Dohody;</w:t>
      </w:r>
    </w:p>
    <w:p w14:paraId="05DF6196" w14:textId="77F9EAFD" w:rsidR="00585803" w:rsidRPr="003074FA" w:rsidRDefault="00585803" w:rsidP="00585803">
      <w:pPr>
        <w:pStyle w:val="AOAltHead4"/>
      </w:pPr>
      <w:r w:rsidRPr="003074FA">
        <w:t>záväzky Podniku</w:t>
      </w:r>
      <w:r w:rsidRPr="003074FA" w:rsidDel="000F5D2D">
        <w:t xml:space="preserve"> </w:t>
      </w:r>
      <w:r w:rsidRPr="003074FA">
        <w:t xml:space="preserve">podľa článku </w:t>
      </w:r>
      <w:r w:rsidRPr="003074FA">
        <w:fldChar w:fldCharType="begin"/>
      </w:r>
      <w:r w:rsidRPr="003074FA">
        <w:instrText xml:space="preserve"> REF _Ref41022730 \r \h </w:instrText>
      </w:r>
      <w:r w:rsidRPr="003074FA">
        <w:fldChar w:fldCharType="separate"/>
      </w:r>
      <w:r w:rsidR="00E735FE">
        <w:t>8.1(a)</w:t>
      </w:r>
      <w:r w:rsidRPr="003074FA">
        <w:fldChar w:fldCharType="end"/>
      </w:r>
      <w:r w:rsidRPr="003074FA">
        <w:t xml:space="preserve"> </w:t>
      </w:r>
      <w:r w:rsidR="00AD5BA0" w:rsidRPr="003074FA">
        <w:t xml:space="preserve">(Zaplatenie Poplatku za záruku a Odpustenie poplatku za záruku), </w:t>
      </w:r>
      <w:r w:rsidRPr="003074FA">
        <w:t xml:space="preserve">článku </w:t>
      </w:r>
      <w:r w:rsidRPr="003074FA">
        <w:fldChar w:fldCharType="begin"/>
      </w:r>
      <w:r w:rsidRPr="003074FA">
        <w:instrText xml:space="preserve"> REF _Ref41022743 \r \h </w:instrText>
      </w:r>
      <w:r w:rsidRPr="003074FA">
        <w:fldChar w:fldCharType="separate"/>
      </w:r>
      <w:r w:rsidR="00E735FE">
        <w:t>8.2(c)</w:t>
      </w:r>
      <w:r w:rsidRPr="003074FA">
        <w:fldChar w:fldCharType="end"/>
      </w:r>
      <w:r w:rsidR="00AD5BA0" w:rsidRPr="003074FA">
        <w:t xml:space="preserve"> (Vrátenie Odpustenia poplatku za záruku) a článku </w:t>
      </w:r>
      <w:r w:rsidR="00AD5BA0" w:rsidRPr="003074FA">
        <w:fldChar w:fldCharType="begin"/>
      </w:r>
      <w:r w:rsidR="00AD5BA0" w:rsidRPr="003074FA">
        <w:instrText xml:space="preserve"> REF _Ref42773704 \r \h </w:instrText>
      </w:r>
      <w:r w:rsidR="00AD5BA0" w:rsidRPr="003074FA">
        <w:fldChar w:fldCharType="separate"/>
      </w:r>
      <w:r w:rsidR="00E735FE">
        <w:t>8.4</w:t>
      </w:r>
      <w:r w:rsidR="00AD5BA0" w:rsidRPr="003074FA">
        <w:fldChar w:fldCharType="end"/>
      </w:r>
      <w:r w:rsidR="00AD5BA0" w:rsidRPr="003074FA">
        <w:t xml:space="preserve"> (Predĺženie Obdobia trvania úveru)</w:t>
      </w:r>
      <w:r w:rsidRPr="003074FA">
        <w:t>;</w:t>
      </w:r>
    </w:p>
    <w:p w14:paraId="65AF6E7D" w14:textId="77777777" w:rsidR="00585803" w:rsidRPr="003074FA" w:rsidRDefault="00585803" w:rsidP="00585803">
      <w:pPr>
        <w:pStyle w:val="AOAltHead4"/>
      </w:pPr>
      <w:r w:rsidRPr="003074FA">
        <w:t>záväzok Podniku, že až do úplného splatenia Úveru nebude:</w:t>
      </w:r>
    </w:p>
    <w:p w14:paraId="162E97B1" w14:textId="77777777" w:rsidR="00585803" w:rsidRPr="003074FA" w:rsidRDefault="00585803" w:rsidP="00585803">
      <w:pPr>
        <w:pStyle w:val="AOAltHead5"/>
      </w:pPr>
      <w:r w:rsidRPr="003074FA">
        <w:t>vyplácať podiely zo zisku ani vyplácať iné vlastné zdroje;</w:t>
      </w:r>
    </w:p>
    <w:p w14:paraId="147E1275" w14:textId="77777777" w:rsidR="00585803" w:rsidRPr="003074FA" w:rsidRDefault="00585803" w:rsidP="00585803">
      <w:pPr>
        <w:pStyle w:val="AOAltHead5"/>
      </w:pPr>
      <w:r w:rsidRPr="003074FA">
        <w:t>vyplácať úvery, pôžičky ani iné dočasne poskytnuté peňažné prostriedky voči svojim spriazneným osobám (ako sú definované v Zákone o konkurze); a</w:t>
      </w:r>
    </w:p>
    <w:p w14:paraId="4396CBF9" w14:textId="77777777" w:rsidR="00585803" w:rsidRPr="003074FA" w:rsidRDefault="00585803" w:rsidP="00585803">
      <w:pPr>
        <w:pStyle w:val="AOAltHead5"/>
      </w:pPr>
      <w:r w:rsidRPr="003074FA">
        <w:t>poskytovať úvery, pôžičky alebo inak dočasne poskytovať peňažné prostriedky akýmkoľvek tretím osobám;</w:t>
      </w:r>
    </w:p>
    <w:p w14:paraId="0B1BF583" w14:textId="4D584C2D" w:rsidR="00585803" w:rsidRPr="003074FA" w:rsidRDefault="00585803" w:rsidP="00585803">
      <w:pPr>
        <w:pStyle w:val="AOAltHead4"/>
      </w:pPr>
      <w:r w:rsidRPr="003074FA">
        <w:t xml:space="preserve">záväzok Podniku, že bez toho, aby došlo k pomernému zníženiu výšky Krytého úveru nevykoná predčasné splatenie iného úveru alebo iného financovania od Veriteľa alebo inej úverovej inštitúcie a ani nezníži </w:t>
      </w:r>
      <w:r w:rsidR="0053414B">
        <w:t xml:space="preserve">zmluvne </w:t>
      </w:r>
      <w:r w:rsidR="00AB02A7">
        <w:t xml:space="preserve">dohodnutú </w:t>
      </w:r>
      <w:r w:rsidRPr="003074FA">
        <w:t>výšku rámca poskytnutého revolvingového úveru alebo kontokorentného úveru (s výnimkou revolvingových úverov a kontokorentných úverov financujúcich jednorazové transakcie) od Veriteľa alebo inej úverovej inštitúcie,</w:t>
      </w:r>
    </w:p>
    <w:p w14:paraId="4AA66533" w14:textId="77777777" w:rsidR="00585803" w:rsidRPr="003074FA" w:rsidRDefault="00585803" w:rsidP="00585803">
      <w:pPr>
        <w:pStyle w:val="AODocTxtL1"/>
        <w:rPr>
          <w:rFonts w:ascii="Souce sans" w:hAnsi="Souce sans"/>
        </w:rPr>
      </w:pPr>
      <w:r w:rsidRPr="003074FA">
        <w:rPr>
          <w:rFonts w:ascii="Souce sans" w:hAnsi="Souce sans"/>
        </w:rPr>
        <w:t xml:space="preserve">pričom Veriteľ je povinný bezodkladne písomne informovať Ručiteľa, ak zistí akékoľvek porušenie akýchkoľvek týchto vyhlásení a záväzkov zo strany príslušného </w:t>
      </w:r>
      <w:r w:rsidRPr="003074FA">
        <w:t>Podniku</w:t>
      </w:r>
      <w:r w:rsidRPr="003074FA">
        <w:rPr>
          <w:rFonts w:ascii="Souce sans" w:hAnsi="Souce sans"/>
        </w:rPr>
        <w:t>.</w:t>
      </w:r>
    </w:p>
    <w:p w14:paraId="6C8541B9" w14:textId="77777777" w:rsidR="00585803" w:rsidRPr="003074FA" w:rsidRDefault="00585803" w:rsidP="00585803">
      <w:pPr>
        <w:pStyle w:val="AOAltHead3"/>
        <w:rPr>
          <w:rFonts w:ascii="Souce sans" w:hAnsi="Souce sans"/>
        </w:rPr>
      </w:pPr>
      <w:r w:rsidRPr="003074FA">
        <w:rPr>
          <w:rFonts w:ascii="Souce sans" w:hAnsi="Souce sans"/>
        </w:rPr>
        <w:t xml:space="preserve">Po tom, čo sa Veriteľ dozvie o akejkoľvek Nezrovnalosti alebo podvode, ktorej sa dopustil on alebo akýkoľvek príslušný </w:t>
      </w:r>
      <w:r w:rsidRPr="003074FA">
        <w:t>Podnik</w:t>
      </w:r>
      <w:r w:rsidRPr="003074FA">
        <w:rPr>
          <w:rFonts w:ascii="Souce sans" w:hAnsi="Souce sans"/>
        </w:rPr>
        <w:t xml:space="preserve">, je povinný bezodkladne písomne o tom informovať </w:t>
      </w:r>
      <w:bookmarkStart w:id="167" w:name="_Ref483902129"/>
      <w:bookmarkStart w:id="168" w:name="_Ref484453115"/>
      <w:r w:rsidRPr="003074FA">
        <w:rPr>
          <w:rFonts w:ascii="Souce sans" w:hAnsi="Souce sans"/>
        </w:rPr>
        <w:t>Ručiteľa.</w:t>
      </w:r>
      <w:bookmarkEnd w:id="167"/>
      <w:bookmarkEnd w:id="168"/>
    </w:p>
    <w:p w14:paraId="4F373B23" w14:textId="77777777" w:rsidR="00585803" w:rsidRPr="003074FA" w:rsidRDefault="00585803" w:rsidP="00585803">
      <w:pPr>
        <w:pStyle w:val="AOAltHead3"/>
        <w:rPr>
          <w:rFonts w:ascii="Souce sans" w:hAnsi="Souce sans"/>
        </w:rPr>
      </w:pPr>
      <w:r w:rsidRPr="003074FA">
        <w:rPr>
          <w:rFonts w:ascii="Souce sans" w:hAnsi="Souce sans"/>
        </w:rPr>
        <w:t>Veriteľ je povinný nemať uzatvorené zmluvy a zároveň ani neudržiavať obchodné vzťahy s osobami, ktoré sú založené v štátoch neuvedených na zozname štátov, s ktorými má Slovenská republika uzatvorenú medzinárodnú zmluvu o zamedzení dvojitého zdanenia alebo medzinárodnú zmluvu o výmene informácií týkajúcich sa daní, alebo štátov, ktoré sú zmluvnými partnermi medzinárodnej zmluvy obsahujúcej ustanovenia o výmene informácií pre daňové účely v obdobnom rozsahu, ktorý bol vydaný Ministerstvom financií SR v súlade s § 2 písm. x) zákona č. 595/2003 Z. z. o dani z príjmov, v znení neskorších predpisov alebo ktoré sú zriadené na územiach ktorých jurisdikcie nespolupracujú s EÚ pri uplatňovaní medzinárodne dohodnutých daňových noriem.</w:t>
      </w:r>
    </w:p>
    <w:p w14:paraId="14E47AF8" w14:textId="77777777" w:rsidR="00585803" w:rsidRPr="003074FA" w:rsidRDefault="00585803" w:rsidP="00585803">
      <w:pPr>
        <w:pStyle w:val="AOHead2"/>
        <w:rPr>
          <w:rFonts w:ascii="Souce sans" w:hAnsi="Souce sans"/>
        </w:rPr>
      </w:pPr>
      <w:r w:rsidRPr="003074FA">
        <w:rPr>
          <w:rFonts w:ascii="Souce sans" w:hAnsi="Souce sans"/>
        </w:rPr>
        <w:t>Interné hodnotenie</w:t>
      </w:r>
    </w:p>
    <w:p w14:paraId="1C4E39FD" w14:textId="77777777" w:rsidR="00585803" w:rsidRPr="003074FA" w:rsidRDefault="00585803" w:rsidP="00585803">
      <w:pPr>
        <w:pStyle w:val="AOAltHead3"/>
        <w:rPr>
          <w:rFonts w:ascii="Souce sans" w:hAnsi="Souce sans"/>
        </w:rPr>
      </w:pPr>
      <w:r w:rsidRPr="003074FA">
        <w:rPr>
          <w:rFonts w:ascii="Souce sans" w:hAnsi="Souce sans"/>
        </w:rPr>
        <w:t xml:space="preserve">Veriteľ je povinný počas celého Obdobia dostupnosti priraďovať a udržiavať interné hodnotenie alebo bodovanie v súvislosti s akýmkoľvek Úverom zahrnutým do Portfólia. </w:t>
      </w:r>
    </w:p>
    <w:p w14:paraId="001353BD" w14:textId="77777777" w:rsidR="00585803" w:rsidRPr="003074FA" w:rsidRDefault="00585803" w:rsidP="00585803">
      <w:pPr>
        <w:pStyle w:val="AOAltHead3"/>
        <w:rPr>
          <w:rFonts w:ascii="Souce sans" w:hAnsi="Souce sans"/>
        </w:rPr>
      </w:pPr>
      <w:r w:rsidRPr="003074FA">
        <w:rPr>
          <w:rFonts w:ascii="Souce sans" w:hAnsi="Souce sans"/>
        </w:rPr>
        <w:t xml:space="preserve">Ak je výsledkom interného hodnotenia žiadosti o úver, že daný úver nemožno poskytnúť v plnej výške, Veriteľ je povinný poskytnúť </w:t>
      </w:r>
      <w:r w:rsidRPr="003074FA">
        <w:t>Podniku</w:t>
      </w:r>
      <w:r w:rsidRPr="003074FA">
        <w:rPr>
          <w:rFonts w:ascii="Souce sans" w:hAnsi="Souce sans"/>
        </w:rPr>
        <w:t xml:space="preserve"> úver vo výške, ktorú je podľa interného hodnotenia </w:t>
      </w:r>
      <w:r w:rsidRPr="003074FA">
        <w:t>Podnik</w:t>
      </w:r>
      <w:r w:rsidRPr="003074FA">
        <w:rPr>
          <w:rFonts w:ascii="Souce sans" w:hAnsi="Souce sans"/>
        </w:rPr>
        <w:t xml:space="preserve"> schopný splácať. Veriteľ si môže stanoviť ako podmienku čerpania úveru, že </w:t>
      </w:r>
      <w:r w:rsidRPr="003074FA">
        <w:t>Podnik</w:t>
      </w:r>
      <w:r w:rsidRPr="003074FA">
        <w:rPr>
          <w:rFonts w:ascii="Souce sans" w:hAnsi="Souce sans"/>
        </w:rPr>
        <w:t xml:space="preserve"> z vlastných alebo iných zdrojov pokryje prostriedky zodpovedajúce rozdielu medzi požadovaným a poskytnutým úverom.</w:t>
      </w:r>
    </w:p>
    <w:p w14:paraId="00802F50" w14:textId="77777777" w:rsidR="00585803" w:rsidRPr="003074FA" w:rsidRDefault="00585803" w:rsidP="00585803">
      <w:pPr>
        <w:pStyle w:val="AOHead2"/>
        <w:rPr>
          <w:rFonts w:ascii="Souce sans" w:hAnsi="Souce sans"/>
        </w:rPr>
      </w:pPr>
      <w:r w:rsidRPr="003074FA">
        <w:rPr>
          <w:rFonts w:ascii="Souce sans" w:hAnsi="Souce sans"/>
        </w:rPr>
        <w:t>Zábezpeka</w:t>
      </w:r>
    </w:p>
    <w:p w14:paraId="50A3C5A3" w14:textId="77777777" w:rsidR="00585803" w:rsidRPr="003074FA" w:rsidRDefault="00585803" w:rsidP="00585803">
      <w:pPr>
        <w:pStyle w:val="AODocTxt"/>
        <w:ind w:left="720"/>
        <w:rPr>
          <w:rFonts w:ascii="Souce sans" w:hAnsi="Souce sans"/>
        </w:rPr>
      </w:pPr>
      <w:bookmarkStart w:id="169" w:name="_Ref73519549"/>
      <w:r w:rsidRPr="003074FA">
        <w:rPr>
          <w:rFonts w:ascii="Souce sans" w:hAnsi="Souce sans"/>
        </w:rPr>
        <w:t>Veriteľ sa zaväzuje, odo dňa odoslania Žiadosti o plnenie až do zániku Záruky, ak Ručiteľ písomne neudelil svoj súhlas, nezriadiť ani neumožniť existenciu akejkoľvek Zábezpeky za záväzky Veriteľa alebo inej tretej osoby, predmetom ktorej bude akýkoľvek Krytý úver, ktorého sa daná Žiadosť o plnenie týka.</w:t>
      </w:r>
    </w:p>
    <w:p w14:paraId="35E1E0D7" w14:textId="77777777" w:rsidR="00585803" w:rsidRPr="003074FA" w:rsidRDefault="00585803" w:rsidP="00585803">
      <w:pPr>
        <w:pStyle w:val="AOHead2"/>
        <w:rPr>
          <w:rFonts w:ascii="Souce sans" w:hAnsi="Souce sans"/>
        </w:rPr>
      </w:pPr>
      <w:bookmarkStart w:id="170" w:name="_Ref483897927"/>
      <w:bookmarkEnd w:id="169"/>
      <w:r w:rsidRPr="003074FA">
        <w:rPr>
          <w:rFonts w:ascii="Souce sans" w:hAnsi="Souce sans"/>
        </w:rPr>
        <w:t>Miera rizika Veriteľa</w:t>
      </w:r>
      <w:bookmarkEnd w:id="170"/>
    </w:p>
    <w:p w14:paraId="357B65E2" w14:textId="77777777" w:rsidR="00585803" w:rsidRPr="003074FA" w:rsidRDefault="00585803" w:rsidP="00585803">
      <w:pPr>
        <w:pStyle w:val="AODocTxtL1"/>
        <w:rPr>
          <w:rFonts w:ascii="Souce sans" w:hAnsi="Souce sans"/>
        </w:rPr>
      </w:pPr>
      <w:r w:rsidRPr="003074FA">
        <w:rPr>
          <w:rFonts w:ascii="Souce sans" w:hAnsi="Souce sans"/>
        </w:rPr>
        <w:t>Veriteľ</w:t>
      </w:r>
      <w:r w:rsidR="002A4E08" w:rsidRPr="003074FA">
        <w:rPr>
          <w:rFonts w:ascii="Souce sans" w:hAnsi="Souce sans"/>
        </w:rPr>
        <w:t xml:space="preserve">, s výnimkou ak k tomu Ručiteľ udelil predchádzajúci písomný súhlas, </w:t>
      </w:r>
      <w:r w:rsidRPr="003074FA">
        <w:rPr>
          <w:rFonts w:ascii="Souce sans" w:hAnsi="Souce sans"/>
        </w:rPr>
        <w:t>po celú dobu trvania Záruky až do Dňa ukončenia vymáhania:</w:t>
      </w:r>
    </w:p>
    <w:p w14:paraId="5A005768" w14:textId="77777777" w:rsidR="00585803" w:rsidRPr="003074FA" w:rsidRDefault="00585803" w:rsidP="00585803">
      <w:pPr>
        <w:pStyle w:val="AOHead3"/>
        <w:ind w:left="1430"/>
        <w:rPr>
          <w:rFonts w:ascii="Souce sans" w:hAnsi="Souce sans"/>
        </w:rPr>
      </w:pPr>
      <w:r w:rsidRPr="003074FA">
        <w:rPr>
          <w:rFonts w:ascii="Souce sans" w:hAnsi="Souce sans"/>
        </w:rPr>
        <w:t xml:space="preserve">je povinný udržiavať ekonomickú mieru rizika minimálne 10% z poskytnutej ale nesplatenej istiny každého Úveru (ďalej </w:t>
      </w:r>
      <w:r w:rsidR="00791A90" w:rsidRPr="003074FA">
        <w:rPr>
          <w:rFonts w:ascii="Souce sans" w:hAnsi="Souce sans"/>
        </w:rPr>
        <w:t xml:space="preserve">ako </w:t>
      </w:r>
      <w:r w:rsidRPr="003074FA">
        <w:rPr>
          <w:rFonts w:ascii="Souce sans" w:hAnsi="Souce sans"/>
          <w:b/>
        </w:rPr>
        <w:t>Príslušná časť</w:t>
      </w:r>
      <w:r w:rsidRPr="003074FA">
        <w:rPr>
          <w:rFonts w:ascii="Souce sans" w:hAnsi="Souce sans"/>
        </w:rPr>
        <w:t>) zahrnutého do Portfólia; a</w:t>
      </w:r>
    </w:p>
    <w:p w14:paraId="5A26157C" w14:textId="77777777" w:rsidR="00585803" w:rsidRPr="003074FA" w:rsidRDefault="00585803" w:rsidP="00585803">
      <w:pPr>
        <w:pStyle w:val="AOHead3"/>
        <w:ind w:left="1430"/>
        <w:rPr>
          <w:rFonts w:ascii="Souce sans" w:hAnsi="Souce sans"/>
        </w:rPr>
      </w:pPr>
      <w:r w:rsidRPr="003074FA">
        <w:rPr>
          <w:rFonts w:ascii="Souce sans" w:hAnsi="Souce sans"/>
        </w:rPr>
        <w:t xml:space="preserve">nesmie prijať Zábezpeku na Príslušnú časť (s výnimkou Zábezpeky </w:t>
      </w:r>
      <w:r w:rsidRPr="003074FA">
        <w:rPr>
          <w:lang w:eastAsia="zh-CN"/>
        </w:rPr>
        <w:t xml:space="preserve">za podnik </w:t>
      </w:r>
      <w:r w:rsidRPr="003074FA">
        <w:rPr>
          <w:rFonts w:ascii="Souce sans" w:hAnsi="Souce sans"/>
        </w:rPr>
        <w:t>prijatej v súlade s touto Dohodou);</w:t>
      </w:r>
    </w:p>
    <w:p w14:paraId="021314AF" w14:textId="77777777" w:rsidR="00585803" w:rsidRPr="003074FA" w:rsidRDefault="00585803" w:rsidP="00585803">
      <w:pPr>
        <w:pStyle w:val="AOHead3"/>
        <w:ind w:left="1430"/>
        <w:rPr>
          <w:rFonts w:ascii="Souce sans" w:hAnsi="Souce sans"/>
        </w:rPr>
      </w:pPr>
      <w:r w:rsidRPr="003074FA">
        <w:rPr>
          <w:rFonts w:ascii="Souce sans" w:hAnsi="Souce sans"/>
        </w:rPr>
        <w:t xml:space="preserve">nesmie preniesť riziko v súvislosti s Príslušnou časťou na tretiu osobu. </w:t>
      </w:r>
    </w:p>
    <w:p w14:paraId="310D40DC" w14:textId="77777777" w:rsidR="00585803" w:rsidRPr="003074FA" w:rsidRDefault="00585803" w:rsidP="00585803">
      <w:pPr>
        <w:pStyle w:val="AOHead2"/>
        <w:rPr>
          <w:rFonts w:ascii="Souce sans" w:hAnsi="Souce sans"/>
        </w:rPr>
      </w:pPr>
      <w:bookmarkStart w:id="171" w:name="_Ref36397480"/>
      <w:r w:rsidRPr="003074FA">
        <w:rPr>
          <w:rFonts w:ascii="Souce sans" w:hAnsi="Souce sans"/>
        </w:rPr>
        <w:t xml:space="preserve">Požiadavka </w:t>
      </w:r>
      <w:bookmarkEnd w:id="171"/>
      <w:r w:rsidRPr="003074FA">
        <w:rPr>
          <w:rFonts w:ascii="Souce sans" w:hAnsi="Souce sans"/>
        </w:rPr>
        <w:t>prenesenie výhod zo Schémy štátnej pomoci na Podnik</w:t>
      </w:r>
    </w:p>
    <w:p w14:paraId="647E161B" w14:textId="77777777" w:rsidR="00585803" w:rsidRPr="003074FA" w:rsidRDefault="00585803" w:rsidP="00585803">
      <w:pPr>
        <w:pStyle w:val="AODocTxtL1"/>
        <w:rPr>
          <w:rFonts w:ascii="Souce sans" w:hAnsi="Souce sans"/>
        </w:rPr>
      </w:pPr>
      <w:r w:rsidRPr="003074FA">
        <w:rPr>
          <w:rFonts w:ascii="Souce sans" w:hAnsi="Souce sans"/>
        </w:rPr>
        <w:t>Veriteľ sa zaväzuje, že v čo najväčšej možnej miere prenesie výhodu zo Záruky podľa tejto Dohody na jednotlivé Podniky vo forme čo najnižšej výšky úrokovej sadzby Úveru.</w:t>
      </w:r>
    </w:p>
    <w:p w14:paraId="54230703" w14:textId="77777777" w:rsidR="002A4E08" w:rsidRPr="003074FA" w:rsidRDefault="002A4E08" w:rsidP="002A4E08">
      <w:pPr>
        <w:pStyle w:val="AOHead2"/>
      </w:pPr>
      <w:r w:rsidRPr="003074FA">
        <w:t>Preverovanie „podniku v ťažkostiach”</w:t>
      </w:r>
    </w:p>
    <w:p w14:paraId="5ED0EBEF" w14:textId="77777777" w:rsidR="002A4E08" w:rsidRPr="003074FA" w:rsidRDefault="002A4E08" w:rsidP="002A4E08">
      <w:pPr>
        <w:pStyle w:val="AODocTxtL1"/>
        <w:rPr>
          <w:rFonts w:ascii="Souce sans" w:hAnsi="Souce sans"/>
        </w:rPr>
      </w:pPr>
      <w:r w:rsidRPr="003074FA">
        <w:rPr>
          <w:rFonts w:ascii="Souce sans" w:hAnsi="Souce sans"/>
        </w:rPr>
        <w:t>Veriteľ nesmie odmietnuť poskytnutie Úveru Mikropodniku len z dôvodu administratívnej náročnosti preverovania toho, či príslušný Mikropodnik je podnikom v ťažkostiach (ako je definovaný v článku 2.5 (Prijímatelia pomoci) Schémy štátnej pomoci).</w:t>
      </w:r>
    </w:p>
    <w:p w14:paraId="0FF8149B" w14:textId="77777777" w:rsidR="00585803" w:rsidRPr="003074FA" w:rsidRDefault="00585803" w:rsidP="00585803">
      <w:pPr>
        <w:pStyle w:val="AOHead2"/>
      </w:pPr>
      <w:r w:rsidRPr="003074FA">
        <w:t xml:space="preserve">Zábezpeka </w:t>
      </w:r>
      <w:r w:rsidRPr="003074FA">
        <w:rPr>
          <w:lang w:eastAsia="zh-CN"/>
        </w:rPr>
        <w:t>za podnik</w:t>
      </w:r>
    </w:p>
    <w:p w14:paraId="3B3B3D8C" w14:textId="5788D7CC" w:rsidR="00585803" w:rsidRPr="003074FA" w:rsidRDefault="00585803" w:rsidP="00585803">
      <w:pPr>
        <w:pStyle w:val="AODocTxtL1"/>
        <w:rPr>
          <w:rFonts w:ascii="Souce sans" w:hAnsi="Souce sans"/>
        </w:rPr>
      </w:pPr>
      <w:r w:rsidRPr="003074FA">
        <w:rPr>
          <w:rFonts w:ascii="Souce sans" w:hAnsi="Souce sans"/>
        </w:rPr>
        <w:t xml:space="preserve">Veriteľ je povinný zabezpečiť, že každá Zábezpeka </w:t>
      </w:r>
      <w:r w:rsidRPr="003074FA">
        <w:rPr>
          <w:lang w:eastAsia="zh-CN"/>
        </w:rPr>
        <w:t xml:space="preserve">za podnik </w:t>
      </w:r>
      <w:r w:rsidRPr="003074FA">
        <w:rPr>
          <w:rFonts w:ascii="Souce sans" w:hAnsi="Souce sans"/>
        </w:rPr>
        <w:t xml:space="preserve">poskytnutá alebo zriadená v súvislosti </w:t>
      </w:r>
      <w:r w:rsidRPr="003074FA">
        <w:rPr>
          <w:snapToGrid w:val="0"/>
        </w:rPr>
        <w:t xml:space="preserve">s príslušným Úverom </w:t>
      </w:r>
      <w:r w:rsidRPr="003074FA">
        <w:rPr>
          <w:rFonts w:ascii="Souce sans" w:hAnsi="Souce sans"/>
        </w:rPr>
        <w:t xml:space="preserve">zabezpečuje pohľadávky Veriteľa z tohto Úveru a tiež </w:t>
      </w:r>
      <w:r w:rsidRPr="003074FA">
        <w:t xml:space="preserve">Pohľadávky ručiteľa, vo vzťahu ku ktorým je Veriteľ spoločným a nerozdielnym veriteľom spolu s Ručiteľom podľa článku </w:t>
      </w:r>
      <w:r w:rsidRPr="003074FA">
        <w:fldChar w:fldCharType="begin"/>
      </w:r>
      <w:r w:rsidRPr="003074FA">
        <w:instrText xml:space="preserve"> REF _Ref41430534 \n \h </w:instrText>
      </w:r>
      <w:r w:rsidRPr="003074FA">
        <w:fldChar w:fldCharType="separate"/>
      </w:r>
      <w:r w:rsidR="00E735FE">
        <w:t>14</w:t>
      </w:r>
      <w:r w:rsidRPr="003074FA">
        <w:fldChar w:fldCharType="end"/>
      </w:r>
      <w:r w:rsidRPr="003074FA">
        <w:t xml:space="preserve"> (Veriteľ ako spoločný a nerozdielny veriteľ pohľadávok Ručiteľa).</w:t>
      </w:r>
    </w:p>
    <w:p w14:paraId="6AB50963" w14:textId="77777777" w:rsidR="00585803" w:rsidRPr="003074FA" w:rsidRDefault="00585803" w:rsidP="00585803">
      <w:pPr>
        <w:pStyle w:val="AOHead1"/>
        <w:rPr>
          <w:rFonts w:ascii="Souce sans" w:hAnsi="Souce sans"/>
        </w:rPr>
      </w:pPr>
      <w:bookmarkStart w:id="172" w:name="_Ref484454901"/>
      <w:bookmarkStart w:id="173" w:name="_Toc42257241"/>
      <w:bookmarkStart w:id="174" w:name="_Toc42263529"/>
      <w:bookmarkStart w:id="175" w:name="_Toc43662454"/>
      <w:bookmarkEnd w:id="159"/>
      <w:r w:rsidRPr="003074FA">
        <w:rPr>
          <w:rFonts w:ascii="Souce sans" w:hAnsi="Souce sans"/>
        </w:rPr>
        <w:t>Ochrana údajov, „poznaj svojho zákazníka</w:t>
      </w:r>
      <w:bookmarkEnd w:id="172"/>
      <w:r w:rsidRPr="003074FA">
        <w:rPr>
          <w:rFonts w:ascii="Souce sans" w:hAnsi="Souce sans"/>
        </w:rPr>
        <w:t>“ a Zákon o RPVS</w:t>
      </w:r>
      <w:bookmarkEnd w:id="173"/>
      <w:bookmarkEnd w:id="174"/>
      <w:bookmarkEnd w:id="175"/>
    </w:p>
    <w:p w14:paraId="3E35F986" w14:textId="77777777" w:rsidR="00585803" w:rsidRPr="003074FA" w:rsidRDefault="00585803" w:rsidP="00585803">
      <w:pPr>
        <w:pStyle w:val="AOHead2"/>
        <w:rPr>
          <w:rFonts w:ascii="Souce sans" w:hAnsi="Souce sans"/>
        </w:rPr>
      </w:pPr>
      <w:r w:rsidRPr="003074FA">
        <w:rPr>
          <w:rFonts w:ascii="Souce sans" w:hAnsi="Souce sans"/>
        </w:rPr>
        <w:t>Ochrana údajov</w:t>
      </w:r>
    </w:p>
    <w:p w14:paraId="37B26C5C" w14:textId="77777777" w:rsidR="00585803" w:rsidRPr="003074FA" w:rsidRDefault="00585803" w:rsidP="00585803">
      <w:pPr>
        <w:pStyle w:val="AOAltHead3"/>
      </w:pPr>
      <w:r w:rsidRPr="003074FA">
        <w:t>S odvolaním sa na Nariadenie o ochrane údajov je Veriteľ povinný zabezpečiť, aby Podnik</w:t>
      </w:r>
      <w:r w:rsidR="00AD5BA0" w:rsidRPr="003074FA">
        <w:t>y</w:t>
      </w:r>
      <w:r w:rsidRPr="003074FA">
        <w:t xml:space="preserve"> v rámci Úverov zahrnutých do Portfólia boli písomne informované o nasledujúcich skutočnostiach:</w:t>
      </w:r>
    </w:p>
    <w:p w14:paraId="52F3E7BA" w14:textId="77777777" w:rsidR="00585803" w:rsidRPr="003074FA" w:rsidRDefault="00585803" w:rsidP="00585803">
      <w:pPr>
        <w:pStyle w:val="AOAltHead4"/>
      </w:pPr>
      <w:r w:rsidRPr="003074FA">
        <w:t>že názov, adresa a účel Podniku</w:t>
      </w:r>
      <w:r w:rsidRPr="003074FA" w:rsidDel="000F5D2D">
        <w:t xml:space="preserve"> </w:t>
      </w:r>
      <w:r w:rsidRPr="003074FA">
        <w:t>a iné osobné údaje alebo iné informácie v súvislosti s príslušným Úverom budú poskytnuté Ručiteľovi, Vnútroštátnym orgánom alebo Komisii;</w:t>
      </w:r>
    </w:p>
    <w:p w14:paraId="720DB065" w14:textId="77777777" w:rsidR="00585803" w:rsidRPr="003074FA" w:rsidRDefault="00585803" w:rsidP="00585803">
      <w:pPr>
        <w:pStyle w:val="AOAltHead4"/>
      </w:pPr>
      <w:r w:rsidRPr="003074FA">
        <w:t>že akékoľvek osobné údaje poskytnuté Ručiteľovi, Vnútroštátnym orgánom alebo Komisii môžu byť uchovávané minimálne po dobu 10 rokov odo Dňa účinnosti tejto dohody;</w:t>
      </w:r>
    </w:p>
    <w:p w14:paraId="12350D21" w14:textId="77777777" w:rsidR="00585803" w:rsidRPr="003074FA" w:rsidRDefault="00585803" w:rsidP="00585803">
      <w:pPr>
        <w:pStyle w:val="AOAltHead4"/>
      </w:pPr>
      <w:r w:rsidRPr="003074FA">
        <w:t>že žiadosti od Podnikov</w:t>
      </w:r>
      <w:r w:rsidRPr="003074FA" w:rsidDel="000F5D2D">
        <w:t xml:space="preserve"> </w:t>
      </w:r>
      <w:r w:rsidRPr="003074FA">
        <w:t>o overenie, opravu, vymazanie alebo inú zmenu osobných údajov poskytnutých Ručiteľovi, členskému štátu EÚ alebo Komisii majú byť adresované Ručiteľovi, členskému štátu EÚ alebo Komisii na nasledujúce adresy:</w:t>
      </w:r>
    </w:p>
    <w:p w14:paraId="184556F9" w14:textId="16D100C5" w:rsidR="00585803" w:rsidRPr="003074FA" w:rsidRDefault="00585803" w:rsidP="00585803">
      <w:pPr>
        <w:pStyle w:val="AOAltHead5"/>
        <w:rPr>
          <w:rFonts w:ascii="Souce sans" w:hAnsi="Souce sans"/>
        </w:rPr>
      </w:pPr>
      <w:r w:rsidRPr="003074FA">
        <w:rPr>
          <w:rFonts w:ascii="Souce sans" w:hAnsi="Souce sans"/>
        </w:rPr>
        <w:t xml:space="preserve">ak ide o Ručiteľa: na adresu uvedenú v článku </w:t>
      </w:r>
      <w:r w:rsidRPr="003074FA">
        <w:rPr>
          <w:rFonts w:ascii="Souce sans" w:hAnsi="Souce sans"/>
        </w:rPr>
        <w:fldChar w:fldCharType="begin"/>
      </w:r>
      <w:r w:rsidRPr="003074FA">
        <w:rPr>
          <w:rFonts w:ascii="Souce sans" w:hAnsi="Souce sans"/>
        </w:rPr>
        <w:instrText xml:space="preserve"> REF _Ref483902246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24</w:t>
      </w:r>
      <w:r w:rsidRPr="003074FA">
        <w:rPr>
          <w:rFonts w:ascii="Souce sans" w:hAnsi="Souce sans"/>
        </w:rPr>
        <w:fldChar w:fldCharType="end"/>
      </w:r>
      <w:r w:rsidRPr="003074FA">
        <w:rPr>
          <w:rFonts w:ascii="Souce sans" w:hAnsi="Souce sans"/>
        </w:rPr>
        <w:t xml:space="preserve"> (Oznámenia); </w:t>
      </w:r>
    </w:p>
    <w:p w14:paraId="372659D6" w14:textId="77777777" w:rsidR="00585803" w:rsidRPr="003074FA" w:rsidRDefault="00585803" w:rsidP="00585803">
      <w:pPr>
        <w:pStyle w:val="AOAltHead5"/>
        <w:rPr>
          <w:rFonts w:ascii="Souce sans" w:hAnsi="Souce sans"/>
        </w:rPr>
      </w:pPr>
      <w:r w:rsidRPr="003074FA">
        <w:rPr>
          <w:rFonts w:ascii="Souce sans" w:hAnsi="Souce sans"/>
        </w:rPr>
        <w:t>ak ide o Vnútroštátne orgány, na adresu Úradu na ochranu osobných údajov Slovenskej republiky; a</w:t>
      </w:r>
    </w:p>
    <w:p w14:paraId="5551363D" w14:textId="77777777" w:rsidR="00585803" w:rsidRPr="003074FA" w:rsidRDefault="00585803" w:rsidP="00585803">
      <w:pPr>
        <w:pStyle w:val="AOAltHead5"/>
        <w:rPr>
          <w:rFonts w:ascii="Souce sans" w:hAnsi="Souce sans"/>
        </w:rPr>
      </w:pPr>
      <w:r w:rsidRPr="003074FA">
        <w:rPr>
          <w:rFonts w:ascii="Souce sans" w:hAnsi="Souce sans"/>
        </w:rPr>
        <w:t>ak ide o Komisiu, Európskemu dozornému úradníkovi pre ochranu údajov, Rue Wiertz 60, B-1047 Brusel, Belgicko.</w:t>
      </w:r>
    </w:p>
    <w:p w14:paraId="279AB7A6" w14:textId="77777777" w:rsidR="00585803" w:rsidRPr="003074FA" w:rsidRDefault="00585803" w:rsidP="00585803">
      <w:pPr>
        <w:pStyle w:val="AODocTxtL2"/>
        <w:rPr>
          <w:rFonts w:ascii="Souce sans" w:hAnsi="Souce sans"/>
        </w:rPr>
      </w:pPr>
      <w:r w:rsidRPr="003074FA">
        <w:rPr>
          <w:rFonts w:ascii="Souce sans" w:hAnsi="Souce sans"/>
        </w:rPr>
        <w:t>Tieto žiadosti budú vybavované tak, ako je opísané v článkoch 16 až 20 Nariadenia o ochrane údajov v jeho oddiele 3: Práva dotknutej osoby; a</w:t>
      </w:r>
    </w:p>
    <w:p w14:paraId="75842DF3" w14:textId="77777777" w:rsidR="00585803" w:rsidRPr="003074FA" w:rsidRDefault="00585803" w:rsidP="00585803">
      <w:pPr>
        <w:pStyle w:val="AOAltHead4"/>
      </w:pPr>
      <w:r w:rsidRPr="003074FA">
        <w:t>že podľa článku 77 Nariadenia o ochrane údajov môže Podnik podať sťažnosť u dozornému orgánu ak sa domnieva, že následkom spracovania osobných údajov Ručiteľom alebo Komisiou boli porušené jeho práva.</w:t>
      </w:r>
    </w:p>
    <w:p w14:paraId="6AE3AA87" w14:textId="7707F4BD" w:rsidR="00585803" w:rsidRPr="003074FA" w:rsidRDefault="00585803" w:rsidP="00585803">
      <w:pPr>
        <w:pStyle w:val="AOAltHead3"/>
      </w:pPr>
      <w:r w:rsidRPr="003074FA">
        <w:t xml:space="preserve">Pre odstránenie pochybností, akýkoľvek odkaz na osobné údaje v tomto článku </w:t>
      </w:r>
      <w:r w:rsidRPr="003074FA">
        <w:fldChar w:fldCharType="begin"/>
      </w:r>
      <w:r w:rsidRPr="003074FA">
        <w:instrText xml:space="preserve"> REF _Ref484454901 \n \h  \* MERGEFORMAT </w:instrText>
      </w:r>
      <w:r w:rsidRPr="003074FA">
        <w:fldChar w:fldCharType="separate"/>
      </w:r>
      <w:r w:rsidR="00E735FE">
        <w:t>18</w:t>
      </w:r>
      <w:r w:rsidRPr="003074FA">
        <w:fldChar w:fldCharType="end"/>
      </w:r>
      <w:r w:rsidRPr="003074FA">
        <w:t xml:space="preserve"> je odkazom na osobné údaje tak ako sú definované v Nariadení o ochrane údajov.</w:t>
      </w:r>
    </w:p>
    <w:p w14:paraId="3B11E292" w14:textId="77777777" w:rsidR="00585803" w:rsidRPr="003074FA" w:rsidRDefault="00585803" w:rsidP="00585803">
      <w:pPr>
        <w:pStyle w:val="AOHead2"/>
        <w:rPr>
          <w:rFonts w:ascii="Souce sans" w:hAnsi="Souce sans"/>
        </w:rPr>
      </w:pPr>
      <w:r w:rsidRPr="003074FA">
        <w:rPr>
          <w:rFonts w:ascii="Souce sans" w:hAnsi="Souce sans"/>
        </w:rPr>
        <w:t>Kontroly „Poznaj svojho zákazníka“</w:t>
      </w:r>
    </w:p>
    <w:p w14:paraId="382DD9AD" w14:textId="77777777" w:rsidR="00585803" w:rsidRPr="003074FA" w:rsidRDefault="00585803" w:rsidP="00585803">
      <w:pPr>
        <w:pStyle w:val="AODocTxtL1"/>
        <w:rPr>
          <w:rFonts w:ascii="Souce sans" w:hAnsi="Souce sans"/>
        </w:rPr>
      </w:pPr>
      <w:r w:rsidRPr="003074FA">
        <w:rPr>
          <w:rFonts w:ascii="Souce sans" w:hAnsi="Souce sans"/>
        </w:rPr>
        <w:t>Ak:</w:t>
      </w:r>
    </w:p>
    <w:p w14:paraId="52048522" w14:textId="77777777" w:rsidR="00585803" w:rsidRPr="003074FA" w:rsidRDefault="00585803" w:rsidP="00585803">
      <w:pPr>
        <w:pStyle w:val="AOHead3"/>
        <w:ind w:left="1430"/>
        <w:rPr>
          <w:rFonts w:ascii="Souce sans" w:hAnsi="Souce sans"/>
        </w:rPr>
      </w:pPr>
      <w:r w:rsidRPr="003074FA">
        <w:rPr>
          <w:rFonts w:ascii="Souce sans" w:hAnsi="Souce sans"/>
        </w:rPr>
        <w:t xml:space="preserve">implementácia alebo zavedenie alebo akákoľvek zmena akéhokoľvek právneho predpisu (alebo výkladu, administrácii alebo uplatňovania) vykonaná po Dni účinnosti tejto dohody; </w:t>
      </w:r>
    </w:p>
    <w:p w14:paraId="1274478A" w14:textId="77777777" w:rsidR="00585803" w:rsidRPr="003074FA" w:rsidRDefault="00585803" w:rsidP="00585803">
      <w:pPr>
        <w:pStyle w:val="AOHead3"/>
        <w:ind w:left="1430"/>
        <w:rPr>
          <w:rFonts w:ascii="Souce sans" w:hAnsi="Souce sans"/>
        </w:rPr>
      </w:pPr>
      <w:r w:rsidRPr="003074FA">
        <w:rPr>
          <w:rFonts w:ascii="Souce sans" w:hAnsi="Souce sans"/>
        </w:rPr>
        <w:t>akákoľvek zmena v postavení Veriteľa alebo štruktúre akcionárov Veriteľa po Dni účinnosti tejto dohody; alebo</w:t>
      </w:r>
    </w:p>
    <w:p w14:paraId="11E938FA" w14:textId="77777777" w:rsidR="00585803" w:rsidRPr="003074FA" w:rsidRDefault="00585803" w:rsidP="00585803">
      <w:pPr>
        <w:pStyle w:val="AOHead3"/>
        <w:ind w:left="1430"/>
        <w:rPr>
          <w:rFonts w:ascii="Souce sans" w:hAnsi="Souce sans"/>
        </w:rPr>
      </w:pPr>
      <w:bookmarkStart w:id="176" w:name="_Ref337132524"/>
      <w:r w:rsidRPr="003074FA">
        <w:rPr>
          <w:rFonts w:ascii="Souce sans" w:hAnsi="Souce sans"/>
        </w:rPr>
        <w:t>navrhované postúpenie alebo prevod akýchkoľvek práv alebo záväzkov podľa tejto Dohody zo strany Ručiteľa pred týmto postúpením alebo prevodom,</w:t>
      </w:r>
      <w:bookmarkEnd w:id="176"/>
    </w:p>
    <w:p w14:paraId="3B3B7901" w14:textId="77777777" w:rsidR="00585803" w:rsidRPr="003074FA" w:rsidRDefault="002A4E08" w:rsidP="00585803">
      <w:pPr>
        <w:pStyle w:val="AODocTxt"/>
        <w:ind w:left="720"/>
        <w:rPr>
          <w:rFonts w:ascii="Souce sans" w:hAnsi="Souce sans"/>
        </w:rPr>
      </w:pPr>
      <w:r w:rsidRPr="003074FA">
        <w:t>ukladá Ručiteľovi povinnosť (alebo v prípade odseku (c) vyššie akémukoľvek potenciálnemu novému Ručiteľovi) dodržiavať postup „poznaj svojho zákazníka“ alebo podobné postupy identifikácie (či už sú tieto postupy uplatňované Ručiteľom dobrovoľne alebo v zmysle akéhokoľvek platného právneho predpisu) za okolností, kedy Ručiteľ ešte nemá potrebné informácie k dispozícii, Veriteľ je povinný do 15 Pracovných dní na žiadosť Ručiteľa dodať alebo zabezpečiť dodanie dokumentácie a iného dôkazu, ktorý Ručiteľ primerane požaduje s odôvodnením a špecifikáciou (pre seba alebo v mene akéhokoľvek potenciálneho nového Ručiteľa), ale len ak ich má Veriteľ k dispozícii, aby mohol on alebo akýkoľvek potenciálny nový Ručiteľ vykonávať a uspokojiť sa s výsledkami všetkých potrebných kontrol typu „poznaj svojho zákazníka“ alebo iných kontrol v súvislosti s akoukoľvek príslušnou osobou podľa transakcií predpokladaných touto Dohodou.</w:t>
      </w:r>
    </w:p>
    <w:p w14:paraId="739DFF51" w14:textId="77777777" w:rsidR="00585803" w:rsidRPr="003074FA" w:rsidRDefault="00585803" w:rsidP="00585803">
      <w:pPr>
        <w:pStyle w:val="AOHead2"/>
        <w:rPr>
          <w:rFonts w:ascii="Souce sans" w:hAnsi="Souce sans"/>
        </w:rPr>
      </w:pPr>
      <w:r w:rsidRPr="003074FA">
        <w:rPr>
          <w:rFonts w:ascii="Souce sans" w:hAnsi="Souce sans"/>
        </w:rPr>
        <w:t>Zákon o RPVS</w:t>
      </w:r>
    </w:p>
    <w:p w14:paraId="0F58AC1B" w14:textId="77777777" w:rsidR="00585803" w:rsidRPr="003074FA" w:rsidRDefault="00585803" w:rsidP="00585803">
      <w:pPr>
        <w:pStyle w:val="AODocTxtL1"/>
        <w:rPr>
          <w:rFonts w:ascii="Souce sans" w:hAnsi="Souce sans"/>
        </w:rPr>
      </w:pPr>
      <w:r w:rsidRPr="003074FA">
        <w:rPr>
          <w:rFonts w:ascii="Souce sans" w:hAnsi="Souce sans"/>
        </w:rPr>
        <w:t xml:space="preserve">Veriteľ je povinný overiť, či príslušný </w:t>
      </w:r>
      <w:r w:rsidRPr="003074FA">
        <w:t>Podnik</w:t>
      </w:r>
      <w:r w:rsidRPr="003074FA">
        <w:rPr>
          <w:rFonts w:ascii="Souce sans" w:hAnsi="Souce sans"/>
        </w:rPr>
        <w:t xml:space="preserve"> splnil povinnosť zápisu v registri partnerov verejného sektora, ak by na základe informácií od </w:t>
      </w:r>
      <w:r w:rsidRPr="003074FA">
        <w:t>Podniku</w:t>
      </w:r>
      <w:r w:rsidRPr="003074FA">
        <w:rPr>
          <w:rFonts w:ascii="Souce sans" w:hAnsi="Souce sans"/>
        </w:rPr>
        <w:t xml:space="preserve"> a podľa uváženia Veriteľa z dôvodu plnenia podľa tejto Dohody podliehal </w:t>
      </w:r>
      <w:r w:rsidRPr="003074FA">
        <w:t>Podnik</w:t>
      </w:r>
      <w:r w:rsidRPr="003074FA">
        <w:rPr>
          <w:rFonts w:ascii="Souce sans" w:hAnsi="Souce sans"/>
        </w:rPr>
        <w:t xml:space="preserve"> povinnosti registrácie v registri partnerov verejného sektora.</w:t>
      </w:r>
    </w:p>
    <w:p w14:paraId="57CF4E04" w14:textId="77777777" w:rsidR="00585803" w:rsidRPr="003074FA" w:rsidRDefault="00585803" w:rsidP="00585803">
      <w:pPr>
        <w:pStyle w:val="AOHead1"/>
        <w:rPr>
          <w:rFonts w:ascii="Souce sans" w:hAnsi="Souce sans"/>
        </w:rPr>
      </w:pPr>
      <w:bookmarkStart w:id="177" w:name="_Toc187549094"/>
      <w:bookmarkStart w:id="178" w:name="_Ref483898297"/>
      <w:bookmarkStart w:id="179" w:name="_Ref35779200"/>
      <w:bookmarkStart w:id="180" w:name="_Ref41017825"/>
      <w:bookmarkStart w:id="181" w:name="_Toc42257242"/>
      <w:bookmarkStart w:id="182" w:name="_Toc42263530"/>
      <w:bookmarkStart w:id="183" w:name="_Toc43662455"/>
      <w:r w:rsidRPr="003074FA">
        <w:rPr>
          <w:rFonts w:ascii="Souce sans" w:hAnsi="Souce sans"/>
        </w:rPr>
        <w:t>Prípady neplnenia</w:t>
      </w:r>
      <w:bookmarkEnd w:id="177"/>
      <w:bookmarkEnd w:id="178"/>
      <w:bookmarkEnd w:id="179"/>
      <w:bookmarkEnd w:id="180"/>
      <w:bookmarkEnd w:id="181"/>
      <w:bookmarkEnd w:id="182"/>
      <w:bookmarkEnd w:id="183"/>
    </w:p>
    <w:p w14:paraId="46F0D0DC" w14:textId="77777777" w:rsidR="00585803" w:rsidRPr="003074FA" w:rsidRDefault="00585803" w:rsidP="00585803">
      <w:pPr>
        <w:pStyle w:val="AOHead2"/>
        <w:rPr>
          <w:rFonts w:ascii="Souce sans" w:hAnsi="Souce sans"/>
        </w:rPr>
      </w:pPr>
      <w:r w:rsidRPr="003074FA">
        <w:rPr>
          <w:rFonts w:ascii="Souce sans" w:hAnsi="Souce sans"/>
        </w:rPr>
        <w:t>Prípad neplnenia</w:t>
      </w:r>
    </w:p>
    <w:p w14:paraId="1F8966DC" w14:textId="7C6BC645" w:rsidR="00585803" w:rsidRPr="003074FA" w:rsidRDefault="00585803" w:rsidP="00585803">
      <w:pPr>
        <w:pStyle w:val="AOAltHead3"/>
      </w:pPr>
      <w:r w:rsidRPr="003074FA">
        <w:t xml:space="preserve">Každá udalosť alebo okolnosť uvedená v tomto článku </w:t>
      </w:r>
      <w:r w:rsidRPr="003074FA">
        <w:fldChar w:fldCharType="begin"/>
      </w:r>
      <w:r w:rsidRPr="003074FA">
        <w:instrText xml:space="preserve"> REF _Ref41017825 \r \h </w:instrText>
      </w:r>
      <w:r w:rsidRPr="003074FA">
        <w:fldChar w:fldCharType="separate"/>
      </w:r>
      <w:r w:rsidR="00E735FE">
        <w:t>19</w:t>
      </w:r>
      <w:r w:rsidRPr="003074FA">
        <w:fldChar w:fldCharType="end"/>
      </w:r>
      <w:r w:rsidRPr="003074FA">
        <w:t xml:space="preserve"> je Prípadom neplnenia.</w:t>
      </w:r>
    </w:p>
    <w:p w14:paraId="753BBEB7" w14:textId="77777777" w:rsidR="00585803" w:rsidRPr="003074FA" w:rsidRDefault="00585803" w:rsidP="00585803">
      <w:pPr>
        <w:pStyle w:val="AOAltHead3"/>
      </w:pPr>
      <w:r w:rsidRPr="003074FA">
        <w:t>Dotknutá zmluvná strana upovedomí písomne Nedotknutú zmluvnú stranu o akomkoľvek Neplnení týkajúcej sa Dotknutej zmluvnej strany (a ak existujú, aj o krokoch, ktoré podnikla na nápravu), a to bezodkladne na základe zistenia tejto udalosti.</w:t>
      </w:r>
    </w:p>
    <w:p w14:paraId="1010668C" w14:textId="77777777" w:rsidR="00585803" w:rsidRPr="003074FA" w:rsidRDefault="00585803" w:rsidP="00585803">
      <w:pPr>
        <w:pStyle w:val="AOHead2"/>
        <w:rPr>
          <w:rFonts w:ascii="Souce sans" w:hAnsi="Souce sans"/>
        </w:rPr>
      </w:pPr>
      <w:bookmarkStart w:id="184" w:name="_Ref73887961"/>
      <w:r w:rsidRPr="003074FA">
        <w:rPr>
          <w:rFonts w:ascii="Souce sans" w:hAnsi="Souce sans"/>
        </w:rPr>
        <w:t>Neplatenie</w:t>
      </w:r>
      <w:bookmarkEnd w:id="184"/>
    </w:p>
    <w:p w14:paraId="603ACA45" w14:textId="77777777" w:rsidR="00585803" w:rsidRPr="003074FA" w:rsidRDefault="00585803" w:rsidP="00585803">
      <w:pPr>
        <w:pStyle w:val="AODocTxtL1"/>
        <w:rPr>
          <w:rFonts w:ascii="Souce sans" w:hAnsi="Souce sans"/>
        </w:rPr>
      </w:pPr>
      <w:r w:rsidRPr="003074FA">
        <w:rPr>
          <w:rFonts w:ascii="Souce sans" w:hAnsi="Souce sans"/>
        </w:rPr>
        <w:t>Zmluvná strana nezaplatí ku dňu splatnosti akúkoľvek čiastku splatnú na základe tejto Dohody ak nezaplatenie takejto čiastky nie je spôsobené:</w:t>
      </w:r>
    </w:p>
    <w:p w14:paraId="4A6EA8DC" w14:textId="77777777" w:rsidR="00585803" w:rsidRPr="003074FA" w:rsidRDefault="00585803" w:rsidP="00585803">
      <w:pPr>
        <w:pStyle w:val="AOHead3"/>
        <w:ind w:left="1430"/>
        <w:rPr>
          <w:rFonts w:ascii="Souce sans" w:hAnsi="Souce sans"/>
        </w:rPr>
      </w:pPr>
      <w:r w:rsidRPr="003074FA">
        <w:rPr>
          <w:rFonts w:ascii="Souce sans" w:hAnsi="Souce sans"/>
        </w:rPr>
        <w:t>administratívnou alebo technickou chybou; a</w:t>
      </w:r>
    </w:p>
    <w:p w14:paraId="1250DA10" w14:textId="77777777" w:rsidR="00585803" w:rsidRPr="003074FA" w:rsidRDefault="00585803" w:rsidP="00585803">
      <w:pPr>
        <w:pStyle w:val="AOHead3"/>
        <w:ind w:left="1430"/>
        <w:rPr>
          <w:rFonts w:ascii="Souce sans" w:hAnsi="Souce sans"/>
        </w:rPr>
      </w:pPr>
      <w:r w:rsidRPr="003074FA">
        <w:rPr>
          <w:rFonts w:ascii="Souce sans" w:hAnsi="Souce sans"/>
        </w:rPr>
        <w:t xml:space="preserve">je platba vykonaná do piatich Pracovných dní odo dňa splatnosti. </w:t>
      </w:r>
    </w:p>
    <w:p w14:paraId="42CA5EFF" w14:textId="77777777" w:rsidR="00585803" w:rsidRPr="003074FA" w:rsidRDefault="00585803" w:rsidP="00585803">
      <w:pPr>
        <w:pStyle w:val="AOHead2"/>
        <w:rPr>
          <w:rFonts w:ascii="Souce sans" w:hAnsi="Souce sans"/>
        </w:rPr>
      </w:pPr>
      <w:bookmarkStart w:id="185" w:name="_Ref236724399"/>
      <w:r w:rsidRPr="003074FA">
        <w:rPr>
          <w:rFonts w:ascii="Souce sans" w:hAnsi="Souce sans"/>
        </w:rPr>
        <w:t>Ostatné záväzky</w:t>
      </w:r>
      <w:bookmarkEnd w:id="185"/>
    </w:p>
    <w:p w14:paraId="68AB258A" w14:textId="63B2EC1F" w:rsidR="00585803" w:rsidRPr="003074FA" w:rsidRDefault="00585803" w:rsidP="00585803">
      <w:pPr>
        <w:pStyle w:val="AOAltHead3"/>
        <w:rPr>
          <w:rFonts w:ascii="Souce sans" w:hAnsi="Souce sans"/>
        </w:rPr>
      </w:pPr>
      <w:bookmarkStart w:id="186" w:name="_Ref109817591"/>
      <w:r w:rsidRPr="003074FA">
        <w:rPr>
          <w:rFonts w:ascii="Souce sans" w:hAnsi="Souce sans"/>
        </w:rPr>
        <w:t xml:space="preserve">Zmluvná strana v podstatnej miere nedodrží akékoľvek ustanovenie tejto Dohody (okrem ustanovení podľa článku </w:t>
      </w:r>
      <w:r w:rsidRPr="003074FA">
        <w:rPr>
          <w:rFonts w:ascii="Souce sans" w:hAnsi="Souce sans"/>
        </w:rPr>
        <w:fldChar w:fldCharType="begin"/>
      </w:r>
      <w:r w:rsidRPr="003074FA">
        <w:rPr>
          <w:rFonts w:ascii="Souce sans" w:hAnsi="Souce sans"/>
        </w:rPr>
        <w:instrText xml:space="preserve"> REF _Ref73887961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19.2</w:t>
      </w:r>
      <w:r w:rsidRPr="003074FA">
        <w:rPr>
          <w:rFonts w:ascii="Souce sans" w:hAnsi="Souce sans"/>
        </w:rPr>
        <w:fldChar w:fldCharType="end"/>
      </w:r>
      <w:r w:rsidRPr="003074FA">
        <w:rPr>
          <w:rFonts w:ascii="Souce sans" w:hAnsi="Souce sans"/>
        </w:rPr>
        <w:t xml:space="preserve"> (Neplatenie)).</w:t>
      </w:r>
      <w:bookmarkEnd w:id="186"/>
      <w:r w:rsidRPr="003074FA">
        <w:rPr>
          <w:rFonts w:ascii="Souce sans" w:hAnsi="Souce sans"/>
        </w:rPr>
        <w:t xml:space="preserve"> </w:t>
      </w:r>
    </w:p>
    <w:p w14:paraId="08CC1539" w14:textId="2E4996D1" w:rsidR="00585803" w:rsidRPr="003074FA" w:rsidRDefault="00585803" w:rsidP="00585803">
      <w:pPr>
        <w:pStyle w:val="AOAltHead3"/>
        <w:rPr>
          <w:rFonts w:ascii="Souce sans" w:hAnsi="Souce sans"/>
        </w:rPr>
      </w:pPr>
      <w:r w:rsidRPr="003074FA">
        <w:rPr>
          <w:rFonts w:ascii="Souce sans" w:hAnsi="Souce sans"/>
        </w:rPr>
        <w:t xml:space="preserve">Žiaden Prípad neplnenia podľa odseku </w:t>
      </w:r>
      <w:r w:rsidRPr="003074FA">
        <w:rPr>
          <w:rFonts w:ascii="Souce sans" w:hAnsi="Souce sans"/>
        </w:rPr>
        <w:fldChar w:fldCharType="begin"/>
      </w:r>
      <w:r w:rsidRPr="003074FA">
        <w:rPr>
          <w:rFonts w:ascii="Souce sans" w:hAnsi="Souce sans"/>
        </w:rPr>
        <w:instrText xml:space="preserve"> REF _Ref109817591 \n \p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(a) vy</w:t>
      </w:r>
      <w:r w:rsidR="00E735FE">
        <w:rPr>
          <w:rFonts w:ascii="Souce sans" w:hAnsi="Souce sans" w:hint="eastAsia"/>
        </w:rPr>
        <w:t>šš</w:t>
      </w:r>
      <w:r w:rsidR="00E735FE">
        <w:rPr>
          <w:rFonts w:ascii="Souce sans" w:hAnsi="Souce sans"/>
        </w:rPr>
        <w:t>ie</w:t>
      </w:r>
      <w:r w:rsidRPr="003074FA">
        <w:rPr>
          <w:rFonts w:ascii="Souce sans" w:hAnsi="Souce sans"/>
        </w:rPr>
        <w:fldChar w:fldCharType="end"/>
      </w:r>
      <w:r w:rsidRPr="003074FA">
        <w:rPr>
          <w:rFonts w:ascii="Souce sans" w:hAnsi="Souce sans"/>
        </w:rPr>
        <w:t xml:space="preserve"> nenastane, ak je možné nedodržanie podmienok napraviť, pričom náprava nastane do 14 dní odo dňa, keď Nedotknutá zmluvná strana o tom upovedomí Dotknutú zmluvnú stranu, alebo odo dňa, keď sa Dotknutá zmluvná strana dozvie o nedodržaní podmienok.</w:t>
      </w:r>
    </w:p>
    <w:p w14:paraId="1856E960" w14:textId="77777777" w:rsidR="00585803" w:rsidRPr="003074FA" w:rsidRDefault="00585803" w:rsidP="00585803">
      <w:pPr>
        <w:pStyle w:val="AOHead2"/>
        <w:rPr>
          <w:rFonts w:ascii="Souce sans" w:hAnsi="Souce sans"/>
        </w:rPr>
      </w:pPr>
      <w:r w:rsidRPr="003074FA">
        <w:rPr>
          <w:rFonts w:ascii="Souce sans" w:hAnsi="Souce sans"/>
        </w:rPr>
        <w:t>Platobná neschopnosť</w:t>
      </w:r>
    </w:p>
    <w:p w14:paraId="5943CE28" w14:textId="77777777" w:rsidR="00585803" w:rsidRPr="003074FA" w:rsidRDefault="00585803" w:rsidP="00585803">
      <w:pPr>
        <w:pStyle w:val="AODocTxt"/>
        <w:ind w:left="720"/>
        <w:rPr>
          <w:rFonts w:ascii="Souce sans" w:hAnsi="Souce sans"/>
        </w:rPr>
      </w:pPr>
      <w:r w:rsidRPr="003074FA">
        <w:rPr>
          <w:rFonts w:ascii="Souce sans" w:hAnsi="Souce sans"/>
        </w:rPr>
        <w:t xml:space="preserve">Zmluvná strana je v úpadku podľa definície uvedenej v §3 Zákona o konkurze. </w:t>
      </w:r>
    </w:p>
    <w:p w14:paraId="1948BCE9" w14:textId="77777777" w:rsidR="00585803" w:rsidRPr="003074FA" w:rsidRDefault="00585803" w:rsidP="00585803">
      <w:pPr>
        <w:pStyle w:val="AOHead2"/>
        <w:rPr>
          <w:rFonts w:ascii="Souce sans" w:hAnsi="Souce sans"/>
        </w:rPr>
      </w:pPr>
      <w:r w:rsidRPr="003074FA">
        <w:rPr>
          <w:rFonts w:ascii="Souce sans" w:hAnsi="Souce sans"/>
        </w:rPr>
        <w:t>Insolvenčné konania</w:t>
      </w:r>
    </w:p>
    <w:p w14:paraId="1683EB19" w14:textId="77777777" w:rsidR="00585803" w:rsidRPr="003074FA" w:rsidRDefault="00585803" w:rsidP="00585803">
      <w:pPr>
        <w:pStyle w:val="AODocTxtL1"/>
        <w:rPr>
          <w:rFonts w:ascii="Souce sans" w:hAnsi="Souce sans"/>
        </w:rPr>
      </w:pPr>
      <w:r w:rsidRPr="003074FA">
        <w:rPr>
          <w:rFonts w:ascii="Souce sans" w:hAnsi="Souce sans"/>
        </w:rPr>
        <w:t>Na Zmluvnú stranu bol vyhlásený konkurz, povolená reštrukturalizácia, začala sa jej likvidácia alebo nútená správa alebo konanie s podobným účelom.</w:t>
      </w:r>
    </w:p>
    <w:p w14:paraId="5DDED740" w14:textId="77777777" w:rsidR="00585803" w:rsidRPr="003074FA" w:rsidRDefault="00585803" w:rsidP="00585803">
      <w:pPr>
        <w:pStyle w:val="AOHead2"/>
        <w:rPr>
          <w:rFonts w:ascii="Souce sans" w:hAnsi="Souce sans"/>
        </w:rPr>
      </w:pPr>
      <w:r w:rsidRPr="003074FA">
        <w:rPr>
          <w:rFonts w:ascii="Souce sans" w:hAnsi="Souce sans"/>
        </w:rPr>
        <w:t xml:space="preserve">Vypovedanie a odstúpenie </w:t>
      </w:r>
    </w:p>
    <w:p w14:paraId="48F4A2CB" w14:textId="77777777" w:rsidR="00585803" w:rsidRPr="003074FA" w:rsidRDefault="00585803" w:rsidP="00585803">
      <w:pPr>
        <w:pStyle w:val="AODocTxtL1"/>
        <w:rPr>
          <w:rFonts w:ascii="Souce sans" w:hAnsi="Souce sans"/>
        </w:rPr>
      </w:pPr>
      <w:r w:rsidRPr="003074FA">
        <w:rPr>
          <w:rFonts w:ascii="Souce sans" w:hAnsi="Souce sans"/>
        </w:rPr>
        <w:t>Zmluvn</w:t>
      </w:r>
      <w:r w:rsidR="00F502F2" w:rsidRPr="003074FA">
        <w:rPr>
          <w:rFonts w:ascii="Souce sans" w:hAnsi="Souce sans"/>
        </w:rPr>
        <w:t>á</w:t>
      </w:r>
      <w:r w:rsidRPr="003074FA">
        <w:rPr>
          <w:rFonts w:ascii="Souce sans" w:hAnsi="Souce sans"/>
        </w:rPr>
        <w:t xml:space="preserve"> strana odstúpi </w:t>
      </w:r>
      <w:r w:rsidR="00F502F2" w:rsidRPr="003074FA">
        <w:rPr>
          <w:rFonts w:ascii="Souce sans" w:hAnsi="Souce sans"/>
        </w:rPr>
        <w:t xml:space="preserve">od tejto Dohody </w:t>
      </w:r>
      <w:r w:rsidRPr="003074FA">
        <w:rPr>
          <w:rFonts w:ascii="Souce sans" w:hAnsi="Souce sans"/>
        </w:rPr>
        <w:t>alebo vypovie túto Dohodu.</w:t>
      </w:r>
    </w:p>
    <w:p w14:paraId="6C1618D7" w14:textId="77777777" w:rsidR="00585803" w:rsidRPr="003074FA" w:rsidRDefault="00585803" w:rsidP="00585803">
      <w:pPr>
        <w:pStyle w:val="AOHead2"/>
        <w:rPr>
          <w:rFonts w:ascii="Souce sans" w:hAnsi="Souce sans"/>
        </w:rPr>
      </w:pPr>
      <w:bookmarkStart w:id="187" w:name="_Ref484455970"/>
      <w:r w:rsidRPr="003074FA">
        <w:rPr>
          <w:rFonts w:ascii="Souce sans" w:hAnsi="Souce sans"/>
        </w:rPr>
        <w:t>Nezákonnosť</w:t>
      </w:r>
      <w:bookmarkEnd w:id="187"/>
    </w:p>
    <w:p w14:paraId="26C3DACE" w14:textId="77777777" w:rsidR="00585803" w:rsidRPr="003074FA" w:rsidRDefault="00585803" w:rsidP="00585803">
      <w:pPr>
        <w:pStyle w:val="AODocTxtL1"/>
        <w:rPr>
          <w:rFonts w:ascii="Souce sans" w:hAnsi="Souce sans"/>
        </w:rPr>
      </w:pPr>
      <w:r w:rsidRPr="003074FA">
        <w:rPr>
          <w:rFonts w:ascii="Souce sans" w:hAnsi="Souce sans"/>
        </w:rPr>
        <w:t>Pre Zmluvnú stranu je alebo sa stalo nezákonným plniť si akékoľvek svoje záväzky vyplývajúce z tejto Dohody.</w:t>
      </w:r>
    </w:p>
    <w:p w14:paraId="42ADDD7D" w14:textId="77777777" w:rsidR="00585803" w:rsidRPr="003074FA" w:rsidRDefault="00585803" w:rsidP="00585803">
      <w:pPr>
        <w:pStyle w:val="AOHead2"/>
        <w:rPr>
          <w:rFonts w:ascii="Souce sans" w:hAnsi="Souce sans"/>
        </w:rPr>
      </w:pPr>
      <w:r w:rsidRPr="003074FA">
        <w:rPr>
          <w:rFonts w:ascii="Souce sans" w:hAnsi="Souce sans"/>
        </w:rPr>
        <w:t>Nesprávna informácia</w:t>
      </w:r>
    </w:p>
    <w:p w14:paraId="2316D748" w14:textId="77777777" w:rsidR="00585803" w:rsidRPr="003074FA" w:rsidRDefault="00585803" w:rsidP="00585803">
      <w:pPr>
        <w:pStyle w:val="AODocTxtL1"/>
        <w:rPr>
          <w:rFonts w:ascii="Souce sans" w:hAnsi="Souce sans"/>
        </w:rPr>
      </w:pPr>
      <w:r w:rsidRPr="003074FA">
        <w:rPr>
          <w:rFonts w:ascii="Souce sans" w:hAnsi="Souce sans"/>
        </w:rPr>
        <w:t>Akékoľvek vyhlásenie, ktoré Zmluvnú strana poskytla druhej Zmluvnej strane podľa tejto Dohody je nesprávne alebo zavádzajúce</w:t>
      </w:r>
      <w:r w:rsidR="002A4E08" w:rsidRPr="003074FA">
        <w:rPr>
          <w:rFonts w:ascii="Souce sans" w:hAnsi="Souce sans"/>
        </w:rPr>
        <w:t xml:space="preserve"> v akomkoľvek podstatnom ohľade</w:t>
      </w:r>
      <w:r w:rsidRPr="003074FA">
        <w:rPr>
          <w:rFonts w:ascii="Souce sans" w:hAnsi="Souce sans"/>
        </w:rPr>
        <w:t>.</w:t>
      </w:r>
    </w:p>
    <w:p w14:paraId="3E4DBAF3" w14:textId="77777777" w:rsidR="002A4E08" w:rsidRPr="003074FA" w:rsidRDefault="002A4E08" w:rsidP="002A4E08">
      <w:pPr>
        <w:pStyle w:val="AOHead2"/>
      </w:pPr>
      <w:r w:rsidRPr="003074FA">
        <w:t>Nelegálne zamestnávanie</w:t>
      </w:r>
    </w:p>
    <w:p w14:paraId="4709D54B" w14:textId="77777777" w:rsidR="002A4E08" w:rsidRPr="003074FA" w:rsidRDefault="002A4E08" w:rsidP="002A4E08">
      <w:pPr>
        <w:pStyle w:val="AODocTxtL1"/>
        <w:rPr>
          <w:rFonts w:ascii="Souce sans" w:hAnsi="Souce sans"/>
        </w:rPr>
      </w:pPr>
      <w:r w:rsidRPr="003074FA">
        <w:t>Voči Veriteľovi bolo vydané právoplatné rozhodnutie o uložení pokuty za porušenie zákazu nelegálneho zamestnávania štátnych príslušníkov tretích krajín podľa zákona č. 82/2005 Z.</w:t>
      </w:r>
      <w:r w:rsidR="005910DA">
        <w:t xml:space="preserve"> </w:t>
      </w:r>
      <w:r w:rsidRPr="003074FA">
        <w:t>z. o nelegálnej práci a nelegálnom zamestnávaní, v znení neskorších predpisov.</w:t>
      </w:r>
    </w:p>
    <w:p w14:paraId="5F486FFE" w14:textId="77777777" w:rsidR="00585803" w:rsidRPr="003074FA" w:rsidRDefault="00585803" w:rsidP="00585803">
      <w:pPr>
        <w:pStyle w:val="AOHead1"/>
        <w:rPr>
          <w:rFonts w:ascii="Souce sans" w:hAnsi="Souce sans"/>
        </w:rPr>
      </w:pPr>
      <w:bookmarkStart w:id="188" w:name="_Toc187549095"/>
      <w:bookmarkStart w:id="189" w:name="_Ref483902460"/>
      <w:bookmarkStart w:id="190" w:name="_Toc42257243"/>
      <w:bookmarkStart w:id="191" w:name="_Toc42263531"/>
      <w:bookmarkStart w:id="192" w:name="_Toc43662456"/>
      <w:r w:rsidRPr="003074FA">
        <w:rPr>
          <w:rFonts w:ascii="Souce sans" w:hAnsi="Souce sans"/>
        </w:rPr>
        <w:t>Dôsledky prípadov neplnenia</w:t>
      </w:r>
      <w:bookmarkEnd w:id="188"/>
      <w:bookmarkEnd w:id="189"/>
      <w:bookmarkEnd w:id="190"/>
      <w:bookmarkEnd w:id="191"/>
      <w:bookmarkEnd w:id="192"/>
    </w:p>
    <w:p w14:paraId="78FD43A1" w14:textId="77777777" w:rsidR="00585803" w:rsidRPr="003074FA" w:rsidRDefault="00585803" w:rsidP="00585803">
      <w:pPr>
        <w:pStyle w:val="AOHead2"/>
        <w:rPr>
          <w:rFonts w:ascii="Souce sans" w:hAnsi="Souce sans"/>
        </w:rPr>
      </w:pPr>
      <w:bookmarkStart w:id="193" w:name="_Ref483902638"/>
      <w:bookmarkStart w:id="194" w:name="_Ref35508464"/>
      <w:r w:rsidRPr="003074FA">
        <w:rPr>
          <w:rFonts w:ascii="Souce sans" w:hAnsi="Souce sans"/>
        </w:rPr>
        <w:t>Pozastavenie</w:t>
      </w:r>
      <w:bookmarkEnd w:id="193"/>
      <w:r w:rsidRPr="003074FA">
        <w:rPr>
          <w:rFonts w:ascii="Souce sans" w:hAnsi="Souce sans"/>
        </w:rPr>
        <w:t xml:space="preserve"> záväzkov</w:t>
      </w:r>
      <w:bookmarkEnd w:id="194"/>
    </w:p>
    <w:p w14:paraId="271867F5" w14:textId="377C9082" w:rsidR="00585803" w:rsidRPr="003074FA" w:rsidRDefault="00585803" w:rsidP="00585803">
      <w:pPr>
        <w:pStyle w:val="AOAltHead3"/>
      </w:pPr>
      <w:r w:rsidRPr="003074FA">
        <w:t xml:space="preserve">Kedykoľvek, keď pretrváva Neplnenie môže Zmluvná Strana, na ktorú sa príslušné Neplnenie nevzťahuje (ďalej ako </w:t>
      </w:r>
      <w:r w:rsidRPr="003074FA">
        <w:rPr>
          <w:b/>
        </w:rPr>
        <w:t>Nedotknutá zmluvná strana</w:t>
      </w:r>
      <w:r w:rsidRPr="003074FA">
        <w:t xml:space="preserve">) (pričom, že v prípade Neplnenia podľa článku </w:t>
      </w:r>
      <w:r w:rsidRPr="003074FA">
        <w:fldChar w:fldCharType="begin"/>
      </w:r>
      <w:r w:rsidRPr="003074FA">
        <w:instrText xml:space="preserve"> REF _Ref484455970 \n \h  \* MERGEFORMAT </w:instrText>
      </w:r>
      <w:r w:rsidRPr="003074FA">
        <w:fldChar w:fldCharType="separate"/>
      </w:r>
      <w:r w:rsidR="00E735FE">
        <w:t>19.7</w:t>
      </w:r>
      <w:r w:rsidRPr="003074FA">
        <w:fldChar w:fldCharType="end"/>
      </w:r>
      <w:r w:rsidRPr="003074FA">
        <w:t xml:space="preserve"> (Nezákonnosť) možno za Nedotknutú zmluvnú stranu považovať Zmluvnú stranu, pre ktorú je alebo sa stane nezákonným plniť svoje záväzky podľa tejto Dohody) prostredníctvom oznámenia druhej Zmluvnej strane (ďalej ako </w:t>
      </w:r>
      <w:r w:rsidRPr="003074FA">
        <w:rPr>
          <w:b/>
        </w:rPr>
        <w:t>Dotknutá strana</w:t>
      </w:r>
      <w:r w:rsidRPr="003074FA">
        <w:t>) pozastaviť plnenie svojich záväzkov podľa tejto Dohody, kým dané Neplnenie pretrváva</w:t>
      </w:r>
      <w:r w:rsidR="002A4E08" w:rsidRPr="003074FA">
        <w:t xml:space="preserve"> s výnimkou záväzkov Ručiteľa podľa článku </w:t>
      </w:r>
      <w:r w:rsidR="002A4E08" w:rsidRPr="003074FA">
        <w:rPr>
          <w:rFonts w:ascii="Souce sans" w:hAnsi="Souce sans"/>
        </w:rPr>
        <w:fldChar w:fldCharType="begin"/>
      </w:r>
      <w:r w:rsidR="002A4E08" w:rsidRPr="003074FA">
        <w:instrText xml:space="preserve"> REF _Ref41022861 \n \h </w:instrText>
      </w:r>
      <w:r w:rsidR="002A4E08" w:rsidRPr="003074FA">
        <w:rPr>
          <w:rFonts w:ascii="Souce sans" w:hAnsi="Souce sans"/>
        </w:rPr>
      </w:r>
      <w:r w:rsidR="002A4E08" w:rsidRPr="003074FA">
        <w:rPr>
          <w:rFonts w:ascii="Souce sans" w:hAnsi="Souce sans"/>
        </w:rPr>
        <w:fldChar w:fldCharType="separate"/>
      </w:r>
      <w:r w:rsidR="00E735FE">
        <w:t>3</w:t>
      </w:r>
      <w:r w:rsidR="002A4E08" w:rsidRPr="003074FA">
        <w:rPr>
          <w:rFonts w:ascii="Souce sans" w:hAnsi="Souce sans"/>
        </w:rPr>
        <w:fldChar w:fldCharType="end"/>
      </w:r>
      <w:r w:rsidR="002A4E08" w:rsidRPr="003074FA">
        <w:rPr>
          <w:rFonts w:ascii="Souce sans" w:hAnsi="Souce sans"/>
        </w:rPr>
        <w:t xml:space="preserve"> (Záruka) a článku </w:t>
      </w:r>
      <w:r w:rsidR="002A4E08" w:rsidRPr="003074FA">
        <w:rPr>
          <w:rFonts w:ascii="Souce sans" w:hAnsi="Souce sans"/>
        </w:rPr>
        <w:fldChar w:fldCharType="begin"/>
      </w:r>
      <w:r w:rsidR="002A4E08" w:rsidRPr="003074FA">
        <w:rPr>
          <w:rFonts w:ascii="Souce sans" w:hAnsi="Souce sans"/>
        </w:rPr>
        <w:instrText xml:space="preserve"> REF _Ref41429782 \n \h </w:instrText>
      </w:r>
      <w:r w:rsidR="002A4E08" w:rsidRPr="003074FA">
        <w:rPr>
          <w:rFonts w:ascii="Souce sans" w:hAnsi="Souce sans"/>
        </w:rPr>
      </w:r>
      <w:r w:rsidR="002A4E08" w:rsidRPr="003074FA">
        <w:rPr>
          <w:rFonts w:ascii="Souce sans" w:hAnsi="Souce sans"/>
        </w:rPr>
        <w:fldChar w:fldCharType="separate"/>
      </w:r>
      <w:r w:rsidR="00E735FE">
        <w:rPr>
          <w:rFonts w:ascii="Souce sans" w:hAnsi="Souce sans"/>
        </w:rPr>
        <w:t>10</w:t>
      </w:r>
      <w:r w:rsidR="002A4E08" w:rsidRPr="003074FA">
        <w:rPr>
          <w:rFonts w:ascii="Souce sans" w:hAnsi="Souce sans"/>
        </w:rPr>
        <w:fldChar w:fldCharType="end"/>
      </w:r>
      <w:r w:rsidR="002A4E08" w:rsidRPr="003074FA">
        <w:rPr>
          <w:rFonts w:ascii="Souce sans" w:hAnsi="Souce sans"/>
        </w:rPr>
        <w:t xml:space="preserve"> (</w:t>
      </w:r>
      <w:r w:rsidR="002A4E08" w:rsidRPr="003074FA">
        <w:t>Plnenie zo Záruky</w:t>
      </w:r>
      <w:r w:rsidR="002A4E08" w:rsidRPr="003074FA">
        <w:rPr>
          <w:rFonts w:ascii="Souce sans" w:hAnsi="Souce sans"/>
        </w:rPr>
        <w:t>)</w:t>
      </w:r>
      <w:r w:rsidRPr="003074FA">
        <w:t xml:space="preserve">. </w:t>
      </w:r>
    </w:p>
    <w:p w14:paraId="6E58EE34" w14:textId="72A84D1D" w:rsidR="00585803" w:rsidRPr="003074FA" w:rsidRDefault="00585803" w:rsidP="00585803">
      <w:pPr>
        <w:pStyle w:val="AOAltHead3"/>
      </w:pPr>
      <w:r w:rsidRPr="003074FA">
        <w:t xml:space="preserve">Ak je Neplnenie napravené alebo sa Nedotknutá zmluvná strana práv z neho vyplývajúcich vzdala po doručení tohto oznámenia pred uplatnením si akýchkoľvek práv podľa článku </w:t>
      </w:r>
      <w:r w:rsidRPr="003074FA">
        <w:fldChar w:fldCharType="begin"/>
      </w:r>
      <w:r w:rsidRPr="003074FA">
        <w:instrText xml:space="preserve"> REF _Ref483896408 \r \h  \* MERGEFORMAT </w:instrText>
      </w:r>
      <w:r w:rsidRPr="003074FA">
        <w:fldChar w:fldCharType="separate"/>
      </w:r>
      <w:r w:rsidR="00E735FE">
        <w:t>20.2</w:t>
      </w:r>
      <w:r w:rsidRPr="003074FA">
        <w:fldChar w:fldCharType="end"/>
      </w:r>
      <w:r w:rsidRPr="003074FA">
        <w:t xml:space="preserve"> (Predčasné ukončenie), oznámenie odoslané v zmysle článku </w:t>
      </w:r>
      <w:r w:rsidRPr="003074FA">
        <w:fldChar w:fldCharType="begin"/>
      </w:r>
      <w:r w:rsidRPr="003074FA">
        <w:instrText xml:space="preserve"> REF _Ref35508464 \r \h  \* MERGEFORMAT </w:instrText>
      </w:r>
      <w:r w:rsidRPr="003074FA">
        <w:fldChar w:fldCharType="separate"/>
      </w:r>
      <w:r w:rsidR="00E735FE">
        <w:t>20.1</w:t>
      </w:r>
      <w:r w:rsidRPr="003074FA">
        <w:fldChar w:fldCharType="end"/>
      </w:r>
      <w:r w:rsidRPr="003074FA">
        <w:t xml:space="preserve"> (Pozastavenie záväzkov) sa považuje za automaticky odvolané. Akékoľvek čiastky, ktoré boli splatné, ale neboli uhradené počas pretrvávania akéhokoľvek Neplnenia, musia byť uhradené najneskôr do dvoch Pracovných dní po dni, ku ktorému bolo dané Neplnenie napravené alebo sa Nedotknutá zmluvná strana práv z neho vyplývajúcich vzdala. </w:t>
      </w:r>
    </w:p>
    <w:p w14:paraId="64B736AD" w14:textId="77777777" w:rsidR="00585803" w:rsidRPr="003074FA" w:rsidRDefault="00585803" w:rsidP="00585803">
      <w:pPr>
        <w:pStyle w:val="AOHead2"/>
        <w:rPr>
          <w:rFonts w:ascii="Souce sans" w:hAnsi="Souce sans"/>
        </w:rPr>
      </w:pPr>
      <w:bookmarkStart w:id="195" w:name="_Ref483896408"/>
      <w:r w:rsidRPr="003074FA">
        <w:rPr>
          <w:rFonts w:ascii="Souce sans" w:hAnsi="Souce sans"/>
        </w:rPr>
        <w:t>Predčasné ukončenie</w:t>
      </w:r>
      <w:bookmarkEnd w:id="195"/>
    </w:p>
    <w:p w14:paraId="63B9795D" w14:textId="77777777" w:rsidR="00585803" w:rsidRPr="003074FA" w:rsidRDefault="00585803" w:rsidP="00585803">
      <w:pPr>
        <w:pStyle w:val="AOAltHead3"/>
      </w:pPr>
      <w:bookmarkStart w:id="196" w:name="_Ref483901941"/>
      <w:r w:rsidRPr="003074FA">
        <w:t xml:space="preserve">Kedykoľvek po </w:t>
      </w:r>
      <w:r w:rsidR="00A0424E" w:rsidRPr="003074FA">
        <w:t>tom, ako nasta</w:t>
      </w:r>
      <w:r w:rsidR="00E07E25" w:rsidRPr="003074FA">
        <w:t>ne</w:t>
      </w:r>
      <w:r w:rsidR="00A0424E" w:rsidRPr="003074FA">
        <w:t xml:space="preserve"> </w:t>
      </w:r>
      <w:r w:rsidRPr="003074FA">
        <w:t xml:space="preserve">Prípad neplnenia, ktorý pretrváva, Nedotknutá zmluvná strana môže (ale nemusí) ihneď ukončiť túto Dohodu (tento deň ďalej ako </w:t>
      </w:r>
      <w:r w:rsidRPr="003074FA">
        <w:rPr>
          <w:b/>
        </w:rPr>
        <w:t>Predčasný deň ukončenia</w:t>
      </w:r>
      <w:r w:rsidRPr="003074FA">
        <w:t>), a to prostredníctvom písomného oznámenia doručeného Dotknutej zmluvnej strane.</w:t>
      </w:r>
      <w:bookmarkEnd w:id="196"/>
      <w:r w:rsidRPr="003074FA">
        <w:t xml:space="preserve"> </w:t>
      </w:r>
    </w:p>
    <w:p w14:paraId="5D71E1EA" w14:textId="77777777" w:rsidR="00585803" w:rsidRPr="003074FA" w:rsidRDefault="00585803" w:rsidP="00585803">
      <w:pPr>
        <w:pStyle w:val="AOAltHead3"/>
      </w:pPr>
      <w:r w:rsidRPr="003074FA">
        <w:t>Veriteľ je povinný v najbližší Deň správy po tom, ako nastane Predčasný deň ukončenia, pošle (podľa okolností) Správu Ručiteľovi. Veriteľ bude oprávnený zahrnúť do Portfólia Úvery tak, ako keby sa za Predčasný deň ukončenia považoval tento Deň správy. Veriteľ bude naďalej povinný predkladať Správy a Žiadosti o plnenie vo vzťahu ku Krytým úverom, ktoré boli zahrnuté do Portfólia pred Predčasným dňom ukončenia.</w:t>
      </w:r>
      <w:r w:rsidR="002A4E08" w:rsidRPr="003074FA">
        <w:t xml:space="preserve"> </w:t>
      </w:r>
      <w:r w:rsidR="00247363" w:rsidRPr="002A2C93">
        <w:t xml:space="preserve">Všetky </w:t>
      </w:r>
      <w:r w:rsidR="00247363">
        <w:t>Ú</w:t>
      </w:r>
      <w:r w:rsidR="00247363" w:rsidRPr="002A2C93">
        <w:t>very, ktoré boli zahrnuté do Portfólia do Predčasného dňa ukončenia sa budú aj naďalej považovať za Kryté úvery v súlade s po</w:t>
      </w:r>
      <w:r w:rsidR="00247363">
        <w:t>d</w:t>
      </w:r>
      <w:r w:rsidR="00247363" w:rsidRPr="002A2C93">
        <w:t>mienkami tejto Dohody.</w:t>
      </w:r>
    </w:p>
    <w:p w14:paraId="74F4B4E2" w14:textId="3C52DF1E" w:rsidR="00585803" w:rsidRPr="003074FA" w:rsidRDefault="00585803" w:rsidP="00585803">
      <w:pPr>
        <w:pStyle w:val="AOAltHead3"/>
      </w:pPr>
      <w:r w:rsidRPr="003074FA">
        <w:t xml:space="preserve">Zmluvná strana, ktorá dlhuje čistú čiastku druhej Zmluvnej strane, zaplatí túto čiastku do piatich Pracovných dní od doručenia oznámenia podľa odseku </w:t>
      </w:r>
      <w:r w:rsidRPr="003074FA">
        <w:fldChar w:fldCharType="begin"/>
      </w:r>
      <w:r w:rsidRPr="003074FA">
        <w:instrText xml:space="preserve"> REF _Ref483901941 \n \p \h  \* MERGEFORMAT </w:instrText>
      </w:r>
      <w:r w:rsidRPr="003074FA">
        <w:fldChar w:fldCharType="separate"/>
      </w:r>
      <w:r w:rsidR="00E735FE">
        <w:t>(a) vyššie</w:t>
      </w:r>
      <w:r w:rsidRPr="003074FA">
        <w:fldChar w:fldCharType="end"/>
      </w:r>
      <w:r w:rsidRPr="003074FA">
        <w:t xml:space="preserve">. </w:t>
      </w:r>
    </w:p>
    <w:p w14:paraId="6ACC2B00" w14:textId="77777777" w:rsidR="00585803" w:rsidRPr="003074FA" w:rsidRDefault="00585803" w:rsidP="00585803">
      <w:pPr>
        <w:pStyle w:val="AOAltHead3"/>
      </w:pPr>
      <w:r w:rsidRPr="003074FA">
        <w:t>Týmto článkom nie sú dotknuté akékoľvek iné práva a prostriedky nápravy Zmluvných strán, ktoré príslušnej Zmluvnej strane vyplývajúce z tejto Dohody alebo príslušných právnych predpisov.</w:t>
      </w:r>
    </w:p>
    <w:p w14:paraId="359A843B" w14:textId="77777777" w:rsidR="00585803" w:rsidRPr="003074FA" w:rsidRDefault="00585803" w:rsidP="00585803">
      <w:pPr>
        <w:pStyle w:val="AOHead1"/>
        <w:rPr>
          <w:rFonts w:ascii="Souce sans" w:hAnsi="Souce sans"/>
        </w:rPr>
      </w:pPr>
      <w:bookmarkStart w:id="197" w:name="_Toc42257244"/>
      <w:bookmarkStart w:id="198" w:name="_Toc42263532"/>
      <w:bookmarkStart w:id="199" w:name="_Toc43662457"/>
      <w:r w:rsidRPr="003074FA">
        <w:rPr>
          <w:rFonts w:ascii="Souce sans" w:hAnsi="Souce sans"/>
        </w:rPr>
        <w:t>Trvanie Dohody</w:t>
      </w:r>
      <w:bookmarkEnd w:id="197"/>
      <w:bookmarkEnd w:id="198"/>
      <w:bookmarkEnd w:id="199"/>
    </w:p>
    <w:p w14:paraId="03CF8E33" w14:textId="6DADB0B0" w:rsidR="00585803" w:rsidRPr="003074FA" w:rsidRDefault="00585803" w:rsidP="00585803">
      <w:pPr>
        <w:pStyle w:val="AODocTxtL1"/>
        <w:rPr>
          <w:rFonts w:ascii="Souce sans" w:hAnsi="Souce sans"/>
        </w:rPr>
      </w:pPr>
      <w:r w:rsidRPr="003074FA">
        <w:rPr>
          <w:rFonts w:ascii="Souce sans" w:hAnsi="Souce sans"/>
        </w:rPr>
        <w:t xml:space="preserve">Bez toho, aby tým bol dotknutý článok </w:t>
      </w:r>
      <w:r w:rsidRPr="003074FA">
        <w:rPr>
          <w:rFonts w:ascii="Souce sans" w:hAnsi="Souce sans"/>
        </w:rPr>
        <w:fldChar w:fldCharType="begin"/>
      </w:r>
      <w:r w:rsidRPr="003074FA">
        <w:rPr>
          <w:rFonts w:ascii="Souce sans" w:hAnsi="Souce sans"/>
        </w:rPr>
        <w:instrText xml:space="preserve"> REF _Ref483902684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22</w:t>
      </w:r>
      <w:r w:rsidRPr="003074FA">
        <w:rPr>
          <w:rFonts w:ascii="Souce sans" w:hAnsi="Souce sans"/>
        </w:rPr>
        <w:fldChar w:fldCharType="end"/>
      </w:r>
      <w:r w:rsidRPr="003074FA">
        <w:rPr>
          <w:rFonts w:ascii="Souce sans" w:hAnsi="Souce sans"/>
        </w:rPr>
        <w:t xml:space="preserve"> (Ustanovenia, ktoré zostávajú v platnosti) nadobudne táto Dohoda účinnosť ku Dňu účinnosti tejto dohody a bude ukončená ku Dňu ukončenia.</w:t>
      </w:r>
    </w:p>
    <w:p w14:paraId="4C8EE7EF" w14:textId="77777777" w:rsidR="00585803" w:rsidRPr="003074FA" w:rsidRDefault="00585803" w:rsidP="00585803">
      <w:pPr>
        <w:pStyle w:val="AOHead1"/>
        <w:rPr>
          <w:rFonts w:ascii="Souce sans" w:hAnsi="Souce sans"/>
        </w:rPr>
      </w:pPr>
      <w:bookmarkStart w:id="200" w:name="_Ref483902684"/>
      <w:bookmarkStart w:id="201" w:name="_Toc42257245"/>
      <w:bookmarkStart w:id="202" w:name="_Toc42263533"/>
      <w:bookmarkStart w:id="203" w:name="_Toc43662458"/>
      <w:r w:rsidRPr="003074FA">
        <w:rPr>
          <w:rFonts w:ascii="Souce sans" w:hAnsi="Souce sans"/>
        </w:rPr>
        <w:t>Ustanovenia, ktoré zostávajú v platnosti</w:t>
      </w:r>
      <w:bookmarkEnd w:id="200"/>
      <w:bookmarkEnd w:id="201"/>
      <w:bookmarkEnd w:id="202"/>
      <w:bookmarkEnd w:id="203"/>
    </w:p>
    <w:p w14:paraId="21649883" w14:textId="220E5BB3" w:rsidR="00585803" w:rsidRPr="003074FA" w:rsidRDefault="00585803" w:rsidP="00585803">
      <w:pPr>
        <w:pStyle w:val="AODocTxtL1"/>
        <w:rPr>
          <w:rFonts w:ascii="Souce sans" w:hAnsi="Souce sans"/>
        </w:rPr>
      </w:pPr>
      <w:r w:rsidRPr="003074FA">
        <w:rPr>
          <w:rFonts w:ascii="Souce sans" w:hAnsi="Souce sans"/>
        </w:rPr>
        <w:t xml:space="preserve">Ustanovenia článkov </w:t>
      </w:r>
      <w:r w:rsidRPr="003074FA">
        <w:rPr>
          <w:rFonts w:ascii="Souce sans" w:hAnsi="Souce sans"/>
        </w:rPr>
        <w:fldChar w:fldCharType="begin"/>
      </w:r>
      <w:r w:rsidRPr="003074FA">
        <w:rPr>
          <w:rFonts w:ascii="Souce sans" w:hAnsi="Souce sans"/>
        </w:rPr>
        <w:instrText xml:space="preserve"> REF _Ref41022861 \r \h </w:instrText>
      </w:r>
      <w:r w:rsidRPr="003074FA">
        <w:rPr>
          <w:rFonts w:ascii="Souce sans" w:hAnsi="Souce sans"/>
        </w:rPr>
      </w:r>
      <w:r w:rsidRPr="003074FA">
        <w:rPr>
          <w:rFonts w:ascii="Souce sans" w:hAnsi="Souce sans"/>
        </w:rPr>
        <w:fldChar w:fldCharType="separate"/>
      </w:r>
      <w:r w:rsidR="00E735FE">
        <w:rPr>
          <w:rFonts w:ascii="Souce sans" w:hAnsi="Souce sans"/>
        </w:rPr>
        <w:t>3</w:t>
      </w:r>
      <w:r w:rsidRPr="003074FA">
        <w:rPr>
          <w:rFonts w:ascii="Souce sans" w:hAnsi="Souce sans"/>
        </w:rPr>
        <w:fldChar w:fldCharType="end"/>
      </w:r>
      <w:r w:rsidRPr="003074FA">
        <w:rPr>
          <w:rFonts w:ascii="Souce sans" w:hAnsi="Souce sans"/>
        </w:rPr>
        <w:t xml:space="preserve"> (Záruka), </w:t>
      </w:r>
      <w:r w:rsidRPr="003074FA">
        <w:rPr>
          <w:rFonts w:ascii="Souce sans" w:hAnsi="Souce sans"/>
        </w:rPr>
        <w:fldChar w:fldCharType="begin"/>
      </w:r>
      <w:r w:rsidRPr="003074FA">
        <w:rPr>
          <w:rFonts w:ascii="Souce sans" w:hAnsi="Souce sans"/>
        </w:rPr>
        <w:instrText xml:space="preserve"> REF _Ref483897646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w:t>
      </w:r>
      <w:r w:rsidRPr="003074FA">
        <w:rPr>
          <w:rFonts w:ascii="Souce sans" w:hAnsi="Souce sans"/>
        </w:rPr>
        <w:fldChar w:fldCharType="end"/>
      </w:r>
      <w:r w:rsidRPr="003074FA">
        <w:rPr>
          <w:rFonts w:ascii="Souce sans" w:hAnsi="Souce sans"/>
        </w:rPr>
        <w:t xml:space="preserve"> (Proces vylúčenia), </w:t>
      </w:r>
      <w:r w:rsidRPr="003074FA">
        <w:rPr>
          <w:rFonts w:ascii="Souce sans" w:hAnsi="Souce sans"/>
        </w:rPr>
        <w:fldChar w:fldCharType="begin"/>
      </w:r>
      <w:r w:rsidRPr="003074FA">
        <w:rPr>
          <w:rFonts w:ascii="Souce sans" w:hAnsi="Souce sans"/>
        </w:rPr>
        <w:instrText xml:space="preserve"> REF _Ref41017576 \r \h </w:instrText>
      </w:r>
      <w:r w:rsidRPr="003074FA">
        <w:rPr>
          <w:rFonts w:ascii="Souce sans" w:hAnsi="Souce sans"/>
        </w:rPr>
      </w:r>
      <w:r w:rsidRPr="003074FA">
        <w:rPr>
          <w:rFonts w:ascii="Souce sans" w:hAnsi="Souce sans"/>
        </w:rPr>
        <w:fldChar w:fldCharType="separate"/>
      </w:r>
      <w:r w:rsidR="00E735FE">
        <w:rPr>
          <w:rFonts w:ascii="Souce sans" w:hAnsi="Souce sans"/>
        </w:rPr>
        <w:t>8</w:t>
      </w:r>
      <w:r w:rsidRPr="003074FA">
        <w:rPr>
          <w:rFonts w:ascii="Souce sans" w:hAnsi="Souce sans"/>
        </w:rPr>
        <w:fldChar w:fldCharType="end"/>
      </w:r>
      <w:r w:rsidRPr="003074FA">
        <w:rPr>
          <w:rFonts w:ascii="Souce sans" w:hAnsi="Souce sans"/>
        </w:rPr>
        <w:t xml:space="preserve"> (Poplatok za záruku), </w:t>
      </w:r>
      <w:r w:rsidRPr="003074FA">
        <w:rPr>
          <w:rFonts w:ascii="Souce sans" w:hAnsi="Souce sans"/>
        </w:rPr>
        <w:fldChar w:fldCharType="begin"/>
      </w:r>
      <w:r w:rsidRPr="003074FA">
        <w:rPr>
          <w:rFonts w:ascii="Souce sans" w:hAnsi="Souce sans"/>
        </w:rPr>
        <w:instrText xml:space="preserve"> REF _Ref484431126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9</w:t>
      </w:r>
      <w:r w:rsidRPr="003074FA">
        <w:rPr>
          <w:rFonts w:ascii="Souce sans" w:hAnsi="Souce sans"/>
        </w:rPr>
        <w:fldChar w:fldCharType="end"/>
      </w:r>
      <w:r w:rsidRPr="003074FA">
        <w:rPr>
          <w:rFonts w:ascii="Souce sans" w:hAnsi="Souce sans"/>
        </w:rPr>
        <w:t xml:space="preserve"> (Podmienky pre žiadosť o plnenie), </w:t>
      </w:r>
      <w:r w:rsidRPr="003074FA">
        <w:rPr>
          <w:rFonts w:ascii="Souce sans" w:hAnsi="Souce sans"/>
        </w:rPr>
        <w:fldChar w:fldCharType="begin"/>
      </w:r>
      <w:r w:rsidRPr="003074FA">
        <w:rPr>
          <w:rFonts w:ascii="Souce sans" w:hAnsi="Souce sans"/>
        </w:rPr>
        <w:instrText xml:space="preserve"> REF _Ref41429782 \n \h </w:instrText>
      </w:r>
      <w:r w:rsidRPr="003074FA">
        <w:rPr>
          <w:rFonts w:ascii="Souce sans" w:hAnsi="Souce sans"/>
        </w:rPr>
      </w:r>
      <w:r w:rsidRPr="003074FA">
        <w:rPr>
          <w:rFonts w:ascii="Souce sans" w:hAnsi="Souce sans"/>
        </w:rPr>
        <w:fldChar w:fldCharType="separate"/>
      </w:r>
      <w:r w:rsidR="00E735FE">
        <w:rPr>
          <w:rFonts w:ascii="Souce sans" w:hAnsi="Souce sans"/>
        </w:rPr>
        <w:t>10</w:t>
      </w:r>
      <w:r w:rsidRPr="003074FA">
        <w:rPr>
          <w:rFonts w:ascii="Souce sans" w:hAnsi="Souce sans"/>
        </w:rPr>
        <w:fldChar w:fldCharType="end"/>
      </w:r>
      <w:r w:rsidRPr="003074FA">
        <w:rPr>
          <w:rFonts w:ascii="Souce sans" w:hAnsi="Souce sans"/>
        </w:rPr>
        <w:t xml:space="preserve"> (</w:t>
      </w:r>
      <w:r w:rsidRPr="003074FA">
        <w:t>Plnenie zo Záruky</w:t>
      </w:r>
      <w:r w:rsidRPr="003074FA">
        <w:rPr>
          <w:rFonts w:ascii="Souce sans" w:hAnsi="Souce sans"/>
        </w:rPr>
        <w:t xml:space="preserve">), </w:t>
      </w:r>
      <w:r w:rsidRPr="003074FA">
        <w:rPr>
          <w:rFonts w:ascii="Souce sans" w:hAnsi="Souce sans"/>
        </w:rPr>
        <w:fldChar w:fldCharType="begin"/>
      </w:r>
      <w:r w:rsidRPr="003074FA">
        <w:rPr>
          <w:rFonts w:ascii="Souce sans" w:hAnsi="Souce sans"/>
        </w:rPr>
        <w:instrText xml:space="preserve"> REF _Ref483897408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11</w:t>
      </w:r>
      <w:r w:rsidRPr="003074FA">
        <w:rPr>
          <w:rFonts w:ascii="Souce sans" w:hAnsi="Souce sans"/>
        </w:rPr>
        <w:fldChar w:fldCharType="end"/>
      </w:r>
      <w:r w:rsidRPr="003074FA">
        <w:rPr>
          <w:rFonts w:ascii="Souce sans" w:hAnsi="Souce sans"/>
        </w:rPr>
        <w:t xml:space="preserve"> (Platby), </w:t>
      </w:r>
      <w:r w:rsidRPr="003074FA">
        <w:rPr>
          <w:rFonts w:ascii="Souce sans" w:hAnsi="Souce sans"/>
        </w:rPr>
        <w:fldChar w:fldCharType="begin"/>
      </w:r>
      <w:r w:rsidRPr="003074FA">
        <w:rPr>
          <w:rFonts w:ascii="Souce sans" w:hAnsi="Souce sans"/>
        </w:rPr>
        <w:instrText xml:space="preserve"> REF _Ref484441473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12</w:t>
      </w:r>
      <w:r w:rsidRPr="003074FA">
        <w:rPr>
          <w:rFonts w:ascii="Souce sans" w:hAnsi="Souce sans"/>
        </w:rPr>
        <w:fldChar w:fldCharType="end"/>
      </w:r>
      <w:r w:rsidRPr="003074FA">
        <w:rPr>
          <w:rFonts w:ascii="Souce sans" w:hAnsi="Souce sans"/>
        </w:rPr>
        <w:t xml:space="preserve"> (Právo na odňatie), </w:t>
      </w:r>
      <w:r w:rsidRPr="003074FA">
        <w:rPr>
          <w:rFonts w:ascii="Souce sans" w:hAnsi="Souce sans"/>
        </w:rPr>
        <w:fldChar w:fldCharType="begin"/>
      </w:r>
      <w:r w:rsidRPr="003074FA">
        <w:rPr>
          <w:rFonts w:ascii="Souce sans" w:hAnsi="Souce sans"/>
        </w:rPr>
        <w:instrText xml:space="preserve"> REF _Ref484453639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13</w:t>
      </w:r>
      <w:r w:rsidRPr="003074FA">
        <w:rPr>
          <w:rFonts w:ascii="Souce sans" w:hAnsi="Souce sans"/>
        </w:rPr>
        <w:fldChar w:fldCharType="end"/>
      </w:r>
      <w:r w:rsidRPr="003074FA">
        <w:rPr>
          <w:rFonts w:ascii="Souce sans" w:hAnsi="Souce sans"/>
        </w:rPr>
        <w:t xml:space="preserve"> (Vymožené čiastky), </w:t>
      </w:r>
      <w:r w:rsidRPr="003074FA">
        <w:rPr>
          <w:rFonts w:ascii="Souce sans" w:hAnsi="Souce sans"/>
        </w:rPr>
        <w:fldChar w:fldCharType="begin"/>
      </w:r>
      <w:r w:rsidRPr="003074FA">
        <w:rPr>
          <w:rFonts w:ascii="Souce sans" w:hAnsi="Souce sans"/>
        </w:rPr>
        <w:instrText xml:space="preserve"> REF _Ref41430534 \n \h </w:instrText>
      </w:r>
      <w:r w:rsidRPr="003074FA">
        <w:rPr>
          <w:rFonts w:ascii="Souce sans" w:hAnsi="Souce sans"/>
        </w:rPr>
      </w:r>
      <w:r w:rsidRPr="003074FA">
        <w:rPr>
          <w:rFonts w:ascii="Souce sans" w:hAnsi="Souce sans"/>
        </w:rPr>
        <w:fldChar w:fldCharType="separate"/>
      </w:r>
      <w:r w:rsidR="00E735FE">
        <w:rPr>
          <w:rFonts w:ascii="Souce sans" w:hAnsi="Souce sans"/>
        </w:rPr>
        <w:t>14</w:t>
      </w:r>
      <w:r w:rsidRPr="003074FA">
        <w:rPr>
          <w:rFonts w:ascii="Souce sans" w:hAnsi="Souce sans"/>
        </w:rPr>
        <w:fldChar w:fldCharType="end"/>
      </w:r>
      <w:r w:rsidRPr="003074FA">
        <w:rPr>
          <w:rFonts w:ascii="Souce sans" w:hAnsi="Souce sans"/>
        </w:rPr>
        <w:t xml:space="preserve"> (</w:t>
      </w:r>
      <w:r w:rsidRPr="003074FA">
        <w:t>Veriteľ ako spoločný a nerozdielny veriteľ pohľadávok Ručiteľa</w:t>
      </w:r>
      <w:r w:rsidRPr="003074FA">
        <w:rPr>
          <w:rFonts w:ascii="Souce sans" w:hAnsi="Souce sans"/>
        </w:rPr>
        <w:t xml:space="preserve">), </w:t>
      </w:r>
      <w:r w:rsidRPr="003074FA">
        <w:rPr>
          <w:rFonts w:ascii="Souce sans" w:hAnsi="Souce sans"/>
        </w:rPr>
        <w:fldChar w:fldCharType="begin"/>
      </w:r>
      <w:r w:rsidRPr="003074FA">
        <w:rPr>
          <w:rFonts w:ascii="Souce sans" w:hAnsi="Souce sans"/>
        </w:rPr>
        <w:instrText xml:space="preserve"> REF _Ref483902787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17.1</w:t>
      </w:r>
      <w:r w:rsidRPr="003074FA">
        <w:rPr>
          <w:rFonts w:ascii="Souce sans" w:hAnsi="Souce sans"/>
        </w:rPr>
        <w:fldChar w:fldCharType="end"/>
      </w:r>
      <w:r w:rsidRPr="003074FA">
        <w:rPr>
          <w:rFonts w:ascii="Souce sans" w:hAnsi="Souce sans"/>
        </w:rPr>
        <w:t xml:space="preserve"> (Viditeľnosť a propagácia), </w:t>
      </w:r>
      <w:r w:rsidRPr="003074FA">
        <w:rPr>
          <w:rFonts w:ascii="Souce sans" w:hAnsi="Souce sans"/>
        </w:rPr>
        <w:fldChar w:fldCharType="begin"/>
      </w:r>
      <w:r w:rsidRPr="003074FA">
        <w:rPr>
          <w:rFonts w:ascii="Souce sans" w:hAnsi="Souce sans"/>
        </w:rPr>
        <w:instrText xml:space="preserve"> REF _Ref483902798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17.3</w:t>
      </w:r>
      <w:r w:rsidRPr="003074FA">
        <w:rPr>
          <w:rFonts w:ascii="Souce sans" w:hAnsi="Souce sans"/>
        </w:rPr>
        <w:fldChar w:fldCharType="end"/>
      </w:r>
      <w:r w:rsidRPr="003074FA">
        <w:rPr>
          <w:rFonts w:ascii="Souce sans" w:hAnsi="Souce sans"/>
        </w:rPr>
        <w:t xml:space="preserve"> (Monitorovanie a audit), </w:t>
      </w:r>
      <w:r w:rsidRPr="003074FA">
        <w:rPr>
          <w:rFonts w:ascii="Souce sans" w:hAnsi="Souce sans"/>
        </w:rPr>
        <w:fldChar w:fldCharType="begin"/>
      </w:r>
      <w:r w:rsidRPr="003074FA">
        <w:rPr>
          <w:rFonts w:ascii="Souce sans" w:hAnsi="Souce sans"/>
        </w:rPr>
        <w:instrText xml:space="preserve"> REF _Ref483897552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17.4</w:t>
      </w:r>
      <w:r w:rsidRPr="003074FA">
        <w:rPr>
          <w:rFonts w:ascii="Souce sans" w:hAnsi="Souce sans"/>
        </w:rPr>
        <w:fldChar w:fldCharType="end"/>
      </w:r>
      <w:r w:rsidRPr="003074FA">
        <w:rPr>
          <w:rFonts w:ascii="Souce sans" w:hAnsi="Souce sans"/>
        </w:rPr>
        <w:t xml:space="preserve"> (Uchovávanie záznamov), </w:t>
      </w:r>
      <w:r w:rsidRPr="003074FA">
        <w:rPr>
          <w:rFonts w:ascii="Souce sans" w:hAnsi="Souce sans"/>
        </w:rPr>
        <w:fldChar w:fldCharType="begin"/>
      </w:r>
      <w:r w:rsidRPr="003074FA">
        <w:rPr>
          <w:rFonts w:ascii="Souce sans" w:hAnsi="Souce sans"/>
        </w:rPr>
        <w:instrText xml:space="preserve"> REF _Ref483902832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24</w:t>
      </w:r>
      <w:r w:rsidRPr="003074FA">
        <w:rPr>
          <w:rFonts w:ascii="Souce sans" w:hAnsi="Souce sans"/>
        </w:rPr>
        <w:fldChar w:fldCharType="end"/>
      </w:r>
      <w:r w:rsidRPr="003074FA">
        <w:rPr>
          <w:rFonts w:ascii="Souce sans" w:hAnsi="Souce sans"/>
        </w:rPr>
        <w:t xml:space="preserve"> (Oznámenia), </w:t>
      </w:r>
      <w:r w:rsidRPr="003074FA">
        <w:rPr>
          <w:rFonts w:ascii="Souce sans" w:hAnsi="Souce sans"/>
        </w:rPr>
        <w:fldChar w:fldCharType="begin"/>
      </w:r>
      <w:r w:rsidRPr="003074FA">
        <w:rPr>
          <w:rFonts w:ascii="Souce sans" w:hAnsi="Souce sans"/>
        </w:rPr>
        <w:instrText xml:space="preserve"> REF _Ref484453705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27</w:t>
      </w:r>
      <w:r w:rsidRPr="003074FA">
        <w:rPr>
          <w:rFonts w:ascii="Souce sans" w:hAnsi="Souce sans"/>
        </w:rPr>
        <w:fldChar w:fldCharType="end"/>
      </w:r>
      <w:r w:rsidRPr="003074FA">
        <w:rPr>
          <w:rFonts w:ascii="Souce sans" w:hAnsi="Souce sans"/>
        </w:rPr>
        <w:t xml:space="preserve"> (Prevod práv a záväzkov), </w:t>
      </w:r>
      <w:r w:rsidRPr="003074FA">
        <w:rPr>
          <w:rFonts w:ascii="Souce sans" w:hAnsi="Souce sans"/>
        </w:rPr>
        <w:fldChar w:fldCharType="begin"/>
      </w:r>
      <w:r w:rsidRPr="003074FA">
        <w:rPr>
          <w:rFonts w:ascii="Souce sans" w:hAnsi="Souce sans"/>
        </w:rPr>
        <w:instrText xml:space="preserve"> REF _Ref484453722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28</w:t>
      </w:r>
      <w:r w:rsidRPr="003074FA">
        <w:rPr>
          <w:rFonts w:ascii="Souce sans" w:hAnsi="Souce sans"/>
        </w:rPr>
        <w:fldChar w:fldCharType="end"/>
      </w:r>
      <w:r w:rsidRPr="003074FA">
        <w:rPr>
          <w:rFonts w:ascii="Souce sans" w:hAnsi="Souce sans"/>
        </w:rPr>
        <w:t xml:space="preserve"> (Dôvernosť informácií) a </w:t>
      </w:r>
      <w:r w:rsidRPr="003074FA">
        <w:rPr>
          <w:rFonts w:ascii="Souce sans" w:hAnsi="Souce sans"/>
        </w:rPr>
        <w:fldChar w:fldCharType="begin"/>
      </w:r>
      <w:r w:rsidRPr="003074FA">
        <w:rPr>
          <w:rFonts w:ascii="Souce sans" w:hAnsi="Souce sans"/>
        </w:rPr>
        <w:instrText xml:space="preserve"> REF _Ref484453747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32</w:t>
      </w:r>
      <w:r w:rsidRPr="003074FA">
        <w:rPr>
          <w:rFonts w:ascii="Souce sans" w:hAnsi="Souce sans"/>
        </w:rPr>
        <w:fldChar w:fldCharType="end"/>
      </w:r>
      <w:r w:rsidRPr="003074FA">
        <w:rPr>
          <w:rFonts w:ascii="Souce sans" w:hAnsi="Souce sans"/>
        </w:rPr>
        <w:t xml:space="preserve"> (Rozhodné právo a riešenie sporov) zostávajú v platnosti aj po ukončení tejto Dohody. Okrem toho, akýkoľvek nárok, ktorý vznikne ku dňu ukončenia tejto Dohody (najmä akékoľvek nároky Ručiteľa podľa článku </w:t>
      </w:r>
      <w:r w:rsidRPr="003074FA">
        <w:rPr>
          <w:rFonts w:ascii="Souce sans" w:hAnsi="Souce sans"/>
        </w:rPr>
        <w:fldChar w:fldCharType="begin"/>
      </w:r>
      <w:r w:rsidRPr="003074FA">
        <w:rPr>
          <w:rFonts w:ascii="Souce sans" w:hAnsi="Souce sans"/>
        </w:rPr>
        <w:instrText xml:space="preserve"> REF _Ref484453806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13</w:t>
      </w:r>
      <w:r w:rsidRPr="003074FA">
        <w:rPr>
          <w:rFonts w:ascii="Souce sans" w:hAnsi="Souce sans"/>
        </w:rPr>
        <w:fldChar w:fldCharType="end"/>
      </w:r>
      <w:r w:rsidRPr="003074FA">
        <w:rPr>
          <w:rFonts w:ascii="Souce sans" w:hAnsi="Souce sans"/>
        </w:rPr>
        <w:t xml:space="preserve"> (Vymožené čiastky) a akékoľvek nároky Zmluvných strán podľa článku </w:t>
      </w:r>
      <w:r w:rsidRPr="003074FA">
        <w:rPr>
          <w:rFonts w:ascii="Souce sans" w:hAnsi="Souce sans"/>
        </w:rPr>
        <w:fldChar w:fldCharType="begin"/>
      </w:r>
      <w:r w:rsidRPr="003074FA">
        <w:rPr>
          <w:rFonts w:ascii="Souce sans" w:hAnsi="Souce sans"/>
        </w:rPr>
        <w:instrText xml:space="preserve"> REF _Ref483896408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20.2</w:t>
      </w:r>
      <w:r w:rsidRPr="003074FA">
        <w:rPr>
          <w:rFonts w:ascii="Souce sans" w:hAnsi="Souce sans"/>
        </w:rPr>
        <w:fldChar w:fldCharType="end"/>
      </w:r>
      <w:r w:rsidRPr="003074FA">
        <w:rPr>
          <w:rFonts w:ascii="Souce sans" w:hAnsi="Souce sans"/>
        </w:rPr>
        <w:t xml:space="preserve"> (Predčasné ukončenie)) zostávajú v platnosti aj po ukončení Dohody. </w:t>
      </w:r>
    </w:p>
    <w:p w14:paraId="2B3BA784" w14:textId="77777777" w:rsidR="00585803" w:rsidRPr="003074FA" w:rsidRDefault="00585803" w:rsidP="00585803">
      <w:pPr>
        <w:pStyle w:val="AOHead1"/>
        <w:rPr>
          <w:rFonts w:ascii="Souce sans" w:hAnsi="Souce sans"/>
        </w:rPr>
      </w:pPr>
      <w:bookmarkStart w:id="204" w:name="_Toc187549099"/>
      <w:bookmarkStart w:id="205" w:name="_Toc42257246"/>
      <w:bookmarkStart w:id="206" w:name="_Toc42263534"/>
      <w:bookmarkStart w:id="207" w:name="_Toc43662459"/>
      <w:r w:rsidRPr="003074FA">
        <w:rPr>
          <w:rFonts w:ascii="Souce sans" w:hAnsi="Souce sans"/>
        </w:rPr>
        <w:t>Prostriedky nápravy a zrieknutie sa práv</w:t>
      </w:r>
      <w:bookmarkEnd w:id="204"/>
      <w:bookmarkEnd w:id="205"/>
      <w:bookmarkEnd w:id="206"/>
      <w:bookmarkEnd w:id="207"/>
    </w:p>
    <w:p w14:paraId="2A964932" w14:textId="77777777" w:rsidR="00585803" w:rsidRPr="003074FA" w:rsidRDefault="00585803" w:rsidP="00585803">
      <w:pPr>
        <w:pStyle w:val="AODocTxtL1"/>
        <w:rPr>
          <w:rFonts w:ascii="Souce sans" w:hAnsi="Souce sans"/>
        </w:rPr>
      </w:pPr>
      <w:r w:rsidRPr="003074FA">
        <w:rPr>
          <w:rFonts w:ascii="Souce sans" w:hAnsi="Souce sans"/>
        </w:rPr>
        <w:t>S výnimkou ak je v tejto Dohode uvedené inak, nie sú povinnosti, záväzky, právomoci, práva alebo prostriedky nápravy Zmluvnej strany na základe alebo v súvislosti s touto Dohodou dotknuté alebo inak ovplyvnené akýmkoľvek konaním, udalosťou, opomenutím alebo záležitosťou, ktorá by inak pri neexistencii tohto článku mala za následok zánik alebo iný vplyv na takéto povinnosti, záväzky, právomoci, práva alebo prostriedky nápravy, vrátane (či už sú tejto Zmluvnej strane známe alebo nie):</w:t>
      </w:r>
    </w:p>
    <w:p w14:paraId="6282DFA0" w14:textId="77777777" w:rsidR="00585803" w:rsidRPr="003074FA" w:rsidRDefault="00585803" w:rsidP="00585803">
      <w:pPr>
        <w:pStyle w:val="AOHead3"/>
        <w:ind w:left="1430"/>
        <w:rPr>
          <w:rFonts w:ascii="Souce sans" w:hAnsi="Souce sans"/>
        </w:rPr>
      </w:pPr>
      <w:r w:rsidRPr="003074FA">
        <w:rPr>
          <w:rFonts w:ascii="Souce sans" w:hAnsi="Souce sans"/>
        </w:rPr>
        <w:t>akéhokoľvek neuplatnenia alebo omeškania pri uplatňovaní akejkoľvek právomoci, práva alebo opravného prostriedku podľa tejto Dohody;</w:t>
      </w:r>
    </w:p>
    <w:p w14:paraId="51C9DC82" w14:textId="77777777" w:rsidR="00585803" w:rsidRPr="003074FA" w:rsidRDefault="00585803" w:rsidP="00585803">
      <w:pPr>
        <w:pStyle w:val="AOHead3"/>
        <w:ind w:left="1430"/>
        <w:rPr>
          <w:rFonts w:ascii="Souce sans" w:hAnsi="Souce sans"/>
        </w:rPr>
      </w:pPr>
      <w:r w:rsidRPr="003074FA">
        <w:rPr>
          <w:rFonts w:ascii="Souce sans" w:hAnsi="Souce sans"/>
        </w:rPr>
        <w:t>akéhokoľvek samostatného alebo čiastočného uplatnenia akejkoľvek právomoci, práva alebo opravného prostriedku;</w:t>
      </w:r>
    </w:p>
    <w:p w14:paraId="481D49D5" w14:textId="77777777" w:rsidR="00585803" w:rsidRPr="003074FA" w:rsidRDefault="00585803" w:rsidP="00585803">
      <w:pPr>
        <w:pStyle w:val="AOHead3"/>
        <w:ind w:left="1430"/>
        <w:rPr>
          <w:rFonts w:ascii="Souce sans" w:hAnsi="Souce sans"/>
        </w:rPr>
      </w:pPr>
      <w:r w:rsidRPr="003074FA">
        <w:rPr>
          <w:rFonts w:ascii="Souce sans" w:hAnsi="Souce sans"/>
        </w:rPr>
        <w:t>akéhokoľvek iného vzdania sa práv alebo súhlasu udeleného druhej Zmluvnej strane; alebo</w:t>
      </w:r>
    </w:p>
    <w:p w14:paraId="26A64BB8" w14:textId="77777777" w:rsidR="00585803" w:rsidRPr="003074FA" w:rsidRDefault="00585803" w:rsidP="00585803">
      <w:pPr>
        <w:pStyle w:val="AOHead3"/>
        <w:ind w:left="1430"/>
        <w:rPr>
          <w:rFonts w:ascii="Souce sans" w:hAnsi="Souce sans"/>
        </w:rPr>
      </w:pPr>
      <w:r w:rsidRPr="003074FA">
        <w:rPr>
          <w:rFonts w:ascii="Souce sans" w:hAnsi="Souce sans"/>
        </w:rPr>
        <w:t xml:space="preserve">akejkoľvek zmeny, novácie, doplnenia, rozšírenia, preformulovania tejto Dohody. </w:t>
      </w:r>
    </w:p>
    <w:p w14:paraId="54B3956E" w14:textId="53210AA8" w:rsidR="00585803" w:rsidRPr="003074FA" w:rsidRDefault="002A4E08" w:rsidP="00585803">
      <w:pPr>
        <w:pStyle w:val="AODocTxtL1"/>
        <w:rPr>
          <w:rFonts w:ascii="Souce sans" w:hAnsi="Souce sans"/>
        </w:rPr>
      </w:pPr>
      <w:r w:rsidRPr="003074FA">
        <w:rPr>
          <w:rFonts w:ascii="Souce sans" w:hAnsi="Souce sans"/>
        </w:rPr>
        <w:t xml:space="preserve">S výnimkou ustanovení odseku </w:t>
      </w:r>
      <w:r w:rsidRPr="003074FA">
        <w:rPr>
          <w:rFonts w:ascii="Souce sans" w:hAnsi="Souce sans"/>
        </w:rPr>
        <w:fldChar w:fldCharType="begin"/>
      </w:r>
      <w:r w:rsidRPr="003074FA">
        <w:rPr>
          <w:rFonts w:ascii="Souce sans" w:hAnsi="Souce sans"/>
        </w:rPr>
        <w:instrText xml:space="preserve"> REF _Ref42803845 \n \h </w:instrText>
      </w:r>
      <w:r w:rsidRPr="003074FA">
        <w:rPr>
          <w:rFonts w:ascii="Souce sans" w:hAnsi="Souce sans"/>
        </w:rPr>
      </w:r>
      <w:r w:rsidRPr="003074FA">
        <w:rPr>
          <w:rFonts w:ascii="Souce sans" w:hAnsi="Souce sans"/>
        </w:rPr>
        <w:fldChar w:fldCharType="separate"/>
      </w:r>
      <w:r w:rsidR="00E735FE">
        <w:rPr>
          <w:rFonts w:ascii="Souce sans" w:hAnsi="Souce sans"/>
        </w:rPr>
        <w:t>(k)</w:t>
      </w:r>
      <w:r w:rsidRPr="003074FA">
        <w:rPr>
          <w:rFonts w:ascii="Souce sans" w:hAnsi="Souce sans"/>
        </w:rPr>
        <w:fldChar w:fldCharType="end"/>
      </w:r>
      <w:r w:rsidRPr="003074FA">
        <w:rPr>
          <w:rFonts w:ascii="Souce sans" w:hAnsi="Souce sans"/>
        </w:rPr>
        <w:t xml:space="preserve"> článku </w:t>
      </w:r>
      <w:r w:rsidRPr="003074FA">
        <w:rPr>
          <w:rFonts w:ascii="Souce sans" w:hAnsi="Souce sans"/>
        </w:rPr>
        <w:fldChar w:fldCharType="begin"/>
      </w:r>
      <w:r w:rsidRPr="003074FA">
        <w:rPr>
          <w:rFonts w:ascii="Souce sans" w:hAnsi="Souce sans"/>
        </w:rPr>
        <w:instrText xml:space="preserve"> REF _Ref484453639 \n \h </w:instrText>
      </w:r>
      <w:r w:rsidRPr="003074FA">
        <w:rPr>
          <w:rFonts w:ascii="Souce sans" w:hAnsi="Souce sans"/>
        </w:rPr>
      </w:r>
      <w:r w:rsidRPr="003074FA">
        <w:rPr>
          <w:rFonts w:ascii="Souce sans" w:hAnsi="Souce sans"/>
        </w:rPr>
        <w:fldChar w:fldCharType="separate"/>
      </w:r>
      <w:r w:rsidR="00E735FE">
        <w:rPr>
          <w:rFonts w:ascii="Souce sans" w:hAnsi="Souce sans"/>
        </w:rPr>
        <w:t>13</w:t>
      </w:r>
      <w:r w:rsidRPr="003074FA">
        <w:rPr>
          <w:rFonts w:ascii="Souce sans" w:hAnsi="Souce sans"/>
        </w:rPr>
        <w:fldChar w:fldCharType="end"/>
      </w:r>
      <w:r w:rsidRPr="003074FA">
        <w:rPr>
          <w:rFonts w:ascii="Souce sans" w:hAnsi="Souce sans"/>
        </w:rPr>
        <w:t xml:space="preserve"> (Vymožené čiastky), ž</w:t>
      </w:r>
      <w:r w:rsidR="00585803" w:rsidRPr="003074FA">
        <w:rPr>
          <w:rFonts w:ascii="Souce sans" w:hAnsi="Souce sans"/>
        </w:rPr>
        <w:t xml:space="preserve">iadne ustanovenie tejto Dohody sa nesmie vykladať tak, že obmedzuje alebo inak ovplyvňuje právo </w:t>
      </w:r>
      <w:r w:rsidRPr="003074FA">
        <w:rPr>
          <w:rFonts w:ascii="Souce sans" w:hAnsi="Souce sans"/>
        </w:rPr>
        <w:t xml:space="preserve">Zmluvnej strany </w:t>
      </w:r>
      <w:r w:rsidR="00585803" w:rsidRPr="003074FA">
        <w:rPr>
          <w:rFonts w:ascii="Souce sans" w:hAnsi="Souce sans"/>
        </w:rPr>
        <w:t xml:space="preserve">na vymáhanie alebo uplatňovanie si nárokov za škodu, náhrady alebo odškodnenia voči akejkoľvek osobe za akékoľvek záväzky, straty, škody, náklady a výdavky, ktoré </w:t>
      </w:r>
      <w:r w:rsidRPr="003074FA">
        <w:rPr>
          <w:rFonts w:ascii="Souce sans" w:hAnsi="Souce sans"/>
        </w:rPr>
        <w:t xml:space="preserve">Zmluvnej strane </w:t>
      </w:r>
      <w:r w:rsidR="00585803" w:rsidRPr="003074FA">
        <w:rPr>
          <w:rFonts w:ascii="Souce sans" w:hAnsi="Souce sans"/>
        </w:rPr>
        <w:t>vznikli na základe alebo v súvislosti s touto Dohodou.</w:t>
      </w:r>
    </w:p>
    <w:p w14:paraId="087870A9" w14:textId="77777777" w:rsidR="00585803" w:rsidRPr="003074FA" w:rsidRDefault="00585803" w:rsidP="00585803">
      <w:pPr>
        <w:pStyle w:val="AOHead1"/>
        <w:rPr>
          <w:rFonts w:ascii="Souce sans" w:hAnsi="Souce sans"/>
        </w:rPr>
      </w:pPr>
      <w:bookmarkStart w:id="208" w:name="_Toc187549100"/>
      <w:bookmarkStart w:id="209" w:name="_Ref483899671"/>
      <w:bookmarkStart w:id="210" w:name="_Ref483899801"/>
      <w:bookmarkStart w:id="211" w:name="_Ref483900364"/>
      <w:bookmarkStart w:id="212" w:name="_Ref483902186"/>
      <w:bookmarkStart w:id="213" w:name="_Ref483902246"/>
      <w:bookmarkStart w:id="214" w:name="_Ref483902832"/>
      <w:bookmarkStart w:id="215" w:name="_Toc42257247"/>
      <w:bookmarkStart w:id="216" w:name="_Toc42263535"/>
      <w:bookmarkStart w:id="217" w:name="_Toc43662460"/>
      <w:r w:rsidRPr="003074FA">
        <w:rPr>
          <w:rFonts w:ascii="Souce sans" w:hAnsi="Souce sans"/>
        </w:rPr>
        <w:t>Oznámenia</w:t>
      </w:r>
      <w:bookmarkEnd w:id="208"/>
      <w:bookmarkEnd w:id="209"/>
      <w:bookmarkEnd w:id="210"/>
      <w:bookmarkEnd w:id="211"/>
      <w:bookmarkEnd w:id="212"/>
      <w:bookmarkEnd w:id="213"/>
      <w:bookmarkEnd w:id="214"/>
      <w:bookmarkEnd w:id="215"/>
      <w:bookmarkEnd w:id="216"/>
      <w:bookmarkEnd w:id="217"/>
    </w:p>
    <w:p w14:paraId="0F86B2C1" w14:textId="77777777" w:rsidR="00585803" w:rsidRPr="003074FA" w:rsidRDefault="00585803" w:rsidP="00585803">
      <w:pPr>
        <w:pStyle w:val="AOHead2"/>
        <w:rPr>
          <w:rFonts w:ascii="Souce sans" w:hAnsi="Souce sans"/>
        </w:rPr>
      </w:pPr>
      <w:bookmarkStart w:id="218" w:name="_Toc41455743"/>
      <w:bookmarkStart w:id="219" w:name="_Toc41109974"/>
      <w:bookmarkStart w:id="220" w:name="_Ref483903047"/>
      <w:r w:rsidRPr="003074FA">
        <w:rPr>
          <w:rFonts w:ascii="Souce sans" w:hAnsi="Souce sans"/>
        </w:rPr>
        <w:t>Písomná komunikácia</w:t>
      </w:r>
      <w:bookmarkEnd w:id="218"/>
      <w:bookmarkEnd w:id="219"/>
      <w:bookmarkEnd w:id="220"/>
      <w:r w:rsidRPr="003074FA">
        <w:rPr>
          <w:rFonts w:ascii="Souce sans" w:hAnsi="Souce sans"/>
        </w:rPr>
        <w:t xml:space="preserve"> a adresy</w:t>
      </w:r>
    </w:p>
    <w:p w14:paraId="3D8441CC" w14:textId="77777777" w:rsidR="00585803" w:rsidRPr="003074FA" w:rsidRDefault="00585803" w:rsidP="00585803">
      <w:pPr>
        <w:pStyle w:val="AODocTxtL1"/>
        <w:rPr>
          <w:rFonts w:ascii="Souce sans" w:hAnsi="Souce sans"/>
        </w:rPr>
      </w:pPr>
      <w:r w:rsidRPr="003074FA">
        <w:rPr>
          <w:rFonts w:ascii="Souce sans" w:hAnsi="Souce sans"/>
        </w:rPr>
        <w:t>Akákoľvek komunikácia vykonaná na základe alebo v súvislosti s touto Dohodou bude vykonaná písomne, ak nie je uvedené inak, sa musí uskutočniť písomne a pokiaľ nie je uvedené inak, musí byť vo forme listu alebo (ale iba v rozsahu, ktorý je výslovne uvedený v tejto Dohode) e-mailom, a to na nasledujúce adresy a kontaktné údaje:</w:t>
      </w:r>
    </w:p>
    <w:p w14:paraId="15DD04FB" w14:textId="77777777" w:rsidR="00585803" w:rsidRPr="003074FA" w:rsidRDefault="00585803" w:rsidP="00585803">
      <w:pPr>
        <w:pStyle w:val="AOHead3"/>
        <w:ind w:left="1430"/>
        <w:rPr>
          <w:rFonts w:ascii="Souce sans" w:hAnsi="Souce sans"/>
        </w:rPr>
      </w:pPr>
      <w:bookmarkStart w:id="221" w:name="_Toc41455747"/>
      <w:bookmarkStart w:id="222" w:name="_Toc41109978"/>
      <w:r w:rsidRPr="003074FA">
        <w:rPr>
          <w:rFonts w:ascii="Souce sans" w:hAnsi="Souce sans"/>
        </w:rPr>
        <w:t>pokiaľ ide o Ručiteľa:</w:t>
      </w:r>
    </w:p>
    <w:p w14:paraId="5B14CACD" w14:textId="77777777" w:rsidR="00585803" w:rsidRPr="003074FA" w:rsidRDefault="00585803" w:rsidP="00585803">
      <w:pPr>
        <w:pStyle w:val="AODocTxt"/>
        <w:ind w:left="1440"/>
        <w:rPr>
          <w:rFonts w:ascii="Souce sans" w:hAnsi="Souce sans"/>
        </w:rPr>
      </w:pPr>
      <w:r w:rsidRPr="003074FA">
        <w:rPr>
          <w:rFonts w:ascii="Souce sans" w:hAnsi="Souce sans"/>
        </w:rPr>
        <w:t>Adresa:</w:t>
      </w:r>
      <w:r w:rsidRPr="003074FA">
        <w:rPr>
          <w:rFonts w:ascii="Souce sans" w:hAnsi="Souce sans"/>
        </w:rPr>
        <w:tab/>
      </w:r>
      <w:r w:rsidRPr="003074FA">
        <w:rPr>
          <w:rFonts w:ascii="Souce sans" w:hAnsi="Souce sans"/>
        </w:rPr>
        <w:tab/>
      </w:r>
      <w:r w:rsidRPr="003074FA">
        <w:rPr>
          <w:rFonts w:ascii="Souce sans" w:hAnsi="Souce sans"/>
        </w:rPr>
        <w:tab/>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p>
    <w:p w14:paraId="47B50E76" w14:textId="77777777" w:rsidR="00585803" w:rsidRPr="003074FA" w:rsidRDefault="00585803" w:rsidP="00585803">
      <w:pPr>
        <w:pStyle w:val="AODocTxt"/>
        <w:spacing w:before="0"/>
        <w:ind w:left="1440"/>
        <w:rPr>
          <w:rFonts w:ascii="Souce sans" w:hAnsi="Souce sans"/>
          <w:b/>
        </w:rPr>
      </w:pPr>
      <w:r w:rsidRPr="003074FA">
        <w:rPr>
          <w:rFonts w:ascii="Souce sans" w:hAnsi="Souce sans"/>
        </w:rPr>
        <w:t xml:space="preserve">Telefón: </w:t>
      </w:r>
      <w:r w:rsidRPr="003074FA">
        <w:rPr>
          <w:rFonts w:ascii="Souce sans" w:hAnsi="Souce sans"/>
        </w:rPr>
        <w:tab/>
      </w:r>
      <w:r w:rsidRPr="003074FA">
        <w:rPr>
          <w:rFonts w:ascii="Souce sans" w:hAnsi="Souce sans"/>
        </w:rPr>
        <w:tab/>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p>
    <w:p w14:paraId="07F8A59A" w14:textId="77777777" w:rsidR="00585803" w:rsidRPr="003074FA" w:rsidRDefault="00585803" w:rsidP="00585803">
      <w:pPr>
        <w:pStyle w:val="AODocTxt"/>
        <w:spacing w:before="0"/>
        <w:ind w:left="1440"/>
        <w:rPr>
          <w:rFonts w:ascii="Souce sans" w:hAnsi="Souce sans"/>
        </w:rPr>
      </w:pPr>
      <w:r w:rsidRPr="003074FA">
        <w:rPr>
          <w:rFonts w:ascii="Souce sans" w:hAnsi="Souce sans"/>
        </w:rPr>
        <w:t xml:space="preserve">E-mail: </w:t>
      </w:r>
      <w:r w:rsidRPr="003074FA">
        <w:rPr>
          <w:rFonts w:ascii="Souce sans" w:hAnsi="Souce sans"/>
        </w:rPr>
        <w:tab/>
      </w:r>
      <w:r w:rsidRPr="003074FA">
        <w:rPr>
          <w:rFonts w:ascii="Souce sans" w:hAnsi="Souce sans"/>
        </w:rPr>
        <w:tab/>
      </w:r>
      <w:r w:rsidRPr="003074FA">
        <w:rPr>
          <w:rFonts w:ascii="Souce sans" w:hAnsi="Souce sans"/>
        </w:rPr>
        <w:tab/>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p>
    <w:p w14:paraId="68F5CB87" w14:textId="77777777" w:rsidR="00585803" w:rsidRPr="003074FA" w:rsidRDefault="00585803" w:rsidP="00585803">
      <w:pPr>
        <w:pStyle w:val="AODocTxt"/>
        <w:spacing w:before="0"/>
        <w:ind w:left="1440"/>
        <w:rPr>
          <w:rFonts w:ascii="Souce sans" w:hAnsi="Souce sans"/>
        </w:rPr>
      </w:pPr>
      <w:r w:rsidRPr="003074FA">
        <w:rPr>
          <w:rFonts w:ascii="Souce sans" w:hAnsi="Souce sans"/>
        </w:rPr>
        <w:t xml:space="preserve">Kontaktná osoba: </w:t>
      </w:r>
      <w:r w:rsidRPr="003074FA">
        <w:rPr>
          <w:rFonts w:ascii="Souce sans" w:hAnsi="Souce sans"/>
        </w:rPr>
        <w:tab/>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p>
    <w:p w14:paraId="388DD7EE" w14:textId="77777777" w:rsidR="00585803" w:rsidRPr="003074FA" w:rsidRDefault="00585803" w:rsidP="00585803">
      <w:pPr>
        <w:pStyle w:val="AODocTxtL2"/>
        <w:rPr>
          <w:rFonts w:ascii="Souce sans" w:hAnsi="Souce sans"/>
        </w:rPr>
      </w:pPr>
      <w:r w:rsidRPr="003074FA">
        <w:rPr>
          <w:rFonts w:ascii="Souce sans" w:hAnsi="Souce sans"/>
        </w:rPr>
        <w:t xml:space="preserve">Na účely akejkoľvek Žiadosti o plnenie: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p>
    <w:p w14:paraId="34A18FCA" w14:textId="77777777" w:rsidR="00585803" w:rsidRPr="003074FA" w:rsidRDefault="00585803" w:rsidP="00585803">
      <w:pPr>
        <w:pStyle w:val="AODocTxtL2"/>
        <w:rPr>
          <w:rFonts w:ascii="Souce sans" w:hAnsi="Souce sans"/>
        </w:rPr>
      </w:pPr>
      <w:r w:rsidRPr="003074FA">
        <w:rPr>
          <w:rFonts w:ascii="Souce sans" w:hAnsi="Souce sans"/>
        </w:rPr>
        <w:t xml:space="preserve">Na účely podávania správ: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p>
    <w:p w14:paraId="3516196A" w14:textId="77777777" w:rsidR="00585803" w:rsidRPr="003074FA" w:rsidRDefault="00585803" w:rsidP="00585803">
      <w:pPr>
        <w:pStyle w:val="AOHead3"/>
        <w:ind w:left="1430"/>
        <w:rPr>
          <w:rFonts w:ascii="Souce sans" w:hAnsi="Souce sans"/>
        </w:rPr>
      </w:pPr>
      <w:r w:rsidRPr="003074FA">
        <w:rPr>
          <w:rFonts w:ascii="Souce sans" w:hAnsi="Souce sans"/>
        </w:rPr>
        <w:t>pokiaľ ide o Veriteľa:</w:t>
      </w:r>
    </w:p>
    <w:p w14:paraId="2BD9D9F7" w14:textId="77777777" w:rsidR="00585803" w:rsidRPr="003074FA" w:rsidRDefault="00585803" w:rsidP="00585803">
      <w:pPr>
        <w:pStyle w:val="AODocTxt"/>
        <w:ind w:left="1440"/>
        <w:rPr>
          <w:rFonts w:ascii="Souce sans" w:hAnsi="Souce sans"/>
        </w:rPr>
      </w:pPr>
      <w:r w:rsidRPr="003074FA">
        <w:rPr>
          <w:rFonts w:ascii="Souce sans" w:hAnsi="Souce sans"/>
        </w:rPr>
        <w:t xml:space="preserve">Adresa: </w:t>
      </w:r>
      <w:r w:rsidRPr="003074FA">
        <w:rPr>
          <w:rFonts w:ascii="Souce sans" w:hAnsi="Souce sans"/>
        </w:rPr>
        <w:tab/>
      </w:r>
      <w:r w:rsidRPr="003074FA">
        <w:rPr>
          <w:rFonts w:ascii="Souce sans" w:hAnsi="Souce sans"/>
        </w:rPr>
        <w:tab/>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p>
    <w:p w14:paraId="5F8BA621" w14:textId="77777777" w:rsidR="00585803" w:rsidRPr="003074FA" w:rsidRDefault="00585803" w:rsidP="00585803">
      <w:pPr>
        <w:pStyle w:val="AODocTxt"/>
        <w:spacing w:before="0"/>
        <w:ind w:left="1440"/>
        <w:rPr>
          <w:rFonts w:ascii="Souce sans" w:hAnsi="Souce sans"/>
          <w:b/>
        </w:rPr>
      </w:pPr>
      <w:r w:rsidRPr="003074FA">
        <w:rPr>
          <w:rFonts w:ascii="Souce sans" w:hAnsi="Souce sans"/>
        </w:rPr>
        <w:t xml:space="preserve">Telefón: </w:t>
      </w:r>
      <w:r w:rsidRPr="003074FA">
        <w:rPr>
          <w:rFonts w:ascii="Souce sans" w:hAnsi="Souce sans"/>
        </w:rPr>
        <w:tab/>
      </w:r>
      <w:r w:rsidRPr="003074FA">
        <w:rPr>
          <w:rFonts w:ascii="Souce sans" w:hAnsi="Souce sans"/>
        </w:rPr>
        <w:tab/>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p>
    <w:p w14:paraId="0B71322F" w14:textId="77777777" w:rsidR="00585803" w:rsidRPr="003074FA" w:rsidRDefault="00585803" w:rsidP="00585803">
      <w:pPr>
        <w:pStyle w:val="AODocTxt"/>
        <w:spacing w:before="0"/>
        <w:ind w:left="1440"/>
        <w:rPr>
          <w:rFonts w:ascii="Souce sans" w:hAnsi="Souce sans"/>
        </w:rPr>
      </w:pPr>
      <w:r w:rsidRPr="003074FA">
        <w:rPr>
          <w:rFonts w:ascii="Souce sans" w:hAnsi="Souce sans"/>
        </w:rPr>
        <w:t xml:space="preserve">E-mail: </w:t>
      </w:r>
      <w:r w:rsidRPr="003074FA">
        <w:rPr>
          <w:rFonts w:ascii="Souce sans" w:hAnsi="Souce sans"/>
        </w:rPr>
        <w:tab/>
      </w:r>
      <w:r w:rsidRPr="003074FA">
        <w:rPr>
          <w:rFonts w:ascii="Souce sans" w:hAnsi="Souce sans"/>
        </w:rPr>
        <w:tab/>
      </w:r>
      <w:r w:rsidRPr="003074FA">
        <w:rPr>
          <w:rFonts w:ascii="Souce sans" w:hAnsi="Souce sans"/>
        </w:rPr>
        <w:tab/>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p>
    <w:p w14:paraId="109EE1A9" w14:textId="77777777" w:rsidR="00585803" w:rsidRPr="003074FA" w:rsidRDefault="00585803" w:rsidP="00585803">
      <w:pPr>
        <w:pStyle w:val="AODocTxt"/>
        <w:spacing w:before="0"/>
        <w:ind w:left="1440"/>
        <w:rPr>
          <w:rFonts w:ascii="Souce sans" w:hAnsi="Souce sans"/>
        </w:rPr>
      </w:pPr>
      <w:r w:rsidRPr="003074FA">
        <w:rPr>
          <w:rFonts w:ascii="Souce sans" w:hAnsi="Souce sans"/>
        </w:rPr>
        <w:t xml:space="preserve">Kontaktná osoba: </w:t>
      </w:r>
      <w:r w:rsidRPr="003074FA">
        <w:rPr>
          <w:rFonts w:ascii="Souce sans" w:hAnsi="Souce sans"/>
        </w:rPr>
        <w:tab/>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w:t>
      </w:r>
    </w:p>
    <w:p w14:paraId="3A43C6CB" w14:textId="77777777" w:rsidR="00585803" w:rsidRPr="003074FA" w:rsidRDefault="00585803" w:rsidP="00647AAA">
      <w:pPr>
        <w:pStyle w:val="AODocTxt"/>
        <w:ind w:left="720"/>
      </w:pPr>
      <w:r w:rsidRPr="003074FA">
        <w:t>alebo na adresy a kontaktné údaje, ktoré jedna Zmluvná strana písomne oznámi druhej Zmluvnej strane najmenej 15 dní vopred.</w:t>
      </w:r>
    </w:p>
    <w:p w14:paraId="552E2EA4" w14:textId="77777777" w:rsidR="00585803" w:rsidRPr="003074FA" w:rsidRDefault="00585803" w:rsidP="00585803">
      <w:pPr>
        <w:pStyle w:val="AOHead2"/>
        <w:rPr>
          <w:rFonts w:ascii="Souce sans" w:hAnsi="Souce sans"/>
        </w:rPr>
      </w:pPr>
      <w:bookmarkStart w:id="223" w:name="_Ref484447074"/>
      <w:bookmarkEnd w:id="221"/>
      <w:bookmarkEnd w:id="222"/>
      <w:r w:rsidRPr="003074FA">
        <w:rPr>
          <w:rFonts w:ascii="Souce sans" w:hAnsi="Souce sans"/>
        </w:rPr>
        <w:t>Doručovanie</w:t>
      </w:r>
      <w:bookmarkEnd w:id="223"/>
    </w:p>
    <w:p w14:paraId="67C01BB3" w14:textId="3FF5597D" w:rsidR="00585803" w:rsidRPr="003074FA" w:rsidRDefault="00585803" w:rsidP="00585803">
      <w:pPr>
        <w:pStyle w:val="AODocTxtL1"/>
        <w:rPr>
          <w:rFonts w:ascii="Souce sans" w:hAnsi="Souce sans"/>
        </w:rPr>
      </w:pPr>
      <w:bookmarkStart w:id="224" w:name="_Toc41455748"/>
      <w:bookmarkStart w:id="225" w:name="_Toc41109979"/>
      <w:r w:rsidRPr="003074FA">
        <w:rPr>
          <w:rFonts w:ascii="Souce sans" w:hAnsi="Souce sans"/>
        </w:rPr>
        <w:t xml:space="preserve">Akákoľvek komunikácia alebo dokument vyhotovený alebo adresovaný Ručiteľom Veriteľovi alebo Veriteľom Ručiteľovi na základe alebo v súvislosti s touto Dohodou sa uskutočňuje v súlade s článkom </w:t>
      </w:r>
      <w:r w:rsidRPr="003074FA">
        <w:rPr>
          <w:rFonts w:ascii="Souce sans" w:hAnsi="Souce sans"/>
        </w:rPr>
        <w:fldChar w:fldCharType="begin"/>
      </w:r>
      <w:r w:rsidRPr="003074FA">
        <w:rPr>
          <w:rFonts w:ascii="Souce sans" w:hAnsi="Souce sans"/>
        </w:rPr>
        <w:instrText xml:space="preserve"> REF _Ref483903047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24.1</w:t>
      </w:r>
      <w:r w:rsidRPr="003074FA">
        <w:rPr>
          <w:rFonts w:ascii="Souce sans" w:hAnsi="Souce sans"/>
        </w:rPr>
        <w:fldChar w:fldCharType="end"/>
      </w:r>
      <w:r w:rsidRPr="003074FA">
        <w:rPr>
          <w:rFonts w:ascii="Souce sans" w:hAnsi="Souce sans"/>
        </w:rPr>
        <w:t xml:space="preserve"> (Písomná komunikácia a adresy) a bude sa považovať za doručený:</w:t>
      </w:r>
      <w:bookmarkEnd w:id="224"/>
      <w:bookmarkEnd w:id="225"/>
    </w:p>
    <w:p w14:paraId="4FF37EDD" w14:textId="77777777" w:rsidR="00585803" w:rsidRPr="003074FA" w:rsidRDefault="00585803" w:rsidP="00585803">
      <w:pPr>
        <w:pStyle w:val="AOHead3"/>
        <w:ind w:left="1430"/>
        <w:rPr>
          <w:rFonts w:ascii="Souce sans" w:hAnsi="Souce sans"/>
        </w:rPr>
      </w:pPr>
      <w:r w:rsidRPr="003074FA">
        <w:rPr>
          <w:rFonts w:ascii="Souce sans" w:hAnsi="Souce sans"/>
        </w:rPr>
        <w:t>ak ide o poštovú zásielku, keď bola doručená osobne na príslušnú adresu alebo päť Pracovných dní po odoslaní doporučenou poštou s potvrdením prijatia na uvedenú adresu; a</w:t>
      </w:r>
    </w:p>
    <w:p w14:paraId="4B56C026" w14:textId="77777777" w:rsidR="00585803" w:rsidRPr="003074FA" w:rsidRDefault="00585803" w:rsidP="00585803">
      <w:pPr>
        <w:pStyle w:val="AOHead3"/>
        <w:ind w:left="1430"/>
        <w:rPr>
          <w:rFonts w:ascii="Souce sans" w:hAnsi="Souce sans"/>
        </w:rPr>
      </w:pPr>
      <w:r w:rsidRPr="003074FA">
        <w:rPr>
          <w:rFonts w:ascii="Souce sans" w:hAnsi="Souce sans"/>
        </w:rPr>
        <w:t>ak ide o e-mail, v čase jeho skutočného prijatia v čitateľnej forme,</w:t>
      </w:r>
    </w:p>
    <w:p w14:paraId="5A163FCE" w14:textId="67A663AD" w:rsidR="00585803" w:rsidRPr="003074FA" w:rsidRDefault="00585803" w:rsidP="00585803">
      <w:pPr>
        <w:pStyle w:val="AODocTxtL1"/>
        <w:rPr>
          <w:rFonts w:ascii="Souce sans" w:hAnsi="Souce sans"/>
        </w:rPr>
      </w:pPr>
      <w:r w:rsidRPr="003074FA">
        <w:rPr>
          <w:rFonts w:ascii="Souce sans" w:hAnsi="Souce sans"/>
        </w:rPr>
        <w:t xml:space="preserve">a v prípade, že je ako súčasť údajov o adrese uvedené konkrétne oddelenie alebo pracovník, ak je adresovaná tomuto oddeleniu alebo pracovníkovi. Ak sa komunikácia alebo dokument má poslať e-mailom alebo poštou, za deň účinnosti sa považuje najskorší deň, ku ktorému sa môžu daná komunikácia alebo dokument považovať za doručené v zmysle tohto článku </w:t>
      </w:r>
      <w:r w:rsidRPr="003074FA">
        <w:rPr>
          <w:rFonts w:ascii="Souce sans" w:hAnsi="Souce sans"/>
        </w:rPr>
        <w:fldChar w:fldCharType="begin"/>
      </w:r>
      <w:r w:rsidRPr="003074FA">
        <w:rPr>
          <w:rFonts w:ascii="Souce sans" w:hAnsi="Souce sans"/>
        </w:rPr>
        <w:instrText xml:space="preserve"> REF _Ref484447074 \r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24.2</w:t>
      </w:r>
      <w:r w:rsidRPr="003074FA">
        <w:rPr>
          <w:rFonts w:ascii="Souce sans" w:hAnsi="Souce sans"/>
        </w:rPr>
        <w:fldChar w:fldCharType="end"/>
      </w:r>
      <w:r w:rsidRPr="003074FA">
        <w:rPr>
          <w:rFonts w:ascii="Souce sans" w:hAnsi="Souce sans"/>
        </w:rPr>
        <w:t xml:space="preserve">. </w:t>
      </w:r>
    </w:p>
    <w:p w14:paraId="229A9F0D" w14:textId="77777777" w:rsidR="00585803" w:rsidRPr="003074FA" w:rsidRDefault="00585803" w:rsidP="00585803">
      <w:pPr>
        <w:pStyle w:val="AOHead2"/>
        <w:rPr>
          <w:rFonts w:ascii="Souce sans" w:hAnsi="Souce sans"/>
        </w:rPr>
      </w:pPr>
      <w:r w:rsidRPr="003074FA">
        <w:rPr>
          <w:rFonts w:ascii="Souce sans" w:hAnsi="Souce sans"/>
        </w:rPr>
        <w:t>Jazyk</w:t>
      </w:r>
    </w:p>
    <w:p w14:paraId="20D467B4" w14:textId="77777777" w:rsidR="00585803" w:rsidRPr="003074FA" w:rsidRDefault="00585803" w:rsidP="00585803">
      <w:pPr>
        <w:pStyle w:val="AODocTxtL1"/>
        <w:rPr>
          <w:rFonts w:ascii="Souce sans" w:hAnsi="Souce sans"/>
        </w:rPr>
      </w:pPr>
      <w:r w:rsidRPr="003074FA">
        <w:rPr>
          <w:rFonts w:ascii="Souce sans" w:hAnsi="Souce sans"/>
        </w:rPr>
        <w:t>Akékoľvek oznámenie vykonané podľa alebo súvislosti s touto Dohodou musí byť v slovenskom jazyku.</w:t>
      </w:r>
    </w:p>
    <w:p w14:paraId="0F9B1DCA" w14:textId="77777777" w:rsidR="00585803" w:rsidRPr="003074FA" w:rsidRDefault="00585803" w:rsidP="00585803">
      <w:pPr>
        <w:pStyle w:val="AOHead1"/>
        <w:rPr>
          <w:rFonts w:ascii="Souce sans" w:hAnsi="Souce sans"/>
        </w:rPr>
      </w:pPr>
      <w:bookmarkStart w:id="226" w:name="_Ref483902844"/>
      <w:bookmarkStart w:id="227" w:name="_Toc42257248"/>
      <w:bookmarkStart w:id="228" w:name="_Toc42263536"/>
      <w:bookmarkStart w:id="229" w:name="_Toc43662461"/>
      <w:r w:rsidRPr="003074FA">
        <w:rPr>
          <w:rFonts w:ascii="Souce sans" w:hAnsi="Souce sans"/>
        </w:rPr>
        <w:t>Dane</w:t>
      </w:r>
      <w:bookmarkEnd w:id="226"/>
      <w:bookmarkEnd w:id="227"/>
      <w:bookmarkEnd w:id="228"/>
      <w:bookmarkEnd w:id="229"/>
    </w:p>
    <w:p w14:paraId="4CD2871A" w14:textId="77777777" w:rsidR="00585803" w:rsidRPr="003074FA" w:rsidRDefault="00585803" w:rsidP="00585803">
      <w:pPr>
        <w:pStyle w:val="AODocTxtL1"/>
        <w:rPr>
          <w:rFonts w:ascii="Souce sans" w:hAnsi="Souce sans"/>
        </w:rPr>
      </w:pPr>
      <w:r w:rsidRPr="003074FA">
        <w:rPr>
          <w:rFonts w:ascii="Souce sans" w:hAnsi="Souce sans"/>
        </w:rPr>
        <w:t xml:space="preserve">Ak akákoľvek čiastka splatná na základe tejto Dohody bude alebo sa stane predmetom akýchkoľvek povinných odpočtov alebo zrážok dane, čiastka týchto platieb sa zvýši tak, aby sa čistá čiastka prijatá príslušnou Zmluvnou stranou rovnala čiastke, ktorá by bola splatná, ak by sa odpočet alebo zrážka nevyžadovala. </w:t>
      </w:r>
    </w:p>
    <w:p w14:paraId="4395DD8A" w14:textId="77777777" w:rsidR="00585803" w:rsidRPr="003074FA" w:rsidRDefault="00585803" w:rsidP="00585803">
      <w:pPr>
        <w:pStyle w:val="AOHead1"/>
        <w:rPr>
          <w:rFonts w:ascii="Souce sans" w:hAnsi="Souce sans"/>
        </w:rPr>
      </w:pPr>
      <w:bookmarkStart w:id="230" w:name="_Toc128393181"/>
      <w:bookmarkStart w:id="231" w:name="_Toc187549103"/>
      <w:bookmarkStart w:id="232" w:name="_Toc42257249"/>
      <w:bookmarkStart w:id="233" w:name="_Toc42263537"/>
      <w:bookmarkStart w:id="234" w:name="_Toc43662462"/>
      <w:r w:rsidRPr="003074FA">
        <w:rPr>
          <w:rFonts w:ascii="Souce sans" w:hAnsi="Souce sans"/>
        </w:rPr>
        <w:t>Čiastočná neplatnosť</w:t>
      </w:r>
      <w:bookmarkEnd w:id="230"/>
      <w:bookmarkEnd w:id="231"/>
      <w:bookmarkEnd w:id="232"/>
      <w:bookmarkEnd w:id="233"/>
      <w:bookmarkEnd w:id="234"/>
    </w:p>
    <w:p w14:paraId="6760E2F4" w14:textId="77777777" w:rsidR="00585803" w:rsidRPr="003074FA" w:rsidRDefault="00585803" w:rsidP="00585803">
      <w:pPr>
        <w:pStyle w:val="AODocTxtL1"/>
        <w:rPr>
          <w:rFonts w:ascii="Souce sans" w:hAnsi="Souce sans"/>
        </w:rPr>
      </w:pPr>
      <w:r w:rsidRPr="003074FA">
        <w:rPr>
          <w:rFonts w:ascii="Souce sans" w:hAnsi="Souce sans"/>
        </w:rPr>
        <w:t>Ak je alebo sa stane akékoľvek ustanovenie tejto Dohody nezákonným, neplatným alebo nevymožiteľným, zákonnosť, platnosť či vymožiteľnosť zostávajúcich ustanovení, nebudú žiadnym spôsobom dotknuté.</w:t>
      </w:r>
    </w:p>
    <w:p w14:paraId="0AEF9318" w14:textId="77777777" w:rsidR="00585803" w:rsidRPr="003074FA" w:rsidRDefault="00585803" w:rsidP="00585803">
      <w:pPr>
        <w:pStyle w:val="AOHead1"/>
        <w:rPr>
          <w:rFonts w:ascii="Souce sans" w:hAnsi="Souce sans"/>
        </w:rPr>
      </w:pPr>
      <w:bookmarkStart w:id="235" w:name="_Ref484453705"/>
      <w:bookmarkStart w:id="236" w:name="_Toc42257250"/>
      <w:bookmarkStart w:id="237" w:name="_Toc42263538"/>
      <w:bookmarkStart w:id="238" w:name="_Toc43662463"/>
      <w:r w:rsidRPr="003074FA">
        <w:rPr>
          <w:rFonts w:ascii="Souce sans" w:hAnsi="Souce sans"/>
        </w:rPr>
        <w:t>Prevod práv a záväzkov</w:t>
      </w:r>
      <w:bookmarkEnd w:id="235"/>
      <w:bookmarkEnd w:id="236"/>
      <w:bookmarkEnd w:id="237"/>
      <w:bookmarkEnd w:id="238"/>
    </w:p>
    <w:p w14:paraId="23EABB24" w14:textId="77777777" w:rsidR="00585803" w:rsidRPr="003074FA" w:rsidRDefault="00585803" w:rsidP="00585803">
      <w:pPr>
        <w:pStyle w:val="AOHead2"/>
        <w:rPr>
          <w:rFonts w:ascii="Souce sans" w:hAnsi="Souce sans"/>
        </w:rPr>
      </w:pPr>
      <w:bookmarkStart w:id="239" w:name="_Ref42888672"/>
      <w:r w:rsidRPr="003074FA">
        <w:rPr>
          <w:rFonts w:ascii="Souce sans" w:hAnsi="Souce sans"/>
        </w:rPr>
        <w:t>Prevod práv a záväzkov Veriteľom</w:t>
      </w:r>
      <w:bookmarkEnd w:id="239"/>
    </w:p>
    <w:p w14:paraId="7F1A0920" w14:textId="77777777" w:rsidR="00585803" w:rsidRPr="003074FA" w:rsidRDefault="00585803" w:rsidP="00585803">
      <w:pPr>
        <w:pStyle w:val="AODocTxtL1"/>
        <w:rPr>
          <w:rFonts w:ascii="Souce sans" w:hAnsi="Souce sans"/>
        </w:rPr>
      </w:pPr>
      <w:r w:rsidRPr="003074FA">
        <w:rPr>
          <w:rFonts w:ascii="Souce sans" w:hAnsi="Souce sans"/>
        </w:rPr>
        <w:t>Veriteľ nemôže postúpiť žiadne zo svojich práv ani previesť žiadne zo svojich práv alebo záväzkov vyplývajúcich z tejto Dohody bez predchádzajúceho písomného súhlasu Ručiteľa.</w:t>
      </w:r>
    </w:p>
    <w:p w14:paraId="24DD018B" w14:textId="77777777" w:rsidR="00585803" w:rsidRPr="003074FA" w:rsidRDefault="00585803" w:rsidP="00585803">
      <w:pPr>
        <w:pStyle w:val="AOHead2"/>
        <w:rPr>
          <w:rFonts w:ascii="Souce sans" w:hAnsi="Souce sans"/>
        </w:rPr>
      </w:pPr>
      <w:bookmarkStart w:id="240" w:name="_Ref483903286"/>
      <w:r w:rsidRPr="003074FA">
        <w:rPr>
          <w:rFonts w:ascii="Souce sans" w:hAnsi="Souce sans"/>
        </w:rPr>
        <w:t>Prevod práv a záväzkov Ručiteľ</w:t>
      </w:r>
      <w:bookmarkEnd w:id="240"/>
      <w:r w:rsidRPr="003074FA">
        <w:rPr>
          <w:rFonts w:ascii="Souce sans" w:hAnsi="Souce sans"/>
        </w:rPr>
        <w:t>om</w:t>
      </w:r>
    </w:p>
    <w:p w14:paraId="4D910125" w14:textId="54F35A34" w:rsidR="00585803" w:rsidRPr="003074FA" w:rsidRDefault="00585803" w:rsidP="00585803">
      <w:pPr>
        <w:pStyle w:val="AOAltHead3"/>
      </w:pPr>
      <w:bookmarkStart w:id="241" w:name="_Ref484445571"/>
      <w:bookmarkStart w:id="242" w:name="_Toc187549106"/>
      <w:r w:rsidRPr="003074FA">
        <w:t xml:space="preserve">S výnimkou podľa odseku </w:t>
      </w:r>
      <w:r w:rsidRPr="003074FA">
        <w:fldChar w:fldCharType="begin"/>
      </w:r>
      <w:r w:rsidRPr="003074FA">
        <w:instrText xml:space="preserve"> REF _Ref484445482 \r \p \h  \* MERGEFORMAT </w:instrText>
      </w:r>
      <w:r w:rsidRPr="003074FA">
        <w:fldChar w:fldCharType="separate"/>
      </w:r>
      <w:r w:rsidR="00E735FE">
        <w:t>(b) nižšie</w:t>
      </w:r>
      <w:r w:rsidRPr="003074FA">
        <w:fldChar w:fldCharType="end"/>
      </w:r>
      <w:r w:rsidRPr="003074FA">
        <w:t>, Ručiteľ nemôže postúpiť žiadne zo svojich práv ani previesť žiadne zo svojich práv alebo záväzkov vyplývajúcich z tejto Dohody bez predchádzajúceho písomného súhlasu Veriteľa.</w:t>
      </w:r>
      <w:bookmarkEnd w:id="241"/>
    </w:p>
    <w:p w14:paraId="2F4C5927" w14:textId="07587505" w:rsidR="00F148AA" w:rsidRDefault="00585803" w:rsidP="00585803">
      <w:pPr>
        <w:pStyle w:val="AOAltHead3"/>
      </w:pPr>
      <w:bookmarkStart w:id="243" w:name="_Ref484445482"/>
      <w:r w:rsidRPr="003074FA">
        <w:t xml:space="preserve">Bez ohľadu na odsek </w:t>
      </w:r>
      <w:r w:rsidRPr="003074FA">
        <w:fldChar w:fldCharType="begin"/>
      </w:r>
      <w:r w:rsidRPr="003074FA">
        <w:instrText xml:space="preserve"> REF _Ref484445571 \r \p \h  \* MERGEFORMAT </w:instrText>
      </w:r>
      <w:r w:rsidRPr="003074FA">
        <w:fldChar w:fldCharType="separate"/>
      </w:r>
      <w:r w:rsidR="00E735FE">
        <w:t>(a) vyššie</w:t>
      </w:r>
      <w:r w:rsidRPr="003074FA">
        <w:fldChar w:fldCharType="end"/>
      </w:r>
      <w:r w:rsidRPr="003074FA">
        <w:t>, Ručiteľ má právo postúpiť akékoľvek alebo všetky svoje práva a záväzky podľa tejto Dohody na akúkoľvek osobu, ktorú určia Vnútroštátne orgány</w:t>
      </w:r>
      <w:r w:rsidR="002A4E08" w:rsidRPr="003074FA">
        <w:t xml:space="preserve">, pričom takouto osobou </w:t>
      </w:r>
      <w:r w:rsidR="00FF4C7F" w:rsidRPr="003074FA">
        <w:t>môže byť len</w:t>
      </w:r>
      <w:r w:rsidR="00F148AA">
        <w:t>:</w:t>
      </w:r>
    </w:p>
    <w:p w14:paraId="48AF2063" w14:textId="77777777" w:rsidR="00F148AA" w:rsidRDefault="00F148AA" w:rsidP="00F148AA">
      <w:pPr>
        <w:pStyle w:val="AOAltHead4"/>
      </w:pPr>
      <w:r>
        <w:t xml:space="preserve">v prípade postúpenia pohľadávok, </w:t>
      </w:r>
      <w:r w:rsidRPr="008067D7">
        <w:t>Vnútroštátny orgán alebo osoba, ktorú priamo alebo nepriamo ovláda alebo kontroluje Slovenská republika</w:t>
      </w:r>
      <w:r>
        <w:t>; a</w:t>
      </w:r>
    </w:p>
    <w:p w14:paraId="4EE5C580" w14:textId="2573FAE5" w:rsidR="00585803" w:rsidRPr="003074FA" w:rsidRDefault="00F148AA" w:rsidP="00F148AA">
      <w:pPr>
        <w:pStyle w:val="AOAltHead4"/>
      </w:pPr>
      <w:r>
        <w:t xml:space="preserve">v prípade prevodu záväzkov osoba, za ktorej záväzky ručí </w:t>
      </w:r>
      <w:r w:rsidRPr="008067D7">
        <w:t>Ministerstvo financií Slovenskej republiky</w:t>
      </w:r>
      <w:r>
        <w:t xml:space="preserve"> alebo Slovenská republika</w:t>
      </w:r>
      <w:r w:rsidR="00585803" w:rsidRPr="003074FA">
        <w:t>.</w:t>
      </w:r>
      <w:bookmarkEnd w:id="243"/>
    </w:p>
    <w:p w14:paraId="5FD6B044" w14:textId="77777777" w:rsidR="00585803" w:rsidRPr="003074FA" w:rsidRDefault="00585803" w:rsidP="00585803">
      <w:pPr>
        <w:pStyle w:val="AOHead1"/>
        <w:rPr>
          <w:rFonts w:ascii="Souce sans" w:hAnsi="Souce sans"/>
        </w:rPr>
      </w:pPr>
      <w:bookmarkStart w:id="244" w:name="_Ref483902858"/>
      <w:bookmarkStart w:id="245" w:name="_Ref484453722"/>
      <w:bookmarkStart w:id="246" w:name="_Toc42257251"/>
      <w:bookmarkStart w:id="247" w:name="_Toc42263539"/>
      <w:bookmarkStart w:id="248" w:name="_Toc43662464"/>
      <w:r w:rsidRPr="003074FA">
        <w:rPr>
          <w:rFonts w:ascii="Souce sans" w:hAnsi="Souce sans"/>
        </w:rPr>
        <w:t>Dôvernosť informácií</w:t>
      </w:r>
      <w:bookmarkEnd w:id="242"/>
      <w:bookmarkEnd w:id="244"/>
      <w:bookmarkEnd w:id="245"/>
      <w:bookmarkEnd w:id="246"/>
      <w:bookmarkEnd w:id="247"/>
      <w:bookmarkEnd w:id="248"/>
      <w:r w:rsidRPr="003074FA">
        <w:rPr>
          <w:rFonts w:ascii="Souce sans" w:hAnsi="Souce sans"/>
        </w:rPr>
        <w:t xml:space="preserve"> </w:t>
      </w:r>
    </w:p>
    <w:p w14:paraId="4A3508B4" w14:textId="4B68F859" w:rsidR="00585803" w:rsidRPr="003074FA" w:rsidRDefault="00585803" w:rsidP="00585803">
      <w:pPr>
        <w:pStyle w:val="AOAltHead3"/>
      </w:pPr>
      <w:r w:rsidRPr="003074FA">
        <w:t xml:space="preserve">Bez toho, aby tým boli dotknuté ustanovenia článku </w:t>
      </w:r>
      <w:r w:rsidRPr="003074FA">
        <w:fldChar w:fldCharType="begin"/>
      </w:r>
      <w:r w:rsidRPr="003074FA">
        <w:instrText xml:space="preserve"> REF _Ref483902787 \w \h  \* MERGEFORMAT </w:instrText>
      </w:r>
      <w:r w:rsidRPr="003074FA">
        <w:fldChar w:fldCharType="separate"/>
      </w:r>
      <w:r w:rsidR="00E735FE">
        <w:t>17.1</w:t>
      </w:r>
      <w:r w:rsidRPr="003074FA">
        <w:fldChar w:fldCharType="end"/>
      </w:r>
      <w:r w:rsidRPr="003074FA">
        <w:t xml:space="preserve"> (Viditeľnosť a propagácia) bude každá Zmluvná strana zachovávať ako dôverné všetky Dôverné informácie, ktoré jej budú poskytnuté v súvislosti s touto Dohodou. </w:t>
      </w:r>
    </w:p>
    <w:p w14:paraId="6F9BBFB9" w14:textId="77777777" w:rsidR="00585803" w:rsidRPr="003074FA" w:rsidRDefault="00585803" w:rsidP="00585803">
      <w:pPr>
        <w:pStyle w:val="AOAltHead3"/>
      </w:pPr>
      <w:r w:rsidRPr="003074FA">
        <w:t>Bez ohľadu na vyššie uvedené má každá Zmluvná strana právo sprístupniť Dôverné informácie:</w:t>
      </w:r>
    </w:p>
    <w:p w14:paraId="45171059" w14:textId="77777777" w:rsidR="00FF4C7F" w:rsidRPr="003074FA" w:rsidRDefault="00FF4C7F" w:rsidP="00585803">
      <w:pPr>
        <w:pStyle w:val="AOAltHead4"/>
      </w:pPr>
      <w:r w:rsidRPr="003074FA">
        <w:t>Podniku, s ktorým uzavrel alebo rokuje o uzavretí zmluvnej dokumentácie týkajúcej sa Úveru;</w:t>
      </w:r>
    </w:p>
    <w:p w14:paraId="20DAEECA" w14:textId="77777777" w:rsidR="00585803" w:rsidRPr="003074FA" w:rsidRDefault="00585803" w:rsidP="00585803">
      <w:pPr>
        <w:pStyle w:val="AOAltHead4"/>
      </w:pPr>
      <w:r w:rsidRPr="003074FA">
        <w:t>na základe predchádzajúceho písomného súhlasu druhej Zmluvnej strany;</w:t>
      </w:r>
    </w:p>
    <w:p w14:paraId="0A0787AA" w14:textId="77777777" w:rsidR="00585803" w:rsidRPr="003074FA" w:rsidRDefault="00585803" w:rsidP="00585803">
      <w:pPr>
        <w:pStyle w:val="AOAltHead4"/>
      </w:pPr>
      <w:bookmarkStart w:id="249" w:name="_Ref483898361"/>
      <w:r w:rsidRPr="003074FA">
        <w:t>ak to od nej vyžaduje bankový, daňový alebo iný správny orgán alebo ak sa to vyžaduje podľa akéhokoľvek právneho predpisu alebo s cieľom dodržať rozhodnutie súdu príslušnej jurisdikcie za predpokladu, že je to primerane možné a nie je to právnymi predpismi zakázané, sprístupňujúca Zmluvná strana je povinná konzultovať s druhou stranou v dobrej viere spôsob a načasovanie tohto sprístupnenia a je povinná za každých okolností informovať druhú Zmluvnú stranu o tomto sprístupnení, pokiaľ jej to nezakazuje príslušný právny predpis;</w:t>
      </w:r>
      <w:bookmarkEnd w:id="249"/>
    </w:p>
    <w:p w14:paraId="5DEC34C9" w14:textId="77777777" w:rsidR="00585803" w:rsidRPr="003074FA" w:rsidRDefault="00585803" w:rsidP="00585803">
      <w:pPr>
        <w:pStyle w:val="AOAltHead4"/>
      </w:pPr>
      <w:r w:rsidRPr="003074FA">
        <w:t>Veriteľovej ovládajúcej osobe; alebo osobe, v ktorej má Veriteľova ovládajúca osoba postavenie ovládajúcej osoby alebo podobné postavenie; alebo osobe, vo vzťahu ku ktorej má Veriteľova ovládajúca osoba postavenie ovládanej osoby alebo podobné postavenie;</w:t>
      </w:r>
    </w:p>
    <w:p w14:paraId="49B1ED6B" w14:textId="77777777" w:rsidR="00585803" w:rsidRPr="003074FA" w:rsidRDefault="00585803" w:rsidP="00585803">
      <w:pPr>
        <w:pStyle w:val="AOAltHead4"/>
      </w:pPr>
      <w:r w:rsidRPr="003074FA">
        <w:t>svojim audítorom a iným odborným poradcom za predpokladu, že sprístupňujúca Zmluvná strana zabezpečí, že daní audítori a iní odborní poradcovia berú na vedomie a dodržia ustanovenia tohto článku;</w:t>
      </w:r>
    </w:p>
    <w:p w14:paraId="49EDF903" w14:textId="77777777" w:rsidR="00585803" w:rsidRPr="003074FA" w:rsidRDefault="00585803" w:rsidP="00585803">
      <w:pPr>
        <w:pStyle w:val="AOAltHead4"/>
      </w:pPr>
      <w:r w:rsidRPr="003074FA">
        <w:t xml:space="preserve">Vnútroštátnym orgánom, Komisii, zástupcom Komisie, a akémukoľvek inému subjektu, ktorému Ručiteľ podlieha; </w:t>
      </w:r>
    </w:p>
    <w:p w14:paraId="4976CB72" w14:textId="3061385E" w:rsidR="00585803" w:rsidRPr="003074FA" w:rsidRDefault="00585803" w:rsidP="00585803">
      <w:pPr>
        <w:pStyle w:val="AOAltHead4"/>
      </w:pPr>
      <w:r w:rsidRPr="003074FA">
        <w:t xml:space="preserve">akémukoľvek nadobúdateľovi určenému v súlade s článkom </w:t>
      </w:r>
      <w:r w:rsidR="00FF4C7F" w:rsidRPr="003074FA">
        <w:fldChar w:fldCharType="begin"/>
      </w:r>
      <w:r w:rsidR="00FF4C7F" w:rsidRPr="003074FA">
        <w:instrText xml:space="preserve"> REF _Ref42888672 \n \h </w:instrText>
      </w:r>
      <w:r w:rsidR="00FF4C7F" w:rsidRPr="003074FA">
        <w:fldChar w:fldCharType="separate"/>
      </w:r>
      <w:r w:rsidR="00E735FE">
        <w:t>27.1</w:t>
      </w:r>
      <w:r w:rsidR="00FF4C7F" w:rsidRPr="003074FA">
        <w:fldChar w:fldCharType="end"/>
      </w:r>
      <w:r w:rsidR="00FF4C7F" w:rsidRPr="003074FA">
        <w:t xml:space="preserve"> (</w:t>
      </w:r>
      <w:r w:rsidR="00FF4C7F" w:rsidRPr="003074FA">
        <w:rPr>
          <w:rFonts w:ascii="Souce sans" w:hAnsi="Souce sans"/>
        </w:rPr>
        <w:t>Prevod práv a záväzkov Veriteľom)</w:t>
      </w:r>
      <w:r w:rsidR="00FF4C7F" w:rsidRPr="003074FA">
        <w:t xml:space="preserve"> alebo </w:t>
      </w:r>
      <w:r w:rsidRPr="003074FA">
        <w:fldChar w:fldCharType="begin"/>
      </w:r>
      <w:r w:rsidRPr="003074FA">
        <w:instrText xml:space="preserve"> REF _Ref483903286 \w \h  \* MERGEFORMAT </w:instrText>
      </w:r>
      <w:r w:rsidRPr="003074FA">
        <w:fldChar w:fldCharType="separate"/>
      </w:r>
      <w:r w:rsidR="00E735FE">
        <w:t>27.2</w:t>
      </w:r>
      <w:r w:rsidRPr="003074FA">
        <w:fldChar w:fldCharType="end"/>
      </w:r>
      <w:r w:rsidRPr="003074FA">
        <w:t xml:space="preserve"> (Prevod práv a záväzkov Ručiteľom); </w:t>
      </w:r>
    </w:p>
    <w:p w14:paraId="6D67A8B5" w14:textId="77777777" w:rsidR="00585803" w:rsidRPr="003074FA" w:rsidRDefault="00585803" w:rsidP="00585803">
      <w:pPr>
        <w:pStyle w:val="AOAltHead4"/>
      </w:pPr>
      <w:r w:rsidRPr="003074FA">
        <w:t xml:space="preserve">v súlade s ustanoveniami tejto Dohody, najmä povinnosti predkladania správ a monitorovania, ktoré musí Veriteľ dodržiavať; </w:t>
      </w:r>
      <w:r w:rsidR="00FF4C7F" w:rsidRPr="003074FA">
        <w:rPr>
          <w:highlight w:val="magenta"/>
        </w:rPr>
        <w:t>[</w:t>
      </w:r>
      <w:r w:rsidRPr="003074FA">
        <w:t>a</w:t>
      </w:r>
    </w:p>
    <w:p w14:paraId="3CC00EDB" w14:textId="77777777" w:rsidR="00585803" w:rsidRPr="003074FA" w:rsidRDefault="00585803" w:rsidP="00585803">
      <w:pPr>
        <w:pStyle w:val="AOAltHead4"/>
      </w:pPr>
      <w:r w:rsidRPr="003074FA">
        <w:t>zahŕňajúce zverejnenie tejto Dohody v plnom rozsahu na účely splnenia požiadaviek podľa § 5a a nasl. zákona č. 211/2000 Z. z. o slobodnom prístupe k</w:t>
      </w:r>
      <w:r w:rsidR="005910DA">
        <w:t> </w:t>
      </w:r>
      <w:r w:rsidRPr="003074FA">
        <w:t>informáciám</w:t>
      </w:r>
      <w:r w:rsidR="005910DA">
        <w:t>,</w:t>
      </w:r>
      <w:r w:rsidRPr="003074FA">
        <w:t xml:space="preserve"> v znení neskorších predpisov a § 47a Občianskeho zákonníka (ďalej spoločne ako </w:t>
      </w:r>
      <w:r w:rsidRPr="003074FA">
        <w:rPr>
          <w:b/>
        </w:rPr>
        <w:t>Právne predpisy pre zverejňovanie</w:t>
      </w:r>
      <w:r w:rsidRPr="003074FA">
        <w:t>), a to bez toho, aby tým bola obmedzená povinnosť Veriteľa nezávisle posúdiť použiteľnosť Právnych predpisov pre zverejňovanie na ustanovenia tejto Dohody</w:t>
      </w:r>
      <w:r w:rsidR="00FF4C7F" w:rsidRPr="003074FA">
        <w:rPr>
          <w:highlight w:val="magenta"/>
        </w:rPr>
        <w:t>]</w:t>
      </w:r>
      <w:r w:rsidRPr="003074FA">
        <w:t>.</w:t>
      </w:r>
    </w:p>
    <w:p w14:paraId="2F06BF00" w14:textId="77777777" w:rsidR="00585803" w:rsidRPr="003074FA" w:rsidRDefault="00585803" w:rsidP="00585803">
      <w:pPr>
        <w:pStyle w:val="AODocTxtL1"/>
        <w:rPr>
          <w:rFonts w:ascii="Souce sans" w:hAnsi="Souce sans"/>
        </w:rPr>
      </w:pPr>
      <w:r w:rsidRPr="003074FA">
        <w:rPr>
          <w:rFonts w:ascii="Souce sans" w:hAnsi="Souce sans"/>
        </w:rPr>
        <w:t xml:space="preserve">Ak Veriteľ sprístupňuje akúkoľvek informáciu, má povinnosť na požiadanie Ručiteľa </w:t>
      </w:r>
      <w:r w:rsidR="00FF4C7F" w:rsidRPr="003074FA">
        <w:rPr>
          <w:rFonts w:ascii="Souce sans" w:hAnsi="Souce sans"/>
        </w:rPr>
        <w:t>preukázať</w:t>
      </w:r>
      <w:r w:rsidRPr="003074FA">
        <w:rPr>
          <w:rFonts w:ascii="Souce sans" w:hAnsi="Souce sans"/>
        </w:rPr>
        <w:t xml:space="preserve">, že jej sprístupnenie je </w:t>
      </w:r>
      <w:r w:rsidR="00FF4C7F" w:rsidRPr="003074FA">
        <w:rPr>
          <w:rFonts w:ascii="Souce sans" w:hAnsi="Souce sans"/>
        </w:rPr>
        <w:t>podľa</w:t>
      </w:r>
      <w:r w:rsidRPr="003074FA">
        <w:rPr>
          <w:rFonts w:ascii="Souce sans" w:hAnsi="Souce sans"/>
        </w:rPr>
        <w:t xml:space="preserve"> tohto článku povolené.</w:t>
      </w:r>
      <w:r w:rsidR="00FF4C7F" w:rsidRPr="003074FA">
        <w:rPr>
          <w:rFonts w:ascii="Souce sans" w:hAnsi="Souce sans"/>
        </w:rPr>
        <w:t xml:space="preserve"> Ak Ručiteľ sprístupňuje akúkoľvek informáciu, má povinnosť na požiadanie Veriteľa preukázať, že jej sprístupnenie je podľa tohto článku povolené.</w:t>
      </w:r>
    </w:p>
    <w:p w14:paraId="30DA3BDE" w14:textId="77777777" w:rsidR="00585803" w:rsidRPr="003074FA" w:rsidRDefault="00585803" w:rsidP="00585803">
      <w:pPr>
        <w:pStyle w:val="AOHead1"/>
        <w:rPr>
          <w:rFonts w:ascii="Souce sans" w:hAnsi="Souce sans"/>
        </w:rPr>
      </w:pPr>
      <w:bookmarkStart w:id="250" w:name="_Toc484344938"/>
      <w:bookmarkStart w:id="251" w:name="_Toc42257252"/>
      <w:bookmarkStart w:id="252" w:name="_Toc42263540"/>
      <w:bookmarkStart w:id="253" w:name="_Toc43662465"/>
      <w:r w:rsidRPr="003074FA">
        <w:rPr>
          <w:rFonts w:ascii="Souce sans" w:hAnsi="Souce sans" w:cs="Arial"/>
        </w:rPr>
        <w:t>Ochrana</w:t>
      </w:r>
      <w:r w:rsidRPr="003074FA">
        <w:rPr>
          <w:rFonts w:ascii="Souce sans" w:hAnsi="Souce sans"/>
        </w:rPr>
        <w:t xml:space="preserve"> bankového tajomstva</w:t>
      </w:r>
      <w:bookmarkEnd w:id="250"/>
      <w:bookmarkEnd w:id="251"/>
      <w:bookmarkEnd w:id="252"/>
      <w:bookmarkEnd w:id="253"/>
    </w:p>
    <w:p w14:paraId="3F377775" w14:textId="77777777" w:rsidR="00585803" w:rsidRPr="003074FA" w:rsidRDefault="00585803" w:rsidP="00585803">
      <w:pPr>
        <w:pStyle w:val="AODocTxtL1"/>
        <w:rPr>
          <w:rFonts w:ascii="Souce sans" w:hAnsi="Souce sans"/>
        </w:rPr>
      </w:pPr>
      <w:r w:rsidRPr="003074FA">
        <w:rPr>
          <w:rFonts w:ascii="Souce sans" w:hAnsi="Souce sans"/>
        </w:rPr>
        <w:t xml:space="preserve">Veriteľ je povinný zabezpečiť, že zmluvná dokumentácia </w:t>
      </w:r>
      <w:r w:rsidRPr="003074FA">
        <w:rPr>
          <w:rFonts w:ascii="Souce sans" w:hAnsi="Souce sans" w:cs="Arial"/>
        </w:rPr>
        <w:t>medzi</w:t>
      </w:r>
      <w:r w:rsidRPr="003074FA">
        <w:rPr>
          <w:rFonts w:ascii="Souce sans" w:hAnsi="Souce sans"/>
        </w:rPr>
        <w:t xml:space="preserve"> Veriteľom a Podnikom týkajúca sa Úveru musí obsahovať predchádzajúci písomný súhlas Podniku podľa § 91 ods. 1 zákona č. 483/2001 Z.</w:t>
      </w:r>
      <w:r w:rsidR="005910DA">
        <w:rPr>
          <w:rFonts w:ascii="Souce sans" w:hAnsi="Souce sans"/>
        </w:rPr>
        <w:t xml:space="preserve"> </w:t>
      </w:r>
      <w:r w:rsidRPr="003074FA">
        <w:rPr>
          <w:rFonts w:ascii="Souce sans" w:hAnsi="Souce sans"/>
        </w:rPr>
        <w:t>z. o bankách, v znení neskorších predpisov na účely plnenia záväzkov Zmluvných strán podľa tejto Dohody.</w:t>
      </w:r>
    </w:p>
    <w:p w14:paraId="4DEEAC1A" w14:textId="77777777" w:rsidR="00585803" w:rsidRPr="003074FA" w:rsidRDefault="00585803" w:rsidP="00585803">
      <w:pPr>
        <w:pStyle w:val="AOHead1"/>
        <w:rPr>
          <w:rFonts w:ascii="Souce sans" w:hAnsi="Souce sans"/>
        </w:rPr>
      </w:pPr>
      <w:bookmarkStart w:id="254" w:name="_Ref483902868"/>
      <w:bookmarkStart w:id="255" w:name="_Toc42257253"/>
      <w:bookmarkStart w:id="256" w:name="_Toc42263541"/>
      <w:bookmarkStart w:id="257" w:name="_Toc43662466"/>
      <w:r w:rsidRPr="003074FA">
        <w:rPr>
          <w:rFonts w:ascii="Souce sans" w:hAnsi="Souce sans"/>
        </w:rPr>
        <w:t>Vyhotovenia</w:t>
      </w:r>
      <w:bookmarkEnd w:id="254"/>
      <w:bookmarkEnd w:id="255"/>
      <w:bookmarkEnd w:id="256"/>
      <w:bookmarkEnd w:id="257"/>
    </w:p>
    <w:p w14:paraId="584D512A" w14:textId="77777777" w:rsidR="00585803" w:rsidRPr="003074FA" w:rsidRDefault="00585803" w:rsidP="00585803">
      <w:pPr>
        <w:pStyle w:val="AODocTxtL1"/>
        <w:rPr>
          <w:rFonts w:ascii="Souce sans" w:hAnsi="Souce sans"/>
        </w:rPr>
      </w:pPr>
      <w:r w:rsidRPr="003074FA">
        <w:rPr>
          <w:rFonts w:ascii="Souce sans" w:hAnsi="Souce sans"/>
        </w:rPr>
        <w:t>Táto Dohoda môže byť podpísaná v akomkoľvek počte vyhotovení, pričom to bude mať rovnaký účinok, ako keby podpisy na vyhotoveniach boli na jedinej verzii originálu tejto Dohody.</w:t>
      </w:r>
    </w:p>
    <w:p w14:paraId="292F8B6E" w14:textId="77777777" w:rsidR="00585803" w:rsidRPr="003074FA" w:rsidRDefault="00585803" w:rsidP="00585803">
      <w:pPr>
        <w:pStyle w:val="AOHead1"/>
        <w:rPr>
          <w:rFonts w:ascii="Souce sans" w:hAnsi="Souce sans"/>
        </w:rPr>
      </w:pPr>
      <w:bookmarkStart w:id="258" w:name="_Toc42257254"/>
      <w:bookmarkStart w:id="259" w:name="_Toc42263542"/>
      <w:bookmarkStart w:id="260" w:name="_Toc43662467"/>
      <w:bookmarkStart w:id="261" w:name="_Toc187549108"/>
      <w:r w:rsidRPr="003074FA">
        <w:rPr>
          <w:rFonts w:ascii="Souce sans" w:hAnsi="Souce sans"/>
        </w:rPr>
        <w:t>Zmeny</w:t>
      </w:r>
      <w:bookmarkEnd w:id="258"/>
      <w:bookmarkEnd w:id="259"/>
      <w:bookmarkEnd w:id="260"/>
    </w:p>
    <w:p w14:paraId="2004C644" w14:textId="77777777" w:rsidR="00585803" w:rsidRPr="003074FA" w:rsidRDefault="00585803" w:rsidP="00585803">
      <w:pPr>
        <w:pStyle w:val="AODocTxtL1"/>
        <w:rPr>
          <w:rFonts w:ascii="Souce sans" w:hAnsi="Souce sans"/>
        </w:rPr>
      </w:pPr>
      <w:r w:rsidRPr="003074FA">
        <w:rPr>
          <w:rFonts w:ascii="Souce sans" w:hAnsi="Souce sans"/>
        </w:rPr>
        <w:t xml:space="preserve">Túto Dohodu možno meniť iba vo forme písomných dodatkov. </w:t>
      </w:r>
    </w:p>
    <w:p w14:paraId="7236E73B" w14:textId="77777777" w:rsidR="00585803" w:rsidRPr="003074FA" w:rsidRDefault="00585803" w:rsidP="00585803">
      <w:pPr>
        <w:pStyle w:val="AOHead1"/>
        <w:rPr>
          <w:rFonts w:ascii="Souce sans" w:hAnsi="Souce sans"/>
        </w:rPr>
      </w:pPr>
      <w:bookmarkStart w:id="262" w:name="_Ref484453747"/>
      <w:bookmarkStart w:id="263" w:name="_Toc42257255"/>
      <w:bookmarkStart w:id="264" w:name="_Toc42263543"/>
      <w:bookmarkStart w:id="265" w:name="_Toc43662468"/>
      <w:r w:rsidRPr="003074FA">
        <w:rPr>
          <w:rFonts w:ascii="Souce sans" w:hAnsi="Souce sans"/>
        </w:rPr>
        <w:t>Rozhodné právo a </w:t>
      </w:r>
      <w:bookmarkEnd w:id="261"/>
      <w:r w:rsidRPr="003074FA">
        <w:rPr>
          <w:rFonts w:ascii="Souce sans" w:hAnsi="Souce sans"/>
        </w:rPr>
        <w:t>riešenie sporov</w:t>
      </w:r>
      <w:bookmarkEnd w:id="262"/>
      <w:bookmarkEnd w:id="263"/>
      <w:bookmarkEnd w:id="264"/>
      <w:bookmarkEnd w:id="265"/>
    </w:p>
    <w:p w14:paraId="3F51BC0B" w14:textId="77777777" w:rsidR="00585803" w:rsidRPr="003074FA" w:rsidRDefault="00585803" w:rsidP="00585803">
      <w:pPr>
        <w:pStyle w:val="AOHead2"/>
        <w:rPr>
          <w:rFonts w:ascii="Souce sans" w:hAnsi="Souce sans"/>
        </w:rPr>
      </w:pPr>
      <w:r w:rsidRPr="003074FA">
        <w:rPr>
          <w:rFonts w:ascii="Souce sans" w:hAnsi="Souce sans"/>
        </w:rPr>
        <w:t>Rozhodné právo</w:t>
      </w:r>
    </w:p>
    <w:p w14:paraId="3DA7C458" w14:textId="77777777" w:rsidR="00585803" w:rsidRPr="003074FA" w:rsidRDefault="00585803" w:rsidP="00585803">
      <w:pPr>
        <w:pStyle w:val="AOAltHead3"/>
      </w:pPr>
      <w:r w:rsidRPr="003074FA">
        <w:t>Táto Dohoda a akékoľvek mimozmluvné záväzky vyplývajúce z nej alebo súvisiace s ňou sa riadia právom Slovenskej republiky.</w:t>
      </w:r>
    </w:p>
    <w:p w14:paraId="68242F58" w14:textId="77777777" w:rsidR="00585803" w:rsidRPr="003074FA" w:rsidRDefault="00585803" w:rsidP="00585803">
      <w:pPr>
        <w:pStyle w:val="AOAltHead3"/>
      </w:pPr>
      <w:r w:rsidRPr="003074FA">
        <w:t xml:space="preserve">Navyše ku všetkým špecifickým vylúčeniam, ktoré sú upravené na iných miestach tejto Dohody a bez toho, aby sa to dotklo ktoréhokoľvek takéhoto vylúčenia, sa Zmluvné strany dohodli, že použitie akéhokoľvek ustanovenia právneho poriadku Slovenskej republiky, ktoré nemá výslovne kogentnú povahu, sa výslovne vylučuje, pokiaľ by mohlo zmeniť význam alebo účel ktoréhokoľvek ustanovenia tejto Dohody. </w:t>
      </w:r>
    </w:p>
    <w:p w14:paraId="4F3938D5" w14:textId="77777777" w:rsidR="00585803" w:rsidRPr="003074FA" w:rsidRDefault="00585803" w:rsidP="00585803">
      <w:pPr>
        <w:pStyle w:val="AOAltHead3"/>
      </w:pPr>
      <w:r w:rsidRPr="003074FA">
        <w:t>Bez toho, aby sa to dotklo všeobecnej povahy vyššie uvedeného, Zmluvné strany sa konkrétne dohodli na vylúčení použitia ustanovení §§306 ods. 1, 332</w:t>
      </w:r>
      <w:r w:rsidR="00FF4C7F" w:rsidRPr="003074FA">
        <w:t xml:space="preserve"> </w:t>
      </w:r>
      <w:r w:rsidRPr="003074FA">
        <w:t>a 728 Obchodného zákonníka, ktoré neplatia pre túto Dohodu.</w:t>
      </w:r>
    </w:p>
    <w:p w14:paraId="61461280" w14:textId="77777777" w:rsidR="00585803" w:rsidRPr="003074FA" w:rsidRDefault="00FF4C7F" w:rsidP="00585803">
      <w:pPr>
        <w:pStyle w:val="AOAltHead3"/>
      </w:pPr>
      <w:r w:rsidRPr="003074FA">
        <w:t xml:space="preserve">Každá Zmluvná strana </w:t>
      </w:r>
      <w:r w:rsidR="00585803" w:rsidRPr="003074FA">
        <w:t>má zachované všetky ďalšie práva, ktoré mu vyplývajú z právnych predpisov.</w:t>
      </w:r>
    </w:p>
    <w:p w14:paraId="5840B182" w14:textId="77777777" w:rsidR="00585803" w:rsidRPr="003074FA" w:rsidRDefault="00585803" w:rsidP="00585803">
      <w:pPr>
        <w:pStyle w:val="AOHead2"/>
        <w:rPr>
          <w:rFonts w:ascii="Souce sans" w:hAnsi="Souce sans"/>
        </w:rPr>
      </w:pPr>
      <w:r w:rsidRPr="003074FA">
        <w:rPr>
          <w:rFonts w:ascii="Souce sans" w:hAnsi="Souce sans"/>
        </w:rPr>
        <w:t>Riešenie sporov</w:t>
      </w:r>
    </w:p>
    <w:p w14:paraId="44E6AF7A" w14:textId="77777777" w:rsidR="00585803" w:rsidRPr="003074FA" w:rsidRDefault="00585803" w:rsidP="00585803">
      <w:pPr>
        <w:pStyle w:val="AODocTxtL1"/>
        <w:rPr>
          <w:rFonts w:ascii="Souce sans" w:hAnsi="Souce sans"/>
        </w:rPr>
      </w:pPr>
      <w:r w:rsidRPr="003074FA">
        <w:rPr>
          <w:rFonts w:ascii="Souce sans" w:hAnsi="Souce sans"/>
        </w:rPr>
        <w:t>Zmluvné strany sa dohodli, že akýkoľvek spor vzniknutý z tejto Dohody alebo v súvislosti s ňou (vrátane akejkoľvek otázky týkajúcej sa jej existencie, platnosti alebo ukončenia) bude postúpený a s konečnou platnosťou rozhodnutý príslušným súdom Slovenskej republiky.</w:t>
      </w:r>
    </w:p>
    <w:p w14:paraId="60E6C0B2" w14:textId="77777777" w:rsidR="00585803" w:rsidRPr="003074FA" w:rsidRDefault="00585803" w:rsidP="00585803">
      <w:pPr>
        <w:pStyle w:val="AODocTxt"/>
        <w:rPr>
          <w:rFonts w:ascii="Souce sans" w:hAnsi="Souce sans"/>
        </w:rPr>
      </w:pPr>
      <w:r w:rsidRPr="003074FA">
        <w:rPr>
          <w:rFonts w:ascii="Souce sans" w:hAnsi="Souce sans"/>
          <w:b/>
        </w:rPr>
        <w:t>TÁTO DOHODA</w:t>
      </w:r>
      <w:r w:rsidRPr="003074FA">
        <w:rPr>
          <w:rFonts w:ascii="Souce sans" w:hAnsi="Souce sans"/>
        </w:rPr>
        <w:t xml:space="preserve"> bola uzatvorená v deň uvedený na začiatku tejto Dohody a nadobúda účinnosť v Deň účinnosti tejto dohody.</w:t>
      </w:r>
    </w:p>
    <w:p w14:paraId="0F7B63A7" w14:textId="77777777" w:rsidR="00585803" w:rsidRPr="003074FA" w:rsidRDefault="00585803" w:rsidP="00585803">
      <w:pPr>
        <w:pStyle w:val="AOSchHead"/>
        <w:tabs>
          <w:tab w:val="num" w:pos="0"/>
        </w:tabs>
        <w:rPr>
          <w:rFonts w:ascii="Souce sans" w:hAnsi="Souce sans"/>
        </w:rPr>
      </w:pPr>
    </w:p>
    <w:p w14:paraId="0BAAC23B" w14:textId="77777777" w:rsidR="00585803" w:rsidRPr="003074FA" w:rsidRDefault="00585803" w:rsidP="00585803">
      <w:pPr>
        <w:pStyle w:val="AOSchTitle"/>
        <w:rPr>
          <w:rFonts w:ascii="Souce sans" w:hAnsi="Souce sans"/>
        </w:rPr>
      </w:pPr>
      <w:bookmarkStart w:id="266" w:name="_Toc40997684"/>
      <w:bookmarkStart w:id="267" w:name="_Toc42257320"/>
      <w:bookmarkStart w:id="268" w:name="_Toc42257371"/>
      <w:bookmarkStart w:id="269" w:name="_Toc42263503"/>
      <w:bookmarkStart w:id="270" w:name="_Toc42263578"/>
      <w:bookmarkStart w:id="271" w:name="_Toc43662469"/>
      <w:r w:rsidRPr="003074FA">
        <w:rPr>
          <w:rFonts w:ascii="Souce sans" w:hAnsi="Souce sans"/>
        </w:rPr>
        <w:t>Forma Oznámenia o uzavretí na konci Obdobia dostupnosti</w:t>
      </w:r>
      <w:bookmarkEnd w:id="266"/>
      <w:bookmarkEnd w:id="267"/>
      <w:bookmarkEnd w:id="268"/>
      <w:bookmarkEnd w:id="269"/>
      <w:bookmarkEnd w:id="270"/>
      <w:bookmarkEnd w:id="271"/>
    </w:p>
    <w:p w14:paraId="30EA0CA1" w14:textId="77777777" w:rsidR="00585803" w:rsidRPr="003074FA" w:rsidRDefault="00585803" w:rsidP="00585803">
      <w:pPr>
        <w:pStyle w:val="AODocTxt"/>
        <w:rPr>
          <w:rFonts w:ascii="Souce sans" w:hAnsi="Souce sans"/>
        </w:rPr>
      </w:pPr>
      <w:r w:rsidRPr="003074FA">
        <w:rPr>
          <w:rFonts w:ascii="Souce sans" w:hAnsi="Souce sans"/>
        </w:rPr>
        <w:t>Pre:</w:t>
      </w:r>
      <w:r w:rsidRPr="003074FA">
        <w:rPr>
          <w:rFonts w:ascii="Souce sans" w:hAnsi="Souce sans"/>
        </w:rPr>
        <w:tab/>
      </w:r>
      <w:r w:rsidRPr="003074FA">
        <w:rPr>
          <w:rFonts w:ascii="Souce sans" w:hAnsi="Souce sans"/>
          <w:b/>
        </w:rPr>
        <w:t>National Development Fund I., s. r. o.</w:t>
      </w:r>
    </w:p>
    <w:p w14:paraId="1DF34300" w14:textId="77777777" w:rsidR="00585803" w:rsidRPr="003074FA" w:rsidRDefault="00585803" w:rsidP="00585803">
      <w:pPr>
        <w:pStyle w:val="AODocTxt"/>
        <w:rPr>
          <w:rFonts w:ascii="Souce sans" w:hAnsi="Souce sans"/>
          <w:b/>
        </w:rPr>
      </w:pPr>
      <w:r w:rsidRPr="003074FA">
        <w:rPr>
          <w:rFonts w:ascii="Souce sans" w:hAnsi="Souce sans"/>
        </w:rPr>
        <w:t>Od:</w:t>
      </w:r>
      <w:r w:rsidRPr="003074FA">
        <w:rPr>
          <w:rFonts w:ascii="Souce sans" w:hAnsi="Souce sans"/>
        </w:rPr>
        <w:tab/>
      </w:r>
      <w:r w:rsidRPr="003074FA">
        <w:rPr>
          <w:rFonts w:ascii="Souce sans" w:hAnsi="Souce sans"/>
          <w:b/>
          <w:highlight w:val="magenta"/>
        </w:rPr>
        <w:t>[</w:t>
      </w:r>
      <w:r w:rsidRPr="003074FA">
        <w:rPr>
          <w:rFonts w:ascii="Souce sans" w:hAnsi="Souce sans"/>
          <w:b/>
        </w:rPr>
        <w:t>Veriteľ</w:t>
      </w:r>
      <w:r w:rsidRPr="003074FA">
        <w:rPr>
          <w:rFonts w:ascii="Souce sans" w:hAnsi="Souce sans"/>
          <w:b/>
          <w:highlight w:val="magenta"/>
        </w:rPr>
        <w:t>]</w:t>
      </w:r>
    </w:p>
    <w:p w14:paraId="185E078E" w14:textId="77777777" w:rsidR="00585803" w:rsidRPr="003074FA" w:rsidRDefault="00585803" w:rsidP="00585803">
      <w:pPr>
        <w:pStyle w:val="AODocTxt"/>
        <w:rPr>
          <w:rFonts w:ascii="Souce sans" w:hAnsi="Souce sans"/>
        </w:rPr>
      </w:pPr>
      <w:r w:rsidRPr="003074FA">
        <w:rPr>
          <w:rFonts w:ascii="Souce sans" w:hAnsi="Souce sans"/>
          <w:highlight w:val="magenta"/>
        </w:rPr>
        <w:t>[</w:t>
      </w:r>
      <w:r w:rsidRPr="003074FA">
        <w:rPr>
          <w:rFonts w:ascii="Souce sans" w:hAnsi="Souce sans"/>
          <w:i/>
        </w:rPr>
        <w:t>Dátum</w:t>
      </w:r>
      <w:r w:rsidRPr="003074FA">
        <w:rPr>
          <w:rFonts w:ascii="Souce sans" w:hAnsi="Souce sans"/>
          <w:highlight w:val="magenta"/>
        </w:rPr>
        <w:t>]</w:t>
      </w:r>
    </w:p>
    <w:p w14:paraId="6A54A109" w14:textId="77777777" w:rsidR="00585803" w:rsidRPr="003074FA" w:rsidRDefault="00585803" w:rsidP="00585803">
      <w:pPr>
        <w:pStyle w:val="AODocTxt"/>
        <w:rPr>
          <w:rFonts w:ascii="Souce sans" w:hAnsi="Souce sans"/>
          <w:b/>
        </w:rPr>
      </w:pPr>
      <w:r w:rsidRPr="003074FA">
        <w:rPr>
          <w:rFonts w:ascii="Souce sans" w:hAnsi="Souce sans"/>
          <w:b/>
        </w:rPr>
        <w:t xml:space="preserve">Dohoda o záručnom nástroji SIH antikorona záruka 2b zo dňa </w:t>
      </w:r>
      <w:r w:rsidRPr="003074FA">
        <w:rPr>
          <w:rFonts w:ascii="Souce sans" w:hAnsi="Souce sans"/>
          <w:b/>
          <w:highlight w:val="magenta"/>
        </w:rPr>
        <w:t>[</w:t>
      </w:r>
      <w:r w:rsidRPr="003074FA">
        <w:rPr>
          <w:rFonts w:ascii="Souce sans" w:hAnsi="Souce sans"/>
          <w:b/>
        </w:rPr>
        <w:sym w:font="Wingdings" w:char="F06C"/>
      </w:r>
      <w:r w:rsidRPr="003074FA">
        <w:rPr>
          <w:rFonts w:ascii="Souce sans" w:hAnsi="Souce sans"/>
          <w:b/>
          <w:highlight w:val="magenta"/>
        </w:rPr>
        <w:t>]</w:t>
      </w:r>
      <w:r w:rsidRPr="003074FA">
        <w:rPr>
          <w:rFonts w:ascii="Souce sans" w:hAnsi="Souce sans"/>
          <w:b/>
        </w:rPr>
        <w:t xml:space="preserve"> </w:t>
      </w:r>
      <w:r w:rsidRPr="003074FA">
        <w:rPr>
          <w:rFonts w:ascii="Souce sans" w:hAnsi="Souce sans"/>
        </w:rPr>
        <w:t xml:space="preserve">(ďalej </w:t>
      </w:r>
      <w:r w:rsidR="00791A90" w:rsidRPr="003074FA">
        <w:rPr>
          <w:rFonts w:ascii="Souce sans" w:hAnsi="Souce sans"/>
        </w:rPr>
        <w:t>ako</w:t>
      </w:r>
      <w:r w:rsidR="00791A90" w:rsidRPr="003074FA">
        <w:rPr>
          <w:rFonts w:ascii="Souce sans" w:hAnsi="Souce sans"/>
          <w:b/>
        </w:rPr>
        <w:t xml:space="preserve"> </w:t>
      </w:r>
      <w:r w:rsidRPr="003074FA">
        <w:rPr>
          <w:rFonts w:ascii="Souce sans" w:hAnsi="Souce sans"/>
          <w:b/>
        </w:rPr>
        <w:t>Dohoda o záruke</w:t>
      </w:r>
      <w:r w:rsidRPr="003074FA">
        <w:rPr>
          <w:rFonts w:ascii="Souce sans" w:hAnsi="Souce sans"/>
        </w:rPr>
        <w:t>)</w:t>
      </w:r>
      <w:r w:rsidRPr="003074FA">
        <w:rPr>
          <w:rFonts w:ascii="Souce sans" w:hAnsi="Souce sans"/>
          <w:b/>
        </w:rPr>
        <w:t xml:space="preserve"> – Uzavretie zmlúv o Oprávnených úveroch na konci obdobia dostupnosti</w:t>
      </w:r>
    </w:p>
    <w:p w14:paraId="4BB2B6ED" w14:textId="77777777" w:rsidR="00585803" w:rsidRPr="003074FA" w:rsidRDefault="00585803" w:rsidP="00585803">
      <w:pPr>
        <w:pStyle w:val="AODocTxt"/>
        <w:rPr>
          <w:rFonts w:ascii="Souce sans" w:hAnsi="Souce sans"/>
        </w:rPr>
      </w:pPr>
      <w:r w:rsidRPr="003074FA">
        <w:rPr>
          <w:rFonts w:ascii="Souce sans" w:hAnsi="Souce sans"/>
        </w:rPr>
        <w:t>Vážený pán/Vážená pani,</w:t>
      </w:r>
    </w:p>
    <w:p w14:paraId="22208814" w14:textId="77777777" w:rsidR="00585803" w:rsidRPr="003074FA" w:rsidRDefault="00585803" w:rsidP="00585803">
      <w:pPr>
        <w:pStyle w:val="AODocTxt"/>
        <w:rPr>
          <w:rFonts w:ascii="Souce sans" w:hAnsi="Souce sans"/>
        </w:rPr>
      </w:pPr>
      <w:r w:rsidRPr="003074FA">
        <w:rPr>
          <w:rFonts w:ascii="Souce sans" w:hAnsi="Souce sans"/>
        </w:rPr>
        <w:t>referujeme na Dohodu</w:t>
      </w:r>
      <w:r w:rsidRPr="003074FA">
        <w:t xml:space="preserve"> </w:t>
      </w:r>
      <w:r w:rsidRPr="003074FA">
        <w:rPr>
          <w:rFonts w:ascii="Souce sans" w:hAnsi="Souce sans"/>
        </w:rPr>
        <w:t>o záruke. Pojmy definované v Dohode o záruke majú rovnaký význam v tomto oznámení.</w:t>
      </w:r>
    </w:p>
    <w:p w14:paraId="551122E8" w14:textId="77777777" w:rsidR="00585803" w:rsidRPr="003074FA" w:rsidRDefault="00585803" w:rsidP="00585803">
      <w:pPr>
        <w:pStyle w:val="AODocTxt"/>
        <w:rPr>
          <w:rFonts w:ascii="Souce sans" w:hAnsi="Souce sans"/>
        </w:rPr>
      </w:pPr>
      <w:r w:rsidRPr="003074FA">
        <w:rPr>
          <w:rFonts w:ascii="Souce sans" w:hAnsi="Souce sans"/>
        </w:rPr>
        <w:t xml:space="preserve">Oznamujeme Vám, že ku koncu Obdobia dostupnosti </w:t>
      </w:r>
      <w:r w:rsidRPr="003074FA">
        <w:rPr>
          <w:rFonts w:ascii="Souce sans" w:hAnsi="Souce sans"/>
          <w:highlight w:val="magenta"/>
        </w:rPr>
        <w:t>[</w:t>
      </w:r>
      <w:r w:rsidRPr="003074FA">
        <w:rPr>
          <w:rFonts w:ascii="Souce sans" w:hAnsi="Souce sans"/>
        </w:rPr>
        <w:t>nemáme uzavreté žiadne zmluvy o Oprávnených úveroch, vo vzťahu ku ktorým nastal Deň účinnosti zmluvy o úvere a také, ktoré by ešte neboli zahrnuté do Portfólia</w:t>
      </w:r>
      <w:r w:rsidRPr="003074FA">
        <w:rPr>
          <w:rFonts w:ascii="Souce sans" w:hAnsi="Souce sans"/>
          <w:highlight w:val="magenta"/>
        </w:rPr>
        <w:t>]</w:t>
      </w:r>
      <w:r w:rsidRPr="003074FA">
        <w:rPr>
          <w:rFonts w:ascii="Souce sans" w:hAnsi="Souce sans"/>
        </w:rPr>
        <w:t xml:space="preserve"> ALEBO </w:t>
      </w:r>
      <w:r w:rsidRPr="003074FA">
        <w:rPr>
          <w:rFonts w:ascii="Souce sans" w:hAnsi="Souce sans"/>
          <w:highlight w:val="magenta"/>
        </w:rPr>
        <w:t>[</w:t>
      </w:r>
      <w:r w:rsidRPr="003074FA">
        <w:rPr>
          <w:rFonts w:ascii="Souce sans" w:hAnsi="Souce sans"/>
        </w:rPr>
        <w:t>sme uzavreli zmluvy o Oprávnených úveroch, vo vzťahu ku ktorým nastal Deň účinnosti zmluvy o úvere a zatiaľ nezahrnuli do Portfólia nasledujúce Oprávnené úvery:</w:t>
      </w:r>
    </w:p>
    <w:p w14:paraId="0D750E9A" w14:textId="77777777" w:rsidR="00585803" w:rsidRPr="003074FA" w:rsidRDefault="00585803" w:rsidP="00585803">
      <w:pPr>
        <w:pStyle w:val="AOGenNum3"/>
        <w:numPr>
          <w:ilvl w:val="0"/>
          <w:numId w:val="20"/>
        </w:numPr>
        <w:rPr>
          <w:rFonts w:ascii="Souce sans" w:hAnsi="Souce sans"/>
        </w:rPr>
      </w:pPr>
      <w:r w:rsidRPr="003074FA">
        <w:rPr>
          <w:rFonts w:ascii="Souce sans" w:hAnsi="Souce sans"/>
        </w:rPr>
        <w:t xml:space="preserve">počet schválených Úverov: </w:t>
      </w:r>
      <w:r w:rsidRPr="003074FA">
        <w:rPr>
          <w:rFonts w:ascii="Souce sans" w:hAnsi="Souce sans"/>
          <w:highlight w:val="magenta"/>
        </w:rPr>
        <w:t>[</w:t>
      </w:r>
      <w:r w:rsidRPr="003074FA">
        <w:sym w:font="Wingdings" w:char="F06C"/>
      </w:r>
      <w:r w:rsidRPr="003074FA">
        <w:rPr>
          <w:rFonts w:ascii="Souce sans" w:hAnsi="Souce sans"/>
          <w:highlight w:val="magenta"/>
        </w:rPr>
        <w:t>]</w:t>
      </w:r>
    </w:p>
    <w:p w14:paraId="5EBDE822" w14:textId="77777777" w:rsidR="00585803" w:rsidRPr="003074FA" w:rsidRDefault="00585803" w:rsidP="00585803">
      <w:pPr>
        <w:pStyle w:val="AOGenNum3"/>
        <w:rPr>
          <w:rFonts w:ascii="Souce sans" w:hAnsi="Souce sans"/>
        </w:rPr>
      </w:pPr>
      <w:r w:rsidRPr="003074FA">
        <w:rPr>
          <w:rFonts w:ascii="Souce sans" w:hAnsi="Souce sans"/>
        </w:rPr>
        <w:t xml:space="preserve">Celková istina schválených Úverov: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w:t>
      </w:r>
    </w:p>
    <w:p w14:paraId="367F576A" w14:textId="77777777" w:rsidR="00585803" w:rsidRPr="003074FA" w:rsidRDefault="00585803" w:rsidP="00585803">
      <w:pPr>
        <w:pStyle w:val="AODocTxt"/>
        <w:rPr>
          <w:rFonts w:ascii="Souce sans" w:hAnsi="Souce sans"/>
        </w:rPr>
      </w:pPr>
      <w:r w:rsidRPr="003074FA">
        <w:rPr>
          <w:rFonts w:ascii="Souce sans" w:hAnsi="Souce sans"/>
        </w:rPr>
        <w:t>S pozdravom,</w:t>
      </w:r>
    </w:p>
    <w:p w14:paraId="4E494909" w14:textId="77777777" w:rsidR="00585803" w:rsidRPr="003074FA" w:rsidRDefault="00585803" w:rsidP="00585803">
      <w:pPr>
        <w:pStyle w:val="AODocTxt"/>
        <w:rPr>
          <w:rFonts w:ascii="Souce sans" w:hAnsi="Souce sans"/>
        </w:rPr>
      </w:pPr>
      <w:bookmarkStart w:id="272" w:name="_Ref483899125"/>
    </w:p>
    <w:tbl>
      <w:tblPr>
        <w:tblW w:w="5000" w:type="pct"/>
        <w:tblLook w:val="0000" w:firstRow="0" w:lastRow="0" w:firstColumn="0" w:lastColumn="0" w:noHBand="0" w:noVBand="0"/>
      </w:tblPr>
      <w:tblGrid>
        <w:gridCol w:w="4933"/>
        <w:gridCol w:w="4698"/>
      </w:tblGrid>
      <w:tr w:rsidR="00585803" w:rsidRPr="003074FA" w14:paraId="5E44A1C2" w14:textId="77777777" w:rsidTr="00A0424E">
        <w:trPr>
          <w:trHeight w:val="199"/>
        </w:trPr>
        <w:tc>
          <w:tcPr>
            <w:tcW w:w="2561" w:type="pct"/>
          </w:tcPr>
          <w:p w14:paraId="6C83BBB4" w14:textId="77777777" w:rsidR="00585803" w:rsidRPr="003074FA" w:rsidRDefault="00585803" w:rsidP="00A0424E">
            <w:pPr>
              <w:widowControl w:val="0"/>
              <w:ind w:left="2"/>
              <w:rPr>
                <w:rFonts w:ascii="Souce sans" w:eastAsia="Batang" w:hAnsi="Souce sans" w:hint="eastAsia"/>
                <w:lang w:val="sk-SK"/>
              </w:rPr>
            </w:pPr>
            <w:r w:rsidRPr="003074FA">
              <w:rPr>
                <w:rFonts w:ascii="Souce sans" w:eastAsia="Batang" w:hAnsi="Souce sans"/>
                <w:lang w:val="sk-SK"/>
              </w:rPr>
              <w:t>Veriteľ</w:t>
            </w:r>
          </w:p>
        </w:tc>
        <w:tc>
          <w:tcPr>
            <w:tcW w:w="2439" w:type="pct"/>
          </w:tcPr>
          <w:p w14:paraId="14C4D5A4" w14:textId="77777777" w:rsidR="00585803" w:rsidRPr="003074FA" w:rsidRDefault="00585803" w:rsidP="00A0424E">
            <w:pPr>
              <w:widowControl w:val="0"/>
              <w:rPr>
                <w:rFonts w:ascii="Souce sans" w:eastAsia="Batang" w:hAnsi="Souce sans" w:hint="eastAsia"/>
                <w:lang w:val="sk-SK"/>
              </w:rPr>
            </w:pPr>
          </w:p>
        </w:tc>
      </w:tr>
      <w:tr w:rsidR="00585803" w:rsidRPr="003074FA" w14:paraId="674F22D7" w14:textId="77777777" w:rsidTr="00A0424E">
        <w:trPr>
          <w:trHeight w:val="310"/>
        </w:trPr>
        <w:tc>
          <w:tcPr>
            <w:tcW w:w="2561" w:type="pct"/>
          </w:tcPr>
          <w:p w14:paraId="09FE7DA0" w14:textId="77777777" w:rsidR="00585803" w:rsidRPr="003074FA" w:rsidRDefault="00585803" w:rsidP="00A0424E">
            <w:pPr>
              <w:widowControl w:val="0"/>
              <w:ind w:left="2"/>
              <w:rPr>
                <w:rFonts w:ascii="Souce sans" w:eastAsia="Batang" w:hAnsi="Souce sans" w:hint="eastAsia"/>
                <w:lang w:val="sk-SK"/>
              </w:rPr>
            </w:pPr>
            <w:r w:rsidRPr="003074FA">
              <w:rPr>
                <w:rFonts w:ascii="Souce sans" w:hAnsi="Souce sans"/>
                <w:b/>
                <w:highlight w:val="magenta"/>
                <w:lang w:val="sk-SK" w:bidi="sk-SK"/>
              </w:rPr>
              <w:t>[</w:t>
            </w:r>
            <w:r w:rsidRPr="003074FA">
              <w:rPr>
                <w:rFonts w:ascii="Souce sans" w:hAnsi="Souce sans"/>
                <w:b/>
                <w:lang w:val="sk-SK" w:bidi="sk-SK"/>
              </w:rPr>
              <w:t>Veriteľ</w:t>
            </w:r>
            <w:r w:rsidRPr="003074FA">
              <w:rPr>
                <w:rFonts w:ascii="Souce sans" w:hAnsi="Souce sans"/>
                <w:b/>
                <w:highlight w:val="magenta"/>
                <w:lang w:val="sk-SK" w:bidi="sk-SK"/>
              </w:rPr>
              <w:t>]</w:t>
            </w:r>
          </w:p>
        </w:tc>
        <w:tc>
          <w:tcPr>
            <w:tcW w:w="2439" w:type="pct"/>
          </w:tcPr>
          <w:p w14:paraId="0326170E" w14:textId="77777777" w:rsidR="00585803" w:rsidRPr="003074FA" w:rsidRDefault="00585803" w:rsidP="00A0424E">
            <w:pPr>
              <w:widowControl w:val="0"/>
              <w:rPr>
                <w:rFonts w:ascii="Souce sans" w:eastAsia="Batang" w:hAnsi="Souce sans" w:hint="eastAsia"/>
                <w:lang w:val="sk-SK"/>
              </w:rPr>
            </w:pPr>
          </w:p>
        </w:tc>
      </w:tr>
      <w:tr w:rsidR="00585803" w:rsidRPr="003074FA" w14:paraId="726A8A56" w14:textId="77777777" w:rsidTr="00A0424E">
        <w:trPr>
          <w:trHeight w:val="747"/>
        </w:trPr>
        <w:tc>
          <w:tcPr>
            <w:tcW w:w="2561" w:type="pct"/>
          </w:tcPr>
          <w:p w14:paraId="61F87922" w14:textId="77777777" w:rsidR="00585803" w:rsidRPr="003074FA" w:rsidRDefault="00585803" w:rsidP="00A0424E">
            <w:pPr>
              <w:widowControl w:val="0"/>
              <w:ind w:left="2"/>
              <w:rPr>
                <w:rFonts w:ascii="Souce sans" w:eastAsia="Batang" w:hAnsi="Souce sans" w:hint="eastAsia"/>
                <w:lang w:val="sk-SK"/>
              </w:rPr>
            </w:pPr>
          </w:p>
          <w:p w14:paraId="144BF4D5" w14:textId="77777777" w:rsidR="00585803" w:rsidRPr="003074FA" w:rsidRDefault="00585803" w:rsidP="00A0424E">
            <w:pPr>
              <w:widowControl w:val="0"/>
              <w:ind w:left="2"/>
              <w:rPr>
                <w:rFonts w:ascii="Souce sans" w:eastAsia="Batang" w:hAnsi="Souce sans" w:hint="eastAsia"/>
                <w:lang w:val="sk-SK"/>
              </w:rPr>
            </w:pPr>
          </w:p>
          <w:p w14:paraId="40FC3CF0" w14:textId="77777777" w:rsidR="00585803" w:rsidRPr="003074FA" w:rsidRDefault="00585803" w:rsidP="00A0424E">
            <w:pPr>
              <w:widowControl w:val="0"/>
              <w:ind w:left="2"/>
              <w:rPr>
                <w:rFonts w:ascii="Souce sans" w:hAnsi="Souce sans"/>
                <w:b/>
                <w:lang w:val="sk-SK"/>
              </w:rPr>
            </w:pPr>
            <w:r w:rsidRPr="003074FA">
              <w:rPr>
                <w:rFonts w:ascii="Souce sans" w:eastAsia="Batang" w:hAnsi="Souce sans"/>
                <w:lang w:val="sk-SK"/>
              </w:rPr>
              <w:t>Podpis:</w:t>
            </w:r>
            <w:r w:rsidRPr="003074FA">
              <w:rPr>
                <w:rFonts w:ascii="Souce sans" w:eastAsia="Batang" w:hAnsi="Souce sans"/>
                <w:lang w:val="sk-SK"/>
              </w:rPr>
              <w:tab/>
              <w:t>_______________________________</w:t>
            </w:r>
          </w:p>
        </w:tc>
        <w:tc>
          <w:tcPr>
            <w:tcW w:w="2439" w:type="pct"/>
          </w:tcPr>
          <w:p w14:paraId="27BA8773" w14:textId="77777777" w:rsidR="00585803" w:rsidRPr="003074FA" w:rsidRDefault="00585803" w:rsidP="00A0424E">
            <w:pPr>
              <w:widowControl w:val="0"/>
              <w:rPr>
                <w:rFonts w:ascii="Souce sans" w:eastAsia="Batang" w:hAnsi="Souce sans" w:hint="eastAsia"/>
                <w:lang w:val="sk-SK"/>
              </w:rPr>
            </w:pPr>
          </w:p>
          <w:p w14:paraId="39EB0C76" w14:textId="77777777" w:rsidR="00585803" w:rsidRPr="003074FA" w:rsidRDefault="00585803" w:rsidP="00A0424E">
            <w:pPr>
              <w:spacing w:line="260" w:lineRule="atLeast"/>
              <w:rPr>
                <w:rFonts w:ascii="Souce sans" w:hAnsi="Souce sans"/>
                <w:lang w:val="sk-SK"/>
              </w:rPr>
            </w:pPr>
          </w:p>
          <w:p w14:paraId="0949E1DD" w14:textId="77777777" w:rsidR="00585803" w:rsidRPr="003074FA" w:rsidRDefault="00585803" w:rsidP="00A0424E">
            <w:pPr>
              <w:widowControl w:val="0"/>
              <w:rPr>
                <w:rFonts w:ascii="Souce sans" w:eastAsia="Batang" w:hAnsi="Souce sans" w:hint="eastAsia"/>
                <w:lang w:val="sk-SK"/>
              </w:rPr>
            </w:pPr>
            <w:r w:rsidRPr="003074FA">
              <w:rPr>
                <w:rFonts w:ascii="Souce sans" w:eastAsia="Batang" w:hAnsi="Souce sans"/>
                <w:lang w:val="sk-SK"/>
              </w:rPr>
              <w:t>Podpis: ________________________________</w:t>
            </w:r>
          </w:p>
        </w:tc>
      </w:tr>
      <w:tr w:rsidR="00585803" w:rsidRPr="003074FA" w14:paraId="5DEFC164" w14:textId="77777777" w:rsidTr="00A0424E">
        <w:tc>
          <w:tcPr>
            <w:tcW w:w="2561" w:type="pct"/>
          </w:tcPr>
          <w:p w14:paraId="7C4A0823"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3F273381" w14:textId="77777777" w:rsidR="00585803" w:rsidRPr="003074FA" w:rsidRDefault="00585803" w:rsidP="00A0424E">
            <w:pPr>
              <w:widowControl w:val="0"/>
              <w:spacing w:before="60" w:after="60"/>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r w:rsidR="00585803" w:rsidRPr="003074FA" w14:paraId="27AD47C0" w14:textId="77777777" w:rsidTr="00A0424E">
        <w:tc>
          <w:tcPr>
            <w:tcW w:w="2561" w:type="pct"/>
          </w:tcPr>
          <w:p w14:paraId="51DAF7E3"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 xml:space="preserve">Funkcia: </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5864A225" w14:textId="77777777" w:rsidR="00585803" w:rsidRPr="003074FA" w:rsidRDefault="00585803" w:rsidP="00A0424E">
            <w:pPr>
              <w:widowControl w:val="0"/>
              <w:spacing w:before="60" w:after="60"/>
              <w:ind w:left="772" w:hanging="772"/>
              <w:rPr>
                <w:rFonts w:ascii="Souce sans" w:eastAsia="Batang" w:hAnsi="Souce sans" w:hint="eastAsia"/>
                <w:lang w:val="sk-SK"/>
              </w:rPr>
            </w:pPr>
            <w:r w:rsidRPr="003074FA">
              <w:rPr>
                <w:rFonts w:ascii="Souce sans" w:eastAsia="Batang" w:hAnsi="Souce sans"/>
                <w:lang w:val="sk-SK"/>
              </w:rPr>
              <w:t>Funkcia:</w:t>
            </w:r>
            <w:r w:rsidRPr="003074FA">
              <w:rPr>
                <w:rFonts w:ascii="Souce sans" w:eastAsia="Batang" w:hAnsi="Souce sans"/>
                <w:lang w:val="sk-SK"/>
              </w:rPr>
              <w:tab/>
              <w:t xml:space="preserve"> </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bl>
    <w:p w14:paraId="3DA65037" w14:textId="77777777" w:rsidR="00585803" w:rsidRPr="003074FA" w:rsidRDefault="00585803" w:rsidP="00585803">
      <w:pPr>
        <w:pStyle w:val="AOSchHead"/>
        <w:rPr>
          <w:rFonts w:ascii="Souce sans" w:hAnsi="Souce sans"/>
        </w:rPr>
      </w:pPr>
    </w:p>
    <w:p w14:paraId="3060220D" w14:textId="77777777" w:rsidR="00585803" w:rsidRPr="003074FA" w:rsidRDefault="00585803" w:rsidP="00585803">
      <w:pPr>
        <w:pStyle w:val="AOSchTitle"/>
        <w:rPr>
          <w:rFonts w:ascii="Souce sans" w:hAnsi="Souce sans"/>
        </w:rPr>
      </w:pPr>
      <w:bookmarkStart w:id="273" w:name="_Toc187547200"/>
      <w:bookmarkStart w:id="274" w:name="_Toc40997685"/>
      <w:bookmarkStart w:id="275" w:name="_Toc42257372"/>
      <w:bookmarkStart w:id="276" w:name="_Toc42263504"/>
      <w:bookmarkStart w:id="277" w:name="_Toc42263579"/>
      <w:bookmarkStart w:id="278" w:name="_Toc43662470"/>
      <w:bookmarkEnd w:id="272"/>
      <w:r w:rsidRPr="003074FA">
        <w:rPr>
          <w:rFonts w:ascii="Souce sans" w:hAnsi="Souce sans"/>
        </w:rPr>
        <w:t>Forma Oznámenia o zahrnutí</w:t>
      </w:r>
      <w:bookmarkEnd w:id="273"/>
      <w:bookmarkEnd w:id="274"/>
      <w:bookmarkEnd w:id="275"/>
      <w:bookmarkEnd w:id="276"/>
      <w:bookmarkEnd w:id="277"/>
      <w:bookmarkEnd w:id="278"/>
    </w:p>
    <w:p w14:paraId="73071EEB" w14:textId="77777777" w:rsidR="00585803" w:rsidRPr="003074FA" w:rsidRDefault="00585803" w:rsidP="00585803">
      <w:pPr>
        <w:pStyle w:val="AODocTxt"/>
        <w:rPr>
          <w:rFonts w:ascii="Souce sans" w:hAnsi="Souce sans"/>
        </w:rPr>
      </w:pPr>
      <w:r w:rsidRPr="003074FA">
        <w:rPr>
          <w:rFonts w:ascii="Souce sans" w:hAnsi="Souce sans"/>
        </w:rPr>
        <w:t>Pre:</w:t>
      </w:r>
      <w:r w:rsidRPr="003074FA">
        <w:rPr>
          <w:rFonts w:ascii="Souce sans" w:hAnsi="Souce sans"/>
        </w:rPr>
        <w:tab/>
      </w:r>
      <w:r w:rsidRPr="003074FA">
        <w:rPr>
          <w:rFonts w:ascii="Souce sans" w:hAnsi="Souce sans"/>
          <w:b/>
        </w:rPr>
        <w:t>National Development Fund I., s. r. o.</w:t>
      </w:r>
    </w:p>
    <w:p w14:paraId="733A012C" w14:textId="77777777" w:rsidR="00585803" w:rsidRPr="003074FA" w:rsidRDefault="00585803" w:rsidP="00585803">
      <w:pPr>
        <w:pStyle w:val="AODocTxt"/>
        <w:rPr>
          <w:rFonts w:ascii="Souce sans" w:hAnsi="Souce sans"/>
          <w:b/>
        </w:rPr>
      </w:pPr>
      <w:r w:rsidRPr="003074FA">
        <w:rPr>
          <w:rFonts w:ascii="Souce sans" w:hAnsi="Souce sans"/>
        </w:rPr>
        <w:t>Od:</w:t>
      </w:r>
      <w:r w:rsidRPr="003074FA">
        <w:rPr>
          <w:rFonts w:ascii="Souce sans" w:hAnsi="Souce sans"/>
        </w:rPr>
        <w:tab/>
      </w:r>
      <w:r w:rsidRPr="003074FA">
        <w:rPr>
          <w:rFonts w:ascii="Souce sans" w:hAnsi="Souce sans"/>
          <w:b/>
          <w:highlight w:val="magenta"/>
        </w:rPr>
        <w:t>[</w:t>
      </w:r>
      <w:r w:rsidRPr="003074FA">
        <w:rPr>
          <w:rFonts w:ascii="Souce sans" w:hAnsi="Souce sans"/>
          <w:b/>
        </w:rPr>
        <w:t>Veriteľ</w:t>
      </w:r>
      <w:r w:rsidRPr="003074FA">
        <w:rPr>
          <w:rFonts w:ascii="Souce sans" w:hAnsi="Souce sans"/>
          <w:b/>
          <w:highlight w:val="magenta"/>
        </w:rPr>
        <w:t>]</w:t>
      </w:r>
    </w:p>
    <w:p w14:paraId="134BF317" w14:textId="77777777" w:rsidR="00585803" w:rsidRPr="003074FA" w:rsidRDefault="00585803" w:rsidP="00585803">
      <w:pPr>
        <w:pStyle w:val="AODocTxt"/>
        <w:rPr>
          <w:rFonts w:ascii="Souce sans" w:hAnsi="Souce sans"/>
        </w:rPr>
      </w:pPr>
      <w:r w:rsidRPr="003074FA">
        <w:rPr>
          <w:rFonts w:ascii="Souce sans" w:hAnsi="Souce sans"/>
          <w:highlight w:val="magenta"/>
        </w:rPr>
        <w:t>[</w:t>
      </w:r>
      <w:r w:rsidRPr="003074FA">
        <w:rPr>
          <w:rFonts w:ascii="Souce sans" w:hAnsi="Souce sans"/>
          <w:i/>
        </w:rPr>
        <w:t>Dátum</w:t>
      </w:r>
      <w:r w:rsidRPr="003074FA">
        <w:rPr>
          <w:rFonts w:ascii="Souce sans" w:hAnsi="Souce sans"/>
          <w:highlight w:val="magenta"/>
        </w:rPr>
        <w:t>]</w:t>
      </w:r>
    </w:p>
    <w:p w14:paraId="63B987CE" w14:textId="77777777" w:rsidR="00585803" w:rsidRPr="003074FA" w:rsidRDefault="00585803" w:rsidP="00585803">
      <w:pPr>
        <w:pStyle w:val="AODocTxt"/>
        <w:rPr>
          <w:rFonts w:ascii="Souce sans" w:hAnsi="Souce sans"/>
          <w:b/>
        </w:rPr>
      </w:pPr>
      <w:r w:rsidRPr="003074FA">
        <w:rPr>
          <w:rFonts w:ascii="Souce sans" w:hAnsi="Souce sans"/>
          <w:b/>
        </w:rPr>
        <w:t xml:space="preserve">Dohoda o záručnom nástroji SIH antikorona záruka 2b zo dňa </w:t>
      </w:r>
      <w:r w:rsidRPr="003074FA">
        <w:rPr>
          <w:rFonts w:ascii="Souce sans" w:hAnsi="Souce sans"/>
          <w:b/>
          <w:highlight w:val="magenta"/>
        </w:rPr>
        <w:t>[</w:t>
      </w:r>
      <w:r w:rsidRPr="003074FA">
        <w:rPr>
          <w:rFonts w:ascii="Souce sans" w:hAnsi="Souce sans"/>
          <w:b/>
        </w:rPr>
        <w:sym w:font="Wingdings" w:char="F06C"/>
      </w:r>
      <w:r w:rsidRPr="003074FA">
        <w:rPr>
          <w:rFonts w:ascii="Souce sans" w:hAnsi="Souce sans"/>
          <w:b/>
          <w:highlight w:val="magenta"/>
        </w:rPr>
        <w:t>]</w:t>
      </w:r>
      <w:r w:rsidRPr="003074FA">
        <w:rPr>
          <w:rFonts w:ascii="Souce sans" w:hAnsi="Souce sans"/>
          <w:b/>
        </w:rPr>
        <w:t xml:space="preserve"> </w:t>
      </w:r>
      <w:r w:rsidRPr="003074FA">
        <w:rPr>
          <w:rFonts w:ascii="Souce sans" w:hAnsi="Souce sans"/>
        </w:rPr>
        <w:t xml:space="preserve">(ďalej </w:t>
      </w:r>
      <w:r w:rsidR="00791A90" w:rsidRPr="003074FA">
        <w:rPr>
          <w:rFonts w:ascii="Souce sans" w:hAnsi="Souce sans"/>
        </w:rPr>
        <w:t>ako</w:t>
      </w:r>
      <w:r w:rsidR="00791A90" w:rsidRPr="003074FA">
        <w:rPr>
          <w:rFonts w:ascii="Souce sans" w:hAnsi="Souce sans"/>
          <w:b/>
        </w:rPr>
        <w:t xml:space="preserve"> </w:t>
      </w:r>
      <w:r w:rsidRPr="003074FA">
        <w:rPr>
          <w:rFonts w:ascii="Souce sans" w:hAnsi="Souce sans"/>
          <w:b/>
        </w:rPr>
        <w:t>Dohoda o záruke</w:t>
      </w:r>
      <w:r w:rsidRPr="003074FA">
        <w:rPr>
          <w:rFonts w:ascii="Souce sans" w:hAnsi="Souce sans"/>
        </w:rPr>
        <w:t>)</w:t>
      </w:r>
      <w:r w:rsidRPr="003074FA">
        <w:rPr>
          <w:rFonts w:ascii="Souce sans" w:hAnsi="Souce sans"/>
          <w:b/>
        </w:rPr>
        <w:t xml:space="preserve"> - Oznámenie o zahrnutí</w:t>
      </w:r>
    </w:p>
    <w:p w14:paraId="5F9BCA7E" w14:textId="77777777" w:rsidR="00585803" w:rsidRPr="003074FA" w:rsidRDefault="00585803" w:rsidP="00585803">
      <w:pPr>
        <w:pStyle w:val="AODocTxt"/>
        <w:rPr>
          <w:rFonts w:ascii="Souce sans" w:hAnsi="Souce sans"/>
        </w:rPr>
      </w:pPr>
      <w:r w:rsidRPr="003074FA">
        <w:rPr>
          <w:rFonts w:ascii="Souce sans" w:hAnsi="Souce sans"/>
        </w:rPr>
        <w:t>Vážený pán/Vážená pani,</w:t>
      </w:r>
    </w:p>
    <w:p w14:paraId="76B429BF" w14:textId="77777777" w:rsidR="00585803" w:rsidRPr="003074FA" w:rsidRDefault="00585803" w:rsidP="00585803">
      <w:pPr>
        <w:pStyle w:val="AODocTxt"/>
        <w:rPr>
          <w:rFonts w:ascii="Souce sans" w:hAnsi="Souce sans"/>
        </w:rPr>
      </w:pPr>
      <w:r w:rsidRPr="003074FA">
        <w:rPr>
          <w:rFonts w:ascii="Souce sans" w:hAnsi="Souce sans"/>
        </w:rPr>
        <w:t>referujeme na Dohodu o záruke. Pojmy definované v Dohode o záruke majú rovnaký význam v tomto Oznámení o zahrnutí, s výnimkou ak je v tomto Oznámení o zahrnutí uvedené inak.</w:t>
      </w:r>
    </w:p>
    <w:p w14:paraId="78B28CC1" w14:textId="0FE49968" w:rsidR="00585803" w:rsidRPr="003074FA" w:rsidRDefault="00585803" w:rsidP="00F502F2">
      <w:pPr>
        <w:pStyle w:val="AOGenNum3"/>
        <w:numPr>
          <w:ilvl w:val="0"/>
          <w:numId w:val="44"/>
        </w:numPr>
        <w:rPr>
          <w:rFonts w:ascii="Souce sans" w:hAnsi="Souce sans"/>
        </w:rPr>
      </w:pPr>
      <w:r w:rsidRPr="003074FA">
        <w:rPr>
          <w:rFonts w:ascii="Souce sans" w:hAnsi="Souce sans"/>
        </w:rPr>
        <w:t xml:space="preserve">Oznamujeme Vám, že </w:t>
      </w:r>
      <w:r w:rsidRPr="003074FA">
        <w:rPr>
          <w:rFonts w:ascii="Souce sans" w:hAnsi="Souce sans"/>
          <w:highlight w:val="magenta"/>
        </w:rPr>
        <w:t>[</w:t>
      </w:r>
      <w:r w:rsidRPr="003074FA">
        <w:rPr>
          <w:rFonts w:ascii="Souce sans" w:hAnsi="Souce sans"/>
        </w:rPr>
        <w:t xml:space="preserve">sme uzavreli zmluvy o Úver/-y, vo vzťahu ku ktorým nastal Deň účinnosti zmluvy o úvere uvedené v Správe, ktorá Vám bola odoslaná v rovnaký deň ako toto Oznámenie o zahrnutí, ktoré je v súlade so všetkými Kritériami oprávnenosti a v súlade s </w:t>
      </w:r>
      <w:r w:rsidRPr="003074FA">
        <w:rPr>
          <w:rFonts w:ascii="Souce sans" w:hAnsi="Souce sans"/>
          <w:highlight w:val="magenta"/>
        </w:rPr>
        <w:t>[</w:t>
      </w:r>
      <w:r w:rsidRPr="003074FA">
        <w:rPr>
          <w:rFonts w:ascii="Souce sans" w:hAnsi="Souce sans"/>
        </w:rPr>
        <w:t xml:space="preserve">článkom </w:t>
      </w:r>
      <w:r w:rsidRPr="003074FA">
        <w:rPr>
          <w:rFonts w:ascii="Souce sans" w:hAnsi="Souce sans"/>
        </w:rPr>
        <w:fldChar w:fldCharType="begin"/>
      </w:r>
      <w:r w:rsidRPr="003074FA">
        <w:rPr>
          <w:rFonts w:ascii="Souce sans" w:hAnsi="Souce sans"/>
        </w:rPr>
        <w:instrText xml:space="preserve"> REF _Ref483896388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5.1</w:t>
      </w:r>
      <w:r w:rsidRPr="003074FA">
        <w:rPr>
          <w:rFonts w:ascii="Souce sans" w:hAnsi="Souce sans"/>
        </w:rPr>
        <w:fldChar w:fldCharType="end"/>
      </w:r>
      <w:r w:rsidRPr="003074FA">
        <w:rPr>
          <w:rFonts w:ascii="Souce sans" w:hAnsi="Souce sans"/>
        </w:rPr>
        <w:t xml:space="preserve"> (Proces zahrnutia)</w:t>
      </w:r>
      <w:r w:rsidRPr="003074FA">
        <w:rPr>
          <w:rFonts w:ascii="Souce sans" w:hAnsi="Souce sans"/>
          <w:highlight w:val="magenta"/>
        </w:rPr>
        <w:t>]</w:t>
      </w:r>
      <w:r w:rsidRPr="003074FA">
        <w:rPr>
          <w:rFonts w:ascii="Souce sans" w:hAnsi="Souce sans"/>
        </w:rPr>
        <w:t xml:space="preserve"> ALEBO </w:t>
      </w:r>
      <w:r w:rsidRPr="003074FA">
        <w:rPr>
          <w:rFonts w:ascii="Souce sans" w:hAnsi="Souce sans"/>
          <w:highlight w:val="magenta"/>
        </w:rPr>
        <w:t>[</w:t>
      </w:r>
      <w:r w:rsidRPr="003074FA">
        <w:rPr>
          <w:rFonts w:ascii="Souce sans" w:hAnsi="Souce sans"/>
        </w:rPr>
        <w:t xml:space="preserve">článkom </w:t>
      </w:r>
      <w:r w:rsidRPr="003074FA">
        <w:rPr>
          <w:rFonts w:ascii="Souce sans" w:hAnsi="Souce sans"/>
        </w:rPr>
        <w:fldChar w:fldCharType="begin"/>
      </w:r>
      <w:r w:rsidRPr="003074FA">
        <w:rPr>
          <w:rFonts w:ascii="Souce sans" w:hAnsi="Souce sans"/>
        </w:rPr>
        <w:instrText xml:space="preserve"> REF _Ref483897465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7.2</w:t>
      </w:r>
      <w:r w:rsidRPr="003074FA">
        <w:rPr>
          <w:rFonts w:ascii="Souce sans" w:hAnsi="Souce sans"/>
        </w:rPr>
        <w:fldChar w:fldCharType="end"/>
      </w:r>
      <w:r w:rsidRPr="003074FA">
        <w:rPr>
          <w:rFonts w:ascii="Souce sans" w:hAnsi="Souce sans"/>
        </w:rPr>
        <w:t xml:space="preserve"> (Náhrada)</w:t>
      </w:r>
      <w:r w:rsidRPr="003074FA">
        <w:rPr>
          <w:rFonts w:ascii="Souce sans" w:hAnsi="Souce sans"/>
          <w:highlight w:val="magenta"/>
        </w:rPr>
        <w:t>]</w:t>
      </w:r>
      <w:r w:rsidRPr="003074FA">
        <w:rPr>
          <w:rFonts w:ascii="Souce sans" w:hAnsi="Souce sans"/>
        </w:rPr>
        <w:t xml:space="preserve"> Dohody o záruke a žiadame Vás o zahrnutie príslušných Úverov do Portfólia.</w:t>
      </w:r>
      <w:r w:rsidRPr="003074FA">
        <w:rPr>
          <w:rFonts w:ascii="Souce sans" w:hAnsi="Souce sans"/>
          <w:highlight w:val="magenta"/>
        </w:rPr>
        <w:t>]</w:t>
      </w:r>
      <w:r w:rsidRPr="003074FA">
        <w:rPr>
          <w:rFonts w:ascii="Souce sans" w:hAnsi="Souce sans"/>
        </w:rPr>
        <w:t xml:space="preserve"> ALEBO </w:t>
      </w:r>
      <w:r w:rsidRPr="003074FA">
        <w:rPr>
          <w:rFonts w:ascii="Souce sans" w:hAnsi="Souce sans"/>
          <w:highlight w:val="magenta"/>
        </w:rPr>
        <w:t>[</w:t>
      </w:r>
      <w:r w:rsidRPr="003074FA">
        <w:rPr>
          <w:rFonts w:ascii="Souce sans" w:hAnsi="Souce sans"/>
        </w:rPr>
        <w:t>sme neurčili žiadne Úvery na zahrnutie do Portfólia</w:t>
      </w:r>
      <w:r w:rsidRPr="003074FA">
        <w:rPr>
          <w:rFonts w:ascii="Souce sans" w:hAnsi="Souce sans"/>
          <w:highlight w:val="magenta"/>
        </w:rPr>
        <w:t>]</w:t>
      </w:r>
      <w:r w:rsidRPr="003074FA">
        <w:rPr>
          <w:rFonts w:ascii="Souce sans" w:hAnsi="Souce sans"/>
        </w:rPr>
        <w:t>.</w:t>
      </w:r>
    </w:p>
    <w:p w14:paraId="74CEB86E" w14:textId="77777777" w:rsidR="00585803" w:rsidRPr="003074FA" w:rsidRDefault="00585803" w:rsidP="00585803">
      <w:pPr>
        <w:pStyle w:val="AOGenNum3"/>
        <w:numPr>
          <w:ilvl w:val="0"/>
          <w:numId w:val="20"/>
        </w:numPr>
        <w:rPr>
          <w:rFonts w:ascii="Souce sans" w:hAnsi="Souce sans"/>
        </w:rPr>
      </w:pPr>
      <w:r w:rsidRPr="003074FA">
        <w:rPr>
          <w:rFonts w:ascii="Souce sans" w:hAnsi="Souce sans"/>
          <w:highlight w:val="magenta"/>
        </w:rPr>
        <w:t>[</w:t>
      </w:r>
      <w:r w:rsidRPr="003074FA">
        <w:rPr>
          <w:rFonts w:ascii="Souce sans" w:hAnsi="Souce sans"/>
        </w:rPr>
        <w:t xml:space="preserve">Súhrnná výška istiny Úverov, ktoré žiadame zahrnúť je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 xml:space="preserve">. Po zahrnutí týchto Úverov do Portfólia bude Aktuálna výška portfólia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 xml:space="preserve">a počet Úverov zahrnutých do Portfólia bude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w:t>
      </w:r>
      <w:r w:rsidRPr="003074FA">
        <w:rPr>
          <w:rFonts w:ascii="Souce sans" w:hAnsi="Souce sans"/>
          <w:highlight w:val="magenta"/>
        </w:rPr>
        <w:t>]</w:t>
      </w:r>
    </w:p>
    <w:p w14:paraId="39863897" w14:textId="77777777" w:rsidR="00585803" w:rsidRPr="003074FA" w:rsidRDefault="00585803" w:rsidP="00585803">
      <w:pPr>
        <w:pStyle w:val="AOGenNum3"/>
        <w:numPr>
          <w:ilvl w:val="0"/>
          <w:numId w:val="20"/>
        </w:numPr>
        <w:rPr>
          <w:rFonts w:ascii="Souce sans" w:hAnsi="Souce sans"/>
        </w:rPr>
      </w:pPr>
      <w:r w:rsidRPr="003074FA">
        <w:rPr>
          <w:rFonts w:ascii="Souce sans" w:hAnsi="Souce sans"/>
        </w:rPr>
        <w:t xml:space="preserve">Oznamujeme Vám, že počas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Style w:val="Odkaznapoznmkupodiarou"/>
          <w:rFonts w:ascii="Souce sans" w:hAnsi="Souce sans"/>
        </w:rPr>
        <w:footnoteReference w:id="2"/>
      </w:r>
      <w:r w:rsidRPr="003074FA">
        <w:rPr>
          <w:rFonts w:ascii="Souce sans" w:hAnsi="Souce sans"/>
        </w:rPr>
        <w:t>, ktorého sa týka Správa, ktorá Vám bola poslaná k rovnakému dňu ako toto Oznámenie o zahrnutí:</w:t>
      </w:r>
    </w:p>
    <w:p w14:paraId="44904BF5" w14:textId="77777777" w:rsidR="00585803" w:rsidRPr="003074FA" w:rsidRDefault="00585803" w:rsidP="00585803">
      <w:pPr>
        <w:pStyle w:val="AOGenNum3List"/>
        <w:numPr>
          <w:ilvl w:val="3"/>
          <w:numId w:val="20"/>
        </w:numPr>
        <w:rPr>
          <w:rFonts w:ascii="Souce sans" w:hAnsi="Souce sans"/>
        </w:rPr>
      </w:pPr>
      <w:r w:rsidRPr="003074FA">
        <w:rPr>
          <w:rFonts w:ascii="Souce sans" w:hAnsi="Souce sans"/>
          <w:highlight w:val="magenta"/>
        </w:rPr>
        <w:t>[</w:t>
      </w:r>
      <w:r w:rsidRPr="003074FA">
        <w:rPr>
          <w:rFonts w:ascii="Souce sans" w:hAnsi="Souce sans"/>
        </w:rPr>
        <w:t xml:space="preserve">súhrnná čiastka Strát, ktoré vznikli v rámci Úverov zahrnutých do Portfólia je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 xml:space="preserve"> ALEBO </w:t>
      </w:r>
      <w:r w:rsidRPr="003074FA">
        <w:rPr>
          <w:rFonts w:ascii="Souce sans" w:hAnsi="Souce sans"/>
          <w:highlight w:val="magenta"/>
        </w:rPr>
        <w:t>[</w:t>
      </w:r>
      <w:r w:rsidRPr="003074FA">
        <w:rPr>
          <w:rFonts w:ascii="Souce sans" w:hAnsi="Souce sans"/>
        </w:rPr>
        <w:t>nevznikli nám žiadne Straty v súvislosti s Úvermi zahrnutými do Portfólia</w:t>
      </w:r>
      <w:r w:rsidRPr="003074FA">
        <w:rPr>
          <w:rFonts w:ascii="Souce sans" w:hAnsi="Souce sans"/>
          <w:highlight w:val="magenta"/>
        </w:rPr>
        <w:t>]</w:t>
      </w:r>
      <w:r w:rsidRPr="003074FA">
        <w:rPr>
          <w:rFonts w:ascii="Souce sans" w:hAnsi="Souce sans"/>
        </w:rPr>
        <w:t>; a</w:t>
      </w:r>
    </w:p>
    <w:p w14:paraId="6EBECFD7" w14:textId="77777777" w:rsidR="00585803" w:rsidRPr="003074FA" w:rsidRDefault="00585803" w:rsidP="00585803">
      <w:pPr>
        <w:pStyle w:val="AOGenNum3List"/>
        <w:numPr>
          <w:ilvl w:val="3"/>
          <w:numId w:val="20"/>
        </w:numPr>
        <w:rPr>
          <w:rFonts w:ascii="Souce sans" w:hAnsi="Souce sans"/>
        </w:rPr>
      </w:pPr>
      <w:r w:rsidRPr="003074FA">
        <w:rPr>
          <w:rFonts w:ascii="Souce sans" w:hAnsi="Souce sans"/>
          <w:highlight w:val="magenta"/>
        </w:rPr>
        <w:t>[</w:t>
      </w:r>
      <w:r w:rsidRPr="003074FA">
        <w:rPr>
          <w:rFonts w:ascii="Souce sans" w:hAnsi="Souce sans"/>
        </w:rPr>
        <w:t xml:space="preserve">súhrnná čiastka, ktorú sme vymohli alebo získali v súvislosti so Stratami vzniknutými v rámci Úverov zahrnutých do Portfólia je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 xml:space="preserve"> ALEBO </w:t>
      </w:r>
      <w:r w:rsidRPr="003074FA">
        <w:rPr>
          <w:rFonts w:ascii="Souce sans" w:hAnsi="Souce sans"/>
          <w:highlight w:val="magenta"/>
        </w:rPr>
        <w:t>[</w:t>
      </w:r>
      <w:r w:rsidRPr="003074FA">
        <w:rPr>
          <w:rFonts w:ascii="Souce sans" w:hAnsi="Souce sans"/>
        </w:rPr>
        <w:t>nevymohli sme ani nezískali žiadne čiastky v súvislosti so Stratami (ak vznikli), ktoré vznikli v rámci Úverov zahrnutých do Portfólia</w:t>
      </w:r>
      <w:r w:rsidRPr="003074FA">
        <w:rPr>
          <w:rFonts w:ascii="Souce sans" w:hAnsi="Souce sans"/>
          <w:highlight w:val="magenta"/>
        </w:rPr>
        <w:t>]</w:t>
      </w:r>
      <w:r w:rsidRPr="003074FA">
        <w:rPr>
          <w:rFonts w:ascii="Souce sans" w:hAnsi="Souce sans"/>
        </w:rPr>
        <w:t>.</w:t>
      </w:r>
    </w:p>
    <w:p w14:paraId="29386324" w14:textId="77777777" w:rsidR="00585803" w:rsidRPr="003074FA" w:rsidRDefault="00585803" w:rsidP="00585803">
      <w:pPr>
        <w:pStyle w:val="AOGenNum3"/>
        <w:numPr>
          <w:ilvl w:val="0"/>
          <w:numId w:val="20"/>
        </w:numPr>
        <w:rPr>
          <w:rFonts w:ascii="Souce sans" w:hAnsi="Souce sans"/>
        </w:rPr>
      </w:pPr>
      <w:r w:rsidRPr="003074FA">
        <w:rPr>
          <w:rFonts w:ascii="Souce sans" w:hAnsi="Souce sans"/>
        </w:rPr>
        <w:t>Vyhlasujeme, že všetky podmienky uvedené v Dohode o záruke boli dodržané ku dňu tohto Oznámenia o zahrnutí.</w:t>
      </w:r>
    </w:p>
    <w:p w14:paraId="7340359D" w14:textId="77777777" w:rsidR="00585803" w:rsidRPr="003074FA" w:rsidRDefault="00585803" w:rsidP="00585803">
      <w:pPr>
        <w:pStyle w:val="AODocTxt"/>
        <w:rPr>
          <w:rFonts w:ascii="Souce sans" w:hAnsi="Souce sans"/>
        </w:rPr>
      </w:pPr>
      <w:r w:rsidRPr="003074FA">
        <w:rPr>
          <w:rFonts w:ascii="Souce sans" w:hAnsi="Souce sans"/>
        </w:rPr>
        <w:t>S pozdravom,</w:t>
      </w:r>
    </w:p>
    <w:p w14:paraId="0155CA90" w14:textId="77777777" w:rsidR="00585803" w:rsidRPr="003074FA" w:rsidRDefault="00585803" w:rsidP="00585803">
      <w:pPr>
        <w:pStyle w:val="AODocTxt"/>
        <w:rPr>
          <w:rFonts w:ascii="Souce sans" w:hAnsi="Souce sans"/>
        </w:rPr>
      </w:pPr>
    </w:p>
    <w:tbl>
      <w:tblPr>
        <w:tblW w:w="5000" w:type="pct"/>
        <w:tblLook w:val="0000" w:firstRow="0" w:lastRow="0" w:firstColumn="0" w:lastColumn="0" w:noHBand="0" w:noVBand="0"/>
      </w:tblPr>
      <w:tblGrid>
        <w:gridCol w:w="4933"/>
        <w:gridCol w:w="4698"/>
      </w:tblGrid>
      <w:tr w:rsidR="00585803" w:rsidRPr="003074FA" w14:paraId="0A5B6254" w14:textId="77777777" w:rsidTr="00A0424E">
        <w:trPr>
          <w:trHeight w:val="199"/>
        </w:trPr>
        <w:tc>
          <w:tcPr>
            <w:tcW w:w="2561" w:type="pct"/>
          </w:tcPr>
          <w:p w14:paraId="5348B9F9" w14:textId="77777777" w:rsidR="00585803" w:rsidRPr="003074FA" w:rsidRDefault="00585803" w:rsidP="00A0424E">
            <w:pPr>
              <w:widowControl w:val="0"/>
              <w:ind w:left="2"/>
              <w:rPr>
                <w:rFonts w:ascii="Souce sans" w:eastAsia="Batang" w:hAnsi="Souce sans" w:hint="eastAsia"/>
                <w:lang w:val="sk-SK"/>
              </w:rPr>
            </w:pPr>
            <w:r w:rsidRPr="003074FA">
              <w:rPr>
                <w:rFonts w:ascii="Souce sans" w:eastAsia="Batang" w:hAnsi="Souce sans"/>
                <w:lang w:val="sk-SK"/>
              </w:rPr>
              <w:t>Veriteľ</w:t>
            </w:r>
          </w:p>
        </w:tc>
        <w:tc>
          <w:tcPr>
            <w:tcW w:w="2439" w:type="pct"/>
          </w:tcPr>
          <w:p w14:paraId="28136020" w14:textId="77777777" w:rsidR="00585803" w:rsidRPr="003074FA" w:rsidRDefault="00585803" w:rsidP="00A0424E">
            <w:pPr>
              <w:widowControl w:val="0"/>
              <w:rPr>
                <w:rFonts w:ascii="Souce sans" w:eastAsia="Batang" w:hAnsi="Souce sans" w:hint="eastAsia"/>
                <w:lang w:val="sk-SK"/>
              </w:rPr>
            </w:pPr>
          </w:p>
        </w:tc>
      </w:tr>
      <w:tr w:rsidR="00585803" w:rsidRPr="003074FA" w14:paraId="1481DFD4" w14:textId="77777777" w:rsidTr="00A0424E">
        <w:trPr>
          <w:trHeight w:val="310"/>
        </w:trPr>
        <w:tc>
          <w:tcPr>
            <w:tcW w:w="2561" w:type="pct"/>
          </w:tcPr>
          <w:p w14:paraId="6ED7D48E" w14:textId="77777777" w:rsidR="00585803" w:rsidRPr="003074FA" w:rsidRDefault="00585803" w:rsidP="00A0424E">
            <w:pPr>
              <w:widowControl w:val="0"/>
              <w:ind w:left="2"/>
              <w:rPr>
                <w:rFonts w:ascii="Souce sans" w:eastAsia="Batang" w:hAnsi="Souce sans" w:hint="eastAsia"/>
                <w:lang w:val="sk-SK"/>
              </w:rPr>
            </w:pPr>
            <w:r w:rsidRPr="003074FA">
              <w:rPr>
                <w:rFonts w:ascii="Souce sans" w:hAnsi="Souce sans"/>
                <w:b/>
                <w:highlight w:val="magenta"/>
                <w:lang w:val="sk-SK" w:bidi="sk-SK"/>
              </w:rPr>
              <w:t>[</w:t>
            </w:r>
            <w:r w:rsidRPr="003074FA">
              <w:rPr>
                <w:rFonts w:ascii="Souce sans" w:hAnsi="Souce sans"/>
                <w:b/>
                <w:lang w:val="sk-SK" w:bidi="sk-SK"/>
              </w:rPr>
              <w:t>Veriteľ</w:t>
            </w:r>
            <w:r w:rsidRPr="003074FA">
              <w:rPr>
                <w:rFonts w:ascii="Souce sans" w:hAnsi="Souce sans"/>
                <w:b/>
                <w:highlight w:val="magenta"/>
                <w:lang w:val="sk-SK" w:bidi="sk-SK"/>
              </w:rPr>
              <w:t>]</w:t>
            </w:r>
          </w:p>
        </w:tc>
        <w:tc>
          <w:tcPr>
            <w:tcW w:w="2439" w:type="pct"/>
          </w:tcPr>
          <w:p w14:paraId="69023396" w14:textId="77777777" w:rsidR="00585803" w:rsidRPr="003074FA" w:rsidRDefault="00585803" w:rsidP="00A0424E">
            <w:pPr>
              <w:widowControl w:val="0"/>
              <w:rPr>
                <w:rFonts w:ascii="Souce sans" w:eastAsia="Batang" w:hAnsi="Souce sans" w:hint="eastAsia"/>
                <w:lang w:val="sk-SK"/>
              </w:rPr>
            </w:pPr>
          </w:p>
        </w:tc>
      </w:tr>
      <w:tr w:rsidR="00585803" w:rsidRPr="003074FA" w14:paraId="7A72EDC3" w14:textId="77777777" w:rsidTr="00A0424E">
        <w:trPr>
          <w:trHeight w:val="747"/>
        </w:trPr>
        <w:tc>
          <w:tcPr>
            <w:tcW w:w="2561" w:type="pct"/>
          </w:tcPr>
          <w:p w14:paraId="557495CA" w14:textId="77777777" w:rsidR="00585803" w:rsidRPr="003074FA" w:rsidRDefault="00585803" w:rsidP="00A0424E">
            <w:pPr>
              <w:widowControl w:val="0"/>
              <w:ind w:left="2"/>
              <w:rPr>
                <w:rFonts w:ascii="Souce sans" w:eastAsia="Batang" w:hAnsi="Souce sans" w:hint="eastAsia"/>
                <w:lang w:val="sk-SK"/>
              </w:rPr>
            </w:pPr>
          </w:p>
          <w:p w14:paraId="74A3550D" w14:textId="77777777" w:rsidR="00585803" w:rsidRPr="003074FA" w:rsidRDefault="00585803" w:rsidP="00A0424E">
            <w:pPr>
              <w:widowControl w:val="0"/>
              <w:ind w:left="2"/>
              <w:rPr>
                <w:rFonts w:ascii="Souce sans" w:eastAsia="Batang" w:hAnsi="Souce sans" w:hint="eastAsia"/>
                <w:lang w:val="sk-SK"/>
              </w:rPr>
            </w:pPr>
          </w:p>
          <w:p w14:paraId="3902B86D" w14:textId="77777777" w:rsidR="00585803" w:rsidRPr="003074FA" w:rsidRDefault="00585803" w:rsidP="00A0424E">
            <w:pPr>
              <w:widowControl w:val="0"/>
              <w:ind w:left="2"/>
              <w:rPr>
                <w:rFonts w:ascii="Souce sans" w:hAnsi="Souce sans"/>
                <w:b/>
                <w:lang w:val="sk-SK"/>
              </w:rPr>
            </w:pPr>
            <w:r w:rsidRPr="003074FA">
              <w:rPr>
                <w:rFonts w:ascii="Souce sans" w:eastAsia="Batang" w:hAnsi="Souce sans"/>
                <w:lang w:val="sk-SK"/>
              </w:rPr>
              <w:t>Podpis:</w:t>
            </w:r>
            <w:r w:rsidRPr="003074FA">
              <w:rPr>
                <w:rFonts w:ascii="Souce sans" w:eastAsia="Batang" w:hAnsi="Souce sans"/>
                <w:lang w:val="sk-SK"/>
              </w:rPr>
              <w:tab/>
              <w:t>_______________________________</w:t>
            </w:r>
          </w:p>
        </w:tc>
        <w:tc>
          <w:tcPr>
            <w:tcW w:w="2439" w:type="pct"/>
          </w:tcPr>
          <w:p w14:paraId="386A0C3C" w14:textId="77777777" w:rsidR="00585803" w:rsidRPr="003074FA" w:rsidRDefault="00585803" w:rsidP="00A0424E">
            <w:pPr>
              <w:widowControl w:val="0"/>
              <w:rPr>
                <w:rFonts w:ascii="Souce sans" w:eastAsia="Batang" w:hAnsi="Souce sans" w:hint="eastAsia"/>
                <w:lang w:val="sk-SK"/>
              </w:rPr>
            </w:pPr>
          </w:p>
          <w:p w14:paraId="57641D15" w14:textId="77777777" w:rsidR="00585803" w:rsidRPr="003074FA" w:rsidRDefault="00585803" w:rsidP="00A0424E">
            <w:pPr>
              <w:spacing w:line="260" w:lineRule="atLeast"/>
              <w:rPr>
                <w:rFonts w:ascii="Souce sans" w:hAnsi="Souce sans"/>
                <w:lang w:val="sk-SK"/>
              </w:rPr>
            </w:pPr>
          </w:p>
          <w:p w14:paraId="36BC8CD1" w14:textId="77777777" w:rsidR="00585803" w:rsidRPr="003074FA" w:rsidRDefault="00585803" w:rsidP="00A0424E">
            <w:pPr>
              <w:widowControl w:val="0"/>
              <w:rPr>
                <w:rFonts w:ascii="Souce sans" w:eastAsia="Batang" w:hAnsi="Souce sans" w:hint="eastAsia"/>
                <w:lang w:val="sk-SK"/>
              </w:rPr>
            </w:pPr>
            <w:r w:rsidRPr="003074FA">
              <w:rPr>
                <w:rFonts w:ascii="Souce sans" w:eastAsia="Batang" w:hAnsi="Souce sans"/>
                <w:lang w:val="sk-SK"/>
              </w:rPr>
              <w:t>Podpis: ________________________________</w:t>
            </w:r>
          </w:p>
        </w:tc>
      </w:tr>
      <w:tr w:rsidR="00585803" w:rsidRPr="003074FA" w14:paraId="369BABF1" w14:textId="77777777" w:rsidTr="00A0424E">
        <w:tc>
          <w:tcPr>
            <w:tcW w:w="2561" w:type="pct"/>
          </w:tcPr>
          <w:p w14:paraId="261848C1"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0CABD1C8"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r w:rsidR="00585803" w:rsidRPr="003074FA" w14:paraId="01B26C2A" w14:textId="77777777" w:rsidTr="00A0424E">
        <w:tc>
          <w:tcPr>
            <w:tcW w:w="2561" w:type="pct"/>
          </w:tcPr>
          <w:p w14:paraId="0D1FFE91"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 xml:space="preserve">Funkcia: </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1F75B521"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 xml:space="preserve">Funkcia: </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bl>
    <w:p w14:paraId="34EC2B13" w14:textId="77777777" w:rsidR="00585803" w:rsidRPr="003074FA" w:rsidRDefault="00585803" w:rsidP="00585803">
      <w:pPr>
        <w:pStyle w:val="AODocTxt"/>
        <w:rPr>
          <w:rFonts w:ascii="Souce sans" w:hAnsi="Souce sans"/>
        </w:rPr>
      </w:pPr>
      <w:r w:rsidRPr="003074FA">
        <w:rPr>
          <w:rFonts w:ascii="Souce sans" w:hAnsi="Souce sans"/>
        </w:rPr>
        <w:t xml:space="preserve">Príloha: </w:t>
      </w:r>
      <w:r w:rsidRPr="003074FA">
        <w:rPr>
          <w:rFonts w:ascii="Souce sans" w:eastAsia="Batang" w:hAnsi="Souce sans"/>
          <w:color w:val="000000"/>
          <w:w w:val="0"/>
          <w:highlight w:val="magenta"/>
        </w:rPr>
        <w:t>[</w:t>
      </w:r>
      <w:r w:rsidRPr="003074FA">
        <w:rPr>
          <w:rFonts w:ascii="Souce sans" w:hAnsi="Souce sans"/>
        </w:rPr>
        <w:t>Správa</w:t>
      </w:r>
      <w:r w:rsidRPr="003074FA">
        <w:rPr>
          <w:rFonts w:ascii="Souce sans" w:eastAsia="Batang" w:hAnsi="Souce sans"/>
          <w:color w:val="000000"/>
          <w:w w:val="0"/>
          <w:highlight w:val="magenta"/>
        </w:rPr>
        <w:t>]</w:t>
      </w:r>
    </w:p>
    <w:p w14:paraId="69072156" w14:textId="77777777" w:rsidR="00585803" w:rsidRPr="003074FA" w:rsidRDefault="00585803" w:rsidP="00585803">
      <w:pPr>
        <w:pStyle w:val="AODocTxt"/>
        <w:rPr>
          <w:rFonts w:ascii="Souce sans" w:hAnsi="Souce sans"/>
        </w:rPr>
        <w:sectPr w:rsidR="00585803" w:rsidRPr="003074FA" w:rsidSect="00585803">
          <w:headerReference w:type="default" r:id="rId21"/>
          <w:footerReference w:type="default" r:id="rId22"/>
          <w:headerReference w:type="first" r:id="rId23"/>
          <w:footerReference w:type="first" r:id="rId24"/>
          <w:footnotePr>
            <w:numRestart w:val="eachPage"/>
          </w:footnotePr>
          <w:pgSz w:w="11907" w:h="16839" w:code="9"/>
          <w:pgMar w:top="1584" w:right="1138" w:bottom="1022" w:left="1138" w:header="850" w:footer="461" w:gutter="0"/>
          <w:pgNumType w:start="1" w:chapStyle="1"/>
          <w:cols w:space="720"/>
          <w:docGrid w:linePitch="299"/>
        </w:sectPr>
      </w:pPr>
    </w:p>
    <w:p w14:paraId="5196D80D" w14:textId="77777777" w:rsidR="00585803" w:rsidRPr="003074FA" w:rsidRDefault="00585803" w:rsidP="00585803">
      <w:pPr>
        <w:pStyle w:val="AOTitle"/>
        <w:rPr>
          <w:rFonts w:ascii="Souce sans" w:hAnsi="Souce sans"/>
        </w:rPr>
      </w:pPr>
      <w:r w:rsidRPr="003074FA">
        <w:rPr>
          <w:rFonts w:ascii="Souce sans" w:hAnsi="Souce sans"/>
        </w:rPr>
        <w:t>Príloha 2A</w:t>
      </w:r>
    </w:p>
    <w:p w14:paraId="22EB5593" w14:textId="77777777" w:rsidR="00585803" w:rsidRPr="003074FA" w:rsidRDefault="00585803" w:rsidP="00585803">
      <w:pPr>
        <w:pStyle w:val="AOTitle"/>
        <w:rPr>
          <w:rFonts w:ascii="Souce sans" w:hAnsi="Souce sans"/>
        </w:rPr>
      </w:pPr>
      <w:r w:rsidRPr="003074FA">
        <w:rPr>
          <w:rFonts w:ascii="Souce sans" w:hAnsi="Souce sans"/>
        </w:rPr>
        <w:t>Forma Správy</w:t>
      </w:r>
    </w:p>
    <w:p w14:paraId="393E9CA1" w14:textId="77777777" w:rsidR="00585803" w:rsidRDefault="00585803" w:rsidP="00585803">
      <w:pPr>
        <w:pStyle w:val="AONormal"/>
        <w:rPr>
          <w:rFonts w:ascii="Souce sans" w:hAnsi="Souce sans"/>
        </w:rPr>
      </w:pPr>
    </w:p>
    <w:tbl>
      <w:tblPr>
        <w:tblW w:w="12680" w:type="dxa"/>
        <w:tblCellMar>
          <w:left w:w="70" w:type="dxa"/>
          <w:right w:w="70" w:type="dxa"/>
        </w:tblCellMar>
        <w:tblLook w:val="04A0" w:firstRow="1" w:lastRow="0" w:firstColumn="1" w:lastColumn="0" w:noHBand="0" w:noVBand="1"/>
      </w:tblPr>
      <w:tblGrid>
        <w:gridCol w:w="8200"/>
        <w:gridCol w:w="2148"/>
        <w:gridCol w:w="195"/>
        <w:gridCol w:w="2137"/>
      </w:tblGrid>
      <w:tr w:rsidR="00EB5216" w:rsidRPr="00EB5216" w14:paraId="059C3107" w14:textId="77777777" w:rsidTr="00EB5216">
        <w:trPr>
          <w:trHeight w:val="276"/>
        </w:trPr>
        <w:tc>
          <w:tcPr>
            <w:tcW w:w="8200" w:type="dxa"/>
            <w:tcBorders>
              <w:top w:val="nil"/>
              <w:left w:val="nil"/>
              <w:bottom w:val="nil"/>
              <w:right w:val="nil"/>
            </w:tcBorders>
            <w:shd w:val="clear" w:color="000000" w:fill="FFFFFF"/>
            <w:noWrap/>
            <w:vAlign w:val="center"/>
            <w:hideMark/>
          </w:tcPr>
          <w:p w14:paraId="320B971E" w14:textId="77777777" w:rsidR="00EB5216" w:rsidRPr="00EB5216" w:rsidRDefault="00EB5216" w:rsidP="00EB5216">
            <w:pPr>
              <w:rPr>
                <w:rFonts w:ascii="Arial" w:eastAsia="Times New Roman" w:hAnsi="Arial" w:cs="Arial"/>
                <w:sz w:val="20"/>
                <w:szCs w:val="20"/>
                <w:lang w:val="sk-SK" w:eastAsia="sk-SK"/>
              </w:rPr>
            </w:pPr>
            <w:r w:rsidRPr="00EB5216">
              <w:rPr>
                <w:rFonts w:ascii="Arial" w:eastAsia="Times New Roman" w:hAnsi="Arial" w:cs="Arial"/>
                <w:sz w:val="20"/>
                <w:szCs w:val="20"/>
                <w:lang w:val="sk-SK" w:eastAsia="sk-SK"/>
              </w:rPr>
              <w:t> </w:t>
            </w:r>
          </w:p>
        </w:tc>
        <w:tc>
          <w:tcPr>
            <w:tcW w:w="4480" w:type="dxa"/>
            <w:gridSpan w:val="3"/>
            <w:tcBorders>
              <w:top w:val="nil"/>
              <w:left w:val="nil"/>
              <w:bottom w:val="nil"/>
              <w:right w:val="nil"/>
            </w:tcBorders>
            <w:shd w:val="clear" w:color="000000" w:fill="FFFFFF"/>
            <w:noWrap/>
            <w:vAlign w:val="center"/>
            <w:hideMark/>
          </w:tcPr>
          <w:p w14:paraId="01B13072" w14:textId="77777777" w:rsidR="00EB5216" w:rsidRPr="00EB5216" w:rsidRDefault="00EB5216" w:rsidP="00EB5216">
            <w:pPr>
              <w:jc w:val="center"/>
              <w:rPr>
                <w:rFonts w:ascii="Arial" w:eastAsia="Times New Roman" w:hAnsi="Arial" w:cs="Arial"/>
                <w:b/>
                <w:bCs/>
                <w:sz w:val="20"/>
                <w:szCs w:val="20"/>
                <w:lang w:val="sk-SK" w:eastAsia="sk-SK"/>
              </w:rPr>
            </w:pPr>
            <w:r w:rsidRPr="00EB5216">
              <w:rPr>
                <w:rFonts w:ascii="Arial" w:eastAsia="Times New Roman" w:hAnsi="Arial" w:cs="Arial"/>
                <w:b/>
                <w:bCs/>
                <w:sz w:val="20"/>
                <w:szCs w:val="20"/>
                <w:lang w:val="sk-SK" w:eastAsia="sk-SK"/>
              </w:rPr>
              <w:t>Čiastka</w:t>
            </w:r>
          </w:p>
        </w:tc>
      </w:tr>
      <w:tr w:rsidR="00EB5216" w:rsidRPr="00EB5216" w14:paraId="208ADB6C" w14:textId="77777777" w:rsidTr="00EB5216">
        <w:trPr>
          <w:trHeight w:val="276"/>
        </w:trPr>
        <w:tc>
          <w:tcPr>
            <w:tcW w:w="8200" w:type="dxa"/>
            <w:tcBorders>
              <w:top w:val="nil"/>
              <w:left w:val="nil"/>
              <w:bottom w:val="nil"/>
              <w:right w:val="nil"/>
            </w:tcBorders>
            <w:shd w:val="clear" w:color="000000" w:fill="FFFFFF"/>
            <w:noWrap/>
            <w:vAlign w:val="center"/>
            <w:hideMark/>
          </w:tcPr>
          <w:p w14:paraId="54118215" w14:textId="77777777" w:rsidR="00EB5216" w:rsidRPr="00EB5216" w:rsidRDefault="00EB5216" w:rsidP="00EB5216">
            <w:pPr>
              <w:rPr>
                <w:rFonts w:ascii="Souce sans" w:eastAsia="Times New Roman" w:hAnsi="Souce sans" w:cs="Arial"/>
                <w:b/>
                <w:bCs/>
                <w:lang w:val="sk-SK" w:eastAsia="sk-SK"/>
              </w:rPr>
            </w:pPr>
            <w:r w:rsidRPr="00EB5216">
              <w:rPr>
                <w:rFonts w:ascii="Souce sans" w:eastAsia="Times New Roman" w:hAnsi="Souce sans" w:cs="Arial"/>
                <w:b/>
                <w:bCs/>
                <w:lang w:val="sk-SK" w:eastAsia="sk-SK"/>
              </w:rPr>
              <w:t>Úroveň portfólia</w:t>
            </w:r>
          </w:p>
        </w:tc>
        <w:tc>
          <w:tcPr>
            <w:tcW w:w="2148" w:type="dxa"/>
            <w:tcBorders>
              <w:top w:val="nil"/>
              <w:left w:val="nil"/>
              <w:bottom w:val="nil"/>
              <w:right w:val="nil"/>
            </w:tcBorders>
            <w:shd w:val="clear" w:color="000000" w:fill="FFFFFF"/>
            <w:noWrap/>
            <w:vAlign w:val="center"/>
            <w:hideMark/>
          </w:tcPr>
          <w:p w14:paraId="3EB8345D" w14:textId="77777777" w:rsidR="00EB5216" w:rsidRPr="00EB5216" w:rsidRDefault="00EB5216" w:rsidP="00EB5216">
            <w:pPr>
              <w:jc w:val="center"/>
              <w:rPr>
                <w:rFonts w:ascii="Souce sans" w:eastAsia="Times New Roman" w:hAnsi="Souce sans" w:cs="Arial"/>
                <w:b/>
                <w:bCs/>
                <w:lang w:val="sk-SK" w:eastAsia="sk-SK"/>
              </w:rPr>
            </w:pPr>
            <w:r w:rsidRPr="00EB5216">
              <w:rPr>
                <w:rFonts w:ascii="Souce sans" w:eastAsia="Times New Roman" w:hAnsi="Souce sans" w:cs="Arial"/>
                <w:b/>
                <w:bCs/>
                <w:lang w:val="sk-SK" w:eastAsia="sk-SK"/>
              </w:rPr>
              <w:t>ŠŠ/RR</w:t>
            </w:r>
          </w:p>
        </w:tc>
        <w:tc>
          <w:tcPr>
            <w:tcW w:w="195" w:type="dxa"/>
            <w:tcBorders>
              <w:top w:val="nil"/>
              <w:left w:val="nil"/>
              <w:bottom w:val="nil"/>
              <w:right w:val="nil"/>
            </w:tcBorders>
            <w:shd w:val="clear" w:color="000000" w:fill="FFFFFF"/>
            <w:noWrap/>
            <w:vAlign w:val="center"/>
            <w:hideMark/>
          </w:tcPr>
          <w:p w14:paraId="3BBDAF0C" w14:textId="77777777" w:rsidR="00EB5216" w:rsidRPr="00EB5216" w:rsidRDefault="00EB5216" w:rsidP="00EB5216">
            <w:pPr>
              <w:jc w:val="center"/>
              <w:rPr>
                <w:rFonts w:ascii="Souce sans" w:eastAsia="Times New Roman" w:hAnsi="Souce sans" w:cs="Arial"/>
                <w:b/>
                <w:bCs/>
                <w:lang w:val="sk-SK" w:eastAsia="sk-SK"/>
              </w:rPr>
            </w:pPr>
            <w:r w:rsidRPr="00EB5216">
              <w:rPr>
                <w:rFonts w:ascii="Souce sans" w:eastAsia="Times New Roman" w:hAnsi="Souce sans" w:cs="Arial"/>
                <w:b/>
                <w:bCs/>
                <w:lang w:val="sk-SK" w:eastAsia="sk-SK"/>
              </w:rPr>
              <w:t> </w:t>
            </w:r>
          </w:p>
        </w:tc>
        <w:tc>
          <w:tcPr>
            <w:tcW w:w="2136" w:type="dxa"/>
            <w:tcBorders>
              <w:top w:val="nil"/>
              <w:left w:val="nil"/>
              <w:bottom w:val="nil"/>
              <w:right w:val="nil"/>
            </w:tcBorders>
            <w:shd w:val="clear" w:color="000000" w:fill="FFFFFF"/>
            <w:noWrap/>
            <w:vAlign w:val="center"/>
            <w:hideMark/>
          </w:tcPr>
          <w:p w14:paraId="76F14256" w14:textId="77777777" w:rsidR="00EB5216" w:rsidRPr="00EB5216" w:rsidRDefault="00EB5216" w:rsidP="00EB5216">
            <w:pPr>
              <w:jc w:val="center"/>
              <w:rPr>
                <w:rFonts w:ascii="Souce sans" w:eastAsia="Times New Roman" w:hAnsi="Souce sans" w:cs="Arial"/>
                <w:b/>
                <w:bCs/>
                <w:lang w:val="sk-SK" w:eastAsia="sk-SK"/>
              </w:rPr>
            </w:pPr>
            <w:r w:rsidRPr="00EB5216">
              <w:rPr>
                <w:rFonts w:ascii="Souce sans" w:eastAsia="Times New Roman" w:hAnsi="Souce sans" w:cs="Arial"/>
                <w:b/>
                <w:bCs/>
                <w:lang w:val="sk-SK" w:eastAsia="sk-SK"/>
              </w:rPr>
              <w:t>Kumulovaná</w:t>
            </w:r>
          </w:p>
        </w:tc>
      </w:tr>
      <w:tr w:rsidR="00EB5216" w:rsidRPr="00EB5216" w14:paraId="4B3DA112" w14:textId="77777777" w:rsidTr="00EB5216">
        <w:trPr>
          <w:trHeight w:val="276"/>
        </w:trPr>
        <w:tc>
          <w:tcPr>
            <w:tcW w:w="8200" w:type="dxa"/>
            <w:tcBorders>
              <w:top w:val="nil"/>
              <w:left w:val="nil"/>
              <w:bottom w:val="nil"/>
              <w:right w:val="nil"/>
            </w:tcBorders>
            <w:shd w:val="clear" w:color="000000" w:fill="FFFFFF"/>
            <w:noWrap/>
            <w:vAlign w:val="bottom"/>
            <w:hideMark/>
          </w:tcPr>
          <w:p w14:paraId="0A109395" w14:textId="77777777" w:rsidR="00EB5216" w:rsidRPr="00EB5216" w:rsidRDefault="00EB5216" w:rsidP="00EB5216">
            <w:pPr>
              <w:rPr>
                <w:rFonts w:ascii="Souce sans" w:eastAsia="Times New Roman" w:hAnsi="Souce sans" w:cs="Arial"/>
                <w:b/>
                <w:bCs/>
                <w:lang w:val="sk-SK" w:eastAsia="sk-SK"/>
              </w:rPr>
            </w:pPr>
            <w:r w:rsidRPr="00EB5216">
              <w:rPr>
                <w:rFonts w:ascii="Souce sans" w:eastAsia="Times New Roman" w:hAnsi="Souce sans" w:cs="Arial"/>
                <w:b/>
                <w:bCs/>
                <w:lang w:val="sk-SK" w:eastAsia="sk-SK"/>
              </w:rPr>
              <w:t> </w:t>
            </w:r>
          </w:p>
        </w:tc>
        <w:tc>
          <w:tcPr>
            <w:tcW w:w="2148" w:type="dxa"/>
            <w:tcBorders>
              <w:top w:val="nil"/>
              <w:left w:val="nil"/>
              <w:bottom w:val="nil"/>
              <w:right w:val="nil"/>
            </w:tcBorders>
            <w:shd w:val="clear" w:color="000000" w:fill="FFFFFF"/>
            <w:noWrap/>
            <w:vAlign w:val="bottom"/>
            <w:hideMark/>
          </w:tcPr>
          <w:p w14:paraId="38FA6A56" w14:textId="77777777" w:rsidR="00EB5216" w:rsidRPr="00EB5216" w:rsidRDefault="00EB5216" w:rsidP="00EB5216">
            <w:pPr>
              <w:jc w:val="center"/>
              <w:rPr>
                <w:rFonts w:ascii="Souce sans" w:eastAsia="Times New Roman" w:hAnsi="Souce sans" w:cs="Arial"/>
                <w:b/>
                <w:bCs/>
                <w:lang w:val="sk-SK" w:eastAsia="sk-SK"/>
              </w:rPr>
            </w:pPr>
            <w:r w:rsidRPr="00EB5216">
              <w:rPr>
                <w:rFonts w:ascii="Souce sans" w:eastAsia="Times New Roman" w:hAnsi="Souce sans" w:cs="Arial"/>
                <w:b/>
                <w:bCs/>
                <w:lang w:val="sk-SK" w:eastAsia="sk-SK"/>
              </w:rPr>
              <w:t> </w:t>
            </w:r>
          </w:p>
        </w:tc>
        <w:tc>
          <w:tcPr>
            <w:tcW w:w="195" w:type="dxa"/>
            <w:tcBorders>
              <w:top w:val="nil"/>
              <w:left w:val="nil"/>
              <w:bottom w:val="nil"/>
              <w:right w:val="nil"/>
            </w:tcBorders>
            <w:shd w:val="clear" w:color="000000" w:fill="FFFFFF"/>
            <w:noWrap/>
            <w:vAlign w:val="bottom"/>
            <w:hideMark/>
          </w:tcPr>
          <w:p w14:paraId="79CE2959" w14:textId="77777777" w:rsidR="00EB5216" w:rsidRPr="00EB5216" w:rsidRDefault="00EB5216" w:rsidP="00EB5216">
            <w:pPr>
              <w:jc w:val="center"/>
              <w:rPr>
                <w:rFonts w:ascii="Souce sans" w:eastAsia="Times New Roman" w:hAnsi="Souce sans" w:cs="Arial"/>
                <w:b/>
                <w:bCs/>
                <w:lang w:val="sk-SK" w:eastAsia="sk-SK"/>
              </w:rPr>
            </w:pPr>
            <w:r w:rsidRPr="00EB5216">
              <w:rPr>
                <w:rFonts w:ascii="Souce sans" w:eastAsia="Times New Roman" w:hAnsi="Souce sans" w:cs="Arial"/>
                <w:b/>
                <w:bCs/>
                <w:lang w:val="sk-SK" w:eastAsia="sk-SK"/>
              </w:rPr>
              <w:t> </w:t>
            </w:r>
          </w:p>
        </w:tc>
        <w:tc>
          <w:tcPr>
            <w:tcW w:w="2136" w:type="dxa"/>
            <w:tcBorders>
              <w:top w:val="nil"/>
              <w:left w:val="nil"/>
              <w:bottom w:val="nil"/>
              <w:right w:val="nil"/>
            </w:tcBorders>
            <w:shd w:val="clear" w:color="000000" w:fill="FFFFFF"/>
            <w:noWrap/>
            <w:vAlign w:val="bottom"/>
            <w:hideMark/>
          </w:tcPr>
          <w:p w14:paraId="75153FCD" w14:textId="77777777" w:rsidR="00EB5216" w:rsidRPr="00EB5216" w:rsidRDefault="00EB5216" w:rsidP="00EB5216">
            <w:pPr>
              <w:rPr>
                <w:rFonts w:ascii="Souce sans" w:eastAsia="Times New Roman" w:hAnsi="Souce sans" w:cs="Arial"/>
                <w:b/>
                <w:bCs/>
                <w:lang w:val="sk-SK" w:eastAsia="sk-SK"/>
              </w:rPr>
            </w:pPr>
            <w:r w:rsidRPr="00EB5216">
              <w:rPr>
                <w:rFonts w:ascii="Souce sans" w:eastAsia="Times New Roman" w:hAnsi="Souce sans" w:cs="Arial"/>
                <w:b/>
                <w:bCs/>
                <w:lang w:val="sk-SK" w:eastAsia="sk-SK"/>
              </w:rPr>
              <w:t> </w:t>
            </w:r>
          </w:p>
        </w:tc>
      </w:tr>
      <w:tr w:rsidR="00EB5216" w:rsidRPr="00EB5216" w14:paraId="63B4A8AB" w14:textId="77777777" w:rsidTr="00EB5216">
        <w:trPr>
          <w:trHeight w:val="276"/>
        </w:trPr>
        <w:tc>
          <w:tcPr>
            <w:tcW w:w="8200" w:type="dxa"/>
            <w:tcBorders>
              <w:top w:val="nil"/>
              <w:left w:val="nil"/>
              <w:bottom w:val="nil"/>
              <w:right w:val="nil"/>
            </w:tcBorders>
            <w:shd w:val="clear" w:color="000000" w:fill="FFFFFF"/>
            <w:noWrap/>
            <w:vAlign w:val="bottom"/>
            <w:hideMark/>
          </w:tcPr>
          <w:p w14:paraId="16590449" w14:textId="77777777" w:rsidR="00EB5216" w:rsidRPr="00EB5216" w:rsidRDefault="00EB5216" w:rsidP="00EB5216">
            <w:pPr>
              <w:rPr>
                <w:rFonts w:ascii="Souce sans" w:eastAsia="Times New Roman" w:hAnsi="Souce sans" w:cs="Arial"/>
                <w:b/>
                <w:bCs/>
                <w:color w:val="000000"/>
                <w:lang w:val="sk-SK" w:eastAsia="sk-SK"/>
              </w:rPr>
            </w:pPr>
            <w:r w:rsidRPr="00EB5216">
              <w:rPr>
                <w:rFonts w:ascii="Souce sans" w:eastAsia="Times New Roman" w:hAnsi="Souce sans" w:cs="Arial"/>
                <w:b/>
                <w:bCs/>
                <w:color w:val="000000"/>
                <w:lang w:val="sk-SK" w:eastAsia="sk-SK"/>
              </w:rPr>
              <w:t>Kryté úvery podnikov</w:t>
            </w:r>
          </w:p>
        </w:tc>
        <w:tc>
          <w:tcPr>
            <w:tcW w:w="2148" w:type="dxa"/>
            <w:tcBorders>
              <w:top w:val="nil"/>
              <w:left w:val="nil"/>
              <w:bottom w:val="nil"/>
              <w:right w:val="nil"/>
            </w:tcBorders>
            <w:shd w:val="clear" w:color="000000" w:fill="FFFFFF"/>
            <w:noWrap/>
            <w:vAlign w:val="bottom"/>
            <w:hideMark/>
          </w:tcPr>
          <w:p w14:paraId="700628B4" w14:textId="77777777" w:rsidR="00EB5216" w:rsidRPr="00EB5216" w:rsidRDefault="00EB5216" w:rsidP="00EB5216">
            <w:pPr>
              <w:jc w:val="center"/>
              <w:rPr>
                <w:rFonts w:ascii="Souce sans" w:eastAsia="Times New Roman" w:hAnsi="Souce sans" w:cs="Arial"/>
                <w:b/>
                <w:bCs/>
                <w:lang w:val="sk-SK" w:eastAsia="sk-SK"/>
              </w:rPr>
            </w:pPr>
            <w:r w:rsidRPr="00EB5216">
              <w:rPr>
                <w:rFonts w:ascii="Souce sans" w:eastAsia="Times New Roman" w:hAnsi="Souce sans" w:cs="Arial"/>
                <w:b/>
                <w:bCs/>
                <w:lang w:val="sk-SK" w:eastAsia="sk-SK"/>
              </w:rPr>
              <w:t> </w:t>
            </w:r>
          </w:p>
        </w:tc>
        <w:tc>
          <w:tcPr>
            <w:tcW w:w="195" w:type="dxa"/>
            <w:tcBorders>
              <w:top w:val="nil"/>
              <w:left w:val="nil"/>
              <w:bottom w:val="nil"/>
              <w:right w:val="nil"/>
            </w:tcBorders>
            <w:shd w:val="clear" w:color="000000" w:fill="FFFFFF"/>
            <w:noWrap/>
            <w:vAlign w:val="bottom"/>
            <w:hideMark/>
          </w:tcPr>
          <w:p w14:paraId="37546678" w14:textId="77777777" w:rsidR="00EB5216" w:rsidRPr="00EB5216" w:rsidRDefault="00EB5216" w:rsidP="00EB5216">
            <w:pPr>
              <w:jc w:val="center"/>
              <w:rPr>
                <w:rFonts w:ascii="Souce sans" w:eastAsia="Times New Roman" w:hAnsi="Souce sans" w:cs="Arial"/>
                <w:b/>
                <w:bCs/>
                <w:lang w:val="sk-SK" w:eastAsia="sk-SK"/>
              </w:rPr>
            </w:pPr>
            <w:r w:rsidRPr="00EB5216">
              <w:rPr>
                <w:rFonts w:ascii="Souce sans" w:eastAsia="Times New Roman" w:hAnsi="Souce sans" w:cs="Arial"/>
                <w:b/>
                <w:bCs/>
                <w:lang w:val="sk-SK" w:eastAsia="sk-SK"/>
              </w:rPr>
              <w:t> </w:t>
            </w:r>
          </w:p>
        </w:tc>
        <w:tc>
          <w:tcPr>
            <w:tcW w:w="2136" w:type="dxa"/>
            <w:tcBorders>
              <w:top w:val="nil"/>
              <w:left w:val="nil"/>
              <w:bottom w:val="nil"/>
              <w:right w:val="nil"/>
            </w:tcBorders>
            <w:shd w:val="clear" w:color="000000" w:fill="FFFFFF"/>
            <w:noWrap/>
            <w:vAlign w:val="bottom"/>
            <w:hideMark/>
          </w:tcPr>
          <w:p w14:paraId="3BEBE4C8" w14:textId="77777777" w:rsidR="00EB5216" w:rsidRPr="00EB5216" w:rsidRDefault="00EB5216" w:rsidP="00EB5216">
            <w:pPr>
              <w:rPr>
                <w:rFonts w:ascii="Souce sans" w:eastAsia="Times New Roman" w:hAnsi="Souce sans" w:cs="Arial"/>
                <w:b/>
                <w:bCs/>
                <w:lang w:val="sk-SK" w:eastAsia="sk-SK"/>
              </w:rPr>
            </w:pPr>
            <w:r w:rsidRPr="00EB5216">
              <w:rPr>
                <w:rFonts w:ascii="Souce sans" w:eastAsia="Times New Roman" w:hAnsi="Souce sans" w:cs="Arial"/>
                <w:b/>
                <w:bCs/>
                <w:lang w:val="sk-SK" w:eastAsia="sk-SK"/>
              </w:rPr>
              <w:t> </w:t>
            </w:r>
          </w:p>
        </w:tc>
      </w:tr>
      <w:tr w:rsidR="00EB5216" w:rsidRPr="00EB5216" w14:paraId="72C6F0DD" w14:textId="77777777" w:rsidTr="00EB5216">
        <w:trPr>
          <w:trHeight w:val="276"/>
        </w:trPr>
        <w:tc>
          <w:tcPr>
            <w:tcW w:w="8200" w:type="dxa"/>
            <w:tcBorders>
              <w:top w:val="nil"/>
              <w:left w:val="nil"/>
              <w:bottom w:val="nil"/>
              <w:right w:val="nil"/>
            </w:tcBorders>
            <w:shd w:val="clear" w:color="000000" w:fill="FFFFFF"/>
            <w:noWrap/>
            <w:vAlign w:val="bottom"/>
            <w:hideMark/>
          </w:tcPr>
          <w:p w14:paraId="24B7840F"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48" w:type="dxa"/>
            <w:tcBorders>
              <w:top w:val="nil"/>
              <w:left w:val="nil"/>
              <w:bottom w:val="nil"/>
              <w:right w:val="nil"/>
            </w:tcBorders>
            <w:shd w:val="clear" w:color="000000" w:fill="FFFFFF"/>
            <w:noWrap/>
            <w:vAlign w:val="bottom"/>
            <w:hideMark/>
          </w:tcPr>
          <w:p w14:paraId="2F52086B"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7919C9F5"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nil"/>
              <w:right w:val="nil"/>
            </w:tcBorders>
            <w:shd w:val="clear" w:color="000000" w:fill="FFFFFF"/>
            <w:noWrap/>
            <w:vAlign w:val="bottom"/>
            <w:hideMark/>
          </w:tcPr>
          <w:p w14:paraId="6D65BB14" w14:textId="77777777" w:rsidR="00EB5216" w:rsidRPr="00EB5216" w:rsidRDefault="00EB5216" w:rsidP="00EB5216">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 </w:t>
            </w:r>
          </w:p>
        </w:tc>
      </w:tr>
      <w:tr w:rsidR="00EB5216" w:rsidRPr="00EB5216" w14:paraId="5AEC5EAD" w14:textId="77777777" w:rsidTr="00EB5216">
        <w:trPr>
          <w:trHeight w:val="276"/>
        </w:trPr>
        <w:tc>
          <w:tcPr>
            <w:tcW w:w="8200" w:type="dxa"/>
            <w:tcBorders>
              <w:top w:val="nil"/>
              <w:left w:val="nil"/>
              <w:bottom w:val="nil"/>
              <w:right w:val="nil"/>
            </w:tcBorders>
            <w:shd w:val="clear" w:color="000000" w:fill="FFFFFF"/>
            <w:noWrap/>
            <w:vAlign w:val="bottom"/>
            <w:hideMark/>
          </w:tcPr>
          <w:p w14:paraId="55133F33" w14:textId="77777777" w:rsidR="00EB5216" w:rsidRPr="00EB5216" w:rsidRDefault="00EB5216" w:rsidP="00EB5216">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Počet uzavretých Úverov</w:t>
            </w:r>
          </w:p>
        </w:tc>
        <w:tc>
          <w:tcPr>
            <w:tcW w:w="2148" w:type="dxa"/>
            <w:tcBorders>
              <w:top w:val="nil"/>
              <w:left w:val="nil"/>
              <w:bottom w:val="single" w:sz="4" w:space="0" w:color="auto"/>
              <w:right w:val="nil"/>
            </w:tcBorders>
            <w:shd w:val="clear" w:color="000000" w:fill="FFFFFF"/>
            <w:noWrap/>
            <w:vAlign w:val="bottom"/>
            <w:hideMark/>
          </w:tcPr>
          <w:p w14:paraId="5E6C7D8A"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0318F433"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single" w:sz="4" w:space="0" w:color="auto"/>
              <w:right w:val="nil"/>
            </w:tcBorders>
            <w:shd w:val="clear" w:color="000000" w:fill="FFFFFF"/>
            <w:noWrap/>
            <w:vAlign w:val="bottom"/>
            <w:hideMark/>
          </w:tcPr>
          <w:p w14:paraId="6F5CEC91"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3FFDF22D" w14:textId="77777777" w:rsidTr="00EB5216">
        <w:trPr>
          <w:trHeight w:val="276"/>
        </w:trPr>
        <w:tc>
          <w:tcPr>
            <w:tcW w:w="8200" w:type="dxa"/>
            <w:tcBorders>
              <w:top w:val="nil"/>
              <w:left w:val="nil"/>
              <w:bottom w:val="nil"/>
              <w:right w:val="nil"/>
            </w:tcBorders>
            <w:shd w:val="clear" w:color="000000" w:fill="FFFFFF"/>
            <w:noWrap/>
            <w:vAlign w:val="bottom"/>
            <w:hideMark/>
          </w:tcPr>
          <w:p w14:paraId="38F90843" w14:textId="77777777" w:rsidR="00EB5216" w:rsidRPr="00EB5216" w:rsidRDefault="00EB5216" w:rsidP="0035376D">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Počet čerpaných Úverov (čerpaných aj čiastočne)</w:t>
            </w:r>
          </w:p>
        </w:tc>
        <w:tc>
          <w:tcPr>
            <w:tcW w:w="2148" w:type="dxa"/>
            <w:tcBorders>
              <w:top w:val="nil"/>
              <w:left w:val="nil"/>
              <w:bottom w:val="single" w:sz="4" w:space="0" w:color="auto"/>
              <w:right w:val="nil"/>
            </w:tcBorders>
            <w:shd w:val="clear" w:color="000000" w:fill="FFFFFF"/>
            <w:noWrap/>
            <w:vAlign w:val="bottom"/>
            <w:hideMark/>
          </w:tcPr>
          <w:p w14:paraId="44BEBE04"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648C8AD3"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single" w:sz="4" w:space="0" w:color="auto"/>
              <w:right w:val="nil"/>
            </w:tcBorders>
            <w:shd w:val="clear" w:color="000000" w:fill="FFFFFF"/>
            <w:noWrap/>
            <w:vAlign w:val="bottom"/>
            <w:hideMark/>
          </w:tcPr>
          <w:p w14:paraId="7EB6A5A7"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3E592CEF" w14:textId="77777777" w:rsidTr="00EB5216">
        <w:trPr>
          <w:trHeight w:val="276"/>
        </w:trPr>
        <w:tc>
          <w:tcPr>
            <w:tcW w:w="8200" w:type="dxa"/>
            <w:tcBorders>
              <w:top w:val="nil"/>
              <w:left w:val="nil"/>
              <w:bottom w:val="nil"/>
              <w:right w:val="nil"/>
            </w:tcBorders>
            <w:shd w:val="clear" w:color="000000" w:fill="FFFFFF"/>
            <w:noWrap/>
            <w:vAlign w:val="bottom"/>
            <w:hideMark/>
          </w:tcPr>
          <w:p w14:paraId="0C408197" w14:textId="77777777" w:rsidR="00EB5216" w:rsidRPr="00EB5216" w:rsidRDefault="00EB5216" w:rsidP="00EB5216">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Počet podporených podnikov</w:t>
            </w:r>
          </w:p>
        </w:tc>
        <w:tc>
          <w:tcPr>
            <w:tcW w:w="2148" w:type="dxa"/>
            <w:tcBorders>
              <w:top w:val="nil"/>
              <w:left w:val="nil"/>
              <w:bottom w:val="single" w:sz="4" w:space="0" w:color="auto"/>
              <w:right w:val="nil"/>
            </w:tcBorders>
            <w:shd w:val="clear" w:color="000000" w:fill="FFFFFF"/>
            <w:noWrap/>
            <w:vAlign w:val="bottom"/>
            <w:hideMark/>
          </w:tcPr>
          <w:p w14:paraId="21B83E25"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3434E570"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single" w:sz="4" w:space="0" w:color="auto"/>
              <w:right w:val="nil"/>
            </w:tcBorders>
            <w:shd w:val="clear" w:color="000000" w:fill="FFFFFF"/>
            <w:noWrap/>
            <w:vAlign w:val="bottom"/>
            <w:hideMark/>
          </w:tcPr>
          <w:p w14:paraId="6C52C4EA"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2749AD76" w14:textId="77777777" w:rsidTr="00EB5216">
        <w:trPr>
          <w:trHeight w:val="276"/>
        </w:trPr>
        <w:tc>
          <w:tcPr>
            <w:tcW w:w="8200" w:type="dxa"/>
            <w:tcBorders>
              <w:top w:val="nil"/>
              <w:left w:val="nil"/>
              <w:bottom w:val="nil"/>
              <w:right w:val="nil"/>
            </w:tcBorders>
            <w:shd w:val="clear" w:color="000000" w:fill="FFFFFF"/>
            <w:noWrap/>
            <w:vAlign w:val="bottom"/>
            <w:hideMark/>
          </w:tcPr>
          <w:p w14:paraId="7E1DA443"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48" w:type="dxa"/>
            <w:tcBorders>
              <w:top w:val="nil"/>
              <w:left w:val="nil"/>
              <w:bottom w:val="nil"/>
              <w:right w:val="nil"/>
            </w:tcBorders>
            <w:shd w:val="clear" w:color="000000" w:fill="FFFFFF"/>
            <w:noWrap/>
            <w:vAlign w:val="bottom"/>
            <w:hideMark/>
          </w:tcPr>
          <w:p w14:paraId="52339D91"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2130AE00"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nil"/>
              <w:right w:val="nil"/>
            </w:tcBorders>
            <w:shd w:val="clear" w:color="000000" w:fill="FFFFFF"/>
            <w:noWrap/>
            <w:vAlign w:val="bottom"/>
            <w:hideMark/>
          </w:tcPr>
          <w:p w14:paraId="6390062C"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7B017050" w14:textId="77777777" w:rsidTr="00EB5216">
        <w:trPr>
          <w:trHeight w:val="276"/>
        </w:trPr>
        <w:tc>
          <w:tcPr>
            <w:tcW w:w="8200" w:type="dxa"/>
            <w:tcBorders>
              <w:top w:val="nil"/>
              <w:left w:val="nil"/>
              <w:bottom w:val="nil"/>
              <w:right w:val="nil"/>
            </w:tcBorders>
            <w:shd w:val="clear" w:color="000000" w:fill="FFFFFF"/>
            <w:noWrap/>
            <w:vAlign w:val="bottom"/>
            <w:hideMark/>
          </w:tcPr>
          <w:p w14:paraId="50905BC9" w14:textId="77777777" w:rsidR="00EB5216" w:rsidRPr="00EB5216" w:rsidRDefault="00EB5216" w:rsidP="00EB5216">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Súhrnná zazmluvnená čiastka istiny Úverov</w:t>
            </w:r>
          </w:p>
        </w:tc>
        <w:tc>
          <w:tcPr>
            <w:tcW w:w="2148" w:type="dxa"/>
            <w:tcBorders>
              <w:top w:val="nil"/>
              <w:left w:val="nil"/>
              <w:bottom w:val="single" w:sz="4" w:space="0" w:color="auto"/>
              <w:right w:val="nil"/>
            </w:tcBorders>
            <w:shd w:val="clear" w:color="000000" w:fill="FFFFFF"/>
            <w:noWrap/>
            <w:vAlign w:val="bottom"/>
            <w:hideMark/>
          </w:tcPr>
          <w:p w14:paraId="4D1E18A4"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16A437A1"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single" w:sz="4" w:space="0" w:color="auto"/>
              <w:right w:val="nil"/>
            </w:tcBorders>
            <w:shd w:val="clear" w:color="000000" w:fill="FFFFFF"/>
            <w:noWrap/>
            <w:vAlign w:val="bottom"/>
            <w:hideMark/>
          </w:tcPr>
          <w:p w14:paraId="34F6CC1E"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7A5884E9" w14:textId="77777777" w:rsidTr="00EB5216">
        <w:trPr>
          <w:trHeight w:val="276"/>
        </w:trPr>
        <w:tc>
          <w:tcPr>
            <w:tcW w:w="8200" w:type="dxa"/>
            <w:tcBorders>
              <w:top w:val="nil"/>
              <w:left w:val="nil"/>
              <w:bottom w:val="nil"/>
              <w:right w:val="nil"/>
            </w:tcBorders>
            <w:shd w:val="clear" w:color="000000" w:fill="FFFFFF"/>
            <w:noWrap/>
            <w:vAlign w:val="bottom"/>
            <w:hideMark/>
          </w:tcPr>
          <w:p w14:paraId="013EAFF7" w14:textId="77777777" w:rsidR="00EB5216" w:rsidRPr="00EB5216" w:rsidRDefault="00EB5216" w:rsidP="00EB5216">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 xml:space="preserve">Súhrnná čerpaná čiastka istiny Úverov </w:t>
            </w:r>
          </w:p>
        </w:tc>
        <w:tc>
          <w:tcPr>
            <w:tcW w:w="2148" w:type="dxa"/>
            <w:tcBorders>
              <w:top w:val="nil"/>
              <w:left w:val="nil"/>
              <w:bottom w:val="single" w:sz="4" w:space="0" w:color="auto"/>
              <w:right w:val="nil"/>
            </w:tcBorders>
            <w:shd w:val="clear" w:color="000000" w:fill="FFFFFF"/>
            <w:noWrap/>
            <w:vAlign w:val="bottom"/>
            <w:hideMark/>
          </w:tcPr>
          <w:p w14:paraId="5CF156CB"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319B8F34"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single" w:sz="4" w:space="0" w:color="auto"/>
              <w:right w:val="nil"/>
            </w:tcBorders>
            <w:shd w:val="clear" w:color="000000" w:fill="FFFFFF"/>
            <w:noWrap/>
            <w:vAlign w:val="bottom"/>
            <w:hideMark/>
          </w:tcPr>
          <w:p w14:paraId="37D17A95"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3C378D2A" w14:textId="77777777" w:rsidTr="00EB5216">
        <w:trPr>
          <w:trHeight w:val="276"/>
        </w:trPr>
        <w:tc>
          <w:tcPr>
            <w:tcW w:w="8200" w:type="dxa"/>
            <w:tcBorders>
              <w:top w:val="nil"/>
              <w:left w:val="nil"/>
              <w:bottom w:val="nil"/>
              <w:right w:val="nil"/>
            </w:tcBorders>
            <w:shd w:val="clear" w:color="000000" w:fill="FFFFFF"/>
            <w:noWrap/>
            <w:vAlign w:val="bottom"/>
            <w:hideMark/>
          </w:tcPr>
          <w:p w14:paraId="30EFD63B" w14:textId="77777777" w:rsidR="00EB5216" w:rsidRPr="00EB5216" w:rsidRDefault="00EB5216" w:rsidP="00EB5216">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Súhrnná čiastka zníženia Úverov</w:t>
            </w:r>
          </w:p>
        </w:tc>
        <w:tc>
          <w:tcPr>
            <w:tcW w:w="2148" w:type="dxa"/>
            <w:tcBorders>
              <w:top w:val="nil"/>
              <w:left w:val="nil"/>
              <w:bottom w:val="single" w:sz="4" w:space="0" w:color="auto"/>
              <w:right w:val="nil"/>
            </w:tcBorders>
            <w:shd w:val="clear" w:color="000000" w:fill="FFFFFF"/>
            <w:noWrap/>
            <w:vAlign w:val="bottom"/>
            <w:hideMark/>
          </w:tcPr>
          <w:p w14:paraId="7BFA6B5F"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50F628D3"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single" w:sz="4" w:space="0" w:color="auto"/>
              <w:right w:val="nil"/>
            </w:tcBorders>
            <w:shd w:val="clear" w:color="000000" w:fill="FFFFFF"/>
            <w:noWrap/>
            <w:vAlign w:val="bottom"/>
            <w:hideMark/>
          </w:tcPr>
          <w:p w14:paraId="0E8916AC"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610EA245" w14:textId="77777777" w:rsidTr="00EB5216">
        <w:trPr>
          <w:trHeight w:val="276"/>
        </w:trPr>
        <w:tc>
          <w:tcPr>
            <w:tcW w:w="8200" w:type="dxa"/>
            <w:tcBorders>
              <w:top w:val="nil"/>
              <w:left w:val="nil"/>
              <w:bottom w:val="nil"/>
              <w:right w:val="nil"/>
            </w:tcBorders>
            <w:shd w:val="clear" w:color="000000" w:fill="FFFFFF"/>
            <w:noWrap/>
            <w:vAlign w:val="bottom"/>
            <w:hideMark/>
          </w:tcPr>
          <w:p w14:paraId="3A2F6571" w14:textId="77777777" w:rsidR="00EB5216" w:rsidRPr="00EB5216" w:rsidRDefault="00EB5216" w:rsidP="00EB5216">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 xml:space="preserve">Súhrnná poskytnutá a nesplatená čiastka istiny Úverov </w:t>
            </w:r>
          </w:p>
        </w:tc>
        <w:tc>
          <w:tcPr>
            <w:tcW w:w="2148" w:type="dxa"/>
            <w:tcBorders>
              <w:top w:val="nil"/>
              <w:left w:val="nil"/>
              <w:bottom w:val="single" w:sz="4" w:space="0" w:color="auto"/>
              <w:right w:val="nil"/>
            </w:tcBorders>
            <w:shd w:val="clear" w:color="000000" w:fill="FFFFFF"/>
            <w:noWrap/>
            <w:vAlign w:val="bottom"/>
            <w:hideMark/>
          </w:tcPr>
          <w:p w14:paraId="47536A14"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66196CC9"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single" w:sz="4" w:space="0" w:color="auto"/>
              <w:right w:val="nil"/>
            </w:tcBorders>
            <w:shd w:val="clear" w:color="000000" w:fill="FFFFFF"/>
            <w:noWrap/>
            <w:vAlign w:val="bottom"/>
            <w:hideMark/>
          </w:tcPr>
          <w:p w14:paraId="786F4DF5"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26B63CFE" w14:textId="77777777" w:rsidTr="00EB5216">
        <w:trPr>
          <w:trHeight w:val="276"/>
        </w:trPr>
        <w:tc>
          <w:tcPr>
            <w:tcW w:w="8200" w:type="dxa"/>
            <w:tcBorders>
              <w:top w:val="nil"/>
              <w:left w:val="nil"/>
              <w:bottom w:val="nil"/>
              <w:right w:val="nil"/>
            </w:tcBorders>
            <w:shd w:val="clear" w:color="000000" w:fill="FFFFFF"/>
            <w:noWrap/>
            <w:vAlign w:val="bottom"/>
            <w:hideMark/>
          </w:tcPr>
          <w:p w14:paraId="09740B0F"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48" w:type="dxa"/>
            <w:tcBorders>
              <w:top w:val="nil"/>
              <w:left w:val="nil"/>
              <w:bottom w:val="nil"/>
              <w:right w:val="nil"/>
            </w:tcBorders>
            <w:shd w:val="clear" w:color="000000" w:fill="FFFFFF"/>
            <w:noWrap/>
            <w:vAlign w:val="bottom"/>
            <w:hideMark/>
          </w:tcPr>
          <w:p w14:paraId="43D8F7B2"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75A338CF"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nil"/>
              <w:right w:val="nil"/>
            </w:tcBorders>
            <w:shd w:val="clear" w:color="000000" w:fill="FFFFFF"/>
            <w:noWrap/>
            <w:vAlign w:val="bottom"/>
            <w:hideMark/>
          </w:tcPr>
          <w:p w14:paraId="11C7528A"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58BD86B8" w14:textId="77777777" w:rsidTr="00EB5216">
        <w:trPr>
          <w:trHeight w:val="276"/>
        </w:trPr>
        <w:tc>
          <w:tcPr>
            <w:tcW w:w="8200" w:type="dxa"/>
            <w:tcBorders>
              <w:top w:val="nil"/>
              <w:left w:val="nil"/>
              <w:bottom w:val="nil"/>
              <w:right w:val="nil"/>
            </w:tcBorders>
            <w:shd w:val="clear" w:color="000000" w:fill="FFFFFF"/>
            <w:noWrap/>
            <w:vAlign w:val="bottom"/>
            <w:hideMark/>
          </w:tcPr>
          <w:p w14:paraId="384EB357" w14:textId="77777777" w:rsidR="00EB5216" w:rsidRPr="00EB5216" w:rsidRDefault="00EB5216" w:rsidP="00EB5216">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Súhrnná čiastka zlyhaných Úverov (istina)</w:t>
            </w:r>
          </w:p>
        </w:tc>
        <w:tc>
          <w:tcPr>
            <w:tcW w:w="2148" w:type="dxa"/>
            <w:tcBorders>
              <w:top w:val="nil"/>
              <w:left w:val="nil"/>
              <w:bottom w:val="single" w:sz="4" w:space="0" w:color="auto"/>
              <w:right w:val="nil"/>
            </w:tcBorders>
            <w:shd w:val="clear" w:color="000000" w:fill="FFFFFF"/>
            <w:noWrap/>
            <w:vAlign w:val="bottom"/>
            <w:hideMark/>
          </w:tcPr>
          <w:p w14:paraId="3E42ECFE"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288AA4B1"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single" w:sz="4" w:space="0" w:color="auto"/>
              <w:right w:val="nil"/>
            </w:tcBorders>
            <w:shd w:val="clear" w:color="000000" w:fill="FFFFFF"/>
            <w:noWrap/>
            <w:vAlign w:val="bottom"/>
            <w:hideMark/>
          </w:tcPr>
          <w:p w14:paraId="69DCDAA9"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17E8EB40" w14:textId="77777777" w:rsidTr="00EB5216">
        <w:trPr>
          <w:trHeight w:val="276"/>
        </w:trPr>
        <w:tc>
          <w:tcPr>
            <w:tcW w:w="8200" w:type="dxa"/>
            <w:tcBorders>
              <w:top w:val="nil"/>
              <w:left w:val="nil"/>
              <w:bottom w:val="nil"/>
              <w:right w:val="nil"/>
            </w:tcBorders>
            <w:shd w:val="clear" w:color="000000" w:fill="FFFFFF"/>
            <w:noWrap/>
            <w:vAlign w:val="bottom"/>
            <w:hideMark/>
          </w:tcPr>
          <w:p w14:paraId="79E62E50" w14:textId="77777777" w:rsidR="00EB5216" w:rsidRPr="00EB5216" w:rsidRDefault="00EB5216" w:rsidP="00EB5216">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Počet zlyhaných Úverov</w:t>
            </w:r>
          </w:p>
        </w:tc>
        <w:tc>
          <w:tcPr>
            <w:tcW w:w="2148" w:type="dxa"/>
            <w:tcBorders>
              <w:top w:val="nil"/>
              <w:left w:val="nil"/>
              <w:bottom w:val="single" w:sz="4" w:space="0" w:color="auto"/>
              <w:right w:val="nil"/>
            </w:tcBorders>
            <w:shd w:val="clear" w:color="000000" w:fill="FFFFFF"/>
            <w:noWrap/>
            <w:vAlign w:val="bottom"/>
            <w:hideMark/>
          </w:tcPr>
          <w:p w14:paraId="0E8B9B5E"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1CD412A2"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single" w:sz="4" w:space="0" w:color="auto"/>
              <w:right w:val="nil"/>
            </w:tcBorders>
            <w:shd w:val="clear" w:color="000000" w:fill="FFFFFF"/>
            <w:noWrap/>
            <w:vAlign w:val="bottom"/>
            <w:hideMark/>
          </w:tcPr>
          <w:p w14:paraId="0EDB8E25"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260988AF" w14:textId="77777777" w:rsidTr="00EB5216">
        <w:trPr>
          <w:trHeight w:val="276"/>
        </w:trPr>
        <w:tc>
          <w:tcPr>
            <w:tcW w:w="8200" w:type="dxa"/>
            <w:tcBorders>
              <w:top w:val="nil"/>
              <w:left w:val="nil"/>
              <w:bottom w:val="nil"/>
              <w:right w:val="nil"/>
            </w:tcBorders>
            <w:shd w:val="clear" w:color="000000" w:fill="FFFFFF"/>
            <w:noWrap/>
            <w:vAlign w:val="bottom"/>
            <w:hideMark/>
          </w:tcPr>
          <w:p w14:paraId="5D95A681" w14:textId="77777777" w:rsidR="00EB5216" w:rsidRPr="00EB5216" w:rsidRDefault="00EB5216" w:rsidP="00EB5216">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Vymožená čiastka (istina)</w:t>
            </w:r>
          </w:p>
        </w:tc>
        <w:tc>
          <w:tcPr>
            <w:tcW w:w="2148" w:type="dxa"/>
            <w:tcBorders>
              <w:top w:val="nil"/>
              <w:left w:val="nil"/>
              <w:bottom w:val="single" w:sz="4" w:space="0" w:color="auto"/>
              <w:right w:val="nil"/>
            </w:tcBorders>
            <w:shd w:val="clear" w:color="000000" w:fill="FFFFFF"/>
            <w:noWrap/>
            <w:vAlign w:val="bottom"/>
            <w:hideMark/>
          </w:tcPr>
          <w:p w14:paraId="51217BCD"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0C97589E"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single" w:sz="4" w:space="0" w:color="auto"/>
              <w:right w:val="nil"/>
            </w:tcBorders>
            <w:shd w:val="clear" w:color="000000" w:fill="FFFFFF"/>
            <w:noWrap/>
            <w:vAlign w:val="bottom"/>
            <w:hideMark/>
          </w:tcPr>
          <w:p w14:paraId="252F6384"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378B4C0E" w14:textId="77777777" w:rsidTr="00EB5216">
        <w:trPr>
          <w:trHeight w:val="276"/>
        </w:trPr>
        <w:tc>
          <w:tcPr>
            <w:tcW w:w="8200" w:type="dxa"/>
            <w:tcBorders>
              <w:top w:val="nil"/>
              <w:left w:val="nil"/>
              <w:bottom w:val="nil"/>
              <w:right w:val="nil"/>
            </w:tcBorders>
            <w:shd w:val="clear" w:color="000000" w:fill="FFFFFF"/>
            <w:noWrap/>
            <w:vAlign w:val="bottom"/>
            <w:hideMark/>
          </w:tcPr>
          <w:p w14:paraId="56CD7139" w14:textId="77777777" w:rsidR="00EB5216" w:rsidRPr="00EB5216" w:rsidRDefault="00EB5216" w:rsidP="00EB5216">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Čiastka na plnenie na základe Žiadosti o plnenie</w:t>
            </w:r>
          </w:p>
        </w:tc>
        <w:tc>
          <w:tcPr>
            <w:tcW w:w="2148" w:type="dxa"/>
            <w:tcBorders>
              <w:top w:val="nil"/>
              <w:left w:val="nil"/>
              <w:bottom w:val="single" w:sz="4" w:space="0" w:color="auto"/>
              <w:right w:val="nil"/>
            </w:tcBorders>
            <w:shd w:val="clear" w:color="000000" w:fill="FFFFFF"/>
            <w:noWrap/>
            <w:vAlign w:val="bottom"/>
            <w:hideMark/>
          </w:tcPr>
          <w:p w14:paraId="227D74C5"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41F573F8"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single" w:sz="4" w:space="0" w:color="auto"/>
              <w:right w:val="nil"/>
            </w:tcBorders>
            <w:shd w:val="clear" w:color="000000" w:fill="FFFFFF"/>
            <w:noWrap/>
            <w:vAlign w:val="bottom"/>
            <w:hideMark/>
          </w:tcPr>
          <w:p w14:paraId="006ED919"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512CA995" w14:textId="77777777" w:rsidTr="00EB5216">
        <w:trPr>
          <w:trHeight w:val="276"/>
        </w:trPr>
        <w:tc>
          <w:tcPr>
            <w:tcW w:w="8200" w:type="dxa"/>
            <w:tcBorders>
              <w:top w:val="nil"/>
              <w:left w:val="nil"/>
              <w:bottom w:val="nil"/>
              <w:right w:val="nil"/>
            </w:tcBorders>
            <w:shd w:val="clear" w:color="000000" w:fill="FFFFFF"/>
            <w:noWrap/>
            <w:vAlign w:val="bottom"/>
            <w:hideMark/>
          </w:tcPr>
          <w:p w14:paraId="75F182DC"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48" w:type="dxa"/>
            <w:tcBorders>
              <w:top w:val="nil"/>
              <w:left w:val="nil"/>
              <w:bottom w:val="nil"/>
              <w:right w:val="nil"/>
            </w:tcBorders>
            <w:shd w:val="clear" w:color="000000" w:fill="FFFFFF"/>
            <w:noWrap/>
            <w:vAlign w:val="bottom"/>
            <w:hideMark/>
          </w:tcPr>
          <w:p w14:paraId="4D362C0E"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3244F1EC"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nil"/>
              <w:right w:val="nil"/>
            </w:tcBorders>
            <w:shd w:val="clear" w:color="000000" w:fill="FFFFFF"/>
            <w:noWrap/>
            <w:vAlign w:val="bottom"/>
            <w:hideMark/>
          </w:tcPr>
          <w:p w14:paraId="1A01C699"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654BAE83" w14:textId="77777777" w:rsidTr="00EB5216">
        <w:trPr>
          <w:trHeight w:val="276"/>
        </w:trPr>
        <w:tc>
          <w:tcPr>
            <w:tcW w:w="8200" w:type="dxa"/>
            <w:tcBorders>
              <w:top w:val="nil"/>
              <w:left w:val="nil"/>
              <w:bottom w:val="nil"/>
              <w:right w:val="nil"/>
            </w:tcBorders>
            <w:shd w:val="clear" w:color="000000" w:fill="FFFFFF"/>
            <w:noWrap/>
            <w:vAlign w:val="bottom"/>
            <w:hideMark/>
          </w:tcPr>
          <w:p w14:paraId="39729657" w14:textId="77777777" w:rsidR="00EB5216" w:rsidRPr="00EB5216" w:rsidRDefault="00EB5216" w:rsidP="00EB5216">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 xml:space="preserve">Počet Vylúčených úverov </w:t>
            </w:r>
          </w:p>
        </w:tc>
        <w:tc>
          <w:tcPr>
            <w:tcW w:w="2148" w:type="dxa"/>
            <w:tcBorders>
              <w:top w:val="nil"/>
              <w:left w:val="nil"/>
              <w:bottom w:val="single" w:sz="4" w:space="0" w:color="auto"/>
              <w:right w:val="nil"/>
            </w:tcBorders>
            <w:shd w:val="clear" w:color="000000" w:fill="FFFFFF"/>
            <w:noWrap/>
            <w:vAlign w:val="bottom"/>
            <w:hideMark/>
          </w:tcPr>
          <w:p w14:paraId="7BFE5FF1"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68B3A6AC"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single" w:sz="4" w:space="0" w:color="auto"/>
              <w:right w:val="nil"/>
            </w:tcBorders>
            <w:shd w:val="clear" w:color="000000" w:fill="FFFFFF"/>
            <w:noWrap/>
            <w:vAlign w:val="bottom"/>
            <w:hideMark/>
          </w:tcPr>
          <w:p w14:paraId="4F0DF3B8"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r w:rsidR="00EB5216" w:rsidRPr="00EB5216" w14:paraId="48C7C979" w14:textId="77777777" w:rsidTr="00EB5216">
        <w:trPr>
          <w:trHeight w:val="276"/>
        </w:trPr>
        <w:tc>
          <w:tcPr>
            <w:tcW w:w="8200" w:type="dxa"/>
            <w:tcBorders>
              <w:top w:val="nil"/>
              <w:left w:val="nil"/>
              <w:bottom w:val="nil"/>
              <w:right w:val="nil"/>
            </w:tcBorders>
            <w:shd w:val="clear" w:color="000000" w:fill="FFFFFF"/>
            <w:noWrap/>
            <w:vAlign w:val="bottom"/>
            <w:hideMark/>
          </w:tcPr>
          <w:p w14:paraId="2372BB2C" w14:textId="77777777" w:rsidR="00EB5216" w:rsidRPr="00EB5216" w:rsidRDefault="00EB5216" w:rsidP="00EB5216">
            <w:pPr>
              <w:rPr>
                <w:rFonts w:ascii="Souce sans" w:eastAsia="Times New Roman" w:hAnsi="Souce sans" w:cs="Arial"/>
                <w:color w:val="000000"/>
                <w:lang w:val="sk-SK" w:eastAsia="sk-SK"/>
              </w:rPr>
            </w:pPr>
            <w:r w:rsidRPr="00EB5216">
              <w:rPr>
                <w:rFonts w:ascii="Souce sans" w:eastAsia="Times New Roman" w:hAnsi="Souce sans" w:cs="Arial"/>
                <w:color w:val="000000"/>
                <w:lang w:val="sk-SK" w:eastAsia="sk-SK"/>
              </w:rPr>
              <w:t>Súhrnná čiastka istiny Vylúčených úverov</w:t>
            </w:r>
          </w:p>
        </w:tc>
        <w:tc>
          <w:tcPr>
            <w:tcW w:w="2148" w:type="dxa"/>
            <w:tcBorders>
              <w:top w:val="nil"/>
              <w:left w:val="nil"/>
              <w:bottom w:val="single" w:sz="4" w:space="0" w:color="auto"/>
              <w:right w:val="nil"/>
            </w:tcBorders>
            <w:shd w:val="clear" w:color="000000" w:fill="FFFFFF"/>
            <w:noWrap/>
            <w:vAlign w:val="bottom"/>
            <w:hideMark/>
          </w:tcPr>
          <w:p w14:paraId="038349D3"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195" w:type="dxa"/>
            <w:tcBorders>
              <w:top w:val="nil"/>
              <w:left w:val="nil"/>
              <w:bottom w:val="nil"/>
              <w:right w:val="nil"/>
            </w:tcBorders>
            <w:shd w:val="clear" w:color="000000" w:fill="FFFFFF"/>
            <w:noWrap/>
            <w:vAlign w:val="bottom"/>
            <w:hideMark/>
          </w:tcPr>
          <w:p w14:paraId="5EB3D807"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c>
          <w:tcPr>
            <w:tcW w:w="2136" w:type="dxa"/>
            <w:tcBorders>
              <w:top w:val="nil"/>
              <w:left w:val="nil"/>
              <w:bottom w:val="single" w:sz="4" w:space="0" w:color="auto"/>
              <w:right w:val="nil"/>
            </w:tcBorders>
            <w:shd w:val="clear" w:color="000000" w:fill="FFFFFF"/>
            <w:noWrap/>
            <w:vAlign w:val="bottom"/>
            <w:hideMark/>
          </w:tcPr>
          <w:p w14:paraId="34735D1C" w14:textId="77777777" w:rsidR="00EB5216" w:rsidRPr="00EB5216" w:rsidRDefault="00EB5216" w:rsidP="00EB5216">
            <w:pPr>
              <w:rPr>
                <w:rFonts w:ascii="Souce sans" w:eastAsia="Times New Roman" w:hAnsi="Souce sans" w:cs="Arial"/>
                <w:lang w:val="sk-SK" w:eastAsia="sk-SK"/>
              </w:rPr>
            </w:pPr>
            <w:r w:rsidRPr="00EB5216">
              <w:rPr>
                <w:rFonts w:ascii="Souce sans" w:eastAsia="Times New Roman" w:hAnsi="Souce sans" w:cs="Arial"/>
                <w:lang w:val="sk-SK" w:eastAsia="sk-SK"/>
              </w:rPr>
              <w:t> </w:t>
            </w:r>
          </w:p>
        </w:tc>
      </w:tr>
    </w:tbl>
    <w:p w14:paraId="3388F9AE" w14:textId="77777777" w:rsidR="00F61EFC" w:rsidRPr="003074FA" w:rsidRDefault="00F61EFC" w:rsidP="00585803">
      <w:pPr>
        <w:pStyle w:val="AONormal"/>
        <w:rPr>
          <w:rFonts w:ascii="Souce sans" w:hAnsi="Souce sans"/>
        </w:rPr>
      </w:pPr>
    </w:p>
    <w:p w14:paraId="28DF5012" w14:textId="77777777" w:rsidR="00F61EFC" w:rsidRPr="003074FA" w:rsidRDefault="00F61EFC" w:rsidP="00585803">
      <w:pPr>
        <w:pStyle w:val="AODocTxt"/>
        <w:rPr>
          <w:rFonts w:ascii="Souce sans" w:hAnsi="Souce sans"/>
        </w:rPr>
      </w:pPr>
    </w:p>
    <w:p w14:paraId="1A0F7D6F" w14:textId="77777777" w:rsidR="00585803" w:rsidRPr="003074FA" w:rsidRDefault="00585803" w:rsidP="00585803">
      <w:pPr>
        <w:spacing w:line="260" w:lineRule="atLeast"/>
        <w:rPr>
          <w:rFonts w:ascii="Souce sans" w:hAnsi="Souce sans"/>
          <w:lang w:val="sk-SK"/>
        </w:rPr>
      </w:pPr>
      <w:r w:rsidRPr="003074FA">
        <w:rPr>
          <w:rFonts w:ascii="Souce sans" w:hAnsi="Souce sans"/>
          <w:lang w:val="sk-SK"/>
        </w:rPr>
        <w:br w:type="page"/>
      </w:r>
    </w:p>
    <w:p w14:paraId="5F4BDC52" w14:textId="77777777" w:rsidR="00585803" w:rsidRPr="003074FA" w:rsidRDefault="00585803" w:rsidP="00585803">
      <w:pPr>
        <w:pStyle w:val="AODocTxt"/>
        <w:rPr>
          <w:rFonts w:ascii="Souce sans" w:hAnsi="Souce sans"/>
        </w:rPr>
      </w:pPr>
    </w:p>
    <w:tbl>
      <w:tblPr>
        <w:tblW w:w="4128" w:type="pct"/>
        <w:tblCellMar>
          <w:left w:w="70" w:type="dxa"/>
          <w:right w:w="70" w:type="dxa"/>
        </w:tblCellMar>
        <w:tblLook w:val="04A0" w:firstRow="1" w:lastRow="0" w:firstColumn="1" w:lastColumn="0" w:noHBand="0" w:noVBand="1"/>
      </w:tblPr>
      <w:tblGrid>
        <w:gridCol w:w="5812"/>
        <w:gridCol w:w="1335"/>
        <w:gridCol w:w="346"/>
        <w:gridCol w:w="346"/>
        <w:gridCol w:w="2381"/>
        <w:gridCol w:w="346"/>
        <w:gridCol w:w="358"/>
        <w:gridCol w:w="1099"/>
      </w:tblGrid>
      <w:tr w:rsidR="00585803" w:rsidRPr="003074FA" w14:paraId="4C538A1C" w14:textId="77777777" w:rsidTr="00A0424E">
        <w:trPr>
          <w:trHeight w:val="276"/>
        </w:trPr>
        <w:tc>
          <w:tcPr>
            <w:tcW w:w="2417" w:type="pct"/>
            <w:tcBorders>
              <w:top w:val="nil"/>
              <w:left w:val="nil"/>
              <w:bottom w:val="nil"/>
              <w:right w:val="nil"/>
            </w:tcBorders>
            <w:shd w:val="clear" w:color="000000" w:fill="FFFFFF"/>
            <w:vAlign w:val="bottom"/>
            <w:hideMark/>
          </w:tcPr>
          <w:p w14:paraId="7C501D30" w14:textId="77777777" w:rsidR="00585803" w:rsidRPr="003074FA" w:rsidRDefault="00585803" w:rsidP="00A0424E">
            <w:pPr>
              <w:rPr>
                <w:rFonts w:ascii="Souce sans" w:eastAsia="Times New Roman" w:hAnsi="Souce sans" w:cs="Arial"/>
                <w:b/>
                <w:bCs/>
                <w:color w:val="000000"/>
                <w:lang w:val="sk-SK" w:eastAsia="sk-SK"/>
              </w:rPr>
            </w:pPr>
            <w:r w:rsidRPr="003074FA">
              <w:rPr>
                <w:rFonts w:ascii="Souce sans" w:eastAsia="Times New Roman" w:hAnsi="Souce sans" w:cs="Arial"/>
                <w:b/>
                <w:bCs/>
                <w:color w:val="000000"/>
                <w:lang w:val="sk-SK" w:eastAsia="sk-SK"/>
              </w:rPr>
              <w:t>Limity</w:t>
            </w:r>
          </w:p>
        </w:tc>
        <w:tc>
          <w:tcPr>
            <w:tcW w:w="555" w:type="pct"/>
            <w:tcBorders>
              <w:top w:val="nil"/>
              <w:left w:val="nil"/>
              <w:bottom w:val="nil"/>
              <w:right w:val="nil"/>
            </w:tcBorders>
            <w:shd w:val="clear" w:color="000000" w:fill="FFFFFF"/>
            <w:noWrap/>
            <w:vAlign w:val="bottom"/>
            <w:hideMark/>
          </w:tcPr>
          <w:p w14:paraId="287CADC1" w14:textId="77777777" w:rsidR="00585803" w:rsidRPr="003074FA" w:rsidRDefault="00585803" w:rsidP="00A0424E">
            <w:pPr>
              <w:jc w:val="center"/>
              <w:rPr>
                <w:rFonts w:ascii="Souce sans" w:eastAsia="Times New Roman" w:hAnsi="Souce sans" w:cs="Arial"/>
                <w:b/>
                <w:bCs/>
                <w:sz w:val="20"/>
                <w:szCs w:val="20"/>
                <w:lang w:val="sk-SK" w:eastAsia="sk-SK"/>
              </w:rPr>
            </w:pPr>
            <w:r w:rsidRPr="003074FA">
              <w:rPr>
                <w:rFonts w:ascii="Souce sans" w:eastAsia="Times New Roman" w:hAnsi="Souce sans" w:cs="Arial"/>
                <w:b/>
                <w:bCs/>
                <w:sz w:val="20"/>
                <w:szCs w:val="20"/>
                <w:lang w:val="sk-SK" w:eastAsia="sk-SK"/>
              </w:rPr>
              <w:t>ŠŠ/RR</w:t>
            </w:r>
          </w:p>
        </w:tc>
        <w:tc>
          <w:tcPr>
            <w:tcW w:w="144" w:type="pct"/>
            <w:tcBorders>
              <w:top w:val="nil"/>
              <w:left w:val="nil"/>
              <w:bottom w:val="nil"/>
              <w:right w:val="nil"/>
            </w:tcBorders>
            <w:shd w:val="clear" w:color="000000" w:fill="FFFFFF"/>
            <w:noWrap/>
            <w:vAlign w:val="bottom"/>
            <w:hideMark/>
          </w:tcPr>
          <w:p w14:paraId="52228D91" w14:textId="77777777" w:rsidR="00585803" w:rsidRPr="003074FA" w:rsidRDefault="00585803" w:rsidP="00A0424E">
            <w:pPr>
              <w:rPr>
                <w:rFonts w:ascii="Souce sans" w:eastAsia="Times New Roman" w:hAnsi="Souce sans" w:cs="Arial"/>
                <w:b/>
                <w:bCs/>
                <w:sz w:val="20"/>
                <w:szCs w:val="20"/>
                <w:lang w:val="sk-SK" w:eastAsia="sk-SK"/>
              </w:rPr>
            </w:pPr>
            <w:r w:rsidRPr="003074FA">
              <w:rPr>
                <w:rFonts w:ascii="Souce sans" w:eastAsia="Times New Roman" w:hAnsi="Souce sans" w:cs="Arial"/>
                <w:b/>
                <w:bCs/>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129DE652" w14:textId="77777777" w:rsidR="00585803" w:rsidRPr="003074FA" w:rsidRDefault="00585803" w:rsidP="00A0424E">
            <w:pPr>
              <w:jc w:val="center"/>
              <w:rPr>
                <w:rFonts w:ascii="Souce sans" w:eastAsia="Times New Roman" w:hAnsi="Souce sans" w:cs="Arial"/>
                <w:b/>
                <w:bCs/>
                <w:sz w:val="20"/>
                <w:szCs w:val="20"/>
                <w:lang w:val="sk-SK" w:eastAsia="sk-SK"/>
              </w:rPr>
            </w:pPr>
            <w:r w:rsidRPr="003074FA">
              <w:rPr>
                <w:rFonts w:ascii="Souce sans" w:eastAsia="Times New Roman" w:hAnsi="Souce sans" w:cs="Arial"/>
                <w:b/>
                <w:bCs/>
                <w:sz w:val="20"/>
                <w:szCs w:val="20"/>
                <w:lang w:val="sk-SK" w:eastAsia="sk-SK"/>
              </w:rPr>
              <w:t> </w:t>
            </w:r>
          </w:p>
        </w:tc>
        <w:tc>
          <w:tcPr>
            <w:tcW w:w="990" w:type="pct"/>
            <w:tcBorders>
              <w:top w:val="nil"/>
              <w:left w:val="nil"/>
              <w:bottom w:val="nil"/>
              <w:right w:val="nil"/>
            </w:tcBorders>
            <w:shd w:val="clear" w:color="000000" w:fill="FFFFFF"/>
            <w:noWrap/>
            <w:vAlign w:val="bottom"/>
            <w:hideMark/>
          </w:tcPr>
          <w:p w14:paraId="4E9987D1" w14:textId="77777777" w:rsidR="00585803" w:rsidRPr="003074FA" w:rsidRDefault="00585803" w:rsidP="00A0424E">
            <w:pPr>
              <w:jc w:val="center"/>
              <w:rPr>
                <w:rFonts w:ascii="Souce sans" w:eastAsia="Times New Roman" w:hAnsi="Souce sans" w:cs="Arial"/>
                <w:b/>
                <w:bCs/>
                <w:color w:val="000000"/>
                <w:sz w:val="20"/>
                <w:szCs w:val="20"/>
                <w:lang w:val="sk-SK" w:eastAsia="sk-SK"/>
              </w:rPr>
            </w:pPr>
            <w:r w:rsidRPr="003074FA">
              <w:rPr>
                <w:rFonts w:ascii="Souce sans" w:eastAsia="Times New Roman" w:hAnsi="Souce sans" w:cs="Arial"/>
                <w:b/>
                <w:bCs/>
                <w:color w:val="000000"/>
                <w:sz w:val="20"/>
                <w:szCs w:val="20"/>
                <w:lang w:val="sk-SK" w:eastAsia="sk-SK"/>
              </w:rPr>
              <w:t xml:space="preserve">Kumulované </w:t>
            </w:r>
          </w:p>
        </w:tc>
        <w:tc>
          <w:tcPr>
            <w:tcW w:w="144" w:type="pct"/>
            <w:tcBorders>
              <w:top w:val="nil"/>
              <w:left w:val="nil"/>
              <w:bottom w:val="nil"/>
              <w:right w:val="nil"/>
            </w:tcBorders>
            <w:shd w:val="clear" w:color="000000" w:fill="FFFFFF"/>
            <w:noWrap/>
            <w:vAlign w:val="bottom"/>
            <w:hideMark/>
          </w:tcPr>
          <w:p w14:paraId="72FC4752" w14:textId="77777777" w:rsidR="00585803" w:rsidRPr="003074FA" w:rsidRDefault="00585803" w:rsidP="00A0424E">
            <w:pPr>
              <w:rPr>
                <w:rFonts w:ascii="Souce sans" w:eastAsia="Times New Roman" w:hAnsi="Souce sans" w:cs="Arial"/>
                <w:b/>
                <w:bCs/>
                <w:color w:val="000000"/>
                <w:sz w:val="20"/>
                <w:szCs w:val="20"/>
                <w:lang w:val="sk-SK" w:eastAsia="sk-SK"/>
              </w:rPr>
            </w:pPr>
            <w:r w:rsidRPr="003074FA">
              <w:rPr>
                <w:rFonts w:ascii="Souce sans" w:eastAsia="Times New Roman" w:hAnsi="Souce sans" w:cs="Arial"/>
                <w:b/>
                <w:bCs/>
                <w:color w:val="000000"/>
                <w:sz w:val="20"/>
                <w:szCs w:val="20"/>
                <w:lang w:val="sk-SK" w:eastAsia="sk-SK"/>
              </w:rPr>
              <w:t> </w:t>
            </w:r>
          </w:p>
        </w:tc>
        <w:tc>
          <w:tcPr>
            <w:tcW w:w="149" w:type="pct"/>
            <w:tcBorders>
              <w:top w:val="nil"/>
              <w:left w:val="nil"/>
              <w:bottom w:val="nil"/>
              <w:right w:val="nil"/>
            </w:tcBorders>
            <w:shd w:val="clear" w:color="000000" w:fill="FFFFFF"/>
            <w:noWrap/>
            <w:vAlign w:val="bottom"/>
            <w:hideMark/>
          </w:tcPr>
          <w:p w14:paraId="5349124B" w14:textId="77777777" w:rsidR="00585803" w:rsidRPr="003074FA" w:rsidRDefault="00585803" w:rsidP="00A0424E">
            <w:pPr>
              <w:rPr>
                <w:rFonts w:ascii="Souce sans" w:eastAsia="Times New Roman" w:hAnsi="Souce sans" w:cs="Arial"/>
                <w:color w:val="000000"/>
                <w:lang w:val="sk-SK" w:eastAsia="sk-SK"/>
              </w:rPr>
            </w:pPr>
            <w:r w:rsidRPr="003074FA">
              <w:rPr>
                <w:rFonts w:ascii="Souce sans" w:eastAsia="Times New Roman" w:hAnsi="Souce sans" w:cs="Arial"/>
                <w:color w:val="000000"/>
                <w:lang w:val="sk-SK" w:eastAsia="sk-SK"/>
              </w:rPr>
              <w:t> </w:t>
            </w:r>
          </w:p>
        </w:tc>
        <w:tc>
          <w:tcPr>
            <w:tcW w:w="457" w:type="pct"/>
            <w:tcBorders>
              <w:top w:val="nil"/>
              <w:left w:val="nil"/>
              <w:bottom w:val="nil"/>
              <w:right w:val="nil"/>
            </w:tcBorders>
            <w:shd w:val="clear" w:color="000000" w:fill="FFFFFF"/>
            <w:noWrap/>
            <w:vAlign w:val="bottom"/>
            <w:hideMark/>
          </w:tcPr>
          <w:p w14:paraId="354FAAAD" w14:textId="77777777" w:rsidR="00585803" w:rsidRPr="003074FA" w:rsidRDefault="00585803" w:rsidP="00A0424E">
            <w:pPr>
              <w:jc w:val="center"/>
              <w:rPr>
                <w:rFonts w:ascii="Souce sans" w:eastAsia="Times New Roman" w:hAnsi="Souce sans" w:cs="Arial"/>
                <w:b/>
                <w:bCs/>
                <w:sz w:val="20"/>
                <w:szCs w:val="20"/>
                <w:lang w:val="sk-SK" w:eastAsia="sk-SK"/>
              </w:rPr>
            </w:pPr>
            <w:r w:rsidRPr="003074FA">
              <w:rPr>
                <w:rFonts w:ascii="Souce sans" w:eastAsia="Times New Roman" w:hAnsi="Souce sans" w:cs="Arial"/>
                <w:b/>
                <w:bCs/>
                <w:sz w:val="20"/>
                <w:szCs w:val="20"/>
                <w:lang w:val="sk-SK" w:eastAsia="sk-SK"/>
              </w:rPr>
              <w:t>Limit</w:t>
            </w:r>
          </w:p>
        </w:tc>
      </w:tr>
      <w:tr w:rsidR="00585803" w:rsidRPr="003074FA" w14:paraId="4C3D0FEC" w14:textId="77777777" w:rsidTr="00A0424E">
        <w:trPr>
          <w:trHeight w:val="276"/>
        </w:trPr>
        <w:tc>
          <w:tcPr>
            <w:tcW w:w="2417" w:type="pct"/>
            <w:tcBorders>
              <w:top w:val="nil"/>
              <w:left w:val="nil"/>
              <w:bottom w:val="nil"/>
              <w:right w:val="nil"/>
            </w:tcBorders>
            <w:shd w:val="clear" w:color="000000" w:fill="FFFFFF"/>
            <w:noWrap/>
            <w:vAlign w:val="bottom"/>
            <w:hideMark/>
          </w:tcPr>
          <w:p w14:paraId="3BE63727"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555" w:type="pct"/>
            <w:tcBorders>
              <w:top w:val="nil"/>
              <w:left w:val="nil"/>
              <w:bottom w:val="nil"/>
              <w:right w:val="nil"/>
            </w:tcBorders>
            <w:shd w:val="clear" w:color="000000" w:fill="FFFFFF"/>
            <w:noWrap/>
            <w:vAlign w:val="bottom"/>
            <w:hideMark/>
          </w:tcPr>
          <w:p w14:paraId="09DEAAFD" w14:textId="77777777" w:rsidR="00585803" w:rsidRPr="003074FA" w:rsidRDefault="00585803" w:rsidP="00A0424E">
            <w:pPr>
              <w:jc w:val="center"/>
              <w:rPr>
                <w:rFonts w:ascii="Souce sans" w:eastAsia="Times New Roman" w:hAnsi="Souce sans" w:cs="Arial"/>
                <w:b/>
                <w:bCs/>
                <w:sz w:val="20"/>
                <w:szCs w:val="20"/>
                <w:lang w:val="sk-SK" w:eastAsia="sk-SK"/>
              </w:rPr>
            </w:pPr>
            <w:r w:rsidRPr="003074FA">
              <w:rPr>
                <w:rFonts w:ascii="Souce sans" w:eastAsia="Times New Roman" w:hAnsi="Souce sans" w:cs="Arial"/>
                <w:b/>
                <w:bCs/>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3E525AE4"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7875B265"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990" w:type="pct"/>
            <w:tcBorders>
              <w:top w:val="nil"/>
              <w:left w:val="nil"/>
              <w:bottom w:val="nil"/>
              <w:right w:val="nil"/>
            </w:tcBorders>
            <w:shd w:val="clear" w:color="000000" w:fill="FFFFFF"/>
            <w:noWrap/>
            <w:vAlign w:val="bottom"/>
            <w:hideMark/>
          </w:tcPr>
          <w:p w14:paraId="5649B72A" w14:textId="77777777" w:rsidR="00585803" w:rsidRPr="003074FA" w:rsidRDefault="00585803" w:rsidP="00A0424E">
            <w:pPr>
              <w:jc w:val="center"/>
              <w:rPr>
                <w:rFonts w:ascii="Souce sans" w:eastAsia="Times New Roman" w:hAnsi="Souce sans" w:cs="Arial"/>
                <w:b/>
                <w:bCs/>
                <w:sz w:val="20"/>
                <w:szCs w:val="20"/>
                <w:lang w:val="sk-SK" w:eastAsia="sk-SK"/>
              </w:rPr>
            </w:pPr>
            <w:r w:rsidRPr="003074FA">
              <w:rPr>
                <w:rFonts w:ascii="Souce sans" w:eastAsia="Times New Roman" w:hAnsi="Souce sans" w:cs="Arial"/>
                <w:b/>
                <w:bCs/>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6504A471" w14:textId="77777777" w:rsidR="00585803" w:rsidRPr="003074FA" w:rsidRDefault="00585803" w:rsidP="00A0424E">
            <w:pPr>
              <w:rPr>
                <w:rFonts w:ascii="Souce sans" w:eastAsia="Times New Roman" w:hAnsi="Souce sans" w:cs="Arial"/>
                <w:b/>
                <w:bCs/>
                <w:sz w:val="20"/>
                <w:szCs w:val="20"/>
                <w:lang w:val="sk-SK" w:eastAsia="sk-SK"/>
              </w:rPr>
            </w:pPr>
            <w:r w:rsidRPr="003074FA">
              <w:rPr>
                <w:rFonts w:ascii="Souce sans" w:eastAsia="Times New Roman" w:hAnsi="Souce sans" w:cs="Arial"/>
                <w:b/>
                <w:bCs/>
                <w:sz w:val="20"/>
                <w:szCs w:val="20"/>
                <w:lang w:val="sk-SK" w:eastAsia="sk-SK"/>
              </w:rPr>
              <w:t> </w:t>
            </w:r>
          </w:p>
        </w:tc>
        <w:tc>
          <w:tcPr>
            <w:tcW w:w="149" w:type="pct"/>
            <w:tcBorders>
              <w:top w:val="nil"/>
              <w:left w:val="nil"/>
              <w:bottom w:val="nil"/>
              <w:right w:val="nil"/>
            </w:tcBorders>
            <w:shd w:val="clear" w:color="000000" w:fill="FFFFFF"/>
            <w:noWrap/>
            <w:vAlign w:val="bottom"/>
            <w:hideMark/>
          </w:tcPr>
          <w:p w14:paraId="7E256940" w14:textId="77777777" w:rsidR="00585803" w:rsidRPr="003074FA" w:rsidRDefault="00585803" w:rsidP="00A0424E">
            <w:pPr>
              <w:rPr>
                <w:rFonts w:ascii="Souce sans" w:eastAsia="Times New Roman" w:hAnsi="Souce sans" w:cs="Arial"/>
                <w:color w:val="000000"/>
                <w:lang w:val="sk-SK" w:eastAsia="sk-SK"/>
              </w:rPr>
            </w:pPr>
            <w:r w:rsidRPr="003074FA">
              <w:rPr>
                <w:rFonts w:ascii="Souce sans" w:eastAsia="Times New Roman" w:hAnsi="Souce sans" w:cs="Arial"/>
                <w:color w:val="000000"/>
                <w:lang w:val="sk-SK" w:eastAsia="sk-SK"/>
              </w:rPr>
              <w:t> </w:t>
            </w:r>
          </w:p>
        </w:tc>
        <w:tc>
          <w:tcPr>
            <w:tcW w:w="457" w:type="pct"/>
            <w:tcBorders>
              <w:top w:val="nil"/>
              <w:left w:val="nil"/>
              <w:bottom w:val="nil"/>
              <w:right w:val="nil"/>
            </w:tcBorders>
            <w:shd w:val="clear" w:color="000000" w:fill="FFFFFF"/>
            <w:noWrap/>
            <w:vAlign w:val="bottom"/>
            <w:hideMark/>
          </w:tcPr>
          <w:p w14:paraId="7C43B328"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r>
      <w:tr w:rsidR="00585803" w:rsidRPr="003074FA" w14:paraId="308747ED" w14:textId="77777777" w:rsidTr="00A0424E">
        <w:trPr>
          <w:trHeight w:val="276"/>
        </w:trPr>
        <w:tc>
          <w:tcPr>
            <w:tcW w:w="2417" w:type="pct"/>
            <w:tcBorders>
              <w:top w:val="nil"/>
              <w:left w:val="nil"/>
              <w:bottom w:val="nil"/>
              <w:right w:val="nil"/>
            </w:tcBorders>
            <w:shd w:val="clear" w:color="000000" w:fill="FFFFFF"/>
            <w:noWrap/>
            <w:vAlign w:val="bottom"/>
            <w:hideMark/>
          </w:tcPr>
          <w:p w14:paraId="5D98BD74"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555" w:type="pct"/>
            <w:tcBorders>
              <w:top w:val="nil"/>
              <w:left w:val="nil"/>
              <w:bottom w:val="nil"/>
              <w:right w:val="nil"/>
            </w:tcBorders>
            <w:shd w:val="clear" w:color="000000" w:fill="FFFFFF"/>
            <w:noWrap/>
            <w:vAlign w:val="bottom"/>
            <w:hideMark/>
          </w:tcPr>
          <w:p w14:paraId="47A8FA7C"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389E3DBD"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29B35B92"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990" w:type="pct"/>
            <w:tcBorders>
              <w:top w:val="nil"/>
              <w:left w:val="nil"/>
              <w:bottom w:val="nil"/>
              <w:right w:val="nil"/>
            </w:tcBorders>
            <w:shd w:val="clear" w:color="000000" w:fill="FFFFFF"/>
            <w:noWrap/>
            <w:vAlign w:val="bottom"/>
            <w:hideMark/>
          </w:tcPr>
          <w:p w14:paraId="60CCB6B2" w14:textId="77777777" w:rsidR="00585803" w:rsidRPr="003074FA" w:rsidRDefault="00585803" w:rsidP="00A0424E">
            <w:pPr>
              <w:jc w:val="center"/>
              <w:rPr>
                <w:rFonts w:ascii="Souce sans" w:eastAsia="Times New Roman" w:hAnsi="Souce sans" w:cs="Arial"/>
                <w:b/>
                <w:bCs/>
                <w:sz w:val="20"/>
                <w:szCs w:val="20"/>
                <w:lang w:val="sk-SK" w:eastAsia="sk-SK"/>
              </w:rPr>
            </w:pPr>
            <w:r w:rsidRPr="003074FA">
              <w:rPr>
                <w:rFonts w:ascii="Souce sans" w:eastAsia="Times New Roman" w:hAnsi="Souce sans" w:cs="Arial"/>
                <w:b/>
                <w:bCs/>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2889AF85" w14:textId="77777777" w:rsidR="00585803" w:rsidRPr="003074FA" w:rsidRDefault="00585803" w:rsidP="00A0424E">
            <w:pPr>
              <w:jc w:val="center"/>
              <w:rPr>
                <w:rFonts w:ascii="Souce sans" w:eastAsia="Times New Roman" w:hAnsi="Souce sans" w:cs="Arial"/>
                <w:b/>
                <w:bCs/>
                <w:sz w:val="20"/>
                <w:szCs w:val="20"/>
                <w:lang w:val="sk-SK" w:eastAsia="sk-SK"/>
              </w:rPr>
            </w:pPr>
            <w:r w:rsidRPr="003074FA">
              <w:rPr>
                <w:rFonts w:ascii="Souce sans" w:eastAsia="Times New Roman" w:hAnsi="Souce sans" w:cs="Arial"/>
                <w:b/>
                <w:bCs/>
                <w:sz w:val="20"/>
                <w:szCs w:val="20"/>
                <w:lang w:val="sk-SK" w:eastAsia="sk-SK"/>
              </w:rPr>
              <w:t> </w:t>
            </w:r>
          </w:p>
        </w:tc>
        <w:tc>
          <w:tcPr>
            <w:tcW w:w="149" w:type="pct"/>
            <w:tcBorders>
              <w:top w:val="nil"/>
              <w:left w:val="nil"/>
              <w:bottom w:val="nil"/>
              <w:right w:val="nil"/>
            </w:tcBorders>
            <w:shd w:val="clear" w:color="000000" w:fill="FFFFFF"/>
            <w:noWrap/>
            <w:vAlign w:val="bottom"/>
            <w:hideMark/>
          </w:tcPr>
          <w:p w14:paraId="451F4786" w14:textId="77777777" w:rsidR="00585803" w:rsidRPr="003074FA" w:rsidRDefault="00585803" w:rsidP="00A0424E">
            <w:pPr>
              <w:rPr>
                <w:rFonts w:ascii="Souce sans" w:eastAsia="Times New Roman" w:hAnsi="Souce sans" w:cs="Arial"/>
                <w:color w:val="000000"/>
                <w:lang w:val="sk-SK" w:eastAsia="sk-SK"/>
              </w:rPr>
            </w:pPr>
            <w:r w:rsidRPr="003074FA">
              <w:rPr>
                <w:rFonts w:ascii="Souce sans" w:eastAsia="Times New Roman" w:hAnsi="Souce sans" w:cs="Arial"/>
                <w:color w:val="000000"/>
                <w:lang w:val="sk-SK" w:eastAsia="sk-SK"/>
              </w:rPr>
              <w:t> </w:t>
            </w:r>
          </w:p>
        </w:tc>
        <w:tc>
          <w:tcPr>
            <w:tcW w:w="457" w:type="pct"/>
            <w:tcBorders>
              <w:top w:val="nil"/>
              <w:left w:val="nil"/>
              <w:bottom w:val="nil"/>
              <w:right w:val="nil"/>
            </w:tcBorders>
            <w:shd w:val="clear" w:color="000000" w:fill="FFFFFF"/>
            <w:noWrap/>
            <w:vAlign w:val="bottom"/>
            <w:hideMark/>
          </w:tcPr>
          <w:p w14:paraId="5C07C116"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r>
      <w:tr w:rsidR="00585803" w:rsidRPr="003074FA" w14:paraId="2221BF03" w14:textId="77777777" w:rsidTr="00A0424E">
        <w:trPr>
          <w:trHeight w:val="276"/>
        </w:trPr>
        <w:tc>
          <w:tcPr>
            <w:tcW w:w="2417" w:type="pct"/>
            <w:tcBorders>
              <w:top w:val="nil"/>
              <w:left w:val="nil"/>
              <w:bottom w:val="nil"/>
              <w:right w:val="nil"/>
            </w:tcBorders>
            <w:shd w:val="clear" w:color="000000" w:fill="FFFFFF"/>
            <w:noWrap/>
            <w:vAlign w:val="bottom"/>
            <w:hideMark/>
          </w:tcPr>
          <w:p w14:paraId="50DF2E42" w14:textId="77777777" w:rsidR="00585803" w:rsidRPr="003074FA" w:rsidRDefault="00585803" w:rsidP="0035376D">
            <w:pPr>
              <w:rPr>
                <w:rFonts w:ascii="Souce sans" w:eastAsia="Times New Roman" w:hAnsi="Souce sans" w:cs="Arial"/>
                <w:b/>
                <w:bCs/>
                <w:color w:val="000000"/>
                <w:lang w:val="sk-SK" w:eastAsia="sk-SK"/>
              </w:rPr>
            </w:pPr>
            <w:r w:rsidRPr="003074FA">
              <w:rPr>
                <w:rFonts w:ascii="Souce sans" w:eastAsia="Times New Roman" w:hAnsi="Souce sans" w:cs="Arial"/>
                <w:b/>
                <w:bCs/>
                <w:color w:val="000000"/>
                <w:lang w:val="sk-SK" w:eastAsia="sk-SK"/>
              </w:rPr>
              <w:t>Kritériá oprávnenosti Úveru</w:t>
            </w:r>
          </w:p>
        </w:tc>
        <w:tc>
          <w:tcPr>
            <w:tcW w:w="555" w:type="pct"/>
            <w:tcBorders>
              <w:top w:val="nil"/>
              <w:left w:val="nil"/>
              <w:bottom w:val="nil"/>
              <w:right w:val="nil"/>
            </w:tcBorders>
            <w:shd w:val="clear" w:color="000000" w:fill="FFFFFF"/>
            <w:noWrap/>
            <w:vAlign w:val="bottom"/>
            <w:hideMark/>
          </w:tcPr>
          <w:p w14:paraId="1CFE67AE"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66DC3F8C"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2A7EC6B0"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990" w:type="pct"/>
            <w:tcBorders>
              <w:top w:val="nil"/>
              <w:left w:val="nil"/>
              <w:bottom w:val="nil"/>
              <w:right w:val="nil"/>
            </w:tcBorders>
            <w:shd w:val="clear" w:color="000000" w:fill="FFFFFF"/>
            <w:noWrap/>
            <w:vAlign w:val="bottom"/>
            <w:hideMark/>
          </w:tcPr>
          <w:p w14:paraId="5C9905D5"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7581A98C"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9" w:type="pct"/>
            <w:tcBorders>
              <w:top w:val="nil"/>
              <w:left w:val="nil"/>
              <w:bottom w:val="nil"/>
              <w:right w:val="nil"/>
            </w:tcBorders>
            <w:shd w:val="clear" w:color="000000" w:fill="FFFFFF"/>
            <w:noWrap/>
            <w:vAlign w:val="bottom"/>
            <w:hideMark/>
          </w:tcPr>
          <w:p w14:paraId="0A5252A7" w14:textId="77777777" w:rsidR="00585803" w:rsidRPr="003074FA" w:rsidRDefault="00585803" w:rsidP="00A0424E">
            <w:pPr>
              <w:rPr>
                <w:rFonts w:ascii="Souce sans" w:eastAsia="Times New Roman" w:hAnsi="Souce sans" w:cs="Arial"/>
                <w:color w:val="000000"/>
                <w:lang w:val="sk-SK" w:eastAsia="sk-SK"/>
              </w:rPr>
            </w:pPr>
            <w:r w:rsidRPr="003074FA">
              <w:rPr>
                <w:rFonts w:ascii="Souce sans" w:eastAsia="Times New Roman" w:hAnsi="Souce sans" w:cs="Arial"/>
                <w:color w:val="000000"/>
                <w:lang w:val="sk-SK" w:eastAsia="sk-SK"/>
              </w:rPr>
              <w:t> </w:t>
            </w:r>
          </w:p>
        </w:tc>
        <w:tc>
          <w:tcPr>
            <w:tcW w:w="457" w:type="pct"/>
            <w:tcBorders>
              <w:top w:val="nil"/>
              <w:left w:val="nil"/>
              <w:bottom w:val="nil"/>
              <w:right w:val="nil"/>
            </w:tcBorders>
            <w:shd w:val="clear" w:color="000000" w:fill="FFFFFF"/>
            <w:noWrap/>
            <w:vAlign w:val="bottom"/>
            <w:hideMark/>
          </w:tcPr>
          <w:p w14:paraId="13398EA3"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r>
      <w:tr w:rsidR="00585803" w:rsidRPr="003074FA" w14:paraId="30B649E0" w14:textId="77777777" w:rsidTr="00A0424E">
        <w:trPr>
          <w:trHeight w:val="276"/>
        </w:trPr>
        <w:tc>
          <w:tcPr>
            <w:tcW w:w="2417" w:type="pct"/>
            <w:tcBorders>
              <w:top w:val="nil"/>
              <w:left w:val="nil"/>
              <w:bottom w:val="nil"/>
              <w:right w:val="nil"/>
            </w:tcBorders>
            <w:shd w:val="clear" w:color="000000" w:fill="FFFFFF"/>
            <w:noWrap/>
            <w:vAlign w:val="bottom"/>
            <w:hideMark/>
          </w:tcPr>
          <w:p w14:paraId="03A9879F" w14:textId="77777777" w:rsidR="00585803" w:rsidRPr="003074FA" w:rsidRDefault="00585803" w:rsidP="00A0424E">
            <w:pPr>
              <w:rPr>
                <w:rFonts w:ascii="Souce sans" w:eastAsia="Times New Roman" w:hAnsi="Souce sans" w:cs="Arial"/>
                <w:color w:val="000000"/>
                <w:lang w:val="sk-SK" w:eastAsia="sk-SK"/>
              </w:rPr>
            </w:pPr>
            <w:r w:rsidRPr="003074FA">
              <w:rPr>
                <w:rFonts w:ascii="Souce sans" w:eastAsia="Times New Roman" w:hAnsi="Souce sans" w:cs="Arial"/>
                <w:color w:val="000000"/>
                <w:lang w:val="sk-SK" w:eastAsia="sk-SK"/>
              </w:rPr>
              <w:t xml:space="preserve">Minimálna splatnosť Úveru v mesiacoch </w:t>
            </w:r>
          </w:p>
        </w:tc>
        <w:tc>
          <w:tcPr>
            <w:tcW w:w="555" w:type="pct"/>
            <w:tcBorders>
              <w:top w:val="nil"/>
              <w:left w:val="nil"/>
              <w:bottom w:val="single" w:sz="4" w:space="0" w:color="auto"/>
              <w:right w:val="nil"/>
            </w:tcBorders>
            <w:shd w:val="clear" w:color="000000" w:fill="FFFFFF"/>
            <w:noWrap/>
            <w:vAlign w:val="bottom"/>
            <w:hideMark/>
          </w:tcPr>
          <w:p w14:paraId="19C494B6"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2589DB91"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34B90E29"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990" w:type="pct"/>
            <w:tcBorders>
              <w:top w:val="nil"/>
              <w:left w:val="nil"/>
              <w:bottom w:val="single" w:sz="4" w:space="0" w:color="auto"/>
              <w:right w:val="nil"/>
            </w:tcBorders>
            <w:shd w:val="clear" w:color="000000" w:fill="FFFFFF"/>
            <w:noWrap/>
            <w:vAlign w:val="bottom"/>
            <w:hideMark/>
          </w:tcPr>
          <w:p w14:paraId="3A61157C"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398200AD"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9" w:type="pct"/>
            <w:tcBorders>
              <w:top w:val="nil"/>
              <w:left w:val="nil"/>
              <w:bottom w:val="nil"/>
              <w:right w:val="nil"/>
            </w:tcBorders>
            <w:shd w:val="clear" w:color="000000" w:fill="FFFFFF"/>
            <w:noWrap/>
            <w:vAlign w:val="bottom"/>
            <w:hideMark/>
          </w:tcPr>
          <w:p w14:paraId="4B60C364" w14:textId="77777777" w:rsidR="00585803" w:rsidRPr="003074FA" w:rsidRDefault="00585803" w:rsidP="00A0424E">
            <w:pPr>
              <w:rPr>
                <w:rFonts w:ascii="Souce sans" w:eastAsia="Times New Roman" w:hAnsi="Souce sans" w:cs="Arial"/>
                <w:color w:val="000000"/>
                <w:lang w:val="sk-SK" w:eastAsia="sk-SK"/>
              </w:rPr>
            </w:pPr>
            <w:r w:rsidRPr="003074FA">
              <w:rPr>
                <w:rFonts w:ascii="Souce sans" w:eastAsia="Times New Roman" w:hAnsi="Souce sans" w:cs="Arial"/>
                <w:color w:val="000000"/>
                <w:lang w:val="sk-SK" w:eastAsia="sk-SK"/>
              </w:rPr>
              <w:t> </w:t>
            </w:r>
          </w:p>
        </w:tc>
        <w:tc>
          <w:tcPr>
            <w:tcW w:w="457" w:type="pct"/>
            <w:tcBorders>
              <w:top w:val="nil"/>
              <w:left w:val="nil"/>
              <w:bottom w:val="single" w:sz="4" w:space="0" w:color="auto"/>
              <w:right w:val="nil"/>
            </w:tcBorders>
            <w:shd w:val="clear" w:color="000000" w:fill="FFFFFF"/>
            <w:noWrap/>
            <w:vAlign w:val="bottom"/>
            <w:hideMark/>
          </w:tcPr>
          <w:p w14:paraId="5A34A54C"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r>
      <w:tr w:rsidR="00585803" w:rsidRPr="003074FA" w14:paraId="4EE71F48" w14:textId="77777777" w:rsidTr="00A0424E">
        <w:trPr>
          <w:trHeight w:val="276"/>
        </w:trPr>
        <w:tc>
          <w:tcPr>
            <w:tcW w:w="2417" w:type="pct"/>
            <w:tcBorders>
              <w:top w:val="nil"/>
              <w:left w:val="nil"/>
              <w:bottom w:val="nil"/>
              <w:right w:val="nil"/>
            </w:tcBorders>
            <w:shd w:val="clear" w:color="000000" w:fill="FFFFFF"/>
            <w:noWrap/>
            <w:vAlign w:val="bottom"/>
            <w:hideMark/>
          </w:tcPr>
          <w:p w14:paraId="5C3CD41D" w14:textId="77777777" w:rsidR="00585803" w:rsidRPr="003074FA" w:rsidRDefault="00585803" w:rsidP="00A0424E">
            <w:pPr>
              <w:rPr>
                <w:rFonts w:ascii="Souce sans" w:eastAsia="Times New Roman" w:hAnsi="Souce sans" w:cs="Arial"/>
                <w:color w:val="000000"/>
                <w:lang w:val="sk-SK" w:eastAsia="sk-SK"/>
              </w:rPr>
            </w:pPr>
            <w:r w:rsidRPr="003074FA">
              <w:rPr>
                <w:rFonts w:ascii="Souce sans" w:eastAsia="Times New Roman" w:hAnsi="Souce sans" w:cs="Arial"/>
                <w:color w:val="000000"/>
                <w:lang w:val="sk-SK" w:eastAsia="sk-SK"/>
              </w:rPr>
              <w:t xml:space="preserve">Maximálna splatnosť Úveru v mesiacoch </w:t>
            </w:r>
          </w:p>
        </w:tc>
        <w:tc>
          <w:tcPr>
            <w:tcW w:w="555" w:type="pct"/>
            <w:tcBorders>
              <w:top w:val="nil"/>
              <w:left w:val="nil"/>
              <w:bottom w:val="single" w:sz="4" w:space="0" w:color="auto"/>
              <w:right w:val="nil"/>
            </w:tcBorders>
            <w:shd w:val="clear" w:color="000000" w:fill="FFFFFF"/>
            <w:noWrap/>
            <w:vAlign w:val="bottom"/>
            <w:hideMark/>
          </w:tcPr>
          <w:p w14:paraId="24A25027"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01E9A610"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7B9468A2"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990" w:type="pct"/>
            <w:tcBorders>
              <w:top w:val="nil"/>
              <w:left w:val="nil"/>
              <w:bottom w:val="single" w:sz="4" w:space="0" w:color="auto"/>
              <w:right w:val="nil"/>
            </w:tcBorders>
            <w:shd w:val="clear" w:color="000000" w:fill="FFFFFF"/>
            <w:noWrap/>
            <w:vAlign w:val="bottom"/>
            <w:hideMark/>
          </w:tcPr>
          <w:p w14:paraId="077F113C"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4" w:type="pct"/>
            <w:tcBorders>
              <w:top w:val="nil"/>
              <w:left w:val="nil"/>
              <w:bottom w:val="nil"/>
              <w:right w:val="nil"/>
            </w:tcBorders>
            <w:shd w:val="clear" w:color="000000" w:fill="FFFFFF"/>
            <w:noWrap/>
            <w:vAlign w:val="bottom"/>
            <w:hideMark/>
          </w:tcPr>
          <w:p w14:paraId="30C4D116"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c>
          <w:tcPr>
            <w:tcW w:w="149" w:type="pct"/>
            <w:tcBorders>
              <w:top w:val="nil"/>
              <w:left w:val="nil"/>
              <w:bottom w:val="nil"/>
              <w:right w:val="nil"/>
            </w:tcBorders>
            <w:shd w:val="clear" w:color="000000" w:fill="FFFFFF"/>
            <w:noWrap/>
            <w:vAlign w:val="bottom"/>
            <w:hideMark/>
          </w:tcPr>
          <w:p w14:paraId="09960BDE" w14:textId="77777777" w:rsidR="00585803" w:rsidRPr="003074FA" w:rsidRDefault="00585803" w:rsidP="00A0424E">
            <w:pPr>
              <w:rPr>
                <w:rFonts w:ascii="Souce sans" w:eastAsia="Times New Roman" w:hAnsi="Souce sans" w:cs="Arial"/>
                <w:color w:val="000000"/>
                <w:lang w:val="sk-SK" w:eastAsia="sk-SK"/>
              </w:rPr>
            </w:pPr>
            <w:r w:rsidRPr="003074FA">
              <w:rPr>
                <w:rFonts w:ascii="Souce sans" w:eastAsia="Times New Roman" w:hAnsi="Souce sans" w:cs="Arial"/>
                <w:color w:val="000000"/>
                <w:lang w:val="sk-SK" w:eastAsia="sk-SK"/>
              </w:rPr>
              <w:t> </w:t>
            </w:r>
          </w:p>
        </w:tc>
        <w:tc>
          <w:tcPr>
            <w:tcW w:w="457" w:type="pct"/>
            <w:tcBorders>
              <w:top w:val="nil"/>
              <w:left w:val="nil"/>
              <w:bottom w:val="single" w:sz="4" w:space="0" w:color="auto"/>
              <w:right w:val="nil"/>
            </w:tcBorders>
            <w:shd w:val="clear" w:color="000000" w:fill="FFFFFF"/>
            <w:noWrap/>
            <w:vAlign w:val="bottom"/>
            <w:hideMark/>
          </w:tcPr>
          <w:p w14:paraId="5C51F314" w14:textId="77777777" w:rsidR="00585803" w:rsidRPr="003074FA" w:rsidRDefault="00585803" w:rsidP="00A0424E">
            <w:pPr>
              <w:rPr>
                <w:rFonts w:ascii="Souce sans" w:eastAsia="Times New Roman" w:hAnsi="Souce sans" w:cs="Arial"/>
                <w:sz w:val="20"/>
                <w:szCs w:val="20"/>
                <w:lang w:val="sk-SK" w:eastAsia="sk-SK"/>
              </w:rPr>
            </w:pPr>
            <w:r w:rsidRPr="003074FA">
              <w:rPr>
                <w:rFonts w:ascii="Souce sans" w:eastAsia="Times New Roman" w:hAnsi="Souce sans" w:cs="Arial"/>
                <w:sz w:val="20"/>
                <w:szCs w:val="20"/>
                <w:lang w:val="sk-SK" w:eastAsia="sk-SK"/>
              </w:rPr>
              <w:t> </w:t>
            </w:r>
          </w:p>
        </w:tc>
      </w:tr>
    </w:tbl>
    <w:p w14:paraId="13A7DEE8" w14:textId="77777777" w:rsidR="00585803" w:rsidRPr="003074FA" w:rsidRDefault="00585803" w:rsidP="00585803">
      <w:pPr>
        <w:pStyle w:val="AODocTxt"/>
        <w:rPr>
          <w:rFonts w:ascii="Souce sans" w:hAnsi="Souce sans"/>
        </w:rPr>
      </w:pPr>
    </w:p>
    <w:p w14:paraId="2A1F2447" w14:textId="77777777" w:rsidR="00585803" w:rsidRPr="003074FA" w:rsidRDefault="00585803" w:rsidP="00585803">
      <w:pPr>
        <w:spacing w:line="260" w:lineRule="atLeast"/>
        <w:rPr>
          <w:rFonts w:ascii="Souce sans" w:hAnsi="Souce sans"/>
          <w:lang w:val="sk-SK"/>
        </w:rPr>
      </w:pPr>
      <w:r w:rsidRPr="003074FA">
        <w:rPr>
          <w:rFonts w:ascii="Souce sans" w:hAnsi="Souce sans"/>
          <w:lang w:val="sk-SK"/>
        </w:rPr>
        <w:br w:type="page"/>
      </w:r>
    </w:p>
    <w:p w14:paraId="07BF81E7" w14:textId="77777777" w:rsidR="00585803" w:rsidRPr="003074FA" w:rsidRDefault="00585803" w:rsidP="00585803">
      <w:pPr>
        <w:spacing w:line="260" w:lineRule="atLeast"/>
        <w:rPr>
          <w:rFonts w:ascii="Souce sans" w:hAnsi="Souce sans"/>
          <w:lang w:val="sk-SK"/>
        </w:rPr>
      </w:pPr>
      <w:r w:rsidRPr="003074FA">
        <w:rPr>
          <w:rFonts w:ascii="Souce sans" w:hAnsi="Souce sans"/>
          <w:b/>
          <w:lang w:val="sk-SK"/>
        </w:rPr>
        <w:t>PORTFÓLIO ÚVEROV</w:t>
      </w:r>
    </w:p>
    <w:p w14:paraId="58E720AE" w14:textId="77777777" w:rsidR="00585803" w:rsidRDefault="00585803" w:rsidP="00585803">
      <w:pPr>
        <w:pStyle w:val="AONormal"/>
        <w:rPr>
          <w:rFonts w:ascii="Souce sans" w:hAnsi="Souce sans"/>
        </w:rPr>
      </w:pPr>
    </w:p>
    <w:p w14:paraId="35DDA208" w14:textId="77777777" w:rsidR="00577032" w:rsidRPr="003074FA" w:rsidRDefault="00577032" w:rsidP="00585803">
      <w:pPr>
        <w:pStyle w:val="AONormal"/>
        <w:rPr>
          <w:rFonts w:ascii="Souce sans" w:hAnsi="Souce sans"/>
        </w:rPr>
      </w:pPr>
    </w:p>
    <w:tbl>
      <w:tblPr>
        <w:tblW w:w="5000" w:type="pct"/>
        <w:tblCellMar>
          <w:left w:w="70" w:type="dxa"/>
          <w:right w:w="70" w:type="dxa"/>
        </w:tblCellMar>
        <w:tblLook w:val="04A0" w:firstRow="1" w:lastRow="0" w:firstColumn="1" w:lastColumn="0" w:noHBand="0" w:noVBand="1"/>
      </w:tblPr>
      <w:tblGrid>
        <w:gridCol w:w="2150"/>
        <w:gridCol w:w="2661"/>
        <w:gridCol w:w="2693"/>
        <w:gridCol w:w="3118"/>
        <w:gridCol w:w="2260"/>
        <w:gridCol w:w="1661"/>
      </w:tblGrid>
      <w:tr w:rsidR="00577032" w:rsidRPr="00577032" w14:paraId="468F4ED5" w14:textId="77777777" w:rsidTr="00EE212C">
        <w:trPr>
          <w:trHeight w:val="276"/>
        </w:trPr>
        <w:tc>
          <w:tcPr>
            <w:tcW w:w="739" w:type="pct"/>
            <w:tcBorders>
              <w:top w:val="single" w:sz="8" w:space="0" w:color="auto"/>
              <w:left w:val="single" w:sz="8" w:space="0" w:color="auto"/>
              <w:bottom w:val="nil"/>
              <w:right w:val="nil"/>
            </w:tcBorders>
            <w:shd w:val="clear" w:color="000000" w:fill="A6A6A6"/>
            <w:vAlign w:val="center"/>
            <w:hideMark/>
          </w:tcPr>
          <w:p w14:paraId="129DD930"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915" w:type="pct"/>
            <w:tcBorders>
              <w:top w:val="single" w:sz="8" w:space="0" w:color="auto"/>
              <w:left w:val="single" w:sz="8" w:space="0" w:color="auto"/>
              <w:bottom w:val="nil"/>
              <w:right w:val="nil"/>
            </w:tcBorders>
            <w:shd w:val="clear" w:color="000000" w:fill="A6A6A6"/>
            <w:vAlign w:val="center"/>
            <w:hideMark/>
          </w:tcPr>
          <w:p w14:paraId="4CA1B677"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926" w:type="pct"/>
            <w:tcBorders>
              <w:top w:val="single" w:sz="8" w:space="0" w:color="auto"/>
              <w:left w:val="single" w:sz="8" w:space="0" w:color="auto"/>
              <w:bottom w:val="nil"/>
              <w:right w:val="nil"/>
            </w:tcBorders>
            <w:shd w:val="clear" w:color="000000" w:fill="A6A6A6"/>
            <w:vAlign w:val="center"/>
            <w:hideMark/>
          </w:tcPr>
          <w:p w14:paraId="72E1DDA0"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A.1.5.</w:t>
            </w:r>
          </w:p>
        </w:tc>
        <w:tc>
          <w:tcPr>
            <w:tcW w:w="1072" w:type="pct"/>
            <w:tcBorders>
              <w:top w:val="single" w:sz="8" w:space="0" w:color="auto"/>
              <w:left w:val="single" w:sz="8" w:space="0" w:color="auto"/>
              <w:bottom w:val="nil"/>
              <w:right w:val="single" w:sz="8" w:space="0" w:color="auto"/>
            </w:tcBorders>
            <w:shd w:val="clear" w:color="000000" w:fill="A6A6A6"/>
            <w:vAlign w:val="center"/>
            <w:hideMark/>
          </w:tcPr>
          <w:p w14:paraId="5E0040A1"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A.1.6.</w:t>
            </w:r>
          </w:p>
        </w:tc>
        <w:tc>
          <w:tcPr>
            <w:tcW w:w="777" w:type="pct"/>
            <w:tcBorders>
              <w:top w:val="single" w:sz="8" w:space="0" w:color="auto"/>
              <w:left w:val="nil"/>
              <w:bottom w:val="nil"/>
              <w:right w:val="nil"/>
            </w:tcBorders>
            <w:shd w:val="clear" w:color="000000" w:fill="A6A6A6"/>
            <w:vAlign w:val="center"/>
            <w:hideMark/>
          </w:tcPr>
          <w:p w14:paraId="4ABC43EB"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A.1.7.</w:t>
            </w:r>
          </w:p>
        </w:tc>
        <w:tc>
          <w:tcPr>
            <w:tcW w:w="571" w:type="pct"/>
            <w:tcBorders>
              <w:top w:val="single" w:sz="8" w:space="0" w:color="auto"/>
              <w:left w:val="single" w:sz="8" w:space="0" w:color="auto"/>
              <w:bottom w:val="nil"/>
              <w:right w:val="single" w:sz="8" w:space="0" w:color="auto"/>
            </w:tcBorders>
            <w:shd w:val="clear" w:color="000000" w:fill="A6A6A6"/>
            <w:vAlign w:val="center"/>
            <w:hideMark/>
          </w:tcPr>
          <w:p w14:paraId="338669A3"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A.1.8.</w:t>
            </w:r>
          </w:p>
        </w:tc>
      </w:tr>
      <w:tr w:rsidR="00577032" w:rsidRPr="00577032" w14:paraId="2877FCD8" w14:textId="77777777" w:rsidTr="00EE212C">
        <w:trPr>
          <w:trHeight w:val="461"/>
        </w:trPr>
        <w:tc>
          <w:tcPr>
            <w:tcW w:w="739" w:type="pct"/>
            <w:tcBorders>
              <w:top w:val="nil"/>
              <w:left w:val="single" w:sz="8" w:space="0" w:color="auto"/>
              <w:bottom w:val="single" w:sz="8" w:space="0" w:color="auto"/>
              <w:right w:val="nil"/>
            </w:tcBorders>
            <w:shd w:val="clear" w:color="000000" w:fill="A6A6A6"/>
            <w:vAlign w:val="center"/>
            <w:hideMark/>
          </w:tcPr>
          <w:p w14:paraId="02D01933"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IČO</w:t>
            </w:r>
          </w:p>
        </w:tc>
        <w:tc>
          <w:tcPr>
            <w:tcW w:w="915" w:type="pct"/>
            <w:tcBorders>
              <w:top w:val="nil"/>
              <w:left w:val="single" w:sz="8" w:space="0" w:color="auto"/>
              <w:bottom w:val="single" w:sz="8" w:space="0" w:color="auto"/>
              <w:right w:val="nil"/>
            </w:tcBorders>
            <w:shd w:val="clear" w:color="000000" w:fill="A6A6A6"/>
            <w:vAlign w:val="center"/>
            <w:hideMark/>
          </w:tcPr>
          <w:p w14:paraId="04636883"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názov podniku</w:t>
            </w:r>
          </w:p>
        </w:tc>
        <w:tc>
          <w:tcPr>
            <w:tcW w:w="926" w:type="pct"/>
            <w:tcBorders>
              <w:top w:val="nil"/>
              <w:left w:val="single" w:sz="8" w:space="0" w:color="auto"/>
              <w:bottom w:val="single" w:sz="8" w:space="0" w:color="auto"/>
              <w:right w:val="nil"/>
            </w:tcBorders>
            <w:shd w:val="clear" w:color="000000" w:fill="A6A6A6"/>
            <w:vAlign w:val="center"/>
            <w:hideMark/>
          </w:tcPr>
          <w:p w14:paraId="74AD18CB"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obec</w:t>
            </w:r>
          </w:p>
        </w:tc>
        <w:tc>
          <w:tcPr>
            <w:tcW w:w="1072" w:type="pct"/>
            <w:tcBorders>
              <w:top w:val="nil"/>
              <w:left w:val="single" w:sz="8" w:space="0" w:color="auto"/>
              <w:bottom w:val="single" w:sz="8" w:space="0" w:color="auto"/>
              <w:right w:val="single" w:sz="8" w:space="0" w:color="auto"/>
            </w:tcBorders>
            <w:shd w:val="clear" w:color="000000" w:fill="A6A6A6"/>
            <w:vAlign w:val="center"/>
            <w:hideMark/>
          </w:tcPr>
          <w:p w14:paraId="2F9D2537"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región (kraj)</w:t>
            </w:r>
          </w:p>
        </w:tc>
        <w:tc>
          <w:tcPr>
            <w:tcW w:w="777" w:type="pct"/>
            <w:tcBorders>
              <w:top w:val="nil"/>
              <w:left w:val="nil"/>
              <w:bottom w:val="single" w:sz="8" w:space="0" w:color="auto"/>
              <w:right w:val="nil"/>
            </w:tcBorders>
            <w:shd w:val="clear" w:color="000000" w:fill="A6A6A6"/>
            <w:vAlign w:val="center"/>
            <w:hideMark/>
          </w:tcPr>
          <w:p w14:paraId="3AA974E4"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veľkosť podniku</w:t>
            </w:r>
          </w:p>
        </w:tc>
        <w:tc>
          <w:tcPr>
            <w:tcW w:w="571" w:type="pct"/>
            <w:tcBorders>
              <w:top w:val="nil"/>
              <w:left w:val="single" w:sz="8" w:space="0" w:color="auto"/>
              <w:bottom w:val="single" w:sz="8" w:space="0" w:color="auto"/>
              <w:right w:val="single" w:sz="8" w:space="0" w:color="auto"/>
            </w:tcBorders>
            <w:shd w:val="clear" w:color="000000" w:fill="A6A6A6"/>
            <w:vAlign w:val="center"/>
            <w:hideMark/>
          </w:tcPr>
          <w:p w14:paraId="11F6145D"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dátum založenia</w:t>
            </w:r>
          </w:p>
        </w:tc>
      </w:tr>
      <w:tr w:rsidR="00577032" w:rsidRPr="00577032" w14:paraId="7A465CC1" w14:textId="77777777" w:rsidTr="00EE212C">
        <w:trPr>
          <w:trHeight w:val="540"/>
        </w:trPr>
        <w:tc>
          <w:tcPr>
            <w:tcW w:w="739" w:type="pct"/>
            <w:tcBorders>
              <w:top w:val="nil"/>
              <w:left w:val="single" w:sz="4" w:space="0" w:color="auto"/>
              <w:bottom w:val="single" w:sz="4" w:space="0" w:color="auto"/>
              <w:right w:val="single" w:sz="4" w:space="0" w:color="auto"/>
            </w:tcBorders>
            <w:shd w:val="clear" w:color="000000" w:fill="FFFFFF"/>
            <w:vAlign w:val="center"/>
            <w:hideMark/>
          </w:tcPr>
          <w:p w14:paraId="1E2BA1C5"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 xml:space="preserve">povinné </w:t>
            </w:r>
          </w:p>
        </w:tc>
        <w:tc>
          <w:tcPr>
            <w:tcW w:w="915" w:type="pct"/>
            <w:tcBorders>
              <w:top w:val="nil"/>
              <w:left w:val="nil"/>
              <w:bottom w:val="single" w:sz="4" w:space="0" w:color="auto"/>
              <w:right w:val="single" w:sz="4" w:space="0" w:color="auto"/>
            </w:tcBorders>
            <w:shd w:val="clear" w:color="000000" w:fill="FFFFFF"/>
            <w:vAlign w:val="center"/>
            <w:hideMark/>
          </w:tcPr>
          <w:p w14:paraId="0AE9B7FE"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926" w:type="pct"/>
            <w:tcBorders>
              <w:top w:val="nil"/>
              <w:left w:val="nil"/>
              <w:bottom w:val="single" w:sz="4" w:space="0" w:color="auto"/>
              <w:right w:val="single" w:sz="4" w:space="0" w:color="auto"/>
            </w:tcBorders>
            <w:shd w:val="clear" w:color="000000" w:fill="FFFFFF"/>
            <w:vAlign w:val="center"/>
            <w:hideMark/>
          </w:tcPr>
          <w:p w14:paraId="4344524E"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1072" w:type="pct"/>
            <w:tcBorders>
              <w:top w:val="nil"/>
              <w:left w:val="nil"/>
              <w:bottom w:val="single" w:sz="4" w:space="0" w:color="auto"/>
              <w:right w:val="single" w:sz="4" w:space="0" w:color="auto"/>
            </w:tcBorders>
            <w:shd w:val="clear" w:color="000000" w:fill="FFFFFF"/>
            <w:vAlign w:val="center"/>
            <w:hideMark/>
          </w:tcPr>
          <w:p w14:paraId="2F165BAB"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 xml:space="preserve">povinné </w:t>
            </w:r>
            <w:r w:rsidRPr="00EE212C">
              <w:rPr>
                <w:rFonts w:ascii="Souce sans" w:eastAsia="Times New Roman" w:hAnsi="Souce sans" w:cs="Arial"/>
                <w:i/>
                <w:iCs/>
                <w:color w:val="000000"/>
                <w:sz w:val="16"/>
                <w:szCs w:val="16"/>
                <w:lang w:val="sk-SK" w:eastAsia="sk-SK"/>
              </w:rPr>
              <w:br/>
              <w:t xml:space="preserve">(úroveň NUTS 3 - </w:t>
            </w:r>
            <w:r w:rsidRPr="00EE212C">
              <w:rPr>
                <w:rFonts w:ascii="Souce sans" w:eastAsia="Times New Roman" w:hAnsi="Souce sans" w:cs="Arial"/>
                <w:i/>
                <w:iCs/>
                <w:color w:val="000000"/>
                <w:sz w:val="16"/>
                <w:szCs w:val="16"/>
                <w:lang w:val="sk-SK" w:eastAsia="sk-SK"/>
              </w:rPr>
              <w:br/>
              <w:t xml:space="preserve">SK010 Bratislavský kraj, </w:t>
            </w:r>
            <w:r w:rsidRPr="00EE212C">
              <w:rPr>
                <w:rFonts w:ascii="Souce sans" w:eastAsia="Times New Roman" w:hAnsi="Souce sans" w:cs="Arial"/>
                <w:i/>
                <w:iCs/>
                <w:color w:val="000000"/>
                <w:sz w:val="16"/>
                <w:szCs w:val="16"/>
                <w:lang w:val="sk-SK" w:eastAsia="sk-SK"/>
              </w:rPr>
              <w:br/>
              <w:t xml:space="preserve">SK021 Trnavský kraj, </w:t>
            </w:r>
            <w:r w:rsidRPr="00EE212C">
              <w:rPr>
                <w:rFonts w:ascii="Souce sans" w:eastAsia="Times New Roman" w:hAnsi="Souce sans" w:cs="Arial"/>
                <w:i/>
                <w:iCs/>
                <w:color w:val="000000"/>
                <w:sz w:val="16"/>
                <w:szCs w:val="16"/>
                <w:lang w:val="sk-SK" w:eastAsia="sk-SK"/>
              </w:rPr>
              <w:br/>
              <w:t xml:space="preserve">SK022 Trenčiansky kraj, </w:t>
            </w:r>
            <w:r w:rsidRPr="00EE212C">
              <w:rPr>
                <w:rFonts w:ascii="Souce sans" w:eastAsia="Times New Roman" w:hAnsi="Souce sans" w:cs="Arial"/>
                <w:i/>
                <w:iCs/>
                <w:color w:val="000000"/>
                <w:sz w:val="16"/>
                <w:szCs w:val="16"/>
                <w:lang w:val="sk-SK" w:eastAsia="sk-SK"/>
              </w:rPr>
              <w:br/>
              <w:t xml:space="preserve">SK023 Nitriansky kraj, </w:t>
            </w:r>
            <w:r w:rsidRPr="00EE212C">
              <w:rPr>
                <w:rFonts w:ascii="Souce sans" w:eastAsia="Times New Roman" w:hAnsi="Souce sans" w:cs="Arial"/>
                <w:i/>
                <w:iCs/>
                <w:color w:val="000000"/>
                <w:sz w:val="16"/>
                <w:szCs w:val="16"/>
                <w:lang w:val="sk-SK" w:eastAsia="sk-SK"/>
              </w:rPr>
              <w:br/>
              <w:t xml:space="preserve">SK031 Žilinský kraj, </w:t>
            </w:r>
            <w:r w:rsidRPr="00EE212C">
              <w:rPr>
                <w:rFonts w:ascii="Souce sans" w:eastAsia="Times New Roman" w:hAnsi="Souce sans" w:cs="Arial"/>
                <w:i/>
                <w:iCs/>
                <w:color w:val="000000"/>
                <w:sz w:val="16"/>
                <w:szCs w:val="16"/>
                <w:lang w:val="sk-SK" w:eastAsia="sk-SK"/>
              </w:rPr>
              <w:br/>
              <w:t xml:space="preserve">SK032 Banskobystrický kraj, </w:t>
            </w:r>
            <w:r w:rsidRPr="00EE212C">
              <w:rPr>
                <w:rFonts w:ascii="Souce sans" w:eastAsia="Times New Roman" w:hAnsi="Souce sans" w:cs="Arial"/>
                <w:i/>
                <w:iCs/>
                <w:color w:val="000000"/>
                <w:sz w:val="16"/>
                <w:szCs w:val="16"/>
                <w:lang w:val="sk-SK" w:eastAsia="sk-SK"/>
              </w:rPr>
              <w:br/>
              <w:t xml:space="preserve">SK041 Prešovský kraj, </w:t>
            </w:r>
            <w:r w:rsidRPr="00EE212C">
              <w:rPr>
                <w:rFonts w:ascii="Souce sans" w:eastAsia="Times New Roman" w:hAnsi="Souce sans" w:cs="Arial"/>
                <w:i/>
                <w:iCs/>
                <w:color w:val="000000"/>
                <w:sz w:val="16"/>
                <w:szCs w:val="16"/>
                <w:lang w:val="sk-SK" w:eastAsia="sk-SK"/>
              </w:rPr>
              <w:br/>
              <w:t>SK042 Košický kraj)</w:t>
            </w:r>
          </w:p>
        </w:tc>
        <w:tc>
          <w:tcPr>
            <w:tcW w:w="777" w:type="pct"/>
            <w:tcBorders>
              <w:top w:val="nil"/>
              <w:left w:val="nil"/>
              <w:bottom w:val="single" w:sz="4" w:space="0" w:color="auto"/>
              <w:right w:val="single" w:sz="4" w:space="0" w:color="auto"/>
            </w:tcBorders>
            <w:shd w:val="clear" w:color="auto" w:fill="auto"/>
            <w:vAlign w:val="center"/>
            <w:hideMark/>
          </w:tcPr>
          <w:p w14:paraId="07C78717" w14:textId="77777777" w:rsidR="00577032" w:rsidRPr="00EE212C" w:rsidRDefault="00577032" w:rsidP="00EE212C">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(mikropodnik, malý podnik, stredný podnik, nespĺňa kritéria MSP -</w:t>
            </w:r>
            <w:r w:rsidR="00EE212C" w:rsidRPr="00496B9F">
              <w:rPr>
                <w:rFonts w:eastAsia="Times New Roman"/>
                <w:i/>
                <w:iCs/>
                <w:color w:val="000000"/>
                <w:sz w:val="16"/>
                <w:szCs w:val="16"/>
                <w:lang w:val="sk-SK" w:eastAsia="sk-SK"/>
              </w:rPr>
              <w:t xml:space="preserve"> ako je definovaný v Prílohe I Všeobecného nariadenia o skupinových výnimkách</w:t>
            </w:r>
          </w:p>
        </w:tc>
        <w:tc>
          <w:tcPr>
            <w:tcW w:w="571" w:type="pct"/>
            <w:tcBorders>
              <w:top w:val="nil"/>
              <w:left w:val="nil"/>
              <w:bottom w:val="single" w:sz="4" w:space="0" w:color="auto"/>
              <w:right w:val="single" w:sz="4" w:space="0" w:color="auto"/>
            </w:tcBorders>
            <w:shd w:val="clear" w:color="auto" w:fill="auto"/>
            <w:vAlign w:val="center"/>
            <w:hideMark/>
          </w:tcPr>
          <w:p w14:paraId="0C963A47"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(DD.MM.RRRR)</w:t>
            </w:r>
          </w:p>
        </w:tc>
      </w:tr>
    </w:tbl>
    <w:p w14:paraId="78614355" w14:textId="77777777" w:rsidR="00585803" w:rsidRDefault="00585803" w:rsidP="00585803">
      <w:pPr>
        <w:pStyle w:val="AONormal"/>
        <w:rPr>
          <w:rFonts w:ascii="Souce sans" w:hAnsi="Souce sans"/>
        </w:rPr>
      </w:pPr>
    </w:p>
    <w:p w14:paraId="46611162" w14:textId="77777777" w:rsidR="00577032" w:rsidRDefault="00577032" w:rsidP="00585803">
      <w:pPr>
        <w:pStyle w:val="AONormal"/>
        <w:rPr>
          <w:rFonts w:ascii="Souce sans" w:hAnsi="Souce sans"/>
        </w:rPr>
      </w:pPr>
    </w:p>
    <w:tbl>
      <w:tblPr>
        <w:tblW w:w="5000" w:type="pct"/>
        <w:tblCellMar>
          <w:left w:w="70" w:type="dxa"/>
          <w:right w:w="70" w:type="dxa"/>
        </w:tblCellMar>
        <w:tblLook w:val="04A0" w:firstRow="1" w:lastRow="0" w:firstColumn="1" w:lastColumn="0" w:noHBand="0" w:noVBand="1"/>
      </w:tblPr>
      <w:tblGrid>
        <w:gridCol w:w="1982"/>
        <w:gridCol w:w="1982"/>
        <w:gridCol w:w="1719"/>
        <w:gridCol w:w="2304"/>
        <w:gridCol w:w="1835"/>
        <w:gridCol w:w="1341"/>
        <w:gridCol w:w="1690"/>
        <w:gridCol w:w="1690"/>
      </w:tblGrid>
      <w:tr w:rsidR="00577032" w:rsidRPr="00577032" w14:paraId="568CBF9D" w14:textId="77777777" w:rsidTr="00EE212C">
        <w:trPr>
          <w:trHeight w:val="276"/>
        </w:trPr>
        <w:tc>
          <w:tcPr>
            <w:tcW w:w="681" w:type="pct"/>
            <w:tcBorders>
              <w:top w:val="single" w:sz="8" w:space="0" w:color="auto"/>
              <w:left w:val="single" w:sz="8" w:space="0" w:color="auto"/>
              <w:bottom w:val="nil"/>
              <w:right w:val="nil"/>
            </w:tcBorders>
            <w:shd w:val="clear" w:color="000000" w:fill="A6A6A6"/>
            <w:vAlign w:val="center"/>
            <w:hideMark/>
          </w:tcPr>
          <w:p w14:paraId="14E4C009"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A.1.8.1.</w:t>
            </w:r>
          </w:p>
        </w:tc>
        <w:tc>
          <w:tcPr>
            <w:tcW w:w="681" w:type="pct"/>
            <w:tcBorders>
              <w:top w:val="single" w:sz="8" w:space="0" w:color="auto"/>
              <w:left w:val="single" w:sz="8" w:space="0" w:color="auto"/>
              <w:bottom w:val="nil"/>
              <w:right w:val="single" w:sz="8" w:space="0" w:color="auto"/>
            </w:tcBorders>
            <w:shd w:val="clear" w:color="000000" w:fill="A6A6A6"/>
            <w:vAlign w:val="center"/>
            <w:hideMark/>
          </w:tcPr>
          <w:p w14:paraId="26A7CE2C"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A.1.8.2.</w:t>
            </w:r>
          </w:p>
        </w:tc>
        <w:tc>
          <w:tcPr>
            <w:tcW w:w="591" w:type="pct"/>
            <w:tcBorders>
              <w:top w:val="single" w:sz="8" w:space="0" w:color="auto"/>
              <w:left w:val="nil"/>
              <w:bottom w:val="nil"/>
              <w:right w:val="nil"/>
            </w:tcBorders>
            <w:shd w:val="clear" w:color="000000" w:fill="A6A6A6"/>
            <w:vAlign w:val="center"/>
            <w:hideMark/>
          </w:tcPr>
          <w:p w14:paraId="0E9D2A9B"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A.1.9.</w:t>
            </w:r>
          </w:p>
        </w:tc>
        <w:tc>
          <w:tcPr>
            <w:tcW w:w="792" w:type="pct"/>
            <w:tcBorders>
              <w:top w:val="single" w:sz="8" w:space="0" w:color="auto"/>
              <w:left w:val="single" w:sz="8" w:space="0" w:color="auto"/>
              <w:bottom w:val="nil"/>
              <w:right w:val="single" w:sz="8" w:space="0" w:color="auto"/>
            </w:tcBorders>
            <w:shd w:val="clear" w:color="000000" w:fill="A6A6A6"/>
            <w:vAlign w:val="center"/>
            <w:hideMark/>
          </w:tcPr>
          <w:p w14:paraId="3E782DC3"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A.1.10.</w:t>
            </w:r>
          </w:p>
        </w:tc>
        <w:tc>
          <w:tcPr>
            <w:tcW w:w="631" w:type="pct"/>
            <w:tcBorders>
              <w:top w:val="single" w:sz="8" w:space="0" w:color="auto"/>
              <w:left w:val="nil"/>
              <w:bottom w:val="nil"/>
              <w:right w:val="nil"/>
            </w:tcBorders>
            <w:shd w:val="clear" w:color="000000" w:fill="A6A6A6"/>
            <w:vAlign w:val="center"/>
            <w:hideMark/>
          </w:tcPr>
          <w:p w14:paraId="2380672F"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A.1.11.</w:t>
            </w:r>
          </w:p>
        </w:tc>
        <w:tc>
          <w:tcPr>
            <w:tcW w:w="461" w:type="pct"/>
            <w:tcBorders>
              <w:top w:val="single" w:sz="8" w:space="0" w:color="auto"/>
              <w:left w:val="single" w:sz="8" w:space="0" w:color="auto"/>
              <w:bottom w:val="nil"/>
              <w:right w:val="single" w:sz="8" w:space="0" w:color="auto"/>
            </w:tcBorders>
            <w:shd w:val="clear" w:color="000000" w:fill="A6A6A6"/>
            <w:vAlign w:val="center"/>
            <w:hideMark/>
          </w:tcPr>
          <w:p w14:paraId="10034BA5"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581" w:type="pct"/>
            <w:tcBorders>
              <w:top w:val="single" w:sz="8" w:space="0" w:color="auto"/>
              <w:left w:val="nil"/>
              <w:bottom w:val="nil"/>
              <w:right w:val="single" w:sz="8" w:space="0" w:color="auto"/>
            </w:tcBorders>
            <w:shd w:val="clear" w:color="000000" w:fill="A6A6A6"/>
            <w:vAlign w:val="center"/>
            <w:hideMark/>
          </w:tcPr>
          <w:p w14:paraId="6979BD0D"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A.2.2.</w:t>
            </w:r>
          </w:p>
        </w:tc>
        <w:tc>
          <w:tcPr>
            <w:tcW w:w="581" w:type="pct"/>
            <w:tcBorders>
              <w:top w:val="single" w:sz="8" w:space="0" w:color="auto"/>
              <w:left w:val="nil"/>
              <w:bottom w:val="nil"/>
              <w:right w:val="single" w:sz="8" w:space="0" w:color="auto"/>
            </w:tcBorders>
            <w:shd w:val="clear" w:color="000000" w:fill="A6A6A6"/>
            <w:vAlign w:val="center"/>
            <w:hideMark/>
          </w:tcPr>
          <w:p w14:paraId="7E5679D4"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A.2.2.1</w:t>
            </w:r>
            <w:r w:rsidRPr="00EE212C">
              <w:rPr>
                <w:rFonts w:ascii="Souce sans" w:eastAsia="Times New Roman" w:hAnsi="Souce sans" w:cs="Arial"/>
                <w:b/>
                <w:bCs/>
                <w:color w:val="000000"/>
                <w:sz w:val="16"/>
                <w:szCs w:val="16"/>
                <w:lang w:val="sk-SK" w:eastAsia="sk-SK"/>
              </w:rPr>
              <w:t>.</w:t>
            </w:r>
          </w:p>
        </w:tc>
      </w:tr>
      <w:tr w:rsidR="00577032" w:rsidRPr="00577032" w14:paraId="56B4695F" w14:textId="77777777" w:rsidTr="00EE212C">
        <w:trPr>
          <w:trHeight w:val="841"/>
        </w:trPr>
        <w:tc>
          <w:tcPr>
            <w:tcW w:w="681" w:type="pct"/>
            <w:tcBorders>
              <w:top w:val="nil"/>
              <w:left w:val="single" w:sz="8" w:space="0" w:color="auto"/>
              <w:bottom w:val="single" w:sz="8" w:space="0" w:color="auto"/>
              <w:right w:val="nil"/>
            </w:tcBorders>
            <w:shd w:val="clear" w:color="000000" w:fill="A6A6A6"/>
            <w:vAlign w:val="center"/>
            <w:hideMark/>
          </w:tcPr>
          <w:p w14:paraId="709FBEC7"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dátum úverovej žiadosti</w:t>
            </w:r>
          </w:p>
        </w:tc>
        <w:tc>
          <w:tcPr>
            <w:tcW w:w="681" w:type="pct"/>
            <w:tcBorders>
              <w:top w:val="nil"/>
              <w:left w:val="single" w:sz="8" w:space="0" w:color="auto"/>
              <w:bottom w:val="single" w:sz="8" w:space="0" w:color="auto"/>
              <w:right w:val="single" w:sz="8" w:space="0" w:color="auto"/>
            </w:tcBorders>
            <w:shd w:val="clear" w:color="000000" w:fill="A6A6A6"/>
            <w:vAlign w:val="center"/>
            <w:hideMark/>
          </w:tcPr>
          <w:p w14:paraId="3B66C2D7"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nový a začínajúci podnik</w:t>
            </w:r>
          </w:p>
        </w:tc>
        <w:tc>
          <w:tcPr>
            <w:tcW w:w="591" w:type="pct"/>
            <w:tcBorders>
              <w:top w:val="nil"/>
              <w:left w:val="nil"/>
              <w:bottom w:val="single" w:sz="8" w:space="0" w:color="auto"/>
              <w:right w:val="nil"/>
            </w:tcBorders>
            <w:shd w:val="clear" w:color="000000" w:fill="A6A6A6"/>
            <w:vAlign w:val="center"/>
            <w:hideMark/>
          </w:tcPr>
          <w:p w14:paraId="704D9755"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odvetvie (Kód NACE)</w:t>
            </w:r>
          </w:p>
        </w:tc>
        <w:tc>
          <w:tcPr>
            <w:tcW w:w="792" w:type="pct"/>
            <w:tcBorders>
              <w:top w:val="nil"/>
              <w:left w:val="single" w:sz="8" w:space="0" w:color="auto"/>
              <w:bottom w:val="single" w:sz="8" w:space="0" w:color="auto"/>
              <w:right w:val="single" w:sz="8" w:space="0" w:color="auto"/>
            </w:tcBorders>
            <w:shd w:val="clear" w:color="000000" w:fill="A6A6A6"/>
            <w:vAlign w:val="center"/>
            <w:hideMark/>
          </w:tcPr>
          <w:p w14:paraId="6BB380ED"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počet zamestnancov podniku ku dňu úveru</w:t>
            </w:r>
          </w:p>
        </w:tc>
        <w:tc>
          <w:tcPr>
            <w:tcW w:w="631" w:type="pct"/>
            <w:tcBorders>
              <w:top w:val="nil"/>
              <w:left w:val="nil"/>
              <w:bottom w:val="single" w:sz="8" w:space="0" w:color="auto"/>
              <w:right w:val="nil"/>
            </w:tcBorders>
            <w:shd w:val="clear" w:color="000000" w:fill="A6A6A6"/>
            <w:vAlign w:val="center"/>
            <w:hideMark/>
          </w:tcPr>
          <w:p w14:paraId="6065F769"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interné hodnotenie podniku (Hodnotiaca trieda) </w:t>
            </w:r>
          </w:p>
        </w:tc>
        <w:tc>
          <w:tcPr>
            <w:tcW w:w="461" w:type="pct"/>
            <w:tcBorders>
              <w:top w:val="nil"/>
              <w:left w:val="single" w:sz="8" w:space="0" w:color="auto"/>
              <w:bottom w:val="single" w:sz="8" w:space="0" w:color="auto"/>
              <w:right w:val="single" w:sz="8" w:space="0" w:color="auto"/>
            </w:tcBorders>
            <w:shd w:val="clear" w:color="000000" w:fill="A6A6A6"/>
            <w:vAlign w:val="center"/>
            <w:hideMark/>
          </w:tcPr>
          <w:p w14:paraId="42D165F7"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ref. číslo úveru </w:t>
            </w:r>
          </w:p>
        </w:tc>
        <w:tc>
          <w:tcPr>
            <w:tcW w:w="581" w:type="pct"/>
            <w:tcBorders>
              <w:top w:val="nil"/>
              <w:left w:val="nil"/>
              <w:bottom w:val="single" w:sz="8" w:space="0" w:color="auto"/>
              <w:right w:val="single" w:sz="8" w:space="0" w:color="auto"/>
            </w:tcBorders>
            <w:shd w:val="clear" w:color="000000" w:fill="A6A6A6"/>
            <w:vAlign w:val="center"/>
            <w:hideMark/>
          </w:tcPr>
          <w:p w14:paraId="76418101"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druh úveru</w:t>
            </w:r>
          </w:p>
        </w:tc>
        <w:tc>
          <w:tcPr>
            <w:tcW w:w="581" w:type="pct"/>
            <w:tcBorders>
              <w:top w:val="nil"/>
              <w:left w:val="nil"/>
              <w:bottom w:val="single" w:sz="8" w:space="0" w:color="auto"/>
              <w:right w:val="single" w:sz="8" w:space="0" w:color="auto"/>
            </w:tcBorders>
            <w:shd w:val="clear" w:color="000000" w:fill="A6A6A6"/>
            <w:vAlign w:val="center"/>
            <w:hideMark/>
          </w:tcPr>
          <w:p w14:paraId="49FF001E"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dotovaný úver (záručný poplatok)</w:t>
            </w:r>
          </w:p>
        </w:tc>
      </w:tr>
      <w:tr w:rsidR="00577032" w:rsidRPr="00577032" w14:paraId="24583281" w14:textId="77777777" w:rsidTr="00EE212C">
        <w:trPr>
          <w:trHeight w:val="1347"/>
        </w:trPr>
        <w:tc>
          <w:tcPr>
            <w:tcW w:w="681" w:type="pct"/>
            <w:tcBorders>
              <w:top w:val="nil"/>
              <w:left w:val="single" w:sz="4" w:space="0" w:color="auto"/>
              <w:bottom w:val="single" w:sz="4" w:space="0" w:color="auto"/>
              <w:right w:val="single" w:sz="4" w:space="0" w:color="auto"/>
            </w:tcBorders>
            <w:shd w:val="clear" w:color="auto" w:fill="auto"/>
            <w:vAlign w:val="center"/>
            <w:hideMark/>
          </w:tcPr>
          <w:p w14:paraId="623B3F9F"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(DD.MM.RRRR)</w:t>
            </w:r>
          </w:p>
        </w:tc>
        <w:tc>
          <w:tcPr>
            <w:tcW w:w="681" w:type="pct"/>
            <w:tcBorders>
              <w:top w:val="nil"/>
              <w:left w:val="nil"/>
              <w:bottom w:val="single" w:sz="4" w:space="0" w:color="auto"/>
              <w:right w:val="single" w:sz="4" w:space="0" w:color="auto"/>
            </w:tcBorders>
            <w:shd w:val="clear" w:color="auto" w:fill="auto"/>
            <w:vAlign w:val="center"/>
            <w:hideMark/>
          </w:tcPr>
          <w:p w14:paraId="16049600" w14:textId="77777777" w:rsidR="00577032" w:rsidRPr="00EE212C" w:rsidRDefault="00577032" w:rsidP="00577032">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(Á/N - nový a začínajúci podnik - v deň predloženia žiadostí o poskytnutie úveru nemá viac ako 3 roky od jeho vzniku)</w:t>
            </w:r>
          </w:p>
        </w:tc>
        <w:tc>
          <w:tcPr>
            <w:tcW w:w="591" w:type="pct"/>
            <w:tcBorders>
              <w:top w:val="nil"/>
              <w:left w:val="nil"/>
              <w:bottom w:val="single" w:sz="4" w:space="0" w:color="auto"/>
              <w:right w:val="single" w:sz="4" w:space="0" w:color="auto"/>
            </w:tcBorders>
            <w:shd w:val="clear" w:color="auto" w:fill="auto"/>
            <w:vAlign w:val="center"/>
            <w:hideMark/>
          </w:tcPr>
          <w:p w14:paraId="48FB2C4E"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792" w:type="pct"/>
            <w:tcBorders>
              <w:top w:val="nil"/>
              <w:left w:val="nil"/>
              <w:bottom w:val="single" w:sz="4" w:space="0" w:color="auto"/>
              <w:right w:val="single" w:sz="4" w:space="0" w:color="auto"/>
            </w:tcBorders>
            <w:shd w:val="clear" w:color="auto" w:fill="auto"/>
            <w:vAlign w:val="center"/>
            <w:hideMark/>
          </w:tcPr>
          <w:p w14:paraId="66DF8FEA"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631" w:type="pct"/>
            <w:tcBorders>
              <w:top w:val="nil"/>
              <w:left w:val="nil"/>
              <w:bottom w:val="single" w:sz="4" w:space="0" w:color="auto"/>
              <w:right w:val="single" w:sz="4" w:space="0" w:color="auto"/>
            </w:tcBorders>
            <w:shd w:val="clear" w:color="auto" w:fill="auto"/>
            <w:vAlign w:val="center"/>
            <w:hideMark/>
          </w:tcPr>
          <w:p w14:paraId="29A0ED35"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461" w:type="pct"/>
            <w:tcBorders>
              <w:top w:val="nil"/>
              <w:left w:val="nil"/>
              <w:bottom w:val="single" w:sz="4" w:space="0" w:color="auto"/>
              <w:right w:val="single" w:sz="4" w:space="0" w:color="auto"/>
            </w:tcBorders>
            <w:shd w:val="clear" w:color="auto" w:fill="auto"/>
            <w:vAlign w:val="center"/>
            <w:hideMark/>
          </w:tcPr>
          <w:p w14:paraId="1DB8E4FF"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581" w:type="pct"/>
            <w:tcBorders>
              <w:top w:val="nil"/>
              <w:left w:val="nil"/>
              <w:bottom w:val="single" w:sz="4" w:space="0" w:color="auto"/>
              <w:right w:val="single" w:sz="4" w:space="0" w:color="auto"/>
            </w:tcBorders>
            <w:shd w:val="clear" w:color="000000" w:fill="FFFFFF"/>
            <w:vAlign w:val="center"/>
            <w:hideMark/>
          </w:tcPr>
          <w:p w14:paraId="5935BCD6"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581" w:type="pct"/>
            <w:tcBorders>
              <w:top w:val="nil"/>
              <w:left w:val="nil"/>
              <w:bottom w:val="single" w:sz="4" w:space="0" w:color="auto"/>
              <w:right w:val="single" w:sz="4" w:space="0" w:color="auto"/>
            </w:tcBorders>
            <w:shd w:val="clear" w:color="000000" w:fill="FFFFFF"/>
            <w:vAlign w:val="center"/>
            <w:hideMark/>
          </w:tcPr>
          <w:p w14:paraId="7D9A5267"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(Á/N</w:t>
            </w:r>
          </w:p>
        </w:tc>
      </w:tr>
    </w:tbl>
    <w:p w14:paraId="669646B8" w14:textId="77777777" w:rsidR="00577032" w:rsidRPr="003074FA" w:rsidRDefault="00577032" w:rsidP="00585803">
      <w:pPr>
        <w:pStyle w:val="AONormal"/>
        <w:rPr>
          <w:rFonts w:ascii="Souce sans" w:hAnsi="Souce sans"/>
        </w:rPr>
      </w:pPr>
    </w:p>
    <w:p w14:paraId="2E23E21A" w14:textId="77777777" w:rsidR="00585803" w:rsidRPr="003074FA" w:rsidRDefault="00585803" w:rsidP="00585803">
      <w:pPr>
        <w:pStyle w:val="AONormal"/>
        <w:rPr>
          <w:rFonts w:ascii="Souce sans" w:hAnsi="Souce sans"/>
        </w:rPr>
      </w:pPr>
    </w:p>
    <w:p w14:paraId="31A5D072" w14:textId="77777777" w:rsidR="00585803" w:rsidRPr="003074FA" w:rsidRDefault="00585803" w:rsidP="00585803">
      <w:pPr>
        <w:spacing w:line="260" w:lineRule="atLeast"/>
        <w:rPr>
          <w:rFonts w:ascii="Souce sans" w:hAnsi="Souce sans"/>
          <w:lang w:val="sk-SK"/>
        </w:rPr>
      </w:pPr>
      <w:r w:rsidRPr="003074FA">
        <w:rPr>
          <w:rFonts w:ascii="Souce sans" w:hAnsi="Souce sans"/>
          <w:lang w:val="sk-SK"/>
        </w:rPr>
        <w:br w:type="page"/>
      </w:r>
    </w:p>
    <w:p w14:paraId="413A6674" w14:textId="77777777" w:rsidR="00585803" w:rsidRDefault="00585803" w:rsidP="00585803">
      <w:pPr>
        <w:pStyle w:val="AONormal"/>
        <w:rPr>
          <w:rFonts w:ascii="Souce sans" w:hAnsi="Souce sans"/>
        </w:rPr>
      </w:pPr>
    </w:p>
    <w:p w14:paraId="78793D17" w14:textId="77777777" w:rsidR="00577032" w:rsidRPr="003074FA" w:rsidRDefault="00577032" w:rsidP="00585803">
      <w:pPr>
        <w:pStyle w:val="AONormal"/>
        <w:rPr>
          <w:rFonts w:ascii="Souce sans" w:hAnsi="Souce sans"/>
        </w:rPr>
      </w:pPr>
    </w:p>
    <w:tbl>
      <w:tblPr>
        <w:tblW w:w="5000" w:type="pct"/>
        <w:tblCellMar>
          <w:left w:w="70" w:type="dxa"/>
          <w:right w:w="70" w:type="dxa"/>
        </w:tblCellMar>
        <w:tblLook w:val="04A0" w:firstRow="1" w:lastRow="0" w:firstColumn="1" w:lastColumn="0" w:noHBand="0" w:noVBand="1"/>
      </w:tblPr>
      <w:tblGrid>
        <w:gridCol w:w="2273"/>
        <w:gridCol w:w="1475"/>
        <w:gridCol w:w="1780"/>
        <w:gridCol w:w="1803"/>
        <w:gridCol w:w="1803"/>
        <w:gridCol w:w="1803"/>
        <w:gridCol w:w="1803"/>
        <w:gridCol w:w="1803"/>
      </w:tblGrid>
      <w:tr w:rsidR="00577032" w:rsidRPr="00577032" w14:paraId="2B7921C5" w14:textId="77777777" w:rsidTr="00EE212C">
        <w:trPr>
          <w:trHeight w:val="276"/>
        </w:trPr>
        <w:tc>
          <w:tcPr>
            <w:tcW w:w="781" w:type="pct"/>
            <w:tcBorders>
              <w:top w:val="single" w:sz="8" w:space="0" w:color="auto"/>
              <w:left w:val="single" w:sz="8" w:space="0" w:color="auto"/>
              <w:bottom w:val="nil"/>
              <w:right w:val="nil"/>
            </w:tcBorders>
            <w:shd w:val="clear" w:color="000000" w:fill="A6A6A6"/>
            <w:vAlign w:val="center"/>
            <w:hideMark/>
          </w:tcPr>
          <w:p w14:paraId="5E298A19"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A.2.3.</w:t>
            </w:r>
          </w:p>
        </w:tc>
        <w:tc>
          <w:tcPr>
            <w:tcW w:w="507" w:type="pct"/>
            <w:tcBorders>
              <w:top w:val="single" w:sz="8" w:space="0" w:color="auto"/>
              <w:left w:val="single" w:sz="8" w:space="0" w:color="auto"/>
              <w:bottom w:val="nil"/>
              <w:right w:val="single" w:sz="8" w:space="0" w:color="auto"/>
            </w:tcBorders>
            <w:shd w:val="clear" w:color="000000" w:fill="A6A6A6"/>
            <w:vAlign w:val="center"/>
            <w:hideMark/>
          </w:tcPr>
          <w:p w14:paraId="7AA3CCE7"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A.2.4.</w:t>
            </w:r>
          </w:p>
        </w:tc>
        <w:tc>
          <w:tcPr>
            <w:tcW w:w="612" w:type="pct"/>
            <w:tcBorders>
              <w:top w:val="single" w:sz="8" w:space="0" w:color="auto"/>
              <w:left w:val="nil"/>
              <w:bottom w:val="nil"/>
              <w:right w:val="nil"/>
            </w:tcBorders>
            <w:shd w:val="clear" w:color="000000" w:fill="A6A6A6"/>
            <w:vAlign w:val="center"/>
            <w:hideMark/>
          </w:tcPr>
          <w:p w14:paraId="78F8A25D"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A.2.4.1</w:t>
            </w:r>
            <w:r w:rsidR="00EB5216">
              <w:rPr>
                <w:rFonts w:ascii="Souce sans" w:eastAsia="Times New Roman" w:hAnsi="Souce sans" w:cs="Arial"/>
                <w:b/>
                <w:bCs/>
                <w:sz w:val="16"/>
                <w:szCs w:val="16"/>
                <w:lang w:val="sk-SK" w:eastAsia="sk-SK"/>
              </w:rPr>
              <w:t>.</w:t>
            </w:r>
          </w:p>
        </w:tc>
        <w:tc>
          <w:tcPr>
            <w:tcW w:w="620" w:type="pct"/>
            <w:tcBorders>
              <w:top w:val="single" w:sz="8" w:space="0" w:color="auto"/>
              <w:left w:val="single" w:sz="8" w:space="0" w:color="auto"/>
              <w:bottom w:val="nil"/>
              <w:right w:val="single" w:sz="8" w:space="0" w:color="auto"/>
            </w:tcBorders>
            <w:shd w:val="clear" w:color="000000" w:fill="A6A6A6"/>
            <w:vAlign w:val="center"/>
            <w:hideMark/>
          </w:tcPr>
          <w:p w14:paraId="7579D214"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A.2.5.</w:t>
            </w:r>
          </w:p>
        </w:tc>
        <w:tc>
          <w:tcPr>
            <w:tcW w:w="620" w:type="pct"/>
            <w:tcBorders>
              <w:top w:val="single" w:sz="8" w:space="0" w:color="auto"/>
              <w:left w:val="nil"/>
              <w:bottom w:val="nil"/>
              <w:right w:val="single" w:sz="8" w:space="0" w:color="auto"/>
            </w:tcBorders>
            <w:shd w:val="clear" w:color="000000" w:fill="A6A6A6"/>
            <w:vAlign w:val="center"/>
            <w:hideMark/>
          </w:tcPr>
          <w:p w14:paraId="5D7D32B0"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A.2.5.0.</w:t>
            </w:r>
          </w:p>
        </w:tc>
        <w:tc>
          <w:tcPr>
            <w:tcW w:w="620" w:type="pct"/>
            <w:tcBorders>
              <w:top w:val="single" w:sz="8" w:space="0" w:color="auto"/>
              <w:left w:val="nil"/>
              <w:bottom w:val="nil"/>
              <w:right w:val="nil"/>
            </w:tcBorders>
            <w:shd w:val="clear" w:color="000000" w:fill="A6A6A6"/>
            <w:vAlign w:val="center"/>
            <w:hideMark/>
          </w:tcPr>
          <w:p w14:paraId="270E79A8"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A.2.5.1.</w:t>
            </w:r>
          </w:p>
        </w:tc>
        <w:tc>
          <w:tcPr>
            <w:tcW w:w="620" w:type="pct"/>
            <w:tcBorders>
              <w:top w:val="single" w:sz="8" w:space="0" w:color="auto"/>
              <w:left w:val="single" w:sz="8" w:space="0" w:color="auto"/>
              <w:bottom w:val="nil"/>
              <w:right w:val="single" w:sz="8" w:space="0" w:color="auto"/>
            </w:tcBorders>
            <w:shd w:val="clear" w:color="000000" w:fill="A6A6A6"/>
            <w:vAlign w:val="center"/>
            <w:hideMark/>
          </w:tcPr>
          <w:p w14:paraId="715DF533"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A.2.5.2.</w:t>
            </w:r>
          </w:p>
        </w:tc>
        <w:tc>
          <w:tcPr>
            <w:tcW w:w="620" w:type="pct"/>
            <w:tcBorders>
              <w:top w:val="single" w:sz="8" w:space="0" w:color="auto"/>
              <w:left w:val="nil"/>
              <w:bottom w:val="nil"/>
              <w:right w:val="single" w:sz="8" w:space="0" w:color="auto"/>
            </w:tcBorders>
            <w:shd w:val="clear" w:color="000000" w:fill="A6A6A6"/>
            <w:vAlign w:val="center"/>
            <w:hideMark/>
          </w:tcPr>
          <w:p w14:paraId="3C949732"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A.2.5.3.</w:t>
            </w:r>
          </w:p>
        </w:tc>
      </w:tr>
      <w:tr w:rsidR="00577032" w:rsidRPr="00577032" w14:paraId="45E32FBA" w14:textId="77777777" w:rsidTr="00EE212C">
        <w:trPr>
          <w:trHeight w:val="869"/>
        </w:trPr>
        <w:tc>
          <w:tcPr>
            <w:tcW w:w="781" w:type="pct"/>
            <w:tcBorders>
              <w:top w:val="nil"/>
              <w:left w:val="single" w:sz="8" w:space="0" w:color="auto"/>
              <w:bottom w:val="single" w:sz="8" w:space="0" w:color="auto"/>
              <w:right w:val="nil"/>
            </w:tcBorders>
            <w:shd w:val="clear" w:color="000000" w:fill="A6A6A6"/>
            <w:vAlign w:val="center"/>
            <w:hideMark/>
          </w:tcPr>
          <w:p w14:paraId="61115CC7"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oprávnený účel financovania</w:t>
            </w:r>
          </w:p>
        </w:tc>
        <w:tc>
          <w:tcPr>
            <w:tcW w:w="507" w:type="pct"/>
            <w:tcBorders>
              <w:top w:val="nil"/>
              <w:left w:val="single" w:sz="8" w:space="0" w:color="auto"/>
              <w:bottom w:val="single" w:sz="8" w:space="0" w:color="auto"/>
              <w:right w:val="single" w:sz="8" w:space="0" w:color="auto"/>
            </w:tcBorders>
            <w:shd w:val="clear" w:color="000000" w:fill="A6A6A6"/>
            <w:vAlign w:val="center"/>
            <w:hideMark/>
          </w:tcPr>
          <w:p w14:paraId="722132CE"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výška investície</w:t>
            </w:r>
          </w:p>
        </w:tc>
        <w:tc>
          <w:tcPr>
            <w:tcW w:w="612" w:type="pct"/>
            <w:tcBorders>
              <w:top w:val="nil"/>
              <w:left w:val="nil"/>
              <w:bottom w:val="single" w:sz="8" w:space="0" w:color="auto"/>
              <w:right w:val="nil"/>
            </w:tcBorders>
            <w:shd w:val="clear" w:color="000000" w:fill="A6A6A6"/>
            <w:vAlign w:val="center"/>
            <w:hideMark/>
          </w:tcPr>
          <w:p w14:paraId="7EA6F3FB"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z toho: prevádzkový kapitál</w:t>
            </w:r>
          </w:p>
        </w:tc>
        <w:tc>
          <w:tcPr>
            <w:tcW w:w="620" w:type="pct"/>
            <w:tcBorders>
              <w:top w:val="nil"/>
              <w:left w:val="single" w:sz="8" w:space="0" w:color="auto"/>
              <w:bottom w:val="single" w:sz="8" w:space="0" w:color="auto"/>
              <w:right w:val="single" w:sz="8" w:space="0" w:color="auto"/>
            </w:tcBorders>
            <w:shd w:val="clear" w:color="000000" w:fill="A6A6A6"/>
            <w:vAlign w:val="center"/>
            <w:hideMark/>
          </w:tcPr>
          <w:p w14:paraId="65EADACB"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viazaná (zazmluvnená výška) čiastka úveru</w:t>
            </w:r>
          </w:p>
        </w:tc>
        <w:tc>
          <w:tcPr>
            <w:tcW w:w="620" w:type="pct"/>
            <w:tcBorders>
              <w:top w:val="nil"/>
              <w:left w:val="nil"/>
              <w:bottom w:val="single" w:sz="8" w:space="0" w:color="auto"/>
              <w:right w:val="single" w:sz="8" w:space="0" w:color="auto"/>
            </w:tcBorders>
            <w:shd w:val="clear" w:color="000000" w:fill="A6A6A6"/>
            <w:vAlign w:val="center"/>
            <w:hideMark/>
          </w:tcPr>
          <w:p w14:paraId="7DD88C43"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štandardná úroková sadzba úveru podniku (bez využitia Záručného nástroja) </w:t>
            </w:r>
          </w:p>
        </w:tc>
        <w:tc>
          <w:tcPr>
            <w:tcW w:w="620" w:type="pct"/>
            <w:tcBorders>
              <w:top w:val="nil"/>
              <w:left w:val="nil"/>
              <w:bottom w:val="single" w:sz="8" w:space="0" w:color="auto"/>
              <w:right w:val="nil"/>
            </w:tcBorders>
            <w:shd w:val="clear" w:color="000000" w:fill="A6A6A6"/>
            <w:vAlign w:val="center"/>
            <w:hideMark/>
          </w:tcPr>
          <w:p w14:paraId="7789E378"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úroková sadzba úveru podniku</w:t>
            </w:r>
            <w:r w:rsidRPr="00EE212C">
              <w:rPr>
                <w:rFonts w:ascii="Souce sans" w:eastAsia="Times New Roman" w:hAnsi="Souce sans" w:cs="Arial"/>
                <w:b/>
                <w:bCs/>
                <w:color w:val="000000"/>
                <w:sz w:val="16"/>
                <w:szCs w:val="16"/>
                <w:lang w:val="sk-SK" w:eastAsia="sk-SK"/>
              </w:rPr>
              <w:br/>
              <w:t>s využitím Záručného nástroja</w:t>
            </w:r>
          </w:p>
        </w:tc>
        <w:tc>
          <w:tcPr>
            <w:tcW w:w="620" w:type="pct"/>
            <w:tcBorders>
              <w:top w:val="nil"/>
              <w:left w:val="single" w:sz="8" w:space="0" w:color="auto"/>
              <w:bottom w:val="single" w:sz="8" w:space="0" w:color="auto"/>
              <w:right w:val="single" w:sz="8" w:space="0" w:color="auto"/>
            </w:tcBorders>
            <w:shd w:val="clear" w:color="000000" w:fill="A6A6A6"/>
            <w:vAlign w:val="center"/>
            <w:hideMark/>
          </w:tcPr>
          <w:p w14:paraId="7FE8599E"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sadzba záručného poplatku</w:t>
            </w:r>
          </w:p>
        </w:tc>
        <w:tc>
          <w:tcPr>
            <w:tcW w:w="620" w:type="pct"/>
            <w:tcBorders>
              <w:top w:val="nil"/>
              <w:left w:val="nil"/>
              <w:bottom w:val="single" w:sz="8" w:space="0" w:color="auto"/>
              <w:right w:val="single" w:sz="8" w:space="0" w:color="auto"/>
            </w:tcBorders>
            <w:shd w:val="clear" w:color="000000" w:fill="A6A6A6"/>
            <w:vAlign w:val="center"/>
            <w:hideMark/>
          </w:tcPr>
          <w:p w14:paraId="0FC2F950"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výška záručného poplatku</w:t>
            </w:r>
          </w:p>
        </w:tc>
      </w:tr>
      <w:tr w:rsidR="00577032" w:rsidRPr="00577032" w14:paraId="3E1CDA32" w14:textId="77777777" w:rsidTr="00EE212C">
        <w:trPr>
          <w:trHeight w:val="960"/>
        </w:trPr>
        <w:tc>
          <w:tcPr>
            <w:tcW w:w="781" w:type="pct"/>
            <w:tcBorders>
              <w:top w:val="nil"/>
              <w:left w:val="single" w:sz="4" w:space="0" w:color="auto"/>
              <w:bottom w:val="single" w:sz="4" w:space="0" w:color="auto"/>
              <w:right w:val="single" w:sz="4" w:space="0" w:color="auto"/>
            </w:tcBorders>
            <w:shd w:val="clear" w:color="000000" w:fill="FFFFFF"/>
            <w:vAlign w:val="center"/>
            <w:hideMark/>
          </w:tcPr>
          <w:p w14:paraId="37AADF38"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507" w:type="pct"/>
            <w:tcBorders>
              <w:top w:val="nil"/>
              <w:left w:val="nil"/>
              <w:bottom w:val="single" w:sz="4" w:space="0" w:color="auto"/>
              <w:right w:val="single" w:sz="4" w:space="0" w:color="auto"/>
            </w:tcBorders>
            <w:shd w:val="clear" w:color="000000" w:fill="FFFFFF"/>
            <w:vAlign w:val="center"/>
            <w:hideMark/>
          </w:tcPr>
          <w:p w14:paraId="3142295B"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612" w:type="pct"/>
            <w:tcBorders>
              <w:top w:val="nil"/>
              <w:left w:val="nil"/>
              <w:bottom w:val="single" w:sz="4" w:space="0" w:color="auto"/>
              <w:right w:val="single" w:sz="4" w:space="0" w:color="auto"/>
            </w:tcBorders>
            <w:shd w:val="clear" w:color="000000" w:fill="FFFFFF"/>
            <w:vAlign w:val="center"/>
            <w:hideMark/>
          </w:tcPr>
          <w:p w14:paraId="523962DF"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620" w:type="pct"/>
            <w:tcBorders>
              <w:top w:val="nil"/>
              <w:left w:val="nil"/>
              <w:bottom w:val="single" w:sz="4" w:space="0" w:color="auto"/>
              <w:right w:val="single" w:sz="4" w:space="0" w:color="auto"/>
            </w:tcBorders>
            <w:shd w:val="clear" w:color="000000" w:fill="FFFFFF"/>
            <w:vAlign w:val="center"/>
            <w:hideMark/>
          </w:tcPr>
          <w:p w14:paraId="7E92E48B"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620" w:type="pct"/>
            <w:tcBorders>
              <w:top w:val="nil"/>
              <w:left w:val="nil"/>
              <w:bottom w:val="single" w:sz="4" w:space="0" w:color="auto"/>
              <w:right w:val="single" w:sz="4" w:space="0" w:color="auto"/>
            </w:tcBorders>
            <w:shd w:val="clear" w:color="000000" w:fill="FFFFFF"/>
            <w:vAlign w:val="center"/>
            <w:hideMark/>
          </w:tcPr>
          <w:p w14:paraId="64569909"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620" w:type="pct"/>
            <w:tcBorders>
              <w:top w:val="nil"/>
              <w:left w:val="nil"/>
              <w:bottom w:val="single" w:sz="4" w:space="0" w:color="auto"/>
              <w:right w:val="single" w:sz="4" w:space="0" w:color="auto"/>
            </w:tcBorders>
            <w:shd w:val="clear" w:color="000000" w:fill="FFFFFF"/>
            <w:vAlign w:val="center"/>
            <w:hideMark/>
          </w:tcPr>
          <w:p w14:paraId="6939E7E0"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 xml:space="preserve">povinné </w:t>
            </w:r>
          </w:p>
        </w:tc>
        <w:tc>
          <w:tcPr>
            <w:tcW w:w="620" w:type="pct"/>
            <w:tcBorders>
              <w:top w:val="nil"/>
              <w:left w:val="nil"/>
              <w:bottom w:val="single" w:sz="4" w:space="0" w:color="auto"/>
              <w:right w:val="single" w:sz="4" w:space="0" w:color="auto"/>
            </w:tcBorders>
            <w:shd w:val="clear" w:color="000000" w:fill="FFFFFF"/>
            <w:vAlign w:val="center"/>
            <w:hideMark/>
          </w:tcPr>
          <w:p w14:paraId="6D817502"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 xml:space="preserve">povinné </w:t>
            </w:r>
          </w:p>
        </w:tc>
        <w:tc>
          <w:tcPr>
            <w:tcW w:w="620" w:type="pct"/>
            <w:tcBorders>
              <w:top w:val="nil"/>
              <w:left w:val="nil"/>
              <w:bottom w:val="single" w:sz="4" w:space="0" w:color="auto"/>
              <w:right w:val="single" w:sz="4" w:space="0" w:color="auto"/>
            </w:tcBorders>
            <w:shd w:val="clear" w:color="000000" w:fill="FFFFFF"/>
            <w:vAlign w:val="center"/>
            <w:hideMark/>
          </w:tcPr>
          <w:p w14:paraId="1A72B881"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 xml:space="preserve">povinné </w:t>
            </w:r>
          </w:p>
        </w:tc>
      </w:tr>
    </w:tbl>
    <w:p w14:paraId="73EB85E1" w14:textId="77777777" w:rsidR="00585803" w:rsidRDefault="00585803" w:rsidP="00585803">
      <w:pPr>
        <w:pStyle w:val="AONormal"/>
        <w:rPr>
          <w:rFonts w:ascii="Souce sans" w:hAnsi="Souce sans"/>
        </w:rPr>
      </w:pPr>
    </w:p>
    <w:p w14:paraId="2D7C0126" w14:textId="77777777" w:rsidR="00577032" w:rsidRDefault="00577032" w:rsidP="00585803">
      <w:pPr>
        <w:pStyle w:val="AONormal"/>
        <w:rPr>
          <w:rFonts w:ascii="Souce sans" w:hAnsi="Souce sans"/>
        </w:rPr>
      </w:pPr>
    </w:p>
    <w:tbl>
      <w:tblPr>
        <w:tblW w:w="5000" w:type="pct"/>
        <w:tblCellMar>
          <w:left w:w="70" w:type="dxa"/>
          <w:right w:w="70" w:type="dxa"/>
        </w:tblCellMar>
        <w:tblLook w:val="04A0" w:firstRow="1" w:lastRow="0" w:firstColumn="1" w:lastColumn="0" w:noHBand="0" w:noVBand="1"/>
      </w:tblPr>
      <w:tblGrid>
        <w:gridCol w:w="1874"/>
        <w:gridCol w:w="1871"/>
        <w:gridCol w:w="1871"/>
        <w:gridCol w:w="1871"/>
        <w:gridCol w:w="1871"/>
        <w:gridCol w:w="1880"/>
        <w:gridCol w:w="1871"/>
        <w:gridCol w:w="1434"/>
      </w:tblGrid>
      <w:tr w:rsidR="00577032" w:rsidRPr="00577032" w14:paraId="2CB7727D" w14:textId="77777777" w:rsidTr="00EE212C">
        <w:trPr>
          <w:trHeight w:val="276"/>
        </w:trPr>
        <w:tc>
          <w:tcPr>
            <w:tcW w:w="644" w:type="pct"/>
            <w:tcBorders>
              <w:top w:val="single" w:sz="8" w:space="0" w:color="auto"/>
              <w:left w:val="single" w:sz="8" w:space="0" w:color="auto"/>
              <w:bottom w:val="nil"/>
              <w:right w:val="single" w:sz="8" w:space="0" w:color="auto"/>
            </w:tcBorders>
            <w:shd w:val="clear" w:color="000000" w:fill="A6A6A6"/>
            <w:vAlign w:val="center"/>
            <w:hideMark/>
          </w:tcPr>
          <w:p w14:paraId="0944E4C0"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A.2.5.3.1</w:t>
            </w:r>
            <w:r w:rsidR="00EB5216">
              <w:rPr>
                <w:rFonts w:ascii="Souce sans" w:eastAsia="Times New Roman" w:hAnsi="Souce sans" w:cs="Arial"/>
                <w:b/>
                <w:bCs/>
                <w:color w:val="000000"/>
                <w:sz w:val="16"/>
                <w:szCs w:val="16"/>
                <w:lang w:val="sk-SK" w:eastAsia="sk-SK"/>
              </w:rPr>
              <w:t>.</w:t>
            </w:r>
          </w:p>
        </w:tc>
        <w:tc>
          <w:tcPr>
            <w:tcW w:w="643" w:type="pct"/>
            <w:tcBorders>
              <w:top w:val="single" w:sz="8" w:space="0" w:color="auto"/>
              <w:left w:val="nil"/>
              <w:bottom w:val="nil"/>
              <w:right w:val="single" w:sz="8" w:space="0" w:color="auto"/>
            </w:tcBorders>
            <w:shd w:val="clear" w:color="000000" w:fill="A6A6A6"/>
            <w:vAlign w:val="center"/>
            <w:hideMark/>
          </w:tcPr>
          <w:p w14:paraId="33085A57"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A.2.5.3.2</w:t>
            </w:r>
            <w:r w:rsidR="00EB5216">
              <w:rPr>
                <w:rFonts w:ascii="Souce sans" w:eastAsia="Times New Roman" w:hAnsi="Souce sans" w:cs="Arial"/>
                <w:b/>
                <w:bCs/>
                <w:color w:val="000000"/>
                <w:sz w:val="16"/>
                <w:szCs w:val="16"/>
                <w:lang w:val="sk-SK" w:eastAsia="sk-SK"/>
              </w:rPr>
              <w:t>.</w:t>
            </w:r>
          </w:p>
        </w:tc>
        <w:tc>
          <w:tcPr>
            <w:tcW w:w="643" w:type="pct"/>
            <w:tcBorders>
              <w:top w:val="single" w:sz="8" w:space="0" w:color="auto"/>
              <w:left w:val="nil"/>
              <w:bottom w:val="nil"/>
              <w:right w:val="single" w:sz="8" w:space="0" w:color="auto"/>
            </w:tcBorders>
            <w:shd w:val="clear" w:color="000000" w:fill="A6A6A6"/>
            <w:vAlign w:val="center"/>
            <w:hideMark/>
          </w:tcPr>
          <w:p w14:paraId="627E851C"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A.2.5.4.</w:t>
            </w:r>
          </w:p>
        </w:tc>
        <w:tc>
          <w:tcPr>
            <w:tcW w:w="643" w:type="pct"/>
            <w:tcBorders>
              <w:top w:val="single" w:sz="8" w:space="0" w:color="auto"/>
              <w:left w:val="nil"/>
              <w:bottom w:val="nil"/>
              <w:right w:val="nil"/>
            </w:tcBorders>
            <w:shd w:val="clear" w:color="000000" w:fill="A6A6A6"/>
            <w:vAlign w:val="center"/>
            <w:hideMark/>
          </w:tcPr>
          <w:p w14:paraId="2AC56448"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A.2.5.5.</w:t>
            </w:r>
          </w:p>
        </w:tc>
        <w:tc>
          <w:tcPr>
            <w:tcW w:w="643" w:type="pct"/>
            <w:tcBorders>
              <w:top w:val="single" w:sz="8" w:space="0" w:color="auto"/>
              <w:left w:val="single" w:sz="8" w:space="0" w:color="auto"/>
              <w:bottom w:val="nil"/>
              <w:right w:val="single" w:sz="8" w:space="0" w:color="auto"/>
            </w:tcBorders>
            <w:shd w:val="clear" w:color="000000" w:fill="A6A6A6"/>
            <w:vAlign w:val="center"/>
            <w:hideMark/>
          </w:tcPr>
          <w:p w14:paraId="71A4E137"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A.2.5.6.</w:t>
            </w:r>
          </w:p>
        </w:tc>
        <w:tc>
          <w:tcPr>
            <w:tcW w:w="646" w:type="pct"/>
            <w:tcBorders>
              <w:top w:val="single" w:sz="8" w:space="0" w:color="auto"/>
              <w:left w:val="nil"/>
              <w:bottom w:val="nil"/>
              <w:right w:val="nil"/>
            </w:tcBorders>
            <w:shd w:val="clear" w:color="000000" w:fill="A6A6A6"/>
            <w:vAlign w:val="center"/>
            <w:hideMark/>
          </w:tcPr>
          <w:p w14:paraId="5D60EA9F"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A.2.5.7</w:t>
            </w:r>
            <w:r w:rsidR="00EB5216">
              <w:rPr>
                <w:rFonts w:ascii="Souce sans" w:eastAsia="Times New Roman" w:hAnsi="Souce sans" w:cs="Arial"/>
                <w:b/>
                <w:bCs/>
                <w:color w:val="000000"/>
                <w:sz w:val="16"/>
                <w:szCs w:val="16"/>
                <w:lang w:val="sk-SK" w:eastAsia="sk-SK"/>
              </w:rPr>
              <w:t>.</w:t>
            </w:r>
          </w:p>
        </w:tc>
        <w:tc>
          <w:tcPr>
            <w:tcW w:w="643" w:type="pct"/>
            <w:tcBorders>
              <w:top w:val="single" w:sz="8" w:space="0" w:color="auto"/>
              <w:left w:val="single" w:sz="8" w:space="0" w:color="auto"/>
              <w:bottom w:val="nil"/>
              <w:right w:val="single" w:sz="8" w:space="0" w:color="auto"/>
            </w:tcBorders>
            <w:shd w:val="clear" w:color="000000" w:fill="A6A6A6"/>
            <w:vAlign w:val="center"/>
            <w:hideMark/>
          </w:tcPr>
          <w:p w14:paraId="6A15C87A"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A.2.5.8.</w:t>
            </w:r>
          </w:p>
        </w:tc>
        <w:tc>
          <w:tcPr>
            <w:tcW w:w="493" w:type="pct"/>
            <w:tcBorders>
              <w:top w:val="single" w:sz="8" w:space="0" w:color="auto"/>
              <w:left w:val="nil"/>
              <w:bottom w:val="nil"/>
              <w:right w:val="single" w:sz="8" w:space="0" w:color="auto"/>
            </w:tcBorders>
            <w:shd w:val="clear" w:color="000000" w:fill="A6A6A6"/>
            <w:vAlign w:val="center"/>
            <w:hideMark/>
          </w:tcPr>
          <w:p w14:paraId="60B8CDAE"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A.2.6.</w:t>
            </w:r>
          </w:p>
        </w:tc>
      </w:tr>
      <w:tr w:rsidR="00577032" w:rsidRPr="00577032" w14:paraId="7A1877F0" w14:textId="77777777" w:rsidTr="00EE212C">
        <w:trPr>
          <w:trHeight w:val="1728"/>
        </w:trPr>
        <w:tc>
          <w:tcPr>
            <w:tcW w:w="644" w:type="pct"/>
            <w:tcBorders>
              <w:top w:val="nil"/>
              <w:left w:val="single" w:sz="8" w:space="0" w:color="auto"/>
              <w:bottom w:val="single" w:sz="8" w:space="0" w:color="auto"/>
              <w:right w:val="single" w:sz="8" w:space="0" w:color="auto"/>
            </w:tcBorders>
            <w:shd w:val="clear" w:color="000000" w:fill="A6A6A6"/>
            <w:vAlign w:val="center"/>
            <w:hideMark/>
          </w:tcPr>
          <w:p w14:paraId="14AFFCEE"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výška záručného poplatku, ktorá je predmetom odpustenia</w:t>
            </w:r>
          </w:p>
        </w:tc>
        <w:tc>
          <w:tcPr>
            <w:tcW w:w="643" w:type="pct"/>
            <w:tcBorders>
              <w:top w:val="nil"/>
              <w:left w:val="nil"/>
              <w:bottom w:val="single" w:sz="8" w:space="0" w:color="auto"/>
              <w:right w:val="single" w:sz="8" w:space="0" w:color="auto"/>
            </w:tcBorders>
            <w:shd w:val="clear" w:color="000000" w:fill="A6A6A6"/>
            <w:vAlign w:val="center"/>
            <w:hideMark/>
          </w:tcPr>
          <w:p w14:paraId="3E86EFEE"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výška záručného poplatku, ktorá nie je predmetom odpustenia </w:t>
            </w:r>
          </w:p>
        </w:tc>
        <w:tc>
          <w:tcPr>
            <w:tcW w:w="643" w:type="pct"/>
            <w:tcBorders>
              <w:top w:val="nil"/>
              <w:left w:val="nil"/>
              <w:bottom w:val="single" w:sz="8" w:space="0" w:color="auto"/>
              <w:right w:val="single" w:sz="8" w:space="0" w:color="auto"/>
            </w:tcBorders>
            <w:shd w:val="clear" w:color="000000" w:fill="A6A6A6"/>
            <w:vAlign w:val="center"/>
            <w:hideMark/>
          </w:tcPr>
          <w:p w14:paraId="59AF6383"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dátum zaplatenia záručného poplaktu zo strany podniku</w:t>
            </w:r>
          </w:p>
        </w:tc>
        <w:tc>
          <w:tcPr>
            <w:tcW w:w="643" w:type="pct"/>
            <w:tcBorders>
              <w:top w:val="nil"/>
              <w:left w:val="nil"/>
              <w:bottom w:val="single" w:sz="8" w:space="0" w:color="auto"/>
              <w:right w:val="nil"/>
            </w:tcBorders>
            <w:shd w:val="clear" w:color="000000" w:fill="A6A6A6"/>
            <w:vAlign w:val="center"/>
            <w:hideMark/>
          </w:tcPr>
          <w:p w14:paraId="38898191"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splnil podnik kritériá na odpustenie záručného poplatku</w:t>
            </w:r>
          </w:p>
        </w:tc>
        <w:tc>
          <w:tcPr>
            <w:tcW w:w="643" w:type="pct"/>
            <w:tcBorders>
              <w:top w:val="nil"/>
              <w:left w:val="single" w:sz="8" w:space="0" w:color="auto"/>
              <w:bottom w:val="single" w:sz="8" w:space="0" w:color="auto"/>
              <w:right w:val="nil"/>
            </w:tcBorders>
            <w:shd w:val="clear" w:color="000000" w:fill="A6A6A6"/>
            <w:vAlign w:val="center"/>
            <w:hideMark/>
          </w:tcPr>
          <w:p w14:paraId="0E3C5D83"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kumulatívna výška záručného poplatku, ktorý má byť predmetom vrátenia</w:t>
            </w:r>
          </w:p>
        </w:tc>
        <w:tc>
          <w:tcPr>
            <w:tcW w:w="646" w:type="pct"/>
            <w:tcBorders>
              <w:top w:val="nil"/>
              <w:left w:val="single" w:sz="8" w:space="0" w:color="auto"/>
              <w:bottom w:val="single" w:sz="8" w:space="0" w:color="auto"/>
              <w:right w:val="nil"/>
            </w:tcBorders>
            <w:shd w:val="clear" w:color="000000" w:fill="A6A6A6"/>
            <w:vAlign w:val="center"/>
            <w:hideMark/>
          </w:tcPr>
          <w:p w14:paraId="3CDC2928"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kumulatívny objem vymoženého záručného poplatku (v prípade nesplnenia kritérií na jeho odpustenie) ku koncu predchádzajúceho reportovacieho obdobia</w:t>
            </w:r>
          </w:p>
        </w:tc>
        <w:tc>
          <w:tcPr>
            <w:tcW w:w="643" w:type="pct"/>
            <w:tcBorders>
              <w:top w:val="nil"/>
              <w:left w:val="single" w:sz="8" w:space="0" w:color="auto"/>
              <w:bottom w:val="single" w:sz="8" w:space="0" w:color="auto"/>
              <w:right w:val="nil"/>
            </w:tcBorders>
            <w:shd w:val="clear" w:color="000000" w:fill="A6A6A6"/>
            <w:vAlign w:val="center"/>
            <w:hideMark/>
          </w:tcPr>
          <w:p w14:paraId="6523B0B5"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 objem vymoženého záručného poplatku v aktuálnom reportovacom období</w:t>
            </w:r>
          </w:p>
        </w:tc>
        <w:tc>
          <w:tcPr>
            <w:tcW w:w="493" w:type="pct"/>
            <w:tcBorders>
              <w:top w:val="nil"/>
              <w:left w:val="single" w:sz="8" w:space="0" w:color="auto"/>
              <w:bottom w:val="single" w:sz="8" w:space="0" w:color="auto"/>
              <w:right w:val="single" w:sz="8" w:space="0" w:color="auto"/>
            </w:tcBorders>
            <w:shd w:val="clear" w:color="000000" w:fill="A6A6A6"/>
            <w:vAlign w:val="center"/>
            <w:hideMark/>
          </w:tcPr>
          <w:p w14:paraId="253EED0B"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doba splatnosti úveru</w:t>
            </w:r>
          </w:p>
        </w:tc>
      </w:tr>
      <w:tr w:rsidR="00577032" w:rsidRPr="00577032" w14:paraId="1C829334" w14:textId="77777777" w:rsidTr="00EE212C">
        <w:trPr>
          <w:trHeight w:val="1394"/>
        </w:trPr>
        <w:tc>
          <w:tcPr>
            <w:tcW w:w="644" w:type="pct"/>
            <w:tcBorders>
              <w:top w:val="nil"/>
              <w:left w:val="single" w:sz="4" w:space="0" w:color="auto"/>
              <w:bottom w:val="single" w:sz="4" w:space="0" w:color="auto"/>
              <w:right w:val="single" w:sz="4" w:space="0" w:color="auto"/>
            </w:tcBorders>
            <w:shd w:val="clear" w:color="000000" w:fill="FFFFFF"/>
            <w:vAlign w:val="center"/>
            <w:hideMark/>
          </w:tcPr>
          <w:p w14:paraId="17BE3431"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 xml:space="preserve">povinné </w:t>
            </w:r>
          </w:p>
        </w:tc>
        <w:tc>
          <w:tcPr>
            <w:tcW w:w="643" w:type="pct"/>
            <w:tcBorders>
              <w:top w:val="nil"/>
              <w:left w:val="nil"/>
              <w:bottom w:val="single" w:sz="4" w:space="0" w:color="auto"/>
              <w:right w:val="single" w:sz="4" w:space="0" w:color="auto"/>
            </w:tcBorders>
            <w:shd w:val="clear" w:color="000000" w:fill="FFFFFF"/>
            <w:vAlign w:val="center"/>
            <w:hideMark/>
          </w:tcPr>
          <w:p w14:paraId="76E4F4F8"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 xml:space="preserve">povinné </w:t>
            </w:r>
          </w:p>
        </w:tc>
        <w:tc>
          <w:tcPr>
            <w:tcW w:w="643" w:type="pct"/>
            <w:tcBorders>
              <w:top w:val="nil"/>
              <w:left w:val="nil"/>
              <w:bottom w:val="single" w:sz="4" w:space="0" w:color="auto"/>
              <w:right w:val="single" w:sz="4" w:space="0" w:color="auto"/>
            </w:tcBorders>
            <w:shd w:val="clear" w:color="000000" w:fill="FFFFFF"/>
            <w:vAlign w:val="center"/>
            <w:hideMark/>
          </w:tcPr>
          <w:p w14:paraId="4896BEA3"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 týka sa záručného poplatku, ktorý nie je predmetom odpustenia</w:t>
            </w:r>
          </w:p>
        </w:tc>
        <w:tc>
          <w:tcPr>
            <w:tcW w:w="643" w:type="pct"/>
            <w:tcBorders>
              <w:top w:val="nil"/>
              <w:left w:val="nil"/>
              <w:bottom w:val="single" w:sz="4" w:space="0" w:color="auto"/>
              <w:right w:val="single" w:sz="4" w:space="0" w:color="auto"/>
            </w:tcBorders>
            <w:shd w:val="clear" w:color="000000" w:fill="FFFFFF"/>
            <w:vAlign w:val="center"/>
            <w:hideMark/>
          </w:tcPr>
          <w:p w14:paraId="5A1C4675"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(Á/N ; N/A - v prípade, že na predmetný úver podnik sa neaplikuje odpustenie</w:t>
            </w:r>
          </w:p>
        </w:tc>
        <w:tc>
          <w:tcPr>
            <w:tcW w:w="643" w:type="pct"/>
            <w:tcBorders>
              <w:top w:val="nil"/>
              <w:left w:val="nil"/>
              <w:bottom w:val="single" w:sz="4" w:space="0" w:color="auto"/>
              <w:right w:val="single" w:sz="4" w:space="0" w:color="auto"/>
            </w:tcBorders>
            <w:shd w:val="clear" w:color="000000" w:fill="FFFFFF"/>
            <w:vAlign w:val="center"/>
            <w:hideMark/>
          </w:tcPr>
          <w:p w14:paraId="09C7EF24"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(týka sa poplatku, ktorý bol predmetom odpustenia ale podnik pri vyhodnotení nesplnil kritériá na jeho odpustenie)</w:t>
            </w:r>
          </w:p>
        </w:tc>
        <w:tc>
          <w:tcPr>
            <w:tcW w:w="646" w:type="pct"/>
            <w:tcBorders>
              <w:top w:val="nil"/>
              <w:left w:val="nil"/>
              <w:bottom w:val="single" w:sz="4" w:space="0" w:color="auto"/>
              <w:right w:val="single" w:sz="4" w:space="0" w:color="auto"/>
            </w:tcBorders>
            <w:shd w:val="clear" w:color="000000" w:fill="FFFFFF"/>
            <w:vAlign w:val="center"/>
            <w:hideMark/>
          </w:tcPr>
          <w:p w14:paraId="562DFC7D"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643" w:type="pct"/>
            <w:tcBorders>
              <w:top w:val="nil"/>
              <w:left w:val="nil"/>
              <w:bottom w:val="single" w:sz="4" w:space="0" w:color="auto"/>
              <w:right w:val="single" w:sz="4" w:space="0" w:color="auto"/>
            </w:tcBorders>
            <w:shd w:val="clear" w:color="000000" w:fill="FFFFFF"/>
            <w:vAlign w:val="center"/>
            <w:hideMark/>
          </w:tcPr>
          <w:p w14:paraId="3D3C1B08"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493" w:type="pct"/>
            <w:tcBorders>
              <w:top w:val="nil"/>
              <w:left w:val="nil"/>
              <w:bottom w:val="single" w:sz="4" w:space="0" w:color="auto"/>
              <w:right w:val="single" w:sz="4" w:space="0" w:color="auto"/>
            </w:tcBorders>
            <w:shd w:val="clear" w:color="000000" w:fill="FFFFFF"/>
            <w:vAlign w:val="center"/>
            <w:hideMark/>
          </w:tcPr>
          <w:p w14:paraId="45E5D0A8"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r w:rsidRPr="00EE212C">
              <w:rPr>
                <w:rFonts w:ascii="Souce sans" w:eastAsia="Times New Roman" w:hAnsi="Souce sans" w:cs="Arial"/>
                <w:i/>
                <w:iCs/>
                <w:color w:val="000000"/>
                <w:sz w:val="16"/>
                <w:szCs w:val="16"/>
                <w:lang w:val="sk-SK" w:eastAsia="sk-SK"/>
              </w:rPr>
              <w:br/>
              <w:t>(v mesiacoch)</w:t>
            </w:r>
          </w:p>
        </w:tc>
      </w:tr>
    </w:tbl>
    <w:p w14:paraId="5855E105" w14:textId="77777777" w:rsidR="00577032" w:rsidRDefault="00577032" w:rsidP="00585803">
      <w:pPr>
        <w:pStyle w:val="AONormal"/>
        <w:rPr>
          <w:rFonts w:ascii="Souce sans" w:hAnsi="Souce sans"/>
        </w:rPr>
      </w:pPr>
    </w:p>
    <w:p w14:paraId="71A66052" w14:textId="77777777" w:rsidR="00585803" w:rsidRPr="003074FA" w:rsidRDefault="00585803" w:rsidP="00585803">
      <w:pPr>
        <w:pStyle w:val="AONormal"/>
        <w:rPr>
          <w:rFonts w:ascii="Souce sans" w:hAnsi="Souce sans"/>
        </w:rPr>
      </w:pPr>
    </w:p>
    <w:p w14:paraId="16CA0C06" w14:textId="77777777" w:rsidR="00585803" w:rsidRPr="003074FA" w:rsidRDefault="00585803" w:rsidP="00585803">
      <w:pPr>
        <w:spacing w:line="260" w:lineRule="atLeast"/>
        <w:rPr>
          <w:rFonts w:ascii="Souce sans" w:hAnsi="Souce sans"/>
          <w:lang w:val="sk-SK"/>
        </w:rPr>
      </w:pPr>
      <w:r w:rsidRPr="003074FA">
        <w:rPr>
          <w:rFonts w:ascii="Souce sans" w:hAnsi="Souce sans"/>
          <w:lang w:val="sk-SK"/>
        </w:rPr>
        <w:br w:type="page"/>
      </w:r>
    </w:p>
    <w:p w14:paraId="603BFAC0" w14:textId="77777777" w:rsidR="00585803" w:rsidRDefault="00585803" w:rsidP="00585803">
      <w:pPr>
        <w:pStyle w:val="AONormal"/>
        <w:rPr>
          <w:rFonts w:ascii="Souce sans" w:hAnsi="Souce sans"/>
        </w:rPr>
      </w:pPr>
    </w:p>
    <w:p w14:paraId="780F76E8" w14:textId="77777777" w:rsidR="00577032" w:rsidRDefault="00577032" w:rsidP="00585803">
      <w:pPr>
        <w:pStyle w:val="AONormal"/>
        <w:rPr>
          <w:rFonts w:ascii="Souce sans" w:hAnsi="Souce sans"/>
        </w:rPr>
      </w:pPr>
    </w:p>
    <w:tbl>
      <w:tblPr>
        <w:tblW w:w="5000" w:type="pct"/>
        <w:tblCellMar>
          <w:left w:w="70" w:type="dxa"/>
          <w:right w:w="70" w:type="dxa"/>
        </w:tblCellMar>
        <w:tblLook w:val="04A0" w:firstRow="1" w:lastRow="0" w:firstColumn="1" w:lastColumn="0" w:noHBand="0" w:noVBand="1"/>
      </w:tblPr>
      <w:tblGrid>
        <w:gridCol w:w="1554"/>
        <w:gridCol w:w="1845"/>
        <w:gridCol w:w="1845"/>
        <w:gridCol w:w="1688"/>
        <w:gridCol w:w="1554"/>
        <w:gridCol w:w="2028"/>
        <w:gridCol w:w="2002"/>
        <w:gridCol w:w="2027"/>
      </w:tblGrid>
      <w:tr w:rsidR="00882BD7" w:rsidRPr="00577032" w14:paraId="56261FD8" w14:textId="77777777" w:rsidTr="00783324">
        <w:trPr>
          <w:trHeight w:val="276"/>
        </w:trPr>
        <w:tc>
          <w:tcPr>
            <w:tcW w:w="534" w:type="pct"/>
            <w:tcBorders>
              <w:top w:val="single" w:sz="8" w:space="0" w:color="auto"/>
              <w:left w:val="single" w:sz="8" w:space="0" w:color="auto"/>
              <w:bottom w:val="nil"/>
              <w:right w:val="nil"/>
            </w:tcBorders>
            <w:shd w:val="clear" w:color="000000" w:fill="A6A6A6"/>
            <w:vAlign w:val="center"/>
            <w:hideMark/>
          </w:tcPr>
          <w:p w14:paraId="04519659"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A.2.6.1.</w:t>
            </w:r>
          </w:p>
        </w:tc>
        <w:tc>
          <w:tcPr>
            <w:tcW w:w="634" w:type="pct"/>
            <w:tcBorders>
              <w:top w:val="single" w:sz="8" w:space="0" w:color="auto"/>
              <w:left w:val="single" w:sz="8" w:space="0" w:color="auto"/>
              <w:bottom w:val="nil"/>
              <w:right w:val="single" w:sz="8" w:space="0" w:color="auto"/>
            </w:tcBorders>
            <w:shd w:val="clear" w:color="000000" w:fill="A6A6A6"/>
            <w:vAlign w:val="center"/>
            <w:hideMark/>
          </w:tcPr>
          <w:p w14:paraId="490195BF"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A.2.7.</w:t>
            </w:r>
          </w:p>
        </w:tc>
        <w:tc>
          <w:tcPr>
            <w:tcW w:w="634" w:type="pct"/>
            <w:tcBorders>
              <w:top w:val="single" w:sz="8" w:space="0" w:color="auto"/>
              <w:left w:val="nil"/>
              <w:bottom w:val="nil"/>
              <w:right w:val="nil"/>
            </w:tcBorders>
            <w:shd w:val="clear" w:color="000000" w:fill="A6A6A6"/>
            <w:vAlign w:val="center"/>
            <w:hideMark/>
          </w:tcPr>
          <w:p w14:paraId="5CDA89D1"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A.2.8.</w:t>
            </w:r>
          </w:p>
        </w:tc>
        <w:tc>
          <w:tcPr>
            <w:tcW w:w="580" w:type="pct"/>
            <w:tcBorders>
              <w:top w:val="single" w:sz="8" w:space="0" w:color="auto"/>
              <w:left w:val="single" w:sz="8" w:space="0" w:color="auto"/>
              <w:bottom w:val="nil"/>
              <w:right w:val="single" w:sz="8" w:space="0" w:color="auto"/>
            </w:tcBorders>
            <w:shd w:val="clear" w:color="000000" w:fill="A6A6A6"/>
            <w:vAlign w:val="center"/>
            <w:hideMark/>
          </w:tcPr>
          <w:p w14:paraId="46E5F110"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A.2.8.1.</w:t>
            </w:r>
          </w:p>
        </w:tc>
        <w:tc>
          <w:tcPr>
            <w:tcW w:w="534" w:type="pct"/>
            <w:tcBorders>
              <w:top w:val="single" w:sz="8" w:space="0" w:color="auto"/>
              <w:left w:val="nil"/>
              <w:bottom w:val="nil"/>
              <w:right w:val="nil"/>
            </w:tcBorders>
            <w:shd w:val="clear" w:color="000000" w:fill="A6A6A6"/>
            <w:vAlign w:val="center"/>
            <w:hideMark/>
          </w:tcPr>
          <w:p w14:paraId="7E5DE05B"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A.2.11.</w:t>
            </w:r>
          </w:p>
        </w:tc>
        <w:tc>
          <w:tcPr>
            <w:tcW w:w="697" w:type="pct"/>
            <w:tcBorders>
              <w:top w:val="single" w:sz="8" w:space="0" w:color="auto"/>
              <w:left w:val="single" w:sz="8" w:space="0" w:color="auto"/>
              <w:bottom w:val="nil"/>
              <w:right w:val="single" w:sz="8" w:space="0" w:color="auto"/>
            </w:tcBorders>
            <w:shd w:val="clear" w:color="000000" w:fill="A6A6A6"/>
            <w:vAlign w:val="center"/>
            <w:hideMark/>
          </w:tcPr>
          <w:p w14:paraId="7274F253"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B.0.</w:t>
            </w:r>
          </w:p>
        </w:tc>
        <w:tc>
          <w:tcPr>
            <w:tcW w:w="688" w:type="pct"/>
            <w:tcBorders>
              <w:top w:val="single" w:sz="8" w:space="0" w:color="auto"/>
              <w:left w:val="nil"/>
              <w:bottom w:val="nil"/>
              <w:right w:val="nil"/>
            </w:tcBorders>
            <w:shd w:val="clear" w:color="000000" w:fill="A6A6A6"/>
            <w:vAlign w:val="center"/>
            <w:hideMark/>
          </w:tcPr>
          <w:p w14:paraId="0B815051"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B.1.</w:t>
            </w:r>
          </w:p>
        </w:tc>
        <w:tc>
          <w:tcPr>
            <w:tcW w:w="697" w:type="pct"/>
            <w:tcBorders>
              <w:top w:val="single" w:sz="8" w:space="0" w:color="auto"/>
              <w:left w:val="single" w:sz="8" w:space="0" w:color="auto"/>
              <w:bottom w:val="nil"/>
              <w:right w:val="single" w:sz="8" w:space="0" w:color="auto"/>
            </w:tcBorders>
            <w:shd w:val="clear" w:color="000000" w:fill="A6A6A6"/>
            <w:vAlign w:val="center"/>
            <w:hideMark/>
          </w:tcPr>
          <w:p w14:paraId="7AF2F822"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B.2.</w:t>
            </w:r>
          </w:p>
        </w:tc>
      </w:tr>
      <w:tr w:rsidR="00882BD7" w:rsidRPr="00577032" w14:paraId="4DBB3BFF" w14:textId="77777777" w:rsidTr="00783324">
        <w:trPr>
          <w:trHeight w:val="869"/>
        </w:trPr>
        <w:tc>
          <w:tcPr>
            <w:tcW w:w="534" w:type="pct"/>
            <w:tcBorders>
              <w:top w:val="nil"/>
              <w:left w:val="single" w:sz="8" w:space="0" w:color="auto"/>
              <w:bottom w:val="single" w:sz="8" w:space="0" w:color="auto"/>
              <w:right w:val="nil"/>
            </w:tcBorders>
            <w:shd w:val="clear" w:color="000000" w:fill="A6A6A6"/>
            <w:vAlign w:val="center"/>
            <w:hideMark/>
          </w:tcPr>
          <w:p w14:paraId="0FA0861A"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obdobie odkladu</w:t>
            </w:r>
          </w:p>
        </w:tc>
        <w:tc>
          <w:tcPr>
            <w:tcW w:w="634" w:type="pct"/>
            <w:tcBorders>
              <w:top w:val="nil"/>
              <w:left w:val="single" w:sz="8" w:space="0" w:color="auto"/>
              <w:bottom w:val="single" w:sz="8" w:space="0" w:color="auto"/>
              <w:right w:val="single" w:sz="8" w:space="0" w:color="auto"/>
            </w:tcBorders>
            <w:shd w:val="clear" w:color="000000" w:fill="A6A6A6"/>
            <w:vAlign w:val="center"/>
            <w:hideMark/>
          </w:tcPr>
          <w:p w14:paraId="1C4544C0"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deň uzatv. úveru</w:t>
            </w:r>
          </w:p>
        </w:tc>
        <w:tc>
          <w:tcPr>
            <w:tcW w:w="634" w:type="pct"/>
            <w:tcBorders>
              <w:top w:val="nil"/>
              <w:left w:val="nil"/>
              <w:bottom w:val="single" w:sz="8" w:space="0" w:color="auto"/>
              <w:right w:val="nil"/>
            </w:tcBorders>
            <w:shd w:val="clear" w:color="000000" w:fill="A6A6A6"/>
            <w:vAlign w:val="center"/>
            <w:hideMark/>
          </w:tcPr>
          <w:p w14:paraId="286B4129"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deň poskytnutia úveru</w:t>
            </w:r>
          </w:p>
        </w:tc>
        <w:tc>
          <w:tcPr>
            <w:tcW w:w="580" w:type="pct"/>
            <w:tcBorders>
              <w:top w:val="nil"/>
              <w:left w:val="single" w:sz="8" w:space="0" w:color="auto"/>
              <w:bottom w:val="single" w:sz="8" w:space="0" w:color="auto"/>
              <w:right w:val="single" w:sz="8" w:space="0" w:color="auto"/>
            </w:tcBorders>
            <w:shd w:val="clear" w:color="000000" w:fill="A6A6A6"/>
            <w:vAlign w:val="center"/>
            <w:hideMark/>
          </w:tcPr>
          <w:p w14:paraId="35AF7958"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frekvencia splácania</w:t>
            </w:r>
          </w:p>
        </w:tc>
        <w:tc>
          <w:tcPr>
            <w:tcW w:w="534" w:type="pct"/>
            <w:tcBorders>
              <w:top w:val="nil"/>
              <w:left w:val="nil"/>
              <w:bottom w:val="single" w:sz="8" w:space="0" w:color="auto"/>
              <w:right w:val="nil"/>
            </w:tcBorders>
            <w:shd w:val="clear" w:color="000000" w:fill="A6A6A6"/>
            <w:vAlign w:val="center"/>
            <w:hideMark/>
          </w:tcPr>
          <w:p w14:paraId="27CEE855"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čiastka GGE</w:t>
            </w:r>
          </w:p>
        </w:tc>
        <w:tc>
          <w:tcPr>
            <w:tcW w:w="697" w:type="pct"/>
            <w:tcBorders>
              <w:top w:val="nil"/>
              <w:left w:val="single" w:sz="8" w:space="0" w:color="auto"/>
              <w:bottom w:val="single" w:sz="8" w:space="0" w:color="auto"/>
              <w:right w:val="single" w:sz="8" w:space="0" w:color="auto"/>
            </w:tcBorders>
            <w:shd w:val="clear" w:color="000000" w:fill="A6A6A6"/>
            <w:vAlign w:val="center"/>
            <w:hideMark/>
          </w:tcPr>
          <w:p w14:paraId="47B3C3AB"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kumulatívna čiastka vyplatenej istiny </w:t>
            </w:r>
          </w:p>
        </w:tc>
        <w:tc>
          <w:tcPr>
            <w:tcW w:w="688" w:type="pct"/>
            <w:tcBorders>
              <w:top w:val="nil"/>
              <w:left w:val="nil"/>
              <w:bottom w:val="single" w:sz="8" w:space="0" w:color="auto"/>
              <w:right w:val="nil"/>
            </w:tcBorders>
            <w:shd w:val="clear" w:color="000000" w:fill="A6A6A6"/>
            <w:vAlign w:val="center"/>
            <w:hideMark/>
          </w:tcPr>
          <w:p w14:paraId="56665934"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kumulatívna čiastka splatenej istiny </w:t>
            </w:r>
          </w:p>
        </w:tc>
        <w:tc>
          <w:tcPr>
            <w:tcW w:w="697" w:type="pct"/>
            <w:tcBorders>
              <w:top w:val="nil"/>
              <w:left w:val="single" w:sz="8" w:space="0" w:color="auto"/>
              <w:bottom w:val="single" w:sz="8" w:space="0" w:color="auto"/>
              <w:right w:val="single" w:sz="8" w:space="0" w:color="auto"/>
            </w:tcBorders>
            <w:shd w:val="clear" w:color="000000" w:fill="A6A6A6"/>
            <w:vAlign w:val="center"/>
            <w:hideMark/>
          </w:tcPr>
          <w:p w14:paraId="2F78F0D1"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nesplatená čiastka istiny </w:t>
            </w:r>
          </w:p>
        </w:tc>
      </w:tr>
      <w:tr w:rsidR="00577032" w:rsidRPr="00577032" w14:paraId="6577E844" w14:textId="77777777" w:rsidTr="00EE212C">
        <w:trPr>
          <w:trHeight w:val="1359"/>
        </w:trPr>
        <w:tc>
          <w:tcPr>
            <w:tcW w:w="534" w:type="pct"/>
            <w:tcBorders>
              <w:top w:val="nil"/>
              <w:left w:val="single" w:sz="4" w:space="0" w:color="auto"/>
              <w:bottom w:val="single" w:sz="4" w:space="0" w:color="auto"/>
              <w:right w:val="single" w:sz="4" w:space="0" w:color="auto"/>
            </w:tcBorders>
            <w:shd w:val="clear" w:color="000000" w:fill="FFFFFF"/>
            <w:vAlign w:val="center"/>
            <w:hideMark/>
          </w:tcPr>
          <w:p w14:paraId="22F976B6"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r w:rsidRPr="00EE212C">
              <w:rPr>
                <w:rFonts w:ascii="Souce sans" w:eastAsia="Times New Roman" w:hAnsi="Souce sans" w:cs="Arial"/>
                <w:i/>
                <w:iCs/>
                <w:color w:val="000000"/>
                <w:sz w:val="16"/>
                <w:szCs w:val="16"/>
                <w:lang w:val="sk-SK" w:eastAsia="sk-SK"/>
              </w:rPr>
              <w:br/>
              <w:t>(v mesiacoch)</w:t>
            </w:r>
          </w:p>
        </w:tc>
        <w:tc>
          <w:tcPr>
            <w:tcW w:w="634" w:type="pct"/>
            <w:tcBorders>
              <w:top w:val="nil"/>
              <w:left w:val="nil"/>
              <w:bottom w:val="single" w:sz="4" w:space="0" w:color="auto"/>
              <w:right w:val="single" w:sz="4" w:space="0" w:color="auto"/>
            </w:tcBorders>
            <w:shd w:val="clear" w:color="000000" w:fill="FFFFFF"/>
            <w:vAlign w:val="center"/>
            <w:hideMark/>
          </w:tcPr>
          <w:p w14:paraId="574BEC1F"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(DD.MM.RRRR)</w:t>
            </w:r>
          </w:p>
        </w:tc>
        <w:tc>
          <w:tcPr>
            <w:tcW w:w="634" w:type="pct"/>
            <w:tcBorders>
              <w:top w:val="nil"/>
              <w:left w:val="nil"/>
              <w:bottom w:val="single" w:sz="4" w:space="0" w:color="auto"/>
              <w:right w:val="single" w:sz="4" w:space="0" w:color="auto"/>
            </w:tcBorders>
            <w:shd w:val="clear" w:color="000000" w:fill="FFFFFF"/>
            <w:vAlign w:val="center"/>
            <w:hideMark/>
          </w:tcPr>
          <w:p w14:paraId="16AE5075"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(DD.MM.RRRR) - deň čerpania úveru (aj čiastočné)</w:t>
            </w:r>
          </w:p>
        </w:tc>
        <w:tc>
          <w:tcPr>
            <w:tcW w:w="580" w:type="pct"/>
            <w:tcBorders>
              <w:top w:val="nil"/>
              <w:left w:val="nil"/>
              <w:bottom w:val="single" w:sz="4" w:space="0" w:color="auto"/>
              <w:right w:val="single" w:sz="4" w:space="0" w:color="auto"/>
            </w:tcBorders>
            <w:shd w:val="clear" w:color="000000" w:fill="FFFFFF"/>
            <w:vAlign w:val="center"/>
            <w:hideMark/>
          </w:tcPr>
          <w:p w14:paraId="38516143"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534" w:type="pct"/>
            <w:tcBorders>
              <w:top w:val="nil"/>
              <w:left w:val="nil"/>
              <w:bottom w:val="single" w:sz="4" w:space="0" w:color="auto"/>
              <w:right w:val="single" w:sz="4" w:space="0" w:color="auto"/>
            </w:tcBorders>
            <w:shd w:val="clear" w:color="000000" w:fill="FFFFFF"/>
            <w:vAlign w:val="center"/>
            <w:hideMark/>
          </w:tcPr>
          <w:p w14:paraId="250D0921"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697" w:type="pct"/>
            <w:tcBorders>
              <w:top w:val="nil"/>
              <w:left w:val="nil"/>
              <w:bottom w:val="single" w:sz="4" w:space="0" w:color="auto"/>
              <w:right w:val="single" w:sz="4" w:space="0" w:color="auto"/>
            </w:tcBorders>
            <w:shd w:val="clear" w:color="000000" w:fill="FFFFFF"/>
            <w:vAlign w:val="center"/>
            <w:hideMark/>
          </w:tcPr>
          <w:p w14:paraId="0023FCE7"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(kumulatívny stav vyplatenej istiny ku koncu predchádzajúceho reportovacieho obdobia)</w:t>
            </w:r>
          </w:p>
        </w:tc>
        <w:tc>
          <w:tcPr>
            <w:tcW w:w="688" w:type="pct"/>
            <w:tcBorders>
              <w:top w:val="nil"/>
              <w:left w:val="nil"/>
              <w:bottom w:val="single" w:sz="4" w:space="0" w:color="auto"/>
              <w:right w:val="single" w:sz="4" w:space="0" w:color="auto"/>
            </w:tcBorders>
            <w:shd w:val="clear" w:color="000000" w:fill="FFFFFF"/>
            <w:vAlign w:val="center"/>
            <w:hideMark/>
          </w:tcPr>
          <w:p w14:paraId="7FA9C916"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(kumulatívny stav splatenej istiny ku koncu predchádzajúceho reportovacieho obdobia)</w:t>
            </w:r>
          </w:p>
        </w:tc>
        <w:tc>
          <w:tcPr>
            <w:tcW w:w="697" w:type="pct"/>
            <w:tcBorders>
              <w:top w:val="nil"/>
              <w:left w:val="nil"/>
              <w:bottom w:val="single" w:sz="4" w:space="0" w:color="auto"/>
              <w:right w:val="single" w:sz="4" w:space="0" w:color="auto"/>
            </w:tcBorders>
            <w:shd w:val="clear" w:color="000000" w:fill="FFFFFF"/>
            <w:vAlign w:val="center"/>
            <w:hideMark/>
          </w:tcPr>
          <w:p w14:paraId="2F94406A"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(kumulatívny stav nesplatenej istiny ku koncu predchádzajúceho reportovacieho obdobia)</w:t>
            </w:r>
          </w:p>
        </w:tc>
      </w:tr>
    </w:tbl>
    <w:p w14:paraId="441656AA" w14:textId="77777777" w:rsidR="00577032" w:rsidRDefault="00577032" w:rsidP="00585803">
      <w:pPr>
        <w:pStyle w:val="AONormal"/>
        <w:rPr>
          <w:rFonts w:ascii="Souce sans" w:hAnsi="Souce sans"/>
        </w:rPr>
      </w:pPr>
    </w:p>
    <w:p w14:paraId="2807890F" w14:textId="77777777" w:rsidR="00577032" w:rsidRPr="003074FA" w:rsidRDefault="00577032" w:rsidP="00585803">
      <w:pPr>
        <w:pStyle w:val="AONormal"/>
        <w:rPr>
          <w:rFonts w:ascii="Souce sans" w:hAnsi="Souce sans"/>
        </w:rPr>
      </w:pPr>
    </w:p>
    <w:tbl>
      <w:tblPr>
        <w:tblW w:w="5000" w:type="pct"/>
        <w:tblCellMar>
          <w:left w:w="70" w:type="dxa"/>
          <w:right w:w="70" w:type="dxa"/>
        </w:tblCellMar>
        <w:tblLook w:val="04A0" w:firstRow="1" w:lastRow="0" w:firstColumn="1" w:lastColumn="0" w:noHBand="0" w:noVBand="1"/>
      </w:tblPr>
      <w:tblGrid>
        <w:gridCol w:w="1950"/>
        <w:gridCol w:w="1950"/>
        <w:gridCol w:w="1950"/>
        <w:gridCol w:w="1769"/>
        <w:gridCol w:w="1894"/>
        <w:gridCol w:w="1894"/>
        <w:gridCol w:w="1644"/>
        <w:gridCol w:w="1492"/>
      </w:tblGrid>
      <w:tr w:rsidR="00882BD7" w:rsidRPr="00577032" w14:paraId="45BAF5ED" w14:textId="77777777" w:rsidTr="00783324">
        <w:trPr>
          <w:trHeight w:val="276"/>
        </w:trPr>
        <w:tc>
          <w:tcPr>
            <w:tcW w:w="670" w:type="pct"/>
            <w:tcBorders>
              <w:top w:val="single" w:sz="8" w:space="0" w:color="auto"/>
              <w:left w:val="single" w:sz="8" w:space="0" w:color="auto"/>
              <w:bottom w:val="nil"/>
              <w:right w:val="nil"/>
            </w:tcBorders>
            <w:shd w:val="clear" w:color="000000" w:fill="A6A6A6"/>
            <w:vAlign w:val="center"/>
            <w:hideMark/>
          </w:tcPr>
          <w:p w14:paraId="4421BAFF"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B.0.1.</w:t>
            </w:r>
          </w:p>
        </w:tc>
        <w:tc>
          <w:tcPr>
            <w:tcW w:w="670" w:type="pct"/>
            <w:tcBorders>
              <w:top w:val="single" w:sz="8" w:space="0" w:color="auto"/>
              <w:left w:val="single" w:sz="8" w:space="0" w:color="auto"/>
              <w:bottom w:val="nil"/>
              <w:right w:val="single" w:sz="8" w:space="0" w:color="auto"/>
            </w:tcBorders>
            <w:shd w:val="clear" w:color="000000" w:fill="A6A6A6"/>
            <w:vAlign w:val="center"/>
            <w:hideMark/>
          </w:tcPr>
          <w:p w14:paraId="5D0FAB77"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B.1.1.</w:t>
            </w:r>
          </w:p>
        </w:tc>
        <w:tc>
          <w:tcPr>
            <w:tcW w:w="670" w:type="pct"/>
            <w:tcBorders>
              <w:top w:val="single" w:sz="8" w:space="0" w:color="auto"/>
              <w:left w:val="nil"/>
              <w:bottom w:val="nil"/>
              <w:right w:val="nil"/>
            </w:tcBorders>
            <w:shd w:val="clear" w:color="000000" w:fill="A6A6A6"/>
            <w:vAlign w:val="center"/>
            <w:hideMark/>
          </w:tcPr>
          <w:p w14:paraId="3D31E479"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B.2.1.</w:t>
            </w:r>
          </w:p>
        </w:tc>
        <w:tc>
          <w:tcPr>
            <w:tcW w:w="608" w:type="pct"/>
            <w:tcBorders>
              <w:top w:val="single" w:sz="8" w:space="0" w:color="auto"/>
              <w:left w:val="single" w:sz="8" w:space="0" w:color="auto"/>
              <w:bottom w:val="nil"/>
              <w:right w:val="single" w:sz="8" w:space="0" w:color="auto"/>
            </w:tcBorders>
            <w:shd w:val="clear" w:color="000000" w:fill="A6A6A6"/>
            <w:vAlign w:val="center"/>
            <w:hideMark/>
          </w:tcPr>
          <w:p w14:paraId="3E16D38B"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B.3.</w:t>
            </w:r>
          </w:p>
        </w:tc>
        <w:tc>
          <w:tcPr>
            <w:tcW w:w="651" w:type="pct"/>
            <w:tcBorders>
              <w:top w:val="single" w:sz="8" w:space="0" w:color="auto"/>
              <w:left w:val="nil"/>
              <w:bottom w:val="nil"/>
              <w:right w:val="single" w:sz="8" w:space="0" w:color="auto"/>
            </w:tcBorders>
            <w:shd w:val="clear" w:color="000000" w:fill="A6A6A6"/>
            <w:vAlign w:val="center"/>
            <w:hideMark/>
          </w:tcPr>
          <w:p w14:paraId="0CBE5052"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B.5.</w:t>
            </w:r>
          </w:p>
        </w:tc>
        <w:tc>
          <w:tcPr>
            <w:tcW w:w="651" w:type="pct"/>
            <w:tcBorders>
              <w:top w:val="single" w:sz="8" w:space="0" w:color="auto"/>
              <w:left w:val="nil"/>
              <w:bottom w:val="nil"/>
              <w:right w:val="nil"/>
            </w:tcBorders>
            <w:shd w:val="clear" w:color="000000" w:fill="A6A6A6"/>
            <w:vAlign w:val="center"/>
            <w:hideMark/>
          </w:tcPr>
          <w:p w14:paraId="7C1BFE93"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D.1.</w:t>
            </w:r>
          </w:p>
        </w:tc>
        <w:tc>
          <w:tcPr>
            <w:tcW w:w="565" w:type="pct"/>
            <w:tcBorders>
              <w:top w:val="single" w:sz="8" w:space="0" w:color="auto"/>
              <w:left w:val="single" w:sz="8" w:space="0" w:color="auto"/>
              <w:bottom w:val="nil"/>
              <w:right w:val="single" w:sz="8" w:space="0" w:color="auto"/>
            </w:tcBorders>
            <w:shd w:val="clear" w:color="000000" w:fill="A6A6A6"/>
            <w:vAlign w:val="center"/>
            <w:hideMark/>
          </w:tcPr>
          <w:p w14:paraId="590254B9"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D.1.1.</w:t>
            </w:r>
          </w:p>
        </w:tc>
        <w:tc>
          <w:tcPr>
            <w:tcW w:w="513" w:type="pct"/>
            <w:tcBorders>
              <w:top w:val="single" w:sz="8" w:space="0" w:color="auto"/>
              <w:left w:val="nil"/>
              <w:bottom w:val="nil"/>
              <w:right w:val="single" w:sz="8" w:space="0" w:color="auto"/>
            </w:tcBorders>
            <w:shd w:val="clear" w:color="000000" w:fill="A6A6A6"/>
            <w:vAlign w:val="center"/>
            <w:hideMark/>
          </w:tcPr>
          <w:p w14:paraId="497918D8"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E.0.</w:t>
            </w:r>
          </w:p>
        </w:tc>
      </w:tr>
      <w:tr w:rsidR="00882BD7" w:rsidRPr="00577032" w14:paraId="6D6029A4" w14:textId="77777777" w:rsidTr="00783324">
        <w:trPr>
          <w:trHeight w:val="1164"/>
        </w:trPr>
        <w:tc>
          <w:tcPr>
            <w:tcW w:w="670" w:type="pct"/>
            <w:tcBorders>
              <w:top w:val="nil"/>
              <w:left w:val="single" w:sz="8" w:space="0" w:color="auto"/>
              <w:bottom w:val="single" w:sz="8" w:space="0" w:color="auto"/>
              <w:right w:val="nil"/>
            </w:tcBorders>
            <w:shd w:val="clear" w:color="000000" w:fill="A6A6A6"/>
            <w:vAlign w:val="center"/>
            <w:hideMark/>
          </w:tcPr>
          <w:p w14:paraId="30796EAC"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kumulatívna čiastka vyplatenej istiny </w:t>
            </w:r>
          </w:p>
        </w:tc>
        <w:tc>
          <w:tcPr>
            <w:tcW w:w="670" w:type="pct"/>
            <w:tcBorders>
              <w:top w:val="nil"/>
              <w:left w:val="single" w:sz="8" w:space="0" w:color="auto"/>
              <w:bottom w:val="single" w:sz="8" w:space="0" w:color="auto"/>
              <w:right w:val="single" w:sz="8" w:space="0" w:color="auto"/>
            </w:tcBorders>
            <w:shd w:val="clear" w:color="000000" w:fill="A6A6A6"/>
            <w:vAlign w:val="center"/>
            <w:hideMark/>
          </w:tcPr>
          <w:p w14:paraId="3D9793B4"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kumulatívna čiastka splatenej istiny </w:t>
            </w:r>
          </w:p>
        </w:tc>
        <w:tc>
          <w:tcPr>
            <w:tcW w:w="670" w:type="pct"/>
            <w:tcBorders>
              <w:top w:val="nil"/>
              <w:left w:val="nil"/>
              <w:bottom w:val="single" w:sz="8" w:space="0" w:color="auto"/>
              <w:right w:val="nil"/>
            </w:tcBorders>
            <w:shd w:val="clear" w:color="000000" w:fill="A6A6A6"/>
            <w:vAlign w:val="center"/>
            <w:hideMark/>
          </w:tcPr>
          <w:p w14:paraId="7B0A2459"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nesplatená čiastka istiny </w:t>
            </w:r>
          </w:p>
        </w:tc>
        <w:tc>
          <w:tcPr>
            <w:tcW w:w="608" w:type="pct"/>
            <w:tcBorders>
              <w:top w:val="nil"/>
              <w:left w:val="single" w:sz="8" w:space="0" w:color="auto"/>
              <w:bottom w:val="single" w:sz="8" w:space="0" w:color="auto"/>
              <w:right w:val="single" w:sz="8" w:space="0" w:color="auto"/>
            </w:tcBorders>
            <w:shd w:val="clear" w:color="000000" w:fill="A6A6A6"/>
            <w:vAlign w:val="center"/>
            <w:hideMark/>
          </w:tcPr>
          <w:p w14:paraId="4F2160DE"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ukončenie obdobia vyplatenia</w:t>
            </w:r>
          </w:p>
        </w:tc>
        <w:tc>
          <w:tcPr>
            <w:tcW w:w="651" w:type="pct"/>
            <w:tcBorders>
              <w:top w:val="nil"/>
              <w:left w:val="nil"/>
              <w:bottom w:val="single" w:sz="8" w:space="0" w:color="auto"/>
              <w:right w:val="single" w:sz="8" w:space="0" w:color="auto"/>
            </w:tcBorders>
            <w:shd w:val="clear" w:color="000000" w:fill="A6A6A6"/>
            <w:vAlign w:val="center"/>
            <w:hideMark/>
          </w:tcPr>
          <w:p w14:paraId="4E8E0C46"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xml:space="preserve">zlyhaný (neplnený) úver </w:t>
            </w:r>
          </w:p>
        </w:tc>
        <w:tc>
          <w:tcPr>
            <w:tcW w:w="651" w:type="pct"/>
            <w:tcBorders>
              <w:top w:val="nil"/>
              <w:left w:val="nil"/>
              <w:bottom w:val="single" w:sz="8" w:space="0" w:color="auto"/>
              <w:right w:val="nil"/>
            </w:tcBorders>
            <w:shd w:val="clear" w:color="000000" w:fill="A6A6A6"/>
            <w:vAlign w:val="center"/>
            <w:hideMark/>
          </w:tcPr>
          <w:p w14:paraId="3A79BB49"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xml:space="preserve">ukončený úver </w:t>
            </w:r>
          </w:p>
        </w:tc>
        <w:tc>
          <w:tcPr>
            <w:tcW w:w="565" w:type="pct"/>
            <w:tcBorders>
              <w:top w:val="nil"/>
              <w:left w:val="single" w:sz="8" w:space="0" w:color="auto"/>
              <w:bottom w:val="single" w:sz="8" w:space="0" w:color="auto"/>
              <w:right w:val="single" w:sz="8" w:space="0" w:color="auto"/>
            </w:tcBorders>
            <w:shd w:val="clear" w:color="000000" w:fill="A6A6A6"/>
            <w:vAlign w:val="center"/>
            <w:hideMark/>
          </w:tcPr>
          <w:p w14:paraId="6B12C1E6"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deň splatenia</w:t>
            </w:r>
          </w:p>
        </w:tc>
        <w:tc>
          <w:tcPr>
            <w:tcW w:w="513" w:type="pct"/>
            <w:tcBorders>
              <w:top w:val="nil"/>
              <w:left w:val="nil"/>
              <w:bottom w:val="single" w:sz="8" w:space="0" w:color="auto"/>
              <w:right w:val="single" w:sz="8" w:space="0" w:color="auto"/>
            </w:tcBorders>
            <w:shd w:val="clear" w:color="000000" w:fill="A6A6A6"/>
            <w:vAlign w:val="center"/>
            <w:hideMark/>
          </w:tcPr>
          <w:p w14:paraId="49A5815A"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vylúčený úver</w:t>
            </w:r>
          </w:p>
        </w:tc>
      </w:tr>
      <w:tr w:rsidR="00577032" w:rsidRPr="00577032" w14:paraId="24BF4883" w14:textId="77777777" w:rsidTr="00EE212C">
        <w:trPr>
          <w:trHeight w:val="1252"/>
        </w:trPr>
        <w:tc>
          <w:tcPr>
            <w:tcW w:w="670" w:type="pct"/>
            <w:tcBorders>
              <w:top w:val="nil"/>
              <w:left w:val="single" w:sz="4" w:space="0" w:color="auto"/>
              <w:bottom w:val="single" w:sz="4" w:space="0" w:color="auto"/>
              <w:right w:val="single" w:sz="4" w:space="0" w:color="auto"/>
            </w:tcBorders>
            <w:shd w:val="clear" w:color="000000" w:fill="FFFFFF"/>
            <w:vAlign w:val="center"/>
            <w:hideMark/>
          </w:tcPr>
          <w:p w14:paraId="1D2A7184"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(kumulatívny stav vyplatenej istiny ku koncu aktuálneho reportovacieho obdobia)</w:t>
            </w:r>
          </w:p>
        </w:tc>
        <w:tc>
          <w:tcPr>
            <w:tcW w:w="670" w:type="pct"/>
            <w:tcBorders>
              <w:top w:val="nil"/>
              <w:left w:val="nil"/>
              <w:bottom w:val="single" w:sz="4" w:space="0" w:color="auto"/>
              <w:right w:val="single" w:sz="4" w:space="0" w:color="auto"/>
            </w:tcBorders>
            <w:shd w:val="clear" w:color="000000" w:fill="FFFFFF"/>
            <w:vAlign w:val="center"/>
            <w:hideMark/>
          </w:tcPr>
          <w:p w14:paraId="00518F07"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(kumulatívny stav splatenej istiny ku koncu aktuálneho reportovacieho obdobia)</w:t>
            </w:r>
          </w:p>
        </w:tc>
        <w:tc>
          <w:tcPr>
            <w:tcW w:w="670" w:type="pct"/>
            <w:tcBorders>
              <w:top w:val="nil"/>
              <w:left w:val="nil"/>
              <w:bottom w:val="single" w:sz="4" w:space="0" w:color="auto"/>
              <w:right w:val="single" w:sz="4" w:space="0" w:color="auto"/>
            </w:tcBorders>
            <w:shd w:val="clear" w:color="000000" w:fill="FFFFFF"/>
            <w:vAlign w:val="center"/>
            <w:hideMark/>
          </w:tcPr>
          <w:p w14:paraId="53E8AA40"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(kumulatívny stav nesplatenej istiny ku koncu aktuálneho reportovacieho obdobia)</w:t>
            </w:r>
          </w:p>
        </w:tc>
        <w:tc>
          <w:tcPr>
            <w:tcW w:w="608" w:type="pct"/>
            <w:tcBorders>
              <w:top w:val="nil"/>
              <w:left w:val="nil"/>
              <w:bottom w:val="single" w:sz="4" w:space="0" w:color="auto"/>
              <w:right w:val="single" w:sz="4" w:space="0" w:color="auto"/>
            </w:tcBorders>
            <w:shd w:val="clear" w:color="000000" w:fill="FFFFFF"/>
            <w:vAlign w:val="center"/>
            <w:hideMark/>
          </w:tcPr>
          <w:p w14:paraId="1FD847A0"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(Á/N)</w:t>
            </w:r>
          </w:p>
        </w:tc>
        <w:tc>
          <w:tcPr>
            <w:tcW w:w="651" w:type="pct"/>
            <w:tcBorders>
              <w:top w:val="nil"/>
              <w:left w:val="nil"/>
              <w:bottom w:val="single" w:sz="4" w:space="0" w:color="auto"/>
              <w:right w:val="single" w:sz="4" w:space="0" w:color="auto"/>
            </w:tcBorders>
            <w:shd w:val="clear" w:color="000000" w:fill="FFFFFF"/>
            <w:vAlign w:val="center"/>
            <w:hideMark/>
          </w:tcPr>
          <w:p w14:paraId="474075FA"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(Á/N)</w:t>
            </w:r>
          </w:p>
        </w:tc>
        <w:tc>
          <w:tcPr>
            <w:tcW w:w="651" w:type="pct"/>
            <w:tcBorders>
              <w:top w:val="nil"/>
              <w:left w:val="nil"/>
              <w:bottom w:val="single" w:sz="4" w:space="0" w:color="auto"/>
              <w:right w:val="single" w:sz="4" w:space="0" w:color="auto"/>
            </w:tcBorders>
            <w:shd w:val="clear" w:color="000000" w:fill="FFFFFF"/>
            <w:vAlign w:val="center"/>
            <w:hideMark/>
          </w:tcPr>
          <w:p w14:paraId="0EFAE226"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(Á/N)</w:t>
            </w:r>
          </w:p>
        </w:tc>
        <w:tc>
          <w:tcPr>
            <w:tcW w:w="565" w:type="pct"/>
            <w:tcBorders>
              <w:top w:val="nil"/>
              <w:left w:val="nil"/>
              <w:bottom w:val="single" w:sz="4" w:space="0" w:color="auto"/>
              <w:right w:val="single" w:sz="4" w:space="0" w:color="auto"/>
            </w:tcBorders>
            <w:shd w:val="clear" w:color="000000" w:fill="FFFFFF"/>
            <w:vAlign w:val="center"/>
            <w:hideMark/>
          </w:tcPr>
          <w:p w14:paraId="49C2759D"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(DD.MM.RRRR)</w:t>
            </w:r>
          </w:p>
        </w:tc>
        <w:tc>
          <w:tcPr>
            <w:tcW w:w="513" w:type="pct"/>
            <w:tcBorders>
              <w:top w:val="nil"/>
              <w:left w:val="nil"/>
              <w:bottom w:val="single" w:sz="4" w:space="0" w:color="auto"/>
              <w:right w:val="single" w:sz="4" w:space="0" w:color="auto"/>
            </w:tcBorders>
            <w:shd w:val="clear" w:color="000000" w:fill="FFFFFF"/>
            <w:vAlign w:val="center"/>
            <w:hideMark/>
          </w:tcPr>
          <w:p w14:paraId="4426EF83"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(Á/N)</w:t>
            </w:r>
          </w:p>
        </w:tc>
      </w:tr>
    </w:tbl>
    <w:p w14:paraId="594D8DD9" w14:textId="77777777" w:rsidR="00577032" w:rsidRPr="003074FA" w:rsidRDefault="00577032" w:rsidP="00585803">
      <w:pPr>
        <w:pStyle w:val="AONormal"/>
        <w:rPr>
          <w:rFonts w:ascii="Souce sans" w:hAnsi="Souce sans"/>
        </w:rPr>
      </w:pPr>
    </w:p>
    <w:p w14:paraId="0F47A9E2" w14:textId="77777777" w:rsidR="00585803" w:rsidRPr="003074FA" w:rsidRDefault="00585803" w:rsidP="00585803">
      <w:pPr>
        <w:pStyle w:val="AONormal"/>
        <w:rPr>
          <w:rFonts w:ascii="Souce sans" w:hAnsi="Souce sans"/>
        </w:rPr>
      </w:pPr>
    </w:p>
    <w:p w14:paraId="4B4CF3BB" w14:textId="77777777" w:rsidR="00585803" w:rsidRPr="003074FA" w:rsidRDefault="00585803" w:rsidP="00585803">
      <w:pPr>
        <w:spacing w:line="260" w:lineRule="atLeast"/>
        <w:rPr>
          <w:rFonts w:ascii="Souce sans" w:hAnsi="Souce sans"/>
          <w:lang w:val="sk-SK"/>
        </w:rPr>
      </w:pPr>
      <w:r w:rsidRPr="003074FA">
        <w:rPr>
          <w:rFonts w:ascii="Souce sans" w:hAnsi="Souce sans"/>
          <w:lang w:val="sk-SK"/>
        </w:rPr>
        <w:br w:type="page"/>
      </w:r>
    </w:p>
    <w:p w14:paraId="622F225A" w14:textId="77777777" w:rsidR="00585803" w:rsidRDefault="00585803" w:rsidP="00585803">
      <w:pPr>
        <w:pStyle w:val="AONormal"/>
        <w:rPr>
          <w:rFonts w:ascii="Souce sans" w:hAnsi="Souce sans"/>
        </w:rPr>
      </w:pPr>
    </w:p>
    <w:tbl>
      <w:tblPr>
        <w:tblW w:w="5000" w:type="pct"/>
        <w:tblCellMar>
          <w:left w:w="70" w:type="dxa"/>
          <w:right w:w="70" w:type="dxa"/>
        </w:tblCellMar>
        <w:tblLook w:val="04A0" w:firstRow="1" w:lastRow="0" w:firstColumn="1" w:lastColumn="0" w:noHBand="0" w:noVBand="1"/>
      </w:tblPr>
      <w:tblGrid>
        <w:gridCol w:w="1594"/>
        <w:gridCol w:w="1786"/>
        <w:gridCol w:w="1667"/>
        <w:gridCol w:w="2612"/>
        <w:gridCol w:w="2606"/>
        <w:gridCol w:w="2606"/>
        <w:gridCol w:w="1672"/>
      </w:tblGrid>
      <w:tr w:rsidR="00577032" w:rsidRPr="00577032" w14:paraId="4DD640E0" w14:textId="77777777" w:rsidTr="00EE212C">
        <w:trPr>
          <w:trHeight w:val="276"/>
        </w:trPr>
        <w:tc>
          <w:tcPr>
            <w:tcW w:w="548" w:type="pct"/>
            <w:tcBorders>
              <w:top w:val="single" w:sz="8" w:space="0" w:color="auto"/>
              <w:left w:val="single" w:sz="8" w:space="0" w:color="auto"/>
              <w:bottom w:val="nil"/>
              <w:right w:val="single" w:sz="8" w:space="0" w:color="auto"/>
            </w:tcBorders>
            <w:shd w:val="clear" w:color="000000" w:fill="A6A6A6"/>
            <w:vAlign w:val="center"/>
            <w:hideMark/>
          </w:tcPr>
          <w:p w14:paraId="4545B33B"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G.0.</w:t>
            </w:r>
          </w:p>
        </w:tc>
        <w:tc>
          <w:tcPr>
            <w:tcW w:w="614" w:type="pct"/>
            <w:tcBorders>
              <w:top w:val="single" w:sz="8" w:space="0" w:color="auto"/>
              <w:left w:val="nil"/>
              <w:bottom w:val="nil"/>
              <w:right w:val="nil"/>
            </w:tcBorders>
            <w:shd w:val="clear" w:color="000000" w:fill="A6A6A6"/>
            <w:vAlign w:val="center"/>
            <w:hideMark/>
          </w:tcPr>
          <w:p w14:paraId="1DF9C4CA"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G.1.1.</w:t>
            </w:r>
          </w:p>
        </w:tc>
        <w:tc>
          <w:tcPr>
            <w:tcW w:w="573" w:type="pct"/>
            <w:tcBorders>
              <w:top w:val="single" w:sz="8" w:space="0" w:color="auto"/>
              <w:left w:val="single" w:sz="8" w:space="0" w:color="auto"/>
              <w:bottom w:val="nil"/>
              <w:right w:val="single" w:sz="8" w:space="0" w:color="auto"/>
            </w:tcBorders>
            <w:shd w:val="clear" w:color="000000" w:fill="A6A6A6"/>
            <w:vAlign w:val="center"/>
            <w:hideMark/>
          </w:tcPr>
          <w:p w14:paraId="11FF3182"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G.2.</w:t>
            </w:r>
          </w:p>
        </w:tc>
        <w:tc>
          <w:tcPr>
            <w:tcW w:w="898" w:type="pct"/>
            <w:tcBorders>
              <w:top w:val="single" w:sz="8" w:space="0" w:color="auto"/>
              <w:left w:val="nil"/>
              <w:bottom w:val="nil"/>
              <w:right w:val="single" w:sz="8" w:space="0" w:color="auto"/>
            </w:tcBorders>
            <w:shd w:val="clear" w:color="000000" w:fill="A6A6A6"/>
            <w:vAlign w:val="center"/>
            <w:hideMark/>
          </w:tcPr>
          <w:p w14:paraId="061AFD94"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H.1.</w:t>
            </w:r>
          </w:p>
        </w:tc>
        <w:tc>
          <w:tcPr>
            <w:tcW w:w="896" w:type="pct"/>
            <w:tcBorders>
              <w:top w:val="single" w:sz="8" w:space="0" w:color="auto"/>
              <w:left w:val="nil"/>
              <w:bottom w:val="nil"/>
              <w:right w:val="single" w:sz="8" w:space="0" w:color="auto"/>
            </w:tcBorders>
            <w:shd w:val="clear" w:color="000000" w:fill="A6A6A6"/>
            <w:vAlign w:val="center"/>
            <w:hideMark/>
          </w:tcPr>
          <w:p w14:paraId="547ED6D4"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H.2.</w:t>
            </w:r>
          </w:p>
        </w:tc>
        <w:tc>
          <w:tcPr>
            <w:tcW w:w="896" w:type="pct"/>
            <w:tcBorders>
              <w:top w:val="single" w:sz="8" w:space="0" w:color="auto"/>
              <w:left w:val="nil"/>
              <w:bottom w:val="nil"/>
              <w:right w:val="single" w:sz="8" w:space="0" w:color="auto"/>
            </w:tcBorders>
            <w:shd w:val="clear" w:color="000000" w:fill="A6A6A6"/>
            <w:vAlign w:val="center"/>
            <w:hideMark/>
          </w:tcPr>
          <w:p w14:paraId="21046879" w14:textId="77777777" w:rsidR="00577032" w:rsidRPr="00EE212C" w:rsidRDefault="00577032" w:rsidP="00577032">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H.3.</w:t>
            </w:r>
          </w:p>
        </w:tc>
        <w:tc>
          <w:tcPr>
            <w:tcW w:w="575" w:type="pct"/>
            <w:tcBorders>
              <w:top w:val="single" w:sz="8" w:space="0" w:color="auto"/>
              <w:left w:val="nil"/>
              <w:bottom w:val="nil"/>
              <w:right w:val="single" w:sz="8" w:space="0" w:color="auto"/>
            </w:tcBorders>
            <w:shd w:val="clear" w:color="000000" w:fill="A6A6A6"/>
            <w:noWrap/>
            <w:vAlign w:val="center"/>
            <w:hideMark/>
          </w:tcPr>
          <w:p w14:paraId="41289B2F" w14:textId="77777777" w:rsidR="00577032" w:rsidRPr="00EE212C" w:rsidRDefault="00577032" w:rsidP="00577032">
            <w:pP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w:t>
            </w:r>
          </w:p>
        </w:tc>
      </w:tr>
      <w:tr w:rsidR="00577032" w:rsidRPr="00577032" w14:paraId="76B025AF" w14:textId="77777777" w:rsidTr="00EE212C">
        <w:trPr>
          <w:trHeight w:val="1011"/>
        </w:trPr>
        <w:tc>
          <w:tcPr>
            <w:tcW w:w="548" w:type="pct"/>
            <w:tcBorders>
              <w:top w:val="nil"/>
              <w:left w:val="single" w:sz="8" w:space="0" w:color="auto"/>
              <w:bottom w:val="single" w:sz="8" w:space="0" w:color="auto"/>
              <w:right w:val="single" w:sz="8" w:space="0" w:color="auto"/>
            </w:tcBorders>
            <w:shd w:val="clear" w:color="000000" w:fill="A6A6A6"/>
            <w:vAlign w:val="center"/>
            <w:hideMark/>
          </w:tcPr>
          <w:p w14:paraId="2F83B34F"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konvertovaný úver </w:t>
            </w:r>
          </w:p>
        </w:tc>
        <w:tc>
          <w:tcPr>
            <w:tcW w:w="614" w:type="pct"/>
            <w:tcBorders>
              <w:top w:val="nil"/>
              <w:left w:val="nil"/>
              <w:bottom w:val="single" w:sz="8" w:space="0" w:color="auto"/>
              <w:right w:val="nil"/>
            </w:tcBorders>
            <w:shd w:val="clear" w:color="000000" w:fill="A6A6A6"/>
            <w:vAlign w:val="center"/>
            <w:hideMark/>
          </w:tcPr>
          <w:p w14:paraId="6A82A0AF"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ref. číslo nového úveru</w:t>
            </w:r>
          </w:p>
        </w:tc>
        <w:tc>
          <w:tcPr>
            <w:tcW w:w="573" w:type="pct"/>
            <w:tcBorders>
              <w:top w:val="nil"/>
              <w:left w:val="single" w:sz="8" w:space="0" w:color="auto"/>
              <w:bottom w:val="single" w:sz="8" w:space="0" w:color="auto"/>
              <w:right w:val="single" w:sz="8" w:space="0" w:color="auto"/>
            </w:tcBorders>
            <w:shd w:val="clear" w:color="000000" w:fill="A6A6A6"/>
            <w:vAlign w:val="center"/>
            <w:hideMark/>
          </w:tcPr>
          <w:p w14:paraId="305B4240"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dátum konverzie</w:t>
            </w:r>
          </w:p>
        </w:tc>
        <w:tc>
          <w:tcPr>
            <w:tcW w:w="898" w:type="pct"/>
            <w:tcBorders>
              <w:top w:val="nil"/>
              <w:left w:val="nil"/>
              <w:bottom w:val="single" w:sz="8" w:space="0" w:color="auto"/>
              <w:right w:val="single" w:sz="8" w:space="0" w:color="auto"/>
            </w:tcBorders>
            <w:shd w:val="clear" w:color="000000" w:fill="A6A6A6"/>
            <w:vAlign w:val="center"/>
            <w:hideMark/>
          </w:tcPr>
          <w:p w14:paraId="38096193"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priemerná úroveň</w:t>
            </w:r>
            <w:r w:rsidRPr="00EE212C">
              <w:rPr>
                <w:rFonts w:ascii="Souce sans" w:eastAsia="Times New Roman" w:hAnsi="Souce sans" w:cs="Arial"/>
                <w:b/>
                <w:bCs/>
                <w:color w:val="000000"/>
                <w:sz w:val="16"/>
                <w:szCs w:val="16"/>
                <w:lang w:val="sk-SK" w:eastAsia="sk-SK"/>
              </w:rPr>
              <w:br/>
              <w:t>zamestnanosti riadnych</w:t>
            </w:r>
            <w:r w:rsidRPr="00EE212C">
              <w:rPr>
                <w:rFonts w:ascii="Souce sans" w:eastAsia="Times New Roman" w:hAnsi="Souce sans" w:cs="Arial"/>
                <w:b/>
                <w:bCs/>
                <w:color w:val="000000"/>
                <w:sz w:val="16"/>
                <w:szCs w:val="16"/>
                <w:lang w:val="sk-SK" w:eastAsia="sk-SK"/>
              </w:rPr>
              <w:br/>
              <w:t>zamestnancov pred</w:t>
            </w:r>
            <w:r w:rsidRPr="00EE212C">
              <w:rPr>
                <w:rFonts w:ascii="Souce sans" w:eastAsia="Times New Roman" w:hAnsi="Souce sans" w:cs="Arial"/>
                <w:b/>
                <w:bCs/>
                <w:color w:val="000000"/>
                <w:sz w:val="16"/>
                <w:szCs w:val="16"/>
                <w:lang w:val="sk-SK" w:eastAsia="sk-SK"/>
              </w:rPr>
              <w:br/>
              <w:t>podaním žiadosti o úver</w:t>
            </w:r>
          </w:p>
        </w:tc>
        <w:tc>
          <w:tcPr>
            <w:tcW w:w="896" w:type="pct"/>
            <w:tcBorders>
              <w:top w:val="nil"/>
              <w:left w:val="nil"/>
              <w:bottom w:val="single" w:sz="8" w:space="0" w:color="auto"/>
              <w:right w:val="single" w:sz="8" w:space="0" w:color="auto"/>
            </w:tcBorders>
            <w:shd w:val="clear" w:color="000000" w:fill="A6A6A6"/>
            <w:vAlign w:val="center"/>
            <w:hideMark/>
          </w:tcPr>
          <w:p w14:paraId="5AF11373"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priemerná úroveň</w:t>
            </w:r>
            <w:r w:rsidRPr="00EE212C">
              <w:rPr>
                <w:rFonts w:ascii="Souce sans" w:eastAsia="Times New Roman" w:hAnsi="Souce sans" w:cs="Arial"/>
                <w:b/>
                <w:bCs/>
                <w:color w:val="000000"/>
                <w:sz w:val="16"/>
                <w:szCs w:val="16"/>
                <w:lang w:val="sk-SK" w:eastAsia="sk-SK"/>
              </w:rPr>
              <w:br/>
              <w:t>zamestnanosti riadnych</w:t>
            </w:r>
            <w:r w:rsidRPr="00EE212C">
              <w:rPr>
                <w:rFonts w:ascii="Souce sans" w:eastAsia="Times New Roman" w:hAnsi="Souce sans" w:cs="Arial"/>
                <w:b/>
                <w:bCs/>
                <w:color w:val="000000"/>
                <w:sz w:val="16"/>
                <w:szCs w:val="16"/>
                <w:lang w:val="sk-SK" w:eastAsia="sk-SK"/>
              </w:rPr>
              <w:br/>
              <w:t>zamestnancov po prvom</w:t>
            </w:r>
            <w:r w:rsidRPr="00EE212C">
              <w:rPr>
                <w:rFonts w:ascii="Souce sans" w:eastAsia="Times New Roman" w:hAnsi="Souce sans" w:cs="Arial"/>
                <w:b/>
                <w:bCs/>
                <w:color w:val="000000"/>
                <w:sz w:val="16"/>
                <w:szCs w:val="16"/>
                <w:lang w:val="sk-SK" w:eastAsia="sk-SK"/>
              </w:rPr>
              <w:br/>
              <w:t xml:space="preserve">čerpaní úveru </w:t>
            </w:r>
          </w:p>
        </w:tc>
        <w:tc>
          <w:tcPr>
            <w:tcW w:w="896" w:type="pct"/>
            <w:tcBorders>
              <w:top w:val="nil"/>
              <w:left w:val="nil"/>
              <w:bottom w:val="single" w:sz="8" w:space="0" w:color="auto"/>
              <w:right w:val="single" w:sz="8" w:space="0" w:color="auto"/>
            </w:tcBorders>
            <w:shd w:val="clear" w:color="000000" w:fill="A6A6A6"/>
            <w:vAlign w:val="center"/>
            <w:hideMark/>
          </w:tcPr>
          <w:p w14:paraId="6D8414D1"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stav zamestnanosti</w:t>
            </w:r>
            <w:r w:rsidRPr="00EE212C">
              <w:rPr>
                <w:rFonts w:ascii="Souce sans" w:eastAsia="Times New Roman" w:hAnsi="Souce sans" w:cs="Arial"/>
                <w:b/>
                <w:bCs/>
                <w:color w:val="000000"/>
                <w:sz w:val="16"/>
                <w:szCs w:val="16"/>
                <w:lang w:val="sk-SK" w:eastAsia="sk-SK"/>
              </w:rPr>
              <w:br/>
              <w:t xml:space="preserve">k 31.12. </w:t>
            </w:r>
          </w:p>
        </w:tc>
        <w:tc>
          <w:tcPr>
            <w:tcW w:w="575" w:type="pct"/>
            <w:tcBorders>
              <w:top w:val="nil"/>
              <w:left w:val="nil"/>
              <w:bottom w:val="single" w:sz="8" w:space="0" w:color="auto"/>
              <w:right w:val="single" w:sz="8" w:space="0" w:color="auto"/>
            </w:tcBorders>
            <w:shd w:val="clear" w:color="000000" w:fill="A6A6A6"/>
            <w:noWrap/>
            <w:vAlign w:val="center"/>
            <w:hideMark/>
          </w:tcPr>
          <w:p w14:paraId="7F1F814B" w14:textId="77777777" w:rsidR="00577032" w:rsidRPr="00EE212C" w:rsidRDefault="00577032" w:rsidP="00577032">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poznámka</w:t>
            </w:r>
          </w:p>
        </w:tc>
      </w:tr>
      <w:tr w:rsidR="00577032" w:rsidRPr="00577032" w14:paraId="54AA8180" w14:textId="77777777" w:rsidTr="00EE212C">
        <w:trPr>
          <w:trHeight w:val="1813"/>
        </w:trPr>
        <w:tc>
          <w:tcPr>
            <w:tcW w:w="548" w:type="pct"/>
            <w:tcBorders>
              <w:top w:val="nil"/>
              <w:left w:val="single" w:sz="4" w:space="0" w:color="auto"/>
              <w:bottom w:val="single" w:sz="4" w:space="0" w:color="auto"/>
              <w:right w:val="single" w:sz="4" w:space="0" w:color="auto"/>
            </w:tcBorders>
            <w:shd w:val="clear" w:color="000000" w:fill="FFFFFF"/>
            <w:vAlign w:val="center"/>
            <w:hideMark/>
          </w:tcPr>
          <w:p w14:paraId="5EA2AC20"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(Á/N)</w:t>
            </w:r>
          </w:p>
        </w:tc>
        <w:tc>
          <w:tcPr>
            <w:tcW w:w="614" w:type="pct"/>
            <w:tcBorders>
              <w:top w:val="nil"/>
              <w:left w:val="nil"/>
              <w:bottom w:val="single" w:sz="4" w:space="0" w:color="auto"/>
              <w:right w:val="single" w:sz="4" w:space="0" w:color="auto"/>
            </w:tcBorders>
            <w:shd w:val="clear" w:color="000000" w:fill="FFFFFF"/>
            <w:vAlign w:val="center"/>
            <w:hideMark/>
          </w:tcPr>
          <w:p w14:paraId="21B223B7"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(Á/N)</w:t>
            </w:r>
          </w:p>
        </w:tc>
        <w:tc>
          <w:tcPr>
            <w:tcW w:w="573" w:type="pct"/>
            <w:tcBorders>
              <w:top w:val="nil"/>
              <w:left w:val="nil"/>
              <w:bottom w:val="single" w:sz="4" w:space="0" w:color="auto"/>
              <w:right w:val="single" w:sz="4" w:space="0" w:color="auto"/>
            </w:tcBorders>
            <w:shd w:val="clear" w:color="000000" w:fill="FFFFFF"/>
            <w:vAlign w:val="center"/>
            <w:hideMark/>
          </w:tcPr>
          <w:p w14:paraId="4A10E006"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(DD.MM.RRRR)</w:t>
            </w:r>
          </w:p>
        </w:tc>
        <w:tc>
          <w:tcPr>
            <w:tcW w:w="898" w:type="pct"/>
            <w:tcBorders>
              <w:top w:val="nil"/>
              <w:left w:val="nil"/>
              <w:bottom w:val="single" w:sz="4" w:space="0" w:color="auto"/>
              <w:right w:val="single" w:sz="4" w:space="0" w:color="auto"/>
            </w:tcBorders>
            <w:shd w:val="clear" w:color="000000" w:fill="FFFFFF"/>
            <w:vAlign w:val="center"/>
            <w:hideMark/>
          </w:tcPr>
          <w:p w14:paraId="046F1708" w14:textId="77777777" w:rsidR="00577032" w:rsidRPr="00EE212C" w:rsidRDefault="00577032" w:rsidP="0035376D">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(počet) - (priemerný stav riadnych zamestnancov za 12 kalendárnych mesiacov predchádzajúcich mesiacu, v ktorom bola podaná žiadosť o úver. Tento údaj sa vykazuje ako celé číslo a zaokrúhľuje sa matematicky smerom nadol)</w:t>
            </w:r>
          </w:p>
        </w:tc>
        <w:tc>
          <w:tcPr>
            <w:tcW w:w="896" w:type="pct"/>
            <w:tcBorders>
              <w:top w:val="nil"/>
              <w:left w:val="nil"/>
              <w:bottom w:val="single" w:sz="4" w:space="0" w:color="auto"/>
              <w:right w:val="single" w:sz="4" w:space="0" w:color="auto"/>
            </w:tcBorders>
            <w:shd w:val="clear" w:color="auto" w:fill="auto"/>
            <w:vAlign w:val="center"/>
            <w:hideMark/>
          </w:tcPr>
          <w:p w14:paraId="34D34102"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 xml:space="preserve">povinné (počet) - </w:t>
            </w:r>
            <w:r w:rsidRPr="00EE212C">
              <w:rPr>
                <w:rFonts w:ascii="Souce sans" w:eastAsia="Times New Roman" w:hAnsi="Souce sans" w:cs="Arial"/>
                <w:i/>
                <w:iCs/>
                <w:color w:val="000000"/>
                <w:sz w:val="16"/>
                <w:szCs w:val="16"/>
                <w:lang w:val="sk-SK" w:eastAsia="sk-SK"/>
              </w:rPr>
              <w:br/>
              <w:t>(priemerný stav riadnych zamestnancov za 12 kalendárnych mesiacov odo dňa prvého čerpania úveru. Tento údaj sa vykazuje ako celé číslo a zaokrúhľuje sa matematicky smerom nahor)</w:t>
            </w:r>
          </w:p>
        </w:tc>
        <w:tc>
          <w:tcPr>
            <w:tcW w:w="896" w:type="pct"/>
            <w:tcBorders>
              <w:top w:val="nil"/>
              <w:left w:val="nil"/>
              <w:bottom w:val="single" w:sz="4" w:space="0" w:color="auto"/>
              <w:right w:val="single" w:sz="4" w:space="0" w:color="auto"/>
            </w:tcBorders>
            <w:shd w:val="clear" w:color="auto" w:fill="auto"/>
            <w:vAlign w:val="center"/>
            <w:hideMark/>
          </w:tcPr>
          <w:p w14:paraId="2771BEEC" w14:textId="77777777" w:rsidR="00577032" w:rsidRPr="00EE212C" w:rsidRDefault="00577032" w:rsidP="00577032">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 xml:space="preserve">povinné (počet) </w:t>
            </w:r>
          </w:p>
        </w:tc>
        <w:tc>
          <w:tcPr>
            <w:tcW w:w="575" w:type="pct"/>
            <w:tcBorders>
              <w:top w:val="nil"/>
              <w:left w:val="nil"/>
              <w:bottom w:val="single" w:sz="4" w:space="0" w:color="auto"/>
              <w:right w:val="single" w:sz="4" w:space="0" w:color="auto"/>
            </w:tcBorders>
            <w:shd w:val="clear" w:color="auto" w:fill="auto"/>
            <w:vAlign w:val="center"/>
            <w:hideMark/>
          </w:tcPr>
          <w:p w14:paraId="51B62B5D" w14:textId="77777777" w:rsidR="00577032" w:rsidRPr="00EE212C" w:rsidRDefault="00577032" w:rsidP="00577032">
            <w:pPr>
              <w:jc w:val="cente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r>
    </w:tbl>
    <w:p w14:paraId="2C36E8DD" w14:textId="77777777" w:rsidR="00577032" w:rsidRPr="003074FA" w:rsidRDefault="00577032" w:rsidP="00585803">
      <w:pPr>
        <w:pStyle w:val="AONormal"/>
        <w:rPr>
          <w:rFonts w:ascii="Souce sans" w:hAnsi="Souce sans"/>
        </w:rPr>
      </w:pPr>
    </w:p>
    <w:p w14:paraId="51902633" w14:textId="77777777" w:rsidR="00585803" w:rsidRPr="003074FA" w:rsidRDefault="00585803" w:rsidP="00585803">
      <w:pPr>
        <w:pStyle w:val="AONormal"/>
        <w:rPr>
          <w:rFonts w:ascii="Souce sans" w:hAnsi="Souce sans"/>
        </w:rPr>
      </w:pPr>
    </w:p>
    <w:p w14:paraId="22164A0C" w14:textId="77777777" w:rsidR="00585803" w:rsidRPr="003074FA" w:rsidRDefault="00585803" w:rsidP="00585803">
      <w:pPr>
        <w:spacing w:line="260" w:lineRule="atLeast"/>
        <w:rPr>
          <w:rFonts w:ascii="Souce sans" w:hAnsi="Souce sans"/>
          <w:lang w:val="sk-SK"/>
        </w:rPr>
      </w:pPr>
      <w:r w:rsidRPr="003074FA">
        <w:rPr>
          <w:rFonts w:ascii="Souce sans" w:hAnsi="Souce sans"/>
          <w:lang w:val="sk-SK"/>
        </w:rPr>
        <w:br w:type="page"/>
      </w:r>
    </w:p>
    <w:p w14:paraId="4C2367D4" w14:textId="77777777" w:rsidR="00585803" w:rsidRPr="003074FA" w:rsidRDefault="00585803" w:rsidP="00585803">
      <w:pPr>
        <w:spacing w:line="260" w:lineRule="atLeast"/>
        <w:rPr>
          <w:rFonts w:ascii="Souce sans" w:hAnsi="Souce sans"/>
          <w:b/>
          <w:lang w:val="sk-SK"/>
        </w:rPr>
      </w:pPr>
      <w:r w:rsidRPr="003074FA">
        <w:rPr>
          <w:rFonts w:ascii="Souce sans" w:hAnsi="Souce sans"/>
          <w:b/>
          <w:lang w:val="sk-SK"/>
        </w:rPr>
        <w:t>MODIFIKÁCIE</w:t>
      </w:r>
    </w:p>
    <w:p w14:paraId="05531612" w14:textId="77777777" w:rsidR="00585803" w:rsidRDefault="00585803" w:rsidP="00585803">
      <w:pPr>
        <w:pStyle w:val="AONormal"/>
        <w:rPr>
          <w:rFonts w:ascii="Souce sans" w:hAnsi="Souce sans"/>
        </w:rPr>
      </w:pPr>
    </w:p>
    <w:tbl>
      <w:tblPr>
        <w:tblW w:w="11060" w:type="dxa"/>
        <w:tblCellMar>
          <w:left w:w="70" w:type="dxa"/>
          <w:right w:w="70" w:type="dxa"/>
        </w:tblCellMar>
        <w:tblLook w:val="04A0" w:firstRow="1" w:lastRow="0" w:firstColumn="1" w:lastColumn="0" w:noHBand="0" w:noVBand="1"/>
      </w:tblPr>
      <w:tblGrid>
        <w:gridCol w:w="980"/>
        <w:gridCol w:w="1680"/>
        <w:gridCol w:w="2700"/>
        <w:gridCol w:w="2540"/>
        <w:gridCol w:w="1820"/>
        <w:gridCol w:w="1340"/>
      </w:tblGrid>
      <w:tr w:rsidR="00783324" w:rsidRPr="00A478FC" w14:paraId="29EE47CF" w14:textId="77777777" w:rsidTr="00783324">
        <w:trPr>
          <w:trHeight w:val="276"/>
        </w:trPr>
        <w:tc>
          <w:tcPr>
            <w:tcW w:w="2660" w:type="dxa"/>
            <w:gridSpan w:val="2"/>
            <w:tcBorders>
              <w:top w:val="nil"/>
              <w:left w:val="nil"/>
              <w:bottom w:val="nil"/>
              <w:right w:val="nil"/>
            </w:tcBorders>
            <w:shd w:val="clear" w:color="000000" w:fill="FFFFFF"/>
            <w:noWrap/>
            <w:vAlign w:val="center"/>
            <w:hideMark/>
          </w:tcPr>
          <w:p w14:paraId="5F827326" w14:textId="77777777" w:rsidR="00783324" w:rsidRPr="00EE212C" w:rsidRDefault="00783324" w:rsidP="00783324">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1. zmena doby splatnosti úveru</w:t>
            </w:r>
          </w:p>
        </w:tc>
        <w:tc>
          <w:tcPr>
            <w:tcW w:w="2700" w:type="dxa"/>
            <w:tcBorders>
              <w:top w:val="nil"/>
              <w:left w:val="nil"/>
              <w:bottom w:val="nil"/>
              <w:right w:val="nil"/>
            </w:tcBorders>
            <w:shd w:val="clear" w:color="000000" w:fill="FFFFFF"/>
            <w:noWrap/>
            <w:vAlign w:val="bottom"/>
            <w:hideMark/>
          </w:tcPr>
          <w:p w14:paraId="2A886501"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2540" w:type="dxa"/>
            <w:tcBorders>
              <w:top w:val="nil"/>
              <w:left w:val="nil"/>
              <w:bottom w:val="nil"/>
              <w:right w:val="nil"/>
            </w:tcBorders>
            <w:shd w:val="clear" w:color="000000" w:fill="FFFFFF"/>
            <w:noWrap/>
            <w:vAlign w:val="bottom"/>
            <w:hideMark/>
          </w:tcPr>
          <w:p w14:paraId="4D9795EE"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820" w:type="dxa"/>
            <w:tcBorders>
              <w:top w:val="nil"/>
              <w:left w:val="nil"/>
              <w:bottom w:val="nil"/>
              <w:right w:val="nil"/>
            </w:tcBorders>
            <w:shd w:val="clear" w:color="000000" w:fill="FFFFFF"/>
            <w:noWrap/>
            <w:vAlign w:val="bottom"/>
            <w:hideMark/>
          </w:tcPr>
          <w:p w14:paraId="4B5F98A3"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340" w:type="dxa"/>
            <w:tcBorders>
              <w:top w:val="nil"/>
              <w:left w:val="nil"/>
              <w:bottom w:val="nil"/>
              <w:right w:val="nil"/>
            </w:tcBorders>
            <w:shd w:val="clear" w:color="000000" w:fill="FFFFFF"/>
            <w:noWrap/>
            <w:vAlign w:val="center"/>
            <w:hideMark/>
          </w:tcPr>
          <w:p w14:paraId="2D6F8281" w14:textId="77777777" w:rsidR="00783324" w:rsidRPr="00EE212C" w:rsidRDefault="00783324" w:rsidP="00783324">
            <w:pPr>
              <w:jc w:val="right"/>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r>
      <w:tr w:rsidR="00783324" w:rsidRPr="00A478FC" w14:paraId="52ECC714" w14:textId="77777777" w:rsidTr="00783324">
        <w:trPr>
          <w:trHeight w:val="288"/>
        </w:trPr>
        <w:tc>
          <w:tcPr>
            <w:tcW w:w="980" w:type="dxa"/>
            <w:tcBorders>
              <w:top w:val="nil"/>
              <w:left w:val="nil"/>
              <w:bottom w:val="nil"/>
              <w:right w:val="nil"/>
            </w:tcBorders>
            <w:shd w:val="clear" w:color="000000" w:fill="FFFFFF"/>
            <w:noWrap/>
            <w:vAlign w:val="bottom"/>
            <w:hideMark/>
          </w:tcPr>
          <w:p w14:paraId="3545ABD6"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80" w:type="dxa"/>
            <w:tcBorders>
              <w:top w:val="nil"/>
              <w:left w:val="nil"/>
              <w:bottom w:val="nil"/>
              <w:right w:val="nil"/>
            </w:tcBorders>
            <w:shd w:val="clear" w:color="000000" w:fill="FFFFFF"/>
            <w:noWrap/>
            <w:vAlign w:val="bottom"/>
            <w:hideMark/>
          </w:tcPr>
          <w:p w14:paraId="4CDE1033"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2700" w:type="dxa"/>
            <w:tcBorders>
              <w:top w:val="nil"/>
              <w:left w:val="nil"/>
              <w:bottom w:val="nil"/>
              <w:right w:val="nil"/>
            </w:tcBorders>
            <w:shd w:val="clear" w:color="000000" w:fill="FFFFFF"/>
            <w:vAlign w:val="center"/>
            <w:hideMark/>
          </w:tcPr>
          <w:p w14:paraId="7E205E19"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w:t>
            </w:r>
          </w:p>
        </w:tc>
        <w:tc>
          <w:tcPr>
            <w:tcW w:w="2540" w:type="dxa"/>
            <w:tcBorders>
              <w:top w:val="nil"/>
              <w:left w:val="nil"/>
              <w:bottom w:val="nil"/>
              <w:right w:val="nil"/>
            </w:tcBorders>
            <w:shd w:val="clear" w:color="000000" w:fill="FFFFFF"/>
            <w:noWrap/>
            <w:vAlign w:val="bottom"/>
            <w:hideMark/>
          </w:tcPr>
          <w:p w14:paraId="3AC6E2AA"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820" w:type="dxa"/>
            <w:tcBorders>
              <w:top w:val="nil"/>
              <w:left w:val="nil"/>
              <w:bottom w:val="nil"/>
              <w:right w:val="nil"/>
            </w:tcBorders>
            <w:shd w:val="clear" w:color="000000" w:fill="FFFFFF"/>
            <w:noWrap/>
            <w:vAlign w:val="bottom"/>
            <w:hideMark/>
          </w:tcPr>
          <w:p w14:paraId="7AF257B7"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340" w:type="dxa"/>
            <w:tcBorders>
              <w:top w:val="nil"/>
              <w:left w:val="nil"/>
              <w:bottom w:val="nil"/>
              <w:right w:val="nil"/>
            </w:tcBorders>
            <w:shd w:val="clear" w:color="000000" w:fill="FFFFFF"/>
            <w:noWrap/>
            <w:vAlign w:val="center"/>
            <w:hideMark/>
          </w:tcPr>
          <w:p w14:paraId="3E1BFE04" w14:textId="77777777" w:rsidR="00783324" w:rsidRPr="00EE212C" w:rsidRDefault="00783324" w:rsidP="00783324">
            <w:pPr>
              <w:jc w:val="right"/>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r>
      <w:tr w:rsidR="00A478FC" w:rsidRPr="00A478FC" w14:paraId="52070B8F" w14:textId="77777777" w:rsidTr="00783324">
        <w:trPr>
          <w:trHeight w:val="279"/>
        </w:trPr>
        <w:tc>
          <w:tcPr>
            <w:tcW w:w="980" w:type="dxa"/>
            <w:tcBorders>
              <w:top w:val="single" w:sz="8" w:space="0" w:color="auto"/>
              <w:left w:val="single" w:sz="8" w:space="0" w:color="auto"/>
              <w:bottom w:val="nil"/>
              <w:right w:val="single" w:sz="8" w:space="0" w:color="auto"/>
            </w:tcBorders>
            <w:shd w:val="clear" w:color="000000" w:fill="C0C0C0"/>
            <w:vAlign w:val="center"/>
            <w:hideMark/>
          </w:tcPr>
          <w:p w14:paraId="609E2C1F"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1680" w:type="dxa"/>
            <w:tcBorders>
              <w:top w:val="single" w:sz="8" w:space="0" w:color="auto"/>
              <w:left w:val="nil"/>
              <w:bottom w:val="nil"/>
              <w:right w:val="single" w:sz="8" w:space="0" w:color="auto"/>
            </w:tcBorders>
            <w:shd w:val="clear" w:color="000000" w:fill="C0C0C0"/>
            <w:vAlign w:val="center"/>
            <w:hideMark/>
          </w:tcPr>
          <w:p w14:paraId="2F0F83A5"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2700" w:type="dxa"/>
            <w:tcBorders>
              <w:top w:val="single" w:sz="8" w:space="0" w:color="auto"/>
              <w:left w:val="nil"/>
              <w:bottom w:val="nil"/>
              <w:right w:val="single" w:sz="8" w:space="0" w:color="auto"/>
            </w:tcBorders>
            <w:shd w:val="clear" w:color="000000" w:fill="C0C0C0"/>
            <w:vAlign w:val="center"/>
            <w:hideMark/>
          </w:tcPr>
          <w:p w14:paraId="013A1761"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2540" w:type="dxa"/>
            <w:tcBorders>
              <w:top w:val="single" w:sz="8" w:space="0" w:color="auto"/>
              <w:left w:val="nil"/>
              <w:bottom w:val="nil"/>
              <w:right w:val="single" w:sz="8" w:space="0" w:color="auto"/>
            </w:tcBorders>
            <w:shd w:val="clear" w:color="000000" w:fill="C0C0C0"/>
            <w:vAlign w:val="center"/>
            <w:hideMark/>
          </w:tcPr>
          <w:p w14:paraId="2C9F8DD3"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A.2.6.</w:t>
            </w:r>
          </w:p>
        </w:tc>
        <w:tc>
          <w:tcPr>
            <w:tcW w:w="1820" w:type="dxa"/>
            <w:tcBorders>
              <w:top w:val="single" w:sz="8" w:space="0" w:color="auto"/>
              <w:left w:val="nil"/>
              <w:bottom w:val="nil"/>
              <w:right w:val="single" w:sz="8" w:space="0" w:color="auto"/>
            </w:tcBorders>
            <w:shd w:val="clear" w:color="000000" w:fill="C0C0C0"/>
            <w:vAlign w:val="center"/>
            <w:hideMark/>
          </w:tcPr>
          <w:p w14:paraId="0010AA3B"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A.2.6.</w:t>
            </w:r>
          </w:p>
        </w:tc>
        <w:tc>
          <w:tcPr>
            <w:tcW w:w="1340" w:type="dxa"/>
            <w:tcBorders>
              <w:top w:val="single" w:sz="8" w:space="0" w:color="auto"/>
              <w:left w:val="nil"/>
              <w:bottom w:val="nil"/>
              <w:right w:val="single" w:sz="8" w:space="0" w:color="auto"/>
            </w:tcBorders>
            <w:shd w:val="clear" w:color="000000" w:fill="C0C0C0"/>
            <w:vAlign w:val="center"/>
            <w:hideMark/>
          </w:tcPr>
          <w:p w14:paraId="1A5F387E"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w:t>
            </w:r>
          </w:p>
        </w:tc>
      </w:tr>
      <w:tr w:rsidR="00A478FC" w:rsidRPr="00A478FC" w14:paraId="6A3D534B" w14:textId="77777777" w:rsidTr="00783324">
        <w:trPr>
          <w:trHeight w:val="597"/>
        </w:trPr>
        <w:tc>
          <w:tcPr>
            <w:tcW w:w="980" w:type="dxa"/>
            <w:tcBorders>
              <w:top w:val="nil"/>
              <w:left w:val="single" w:sz="8" w:space="0" w:color="auto"/>
              <w:bottom w:val="single" w:sz="8" w:space="0" w:color="auto"/>
              <w:right w:val="single" w:sz="8" w:space="0" w:color="auto"/>
            </w:tcBorders>
            <w:shd w:val="clear" w:color="000000" w:fill="C0C0C0"/>
            <w:vAlign w:val="center"/>
            <w:hideMark/>
          </w:tcPr>
          <w:p w14:paraId="73534B43"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1680" w:type="dxa"/>
            <w:tcBorders>
              <w:top w:val="nil"/>
              <w:left w:val="nil"/>
              <w:bottom w:val="single" w:sz="8" w:space="0" w:color="auto"/>
              <w:right w:val="single" w:sz="8" w:space="0" w:color="auto"/>
            </w:tcBorders>
            <w:shd w:val="clear" w:color="000000" w:fill="C0C0C0"/>
            <w:vAlign w:val="center"/>
            <w:hideMark/>
          </w:tcPr>
          <w:p w14:paraId="5D7B4558"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názov podniku</w:t>
            </w:r>
          </w:p>
        </w:tc>
        <w:tc>
          <w:tcPr>
            <w:tcW w:w="2700" w:type="dxa"/>
            <w:tcBorders>
              <w:top w:val="nil"/>
              <w:left w:val="nil"/>
              <w:bottom w:val="single" w:sz="8" w:space="0" w:color="auto"/>
              <w:right w:val="single" w:sz="8" w:space="0" w:color="auto"/>
            </w:tcBorders>
            <w:shd w:val="clear" w:color="000000" w:fill="BFBFBF"/>
            <w:vAlign w:val="center"/>
            <w:hideMark/>
          </w:tcPr>
          <w:p w14:paraId="5D20327C"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ref. číslo úveru</w:t>
            </w:r>
          </w:p>
        </w:tc>
        <w:tc>
          <w:tcPr>
            <w:tcW w:w="2540" w:type="dxa"/>
            <w:tcBorders>
              <w:top w:val="nil"/>
              <w:left w:val="nil"/>
              <w:bottom w:val="single" w:sz="8" w:space="0" w:color="auto"/>
              <w:right w:val="single" w:sz="8" w:space="0" w:color="auto"/>
            </w:tcBorders>
            <w:shd w:val="clear" w:color="000000" w:fill="BFBFBF"/>
            <w:vAlign w:val="center"/>
            <w:hideMark/>
          </w:tcPr>
          <w:p w14:paraId="373DA001"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pôvodná doba splatnosti úveru</w:t>
            </w:r>
          </w:p>
        </w:tc>
        <w:tc>
          <w:tcPr>
            <w:tcW w:w="1820" w:type="dxa"/>
            <w:tcBorders>
              <w:top w:val="nil"/>
              <w:left w:val="nil"/>
              <w:bottom w:val="single" w:sz="8" w:space="0" w:color="auto"/>
              <w:right w:val="single" w:sz="8" w:space="0" w:color="auto"/>
            </w:tcBorders>
            <w:shd w:val="clear" w:color="000000" w:fill="C0C0C0"/>
            <w:vAlign w:val="center"/>
            <w:hideMark/>
          </w:tcPr>
          <w:p w14:paraId="523021DA"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nová doba splatnosti úveru</w:t>
            </w:r>
          </w:p>
        </w:tc>
        <w:tc>
          <w:tcPr>
            <w:tcW w:w="1340" w:type="dxa"/>
            <w:tcBorders>
              <w:top w:val="nil"/>
              <w:left w:val="nil"/>
              <w:bottom w:val="single" w:sz="8" w:space="0" w:color="auto"/>
              <w:right w:val="single" w:sz="8" w:space="0" w:color="auto"/>
            </w:tcBorders>
            <w:shd w:val="clear" w:color="000000" w:fill="C0C0C0"/>
            <w:vAlign w:val="center"/>
            <w:hideMark/>
          </w:tcPr>
          <w:p w14:paraId="1B8F79B8"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dátum modifikácie</w:t>
            </w:r>
          </w:p>
        </w:tc>
      </w:tr>
      <w:tr w:rsidR="00783324" w:rsidRPr="00A478FC" w14:paraId="14DC8087" w14:textId="77777777" w:rsidTr="00783324">
        <w:trPr>
          <w:trHeight w:val="408"/>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4DB16113"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80" w:type="dxa"/>
            <w:tcBorders>
              <w:top w:val="nil"/>
              <w:left w:val="nil"/>
              <w:bottom w:val="single" w:sz="4" w:space="0" w:color="auto"/>
              <w:right w:val="single" w:sz="4" w:space="0" w:color="auto"/>
            </w:tcBorders>
            <w:shd w:val="clear" w:color="000000" w:fill="FFFFFF"/>
            <w:noWrap/>
            <w:vAlign w:val="center"/>
            <w:hideMark/>
          </w:tcPr>
          <w:p w14:paraId="28E60745"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2700" w:type="dxa"/>
            <w:tcBorders>
              <w:top w:val="nil"/>
              <w:left w:val="nil"/>
              <w:bottom w:val="single" w:sz="4" w:space="0" w:color="auto"/>
              <w:right w:val="single" w:sz="4" w:space="0" w:color="auto"/>
            </w:tcBorders>
            <w:shd w:val="clear" w:color="000000" w:fill="FFFFFF"/>
            <w:noWrap/>
            <w:vAlign w:val="center"/>
            <w:hideMark/>
          </w:tcPr>
          <w:p w14:paraId="1BB1B517"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2540" w:type="dxa"/>
            <w:tcBorders>
              <w:top w:val="nil"/>
              <w:left w:val="nil"/>
              <w:bottom w:val="single" w:sz="4" w:space="0" w:color="auto"/>
              <w:right w:val="single" w:sz="4" w:space="0" w:color="auto"/>
            </w:tcBorders>
            <w:shd w:val="clear" w:color="auto" w:fill="auto"/>
            <w:noWrap/>
            <w:vAlign w:val="center"/>
            <w:hideMark/>
          </w:tcPr>
          <w:p w14:paraId="0B7CF0BA"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(v mesiacoch)</w:t>
            </w:r>
          </w:p>
        </w:tc>
        <w:tc>
          <w:tcPr>
            <w:tcW w:w="1820" w:type="dxa"/>
            <w:tcBorders>
              <w:top w:val="nil"/>
              <w:left w:val="nil"/>
              <w:bottom w:val="single" w:sz="4" w:space="0" w:color="auto"/>
              <w:right w:val="single" w:sz="4" w:space="0" w:color="auto"/>
            </w:tcBorders>
            <w:shd w:val="clear" w:color="auto" w:fill="auto"/>
            <w:noWrap/>
            <w:vAlign w:val="center"/>
            <w:hideMark/>
          </w:tcPr>
          <w:p w14:paraId="532BB9FB"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(v mesiacoch)</w:t>
            </w:r>
          </w:p>
        </w:tc>
        <w:tc>
          <w:tcPr>
            <w:tcW w:w="1340" w:type="dxa"/>
            <w:tcBorders>
              <w:top w:val="nil"/>
              <w:left w:val="nil"/>
              <w:bottom w:val="single" w:sz="4" w:space="0" w:color="auto"/>
              <w:right w:val="single" w:sz="4" w:space="0" w:color="auto"/>
            </w:tcBorders>
            <w:shd w:val="clear" w:color="000000" w:fill="FFFFFF"/>
            <w:vAlign w:val="center"/>
            <w:hideMark/>
          </w:tcPr>
          <w:p w14:paraId="4F8AA4AE"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xml:space="preserve">povinné </w:t>
            </w:r>
            <w:r w:rsidRPr="00EE212C">
              <w:rPr>
                <w:rFonts w:ascii="Souce sans" w:eastAsia="Times New Roman" w:hAnsi="Souce sans" w:cs="Arial"/>
                <w:i/>
                <w:iCs/>
                <w:sz w:val="16"/>
                <w:szCs w:val="16"/>
                <w:lang w:val="sk-SK" w:eastAsia="sk-SK"/>
              </w:rPr>
              <w:br/>
              <w:t>(DD.MM.RRRR)</w:t>
            </w:r>
          </w:p>
        </w:tc>
      </w:tr>
    </w:tbl>
    <w:p w14:paraId="6A3B824C" w14:textId="77777777" w:rsidR="00783324" w:rsidRPr="00EE212C" w:rsidRDefault="00783324" w:rsidP="00585803">
      <w:pPr>
        <w:pStyle w:val="AONormal"/>
        <w:rPr>
          <w:rFonts w:ascii="Souce sans" w:hAnsi="Souce sans"/>
          <w:sz w:val="16"/>
          <w:szCs w:val="16"/>
        </w:rPr>
      </w:pPr>
    </w:p>
    <w:tbl>
      <w:tblPr>
        <w:tblW w:w="9528" w:type="dxa"/>
        <w:tblCellMar>
          <w:left w:w="70" w:type="dxa"/>
          <w:right w:w="70" w:type="dxa"/>
        </w:tblCellMar>
        <w:tblLook w:val="04A0" w:firstRow="1" w:lastRow="0" w:firstColumn="1" w:lastColumn="0" w:noHBand="0" w:noVBand="1"/>
      </w:tblPr>
      <w:tblGrid>
        <w:gridCol w:w="1138"/>
        <w:gridCol w:w="1728"/>
        <w:gridCol w:w="2370"/>
        <w:gridCol w:w="2496"/>
        <w:gridCol w:w="1796"/>
      </w:tblGrid>
      <w:tr w:rsidR="00585803" w:rsidRPr="00A478FC" w14:paraId="254F25B2" w14:textId="77777777" w:rsidTr="00A0424E">
        <w:trPr>
          <w:trHeight w:val="285"/>
        </w:trPr>
        <w:tc>
          <w:tcPr>
            <w:tcW w:w="5236" w:type="dxa"/>
            <w:gridSpan w:val="3"/>
            <w:tcBorders>
              <w:top w:val="nil"/>
              <w:left w:val="nil"/>
              <w:bottom w:val="nil"/>
              <w:right w:val="nil"/>
            </w:tcBorders>
            <w:shd w:val="clear" w:color="000000" w:fill="FFFFFF"/>
            <w:noWrap/>
            <w:vAlign w:val="bottom"/>
            <w:hideMark/>
          </w:tcPr>
          <w:p w14:paraId="080293DA" w14:textId="77777777" w:rsidR="00585803" w:rsidRPr="00A478FC" w:rsidRDefault="00585803" w:rsidP="00A0424E">
            <w:pPr>
              <w:rPr>
                <w:rFonts w:ascii="Souce sans" w:eastAsia="Times New Roman" w:hAnsi="Souce sans" w:cs="Arial"/>
                <w:b/>
                <w:bCs/>
                <w:sz w:val="16"/>
                <w:szCs w:val="16"/>
                <w:lang w:val="sk-SK" w:eastAsia="sk-SK"/>
              </w:rPr>
            </w:pPr>
            <w:r w:rsidRPr="00A478FC">
              <w:rPr>
                <w:rFonts w:ascii="Souce sans" w:eastAsia="Times New Roman" w:hAnsi="Souce sans" w:cs="Arial"/>
                <w:b/>
                <w:bCs/>
                <w:sz w:val="16"/>
                <w:szCs w:val="16"/>
                <w:lang w:val="sk-SK" w:eastAsia="sk-SK"/>
              </w:rPr>
              <w:t>2. zmena názvu podniku a miesta (realizácie) investície</w:t>
            </w:r>
          </w:p>
        </w:tc>
        <w:tc>
          <w:tcPr>
            <w:tcW w:w="2496" w:type="dxa"/>
            <w:tcBorders>
              <w:top w:val="nil"/>
              <w:left w:val="nil"/>
              <w:bottom w:val="nil"/>
              <w:right w:val="nil"/>
            </w:tcBorders>
            <w:shd w:val="clear" w:color="000000" w:fill="FFFFFF"/>
            <w:noWrap/>
            <w:vAlign w:val="bottom"/>
            <w:hideMark/>
          </w:tcPr>
          <w:p w14:paraId="65EEB76F" w14:textId="77777777" w:rsidR="00585803" w:rsidRPr="00EE212C" w:rsidRDefault="00585803" w:rsidP="00A0424E">
            <w:pPr>
              <w:rPr>
                <w:rFonts w:ascii="Souce sans" w:eastAsia="Times New Roman" w:hAnsi="Souce sans" w:cs="Arial"/>
                <w:sz w:val="16"/>
                <w:szCs w:val="16"/>
                <w:lang w:val="sk-SK" w:eastAsia="sk-SK"/>
              </w:rPr>
            </w:pPr>
            <w:r w:rsidRPr="00EE212C">
              <w:rPr>
                <w:rFonts w:ascii="Souce sans" w:eastAsia="Times New Roman" w:hAnsi="Souce sans" w:cs="Arial" w:hint="eastAsia"/>
                <w:sz w:val="16"/>
                <w:szCs w:val="16"/>
                <w:lang w:val="sk-SK" w:eastAsia="sk-SK"/>
              </w:rPr>
              <w:t> </w:t>
            </w:r>
          </w:p>
        </w:tc>
        <w:tc>
          <w:tcPr>
            <w:tcW w:w="1796" w:type="dxa"/>
            <w:tcBorders>
              <w:top w:val="nil"/>
              <w:left w:val="nil"/>
              <w:bottom w:val="nil"/>
              <w:right w:val="nil"/>
            </w:tcBorders>
            <w:shd w:val="clear" w:color="000000" w:fill="FFFFFF"/>
            <w:noWrap/>
            <w:vAlign w:val="bottom"/>
            <w:hideMark/>
          </w:tcPr>
          <w:p w14:paraId="120001BB" w14:textId="77777777" w:rsidR="00585803" w:rsidRPr="00EE212C" w:rsidRDefault="00585803" w:rsidP="00A0424E">
            <w:pPr>
              <w:rPr>
                <w:rFonts w:ascii="Souce sans" w:eastAsia="Times New Roman" w:hAnsi="Souce sans" w:cs="Arial"/>
                <w:sz w:val="16"/>
                <w:szCs w:val="16"/>
                <w:lang w:val="sk-SK" w:eastAsia="sk-SK"/>
              </w:rPr>
            </w:pPr>
            <w:r w:rsidRPr="00EE212C">
              <w:rPr>
                <w:rFonts w:ascii="Souce sans" w:eastAsia="Times New Roman" w:hAnsi="Souce sans" w:cs="Arial" w:hint="eastAsia"/>
                <w:sz w:val="16"/>
                <w:szCs w:val="16"/>
                <w:lang w:val="sk-SK" w:eastAsia="sk-SK"/>
              </w:rPr>
              <w:t> </w:t>
            </w:r>
          </w:p>
        </w:tc>
      </w:tr>
      <w:tr w:rsidR="00585803" w:rsidRPr="00A478FC" w14:paraId="77D7A801" w14:textId="77777777" w:rsidTr="00A0424E">
        <w:trPr>
          <w:trHeight w:val="300"/>
        </w:trPr>
        <w:tc>
          <w:tcPr>
            <w:tcW w:w="1138" w:type="dxa"/>
            <w:tcBorders>
              <w:top w:val="nil"/>
              <w:left w:val="nil"/>
              <w:bottom w:val="nil"/>
              <w:right w:val="nil"/>
            </w:tcBorders>
            <w:shd w:val="clear" w:color="000000" w:fill="FFFFFF"/>
            <w:noWrap/>
            <w:vAlign w:val="bottom"/>
            <w:hideMark/>
          </w:tcPr>
          <w:p w14:paraId="6865F16F" w14:textId="77777777" w:rsidR="00585803" w:rsidRPr="00A478FC" w:rsidRDefault="00585803" w:rsidP="00A0424E">
            <w:pPr>
              <w:jc w:val="both"/>
              <w:rPr>
                <w:rFonts w:ascii="Souce sans" w:eastAsia="Times New Roman" w:hAnsi="Souce sans" w:cs="Arial"/>
                <w:sz w:val="16"/>
                <w:szCs w:val="16"/>
                <w:lang w:val="sk-SK" w:eastAsia="sk-SK"/>
              </w:rPr>
            </w:pPr>
            <w:r w:rsidRPr="00A478FC">
              <w:rPr>
                <w:rFonts w:ascii="Souce sans" w:eastAsia="Times New Roman" w:hAnsi="Souce sans" w:cs="Arial"/>
                <w:sz w:val="16"/>
                <w:szCs w:val="16"/>
                <w:lang w:val="sk-SK" w:eastAsia="sk-SK"/>
              </w:rPr>
              <w:t> </w:t>
            </w:r>
          </w:p>
        </w:tc>
        <w:tc>
          <w:tcPr>
            <w:tcW w:w="1728" w:type="dxa"/>
            <w:tcBorders>
              <w:top w:val="nil"/>
              <w:left w:val="nil"/>
              <w:bottom w:val="nil"/>
              <w:right w:val="nil"/>
            </w:tcBorders>
            <w:shd w:val="clear" w:color="000000" w:fill="FFFFFF"/>
            <w:noWrap/>
            <w:vAlign w:val="bottom"/>
            <w:hideMark/>
          </w:tcPr>
          <w:p w14:paraId="29EC0C03" w14:textId="77777777" w:rsidR="00585803" w:rsidRPr="00EE212C" w:rsidRDefault="00585803" w:rsidP="00A0424E">
            <w:pPr>
              <w:rPr>
                <w:rFonts w:ascii="Souce sans" w:eastAsia="Times New Roman" w:hAnsi="Souce sans" w:cs="Arial"/>
                <w:sz w:val="16"/>
                <w:szCs w:val="16"/>
                <w:lang w:val="sk-SK" w:eastAsia="sk-SK"/>
              </w:rPr>
            </w:pPr>
            <w:r w:rsidRPr="00EE212C">
              <w:rPr>
                <w:rFonts w:ascii="Souce sans" w:eastAsia="Times New Roman" w:hAnsi="Souce sans" w:cs="Arial" w:hint="eastAsia"/>
                <w:sz w:val="16"/>
                <w:szCs w:val="16"/>
                <w:lang w:val="sk-SK" w:eastAsia="sk-SK"/>
              </w:rPr>
              <w:t> </w:t>
            </w:r>
          </w:p>
        </w:tc>
        <w:tc>
          <w:tcPr>
            <w:tcW w:w="2370" w:type="dxa"/>
            <w:tcBorders>
              <w:top w:val="nil"/>
              <w:left w:val="nil"/>
              <w:bottom w:val="nil"/>
              <w:right w:val="nil"/>
            </w:tcBorders>
            <w:shd w:val="clear" w:color="000000" w:fill="FFFFFF"/>
            <w:noWrap/>
            <w:vAlign w:val="bottom"/>
            <w:hideMark/>
          </w:tcPr>
          <w:p w14:paraId="5F959D03" w14:textId="77777777" w:rsidR="00585803" w:rsidRPr="00EE212C" w:rsidRDefault="00585803" w:rsidP="00A0424E">
            <w:pPr>
              <w:rPr>
                <w:rFonts w:ascii="Souce sans" w:eastAsia="Times New Roman" w:hAnsi="Souce sans" w:cs="Arial"/>
                <w:sz w:val="16"/>
                <w:szCs w:val="16"/>
                <w:lang w:val="sk-SK" w:eastAsia="sk-SK"/>
              </w:rPr>
            </w:pPr>
            <w:r w:rsidRPr="00EE212C">
              <w:rPr>
                <w:rFonts w:ascii="Souce sans" w:eastAsia="Times New Roman" w:hAnsi="Souce sans" w:cs="Arial" w:hint="eastAsia"/>
                <w:sz w:val="16"/>
                <w:szCs w:val="16"/>
                <w:lang w:val="sk-SK" w:eastAsia="sk-SK"/>
              </w:rPr>
              <w:t> </w:t>
            </w:r>
          </w:p>
        </w:tc>
        <w:tc>
          <w:tcPr>
            <w:tcW w:w="2496" w:type="dxa"/>
            <w:tcBorders>
              <w:top w:val="nil"/>
              <w:left w:val="nil"/>
              <w:bottom w:val="nil"/>
              <w:right w:val="nil"/>
            </w:tcBorders>
            <w:shd w:val="clear" w:color="000000" w:fill="FFFFFF"/>
            <w:noWrap/>
            <w:vAlign w:val="bottom"/>
            <w:hideMark/>
          </w:tcPr>
          <w:p w14:paraId="09B578B3" w14:textId="77777777" w:rsidR="00585803" w:rsidRPr="00EE212C" w:rsidRDefault="00585803" w:rsidP="00A0424E">
            <w:pPr>
              <w:rPr>
                <w:rFonts w:ascii="Souce sans" w:eastAsia="Times New Roman" w:hAnsi="Souce sans" w:cs="Arial"/>
                <w:sz w:val="16"/>
                <w:szCs w:val="16"/>
                <w:lang w:val="sk-SK" w:eastAsia="sk-SK"/>
              </w:rPr>
            </w:pPr>
            <w:r w:rsidRPr="00EE212C">
              <w:rPr>
                <w:rFonts w:ascii="Souce sans" w:eastAsia="Times New Roman" w:hAnsi="Souce sans" w:cs="Arial" w:hint="eastAsia"/>
                <w:sz w:val="16"/>
                <w:szCs w:val="16"/>
                <w:lang w:val="sk-SK" w:eastAsia="sk-SK"/>
              </w:rPr>
              <w:t> </w:t>
            </w:r>
          </w:p>
        </w:tc>
        <w:tc>
          <w:tcPr>
            <w:tcW w:w="1796" w:type="dxa"/>
            <w:tcBorders>
              <w:top w:val="nil"/>
              <w:left w:val="nil"/>
              <w:bottom w:val="nil"/>
              <w:right w:val="nil"/>
            </w:tcBorders>
            <w:shd w:val="clear" w:color="000000" w:fill="FFFFFF"/>
            <w:noWrap/>
            <w:vAlign w:val="bottom"/>
            <w:hideMark/>
          </w:tcPr>
          <w:p w14:paraId="11E42121" w14:textId="77777777" w:rsidR="00585803" w:rsidRPr="00EE212C" w:rsidRDefault="00585803" w:rsidP="00A0424E">
            <w:pPr>
              <w:rPr>
                <w:rFonts w:ascii="Souce sans" w:eastAsia="Times New Roman" w:hAnsi="Souce sans" w:cs="Arial"/>
                <w:sz w:val="16"/>
                <w:szCs w:val="16"/>
                <w:lang w:val="sk-SK" w:eastAsia="sk-SK"/>
              </w:rPr>
            </w:pPr>
            <w:r w:rsidRPr="00EE212C">
              <w:rPr>
                <w:rFonts w:ascii="Souce sans" w:eastAsia="Times New Roman" w:hAnsi="Souce sans" w:cs="Arial" w:hint="eastAsia"/>
                <w:sz w:val="16"/>
                <w:szCs w:val="16"/>
                <w:lang w:val="sk-SK" w:eastAsia="sk-SK"/>
              </w:rPr>
              <w:t> </w:t>
            </w:r>
          </w:p>
        </w:tc>
      </w:tr>
      <w:tr w:rsidR="00585803" w:rsidRPr="00A478FC" w14:paraId="63B5214B" w14:textId="77777777" w:rsidTr="00A0424E">
        <w:trPr>
          <w:trHeight w:val="285"/>
        </w:trPr>
        <w:tc>
          <w:tcPr>
            <w:tcW w:w="1138" w:type="dxa"/>
            <w:tcBorders>
              <w:top w:val="single" w:sz="8" w:space="0" w:color="auto"/>
              <w:left w:val="single" w:sz="8" w:space="0" w:color="auto"/>
              <w:bottom w:val="nil"/>
              <w:right w:val="single" w:sz="8" w:space="0" w:color="auto"/>
            </w:tcBorders>
            <w:shd w:val="clear" w:color="000000" w:fill="C0C0C0"/>
            <w:vAlign w:val="center"/>
            <w:hideMark/>
          </w:tcPr>
          <w:p w14:paraId="27553756" w14:textId="77777777" w:rsidR="00585803" w:rsidRPr="00A478FC" w:rsidRDefault="00585803" w:rsidP="00A0424E">
            <w:pPr>
              <w:jc w:val="center"/>
              <w:rPr>
                <w:rFonts w:ascii="Souce sans" w:eastAsia="Times New Roman" w:hAnsi="Souce sans" w:cs="Arial"/>
                <w:b/>
                <w:bCs/>
                <w:sz w:val="16"/>
                <w:szCs w:val="16"/>
                <w:lang w:val="sk-SK" w:eastAsia="sk-SK"/>
              </w:rPr>
            </w:pPr>
            <w:r w:rsidRPr="00A478FC">
              <w:rPr>
                <w:rFonts w:ascii="Souce sans" w:eastAsia="Times New Roman" w:hAnsi="Souce sans" w:cs="Arial"/>
                <w:b/>
                <w:bCs/>
                <w:sz w:val="16"/>
                <w:szCs w:val="16"/>
                <w:lang w:val="sk-SK" w:eastAsia="sk-SK"/>
              </w:rPr>
              <w:t>A.1.1.</w:t>
            </w:r>
          </w:p>
        </w:tc>
        <w:tc>
          <w:tcPr>
            <w:tcW w:w="1728" w:type="dxa"/>
            <w:tcBorders>
              <w:top w:val="single" w:sz="8" w:space="0" w:color="auto"/>
              <w:left w:val="nil"/>
              <w:bottom w:val="nil"/>
              <w:right w:val="single" w:sz="8" w:space="0" w:color="auto"/>
            </w:tcBorders>
            <w:shd w:val="clear" w:color="000000" w:fill="C0C0C0"/>
            <w:vAlign w:val="center"/>
            <w:hideMark/>
          </w:tcPr>
          <w:p w14:paraId="0B389338" w14:textId="77777777" w:rsidR="00585803" w:rsidRPr="00A478FC" w:rsidRDefault="00585803" w:rsidP="00A0424E">
            <w:pPr>
              <w:jc w:val="center"/>
              <w:rPr>
                <w:rFonts w:ascii="Souce sans" w:eastAsia="Times New Roman" w:hAnsi="Souce sans" w:cs="Arial"/>
                <w:b/>
                <w:bCs/>
                <w:sz w:val="16"/>
                <w:szCs w:val="16"/>
                <w:lang w:val="sk-SK" w:eastAsia="sk-SK"/>
              </w:rPr>
            </w:pPr>
            <w:r w:rsidRPr="00A478FC">
              <w:rPr>
                <w:rFonts w:ascii="Souce sans" w:eastAsia="Times New Roman" w:hAnsi="Souce sans" w:cs="Arial"/>
                <w:b/>
                <w:bCs/>
                <w:sz w:val="16"/>
                <w:szCs w:val="16"/>
                <w:lang w:val="sk-SK" w:eastAsia="sk-SK"/>
              </w:rPr>
              <w:t>A.1.2.</w:t>
            </w:r>
          </w:p>
        </w:tc>
        <w:tc>
          <w:tcPr>
            <w:tcW w:w="2370" w:type="dxa"/>
            <w:tcBorders>
              <w:top w:val="single" w:sz="8" w:space="0" w:color="auto"/>
              <w:left w:val="nil"/>
              <w:bottom w:val="nil"/>
              <w:right w:val="single" w:sz="8" w:space="0" w:color="auto"/>
            </w:tcBorders>
            <w:shd w:val="clear" w:color="000000" w:fill="C0C0C0"/>
            <w:vAlign w:val="center"/>
            <w:hideMark/>
          </w:tcPr>
          <w:p w14:paraId="14748EEF" w14:textId="77777777" w:rsidR="00585803" w:rsidRPr="00A478FC" w:rsidRDefault="00585803" w:rsidP="00A0424E">
            <w:pPr>
              <w:jc w:val="center"/>
              <w:rPr>
                <w:rFonts w:ascii="Souce sans" w:eastAsia="Times New Roman" w:hAnsi="Souce sans" w:cs="Arial"/>
                <w:b/>
                <w:bCs/>
                <w:sz w:val="16"/>
                <w:szCs w:val="16"/>
                <w:lang w:val="sk-SK" w:eastAsia="sk-SK"/>
              </w:rPr>
            </w:pPr>
            <w:r w:rsidRPr="00A478FC">
              <w:rPr>
                <w:rFonts w:ascii="Souce sans" w:eastAsia="Times New Roman" w:hAnsi="Souce sans" w:cs="Arial"/>
                <w:b/>
                <w:bCs/>
                <w:sz w:val="16"/>
                <w:szCs w:val="16"/>
                <w:lang w:val="sk-SK" w:eastAsia="sk-SK"/>
              </w:rPr>
              <w:t>A.1.2.</w:t>
            </w:r>
          </w:p>
        </w:tc>
        <w:tc>
          <w:tcPr>
            <w:tcW w:w="2496" w:type="dxa"/>
            <w:tcBorders>
              <w:top w:val="single" w:sz="8" w:space="0" w:color="auto"/>
              <w:left w:val="nil"/>
              <w:bottom w:val="nil"/>
              <w:right w:val="single" w:sz="8" w:space="0" w:color="auto"/>
            </w:tcBorders>
            <w:shd w:val="clear" w:color="000000" w:fill="C0C0C0"/>
            <w:vAlign w:val="center"/>
            <w:hideMark/>
          </w:tcPr>
          <w:p w14:paraId="569C1428" w14:textId="77777777" w:rsidR="00585803" w:rsidRPr="00A478FC" w:rsidRDefault="00585803" w:rsidP="00A0424E">
            <w:pPr>
              <w:jc w:val="center"/>
              <w:rPr>
                <w:rFonts w:ascii="Souce sans" w:eastAsia="Times New Roman" w:hAnsi="Souce sans" w:cs="Arial"/>
                <w:b/>
                <w:bCs/>
                <w:sz w:val="16"/>
                <w:szCs w:val="16"/>
                <w:lang w:val="sk-SK" w:eastAsia="sk-SK"/>
              </w:rPr>
            </w:pPr>
            <w:r w:rsidRPr="00A478FC">
              <w:rPr>
                <w:rFonts w:ascii="Souce sans" w:eastAsia="Times New Roman" w:hAnsi="Souce sans" w:cs="Arial"/>
                <w:b/>
                <w:bCs/>
                <w:sz w:val="16"/>
                <w:szCs w:val="16"/>
                <w:lang w:val="sk-SK" w:eastAsia="sk-SK"/>
              </w:rPr>
              <w:t>A.2.9.</w:t>
            </w:r>
          </w:p>
        </w:tc>
        <w:tc>
          <w:tcPr>
            <w:tcW w:w="1796" w:type="dxa"/>
            <w:tcBorders>
              <w:top w:val="single" w:sz="8" w:space="0" w:color="auto"/>
              <w:left w:val="nil"/>
              <w:bottom w:val="nil"/>
              <w:right w:val="single" w:sz="8" w:space="0" w:color="auto"/>
            </w:tcBorders>
            <w:shd w:val="clear" w:color="000000" w:fill="C0C0C0"/>
            <w:vAlign w:val="center"/>
            <w:hideMark/>
          </w:tcPr>
          <w:p w14:paraId="3CBE1840" w14:textId="77777777" w:rsidR="00585803" w:rsidRPr="00A478FC" w:rsidRDefault="00585803" w:rsidP="00A0424E">
            <w:pPr>
              <w:jc w:val="center"/>
              <w:rPr>
                <w:rFonts w:ascii="Souce sans" w:eastAsia="Times New Roman" w:hAnsi="Souce sans" w:cs="Arial"/>
                <w:b/>
                <w:bCs/>
                <w:sz w:val="16"/>
                <w:szCs w:val="16"/>
                <w:lang w:val="sk-SK" w:eastAsia="sk-SK"/>
              </w:rPr>
            </w:pPr>
            <w:r w:rsidRPr="00A478FC">
              <w:rPr>
                <w:rFonts w:ascii="Souce sans" w:eastAsia="Times New Roman" w:hAnsi="Souce sans" w:cs="Arial"/>
                <w:b/>
                <w:bCs/>
                <w:sz w:val="16"/>
                <w:szCs w:val="16"/>
                <w:lang w:val="sk-SK" w:eastAsia="sk-SK"/>
              </w:rPr>
              <w:t>A.2.9.</w:t>
            </w:r>
          </w:p>
        </w:tc>
      </w:tr>
      <w:tr w:rsidR="00585803" w:rsidRPr="00A478FC" w14:paraId="466E8B4C" w14:textId="77777777" w:rsidTr="00A0424E">
        <w:trPr>
          <w:trHeight w:val="765"/>
        </w:trPr>
        <w:tc>
          <w:tcPr>
            <w:tcW w:w="1138" w:type="dxa"/>
            <w:tcBorders>
              <w:top w:val="nil"/>
              <w:left w:val="single" w:sz="8" w:space="0" w:color="auto"/>
              <w:bottom w:val="single" w:sz="8" w:space="0" w:color="auto"/>
              <w:right w:val="single" w:sz="8" w:space="0" w:color="auto"/>
            </w:tcBorders>
            <w:shd w:val="clear" w:color="000000" w:fill="C0C0C0"/>
            <w:vAlign w:val="center"/>
            <w:hideMark/>
          </w:tcPr>
          <w:p w14:paraId="36CB367A" w14:textId="77777777" w:rsidR="00585803" w:rsidRPr="00A478FC" w:rsidRDefault="00585803" w:rsidP="00A0424E">
            <w:pPr>
              <w:jc w:val="center"/>
              <w:rPr>
                <w:rFonts w:ascii="Souce sans" w:eastAsia="Times New Roman" w:hAnsi="Souce sans" w:cs="Arial"/>
                <w:b/>
                <w:bCs/>
                <w:sz w:val="16"/>
                <w:szCs w:val="16"/>
                <w:lang w:val="sk-SK" w:eastAsia="sk-SK"/>
              </w:rPr>
            </w:pPr>
            <w:r w:rsidRPr="00A478FC">
              <w:rPr>
                <w:rFonts w:ascii="Souce sans" w:eastAsia="Times New Roman" w:hAnsi="Souce sans" w:cs="Arial"/>
                <w:b/>
                <w:bCs/>
                <w:sz w:val="16"/>
                <w:szCs w:val="16"/>
                <w:lang w:val="sk-SK" w:eastAsia="sk-SK"/>
              </w:rPr>
              <w:t>IČO</w:t>
            </w:r>
          </w:p>
        </w:tc>
        <w:tc>
          <w:tcPr>
            <w:tcW w:w="1728" w:type="dxa"/>
            <w:tcBorders>
              <w:top w:val="nil"/>
              <w:left w:val="nil"/>
              <w:bottom w:val="single" w:sz="8" w:space="0" w:color="auto"/>
              <w:right w:val="single" w:sz="8" w:space="0" w:color="auto"/>
            </w:tcBorders>
            <w:shd w:val="clear" w:color="000000" w:fill="BFBFBF"/>
            <w:vAlign w:val="center"/>
            <w:hideMark/>
          </w:tcPr>
          <w:p w14:paraId="2CF5C64E" w14:textId="77777777" w:rsidR="00585803" w:rsidRPr="00A478FC" w:rsidRDefault="00585803" w:rsidP="00A0424E">
            <w:pPr>
              <w:jc w:val="center"/>
              <w:rPr>
                <w:rFonts w:ascii="Souce sans" w:eastAsia="Times New Roman" w:hAnsi="Souce sans" w:cs="Arial"/>
                <w:b/>
                <w:bCs/>
                <w:sz w:val="16"/>
                <w:szCs w:val="16"/>
                <w:lang w:val="sk-SK" w:eastAsia="sk-SK"/>
              </w:rPr>
            </w:pPr>
            <w:r w:rsidRPr="00A478FC">
              <w:rPr>
                <w:rFonts w:ascii="Souce sans" w:eastAsia="Times New Roman" w:hAnsi="Souce sans" w:cs="Arial"/>
                <w:b/>
                <w:bCs/>
                <w:sz w:val="16"/>
                <w:szCs w:val="16"/>
                <w:lang w:val="sk-SK" w:eastAsia="sk-SK"/>
              </w:rPr>
              <w:t xml:space="preserve">pôvodný názov podniku </w:t>
            </w:r>
          </w:p>
        </w:tc>
        <w:tc>
          <w:tcPr>
            <w:tcW w:w="2370" w:type="dxa"/>
            <w:tcBorders>
              <w:top w:val="nil"/>
              <w:left w:val="nil"/>
              <w:bottom w:val="single" w:sz="8" w:space="0" w:color="auto"/>
              <w:right w:val="single" w:sz="8" w:space="0" w:color="auto"/>
            </w:tcBorders>
            <w:shd w:val="clear" w:color="000000" w:fill="BFBFBF"/>
            <w:vAlign w:val="center"/>
            <w:hideMark/>
          </w:tcPr>
          <w:p w14:paraId="6BC56BF6" w14:textId="77777777" w:rsidR="00585803" w:rsidRPr="00A478FC" w:rsidRDefault="00585803" w:rsidP="00A0424E">
            <w:pPr>
              <w:jc w:val="center"/>
              <w:rPr>
                <w:rFonts w:ascii="Souce sans" w:eastAsia="Times New Roman" w:hAnsi="Souce sans" w:cs="Arial"/>
                <w:b/>
                <w:bCs/>
                <w:sz w:val="16"/>
                <w:szCs w:val="16"/>
                <w:lang w:val="sk-SK" w:eastAsia="sk-SK"/>
              </w:rPr>
            </w:pPr>
            <w:r w:rsidRPr="00A478FC">
              <w:rPr>
                <w:rFonts w:ascii="Souce sans" w:eastAsia="Times New Roman" w:hAnsi="Souce sans" w:cs="Arial"/>
                <w:b/>
                <w:bCs/>
                <w:sz w:val="16"/>
                <w:szCs w:val="16"/>
                <w:lang w:val="sk-SK" w:eastAsia="sk-SK"/>
              </w:rPr>
              <w:t xml:space="preserve">nový názov podniku </w:t>
            </w:r>
          </w:p>
        </w:tc>
        <w:tc>
          <w:tcPr>
            <w:tcW w:w="2496" w:type="dxa"/>
            <w:tcBorders>
              <w:top w:val="nil"/>
              <w:left w:val="nil"/>
              <w:bottom w:val="single" w:sz="8" w:space="0" w:color="auto"/>
              <w:right w:val="single" w:sz="8" w:space="0" w:color="auto"/>
            </w:tcBorders>
            <w:shd w:val="clear" w:color="000000" w:fill="C0C0C0"/>
            <w:vAlign w:val="center"/>
            <w:hideMark/>
          </w:tcPr>
          <w:p w14:paraId="0FCB9D1A" w14:textId="77777777" w:rsidR="00585803" w:rsidRPr="00A478FC" w:rsidRDefault="00585803" w:rsidP="00A0424E">
            <w:pPr>
              <w:jc w:val="center"/>
              <w:rPr>
                <w:rFonts w:ascii="Souce sans" w:eastAsia="Times New Roman" w:hAnsi="Souce sans" w:cs="Arial"/>
                <w:b/>
                <w:bCs/>
                <w:sz w:val="16"/>
                <w:szCs w:val="16"/>
                <w:lang w:val="sk-SK" w:eastAsia="sk-SK"/>
              </w:rPr>
            </w:pPr>
            <w:r w:rsidRPr="00A478FC">
              <w:rPr>
                <w:rFonts w:ascii="Souce sans" w:eastAsia="Times New Roman" w:hAnsi="Souce sans" w:cs="Arial"/>
                <w:b/>
                <w:bCs/>
                <w:sz w:val="16"/>
                <w:szCs w:val="16"/>
                <w:lang w:val="sk-SK" w:eastAsia="sk-SK"/>
              </w:rPr>
              <w:t>pôvodné miesto (realizácie) investície</w:t>
            </w:r>
          </w:p>
        </w:tc>
        <w:tc>
          <w:tcPr>
            <w:tcW w:w="1796" w:type="dxa"/>
            <w:tcBorders>
              <w:top w:val="nil"/>
              <w:left w:val="nil"/>
              <w:bottom w:val="single" w:sz="8" w:space="0" w:color="auto"/>
              <w:right w:val="single" w:sz="8" w:space="0" w:color="auto"/>
            </w:tcBorders>
            <w:shd w:val="clear" w:color="000000" w:fill="C0C0C0"/>
            <w:vAlign w:val="center"/>
            <w:hideMark/>
          </w:tcPr>
          <w:p w14:paraId="1156B51B" w14:textId="77777777" w:rsidR="00585803" w:rsidRPr="00A478FC" w:rsidRDefault="00585803" w:rsidP="00A0424E">
            <w:pPr>
              <w:jc w:val="center"/>
              <w:rPr>
                <w:rFonts w:ascii="Souce sans" w:eastAsia="Times New Roman" w:hAnsi="Souce sans" w:cs="Arial"/>
                <w:b/>
                <w:bCs/>
                <w:sz w:val="16"/>
                <w:szCs w:val="16"/>
                <w:lang w:val="sk-SK" w:eastAsia="sk-SK"/>
              </w:rPr>
            </w:pPr>
            <w:r w:rsidRPr="00A478FC">
              <w:rPr>
                <w:rFonts w:ascii="Souce sans" w:eastAsia="Times New Roman" w:hAnsi="Souce sans" w:cs="Arial"/>
                <w:b/>
                <w:bCs/>
                <w:sz w:val="16"/>
                <w:szCs w:val="16"/>
                <w:lang w:val="sk-SK" w:eastAsia="sk-SK"/>
              </w:rPr>
              <w:t>nové miesto (realizácie) investície</w:t>
            </w:r>
          </w:p>
        </w:tc>
      </w:tr>
      <w:tr w:rsidR="00585803" w:rsidRPr="00A478FC" w14:paraId="53B03614" w14:textId="77777777" w:rsidTr="00A0424E">
        <w:trPr>
          <w:trHeight w:val="285"/>
        </w:trPr>
        <w:tc>
          <w:tcPr>
            <w:tcW w:w="1138" w:type="dxa"/>
            <w:tcBorders>
              <w:top w:val="nil"/>
              <w:left w:val="single" w:sz="4" w:space="0" w:color="auto"/>
              <w:bottom w:val="single" w:sz="4" w:space="0" w:color="auto"/>
              <w:right w:val="single" w:sz="4" w:space="0" w:color="auto"/>
            </w:tcBorders>
            <w:shd w:val="clear" w:color="000000" w:fill="FFFFFF"/>
            <w:noWrap/>
            <w:vAlign w:val="center"/>
            <w:hideMark/>
          </w:tcPr>
          <w:p w14:paraId="19E2CF2F" w14:textId="77777777" w:rsidR="00585803" w:rsidRPr="00A478FC" w:rsidRDefault="00585803" w:rsidP="00A0424E">
            <w:pPr>
              <w:jc w:val="center"/>
              <w:rPr>
                <w:rFonts w:ascii="Souce sans" w:eastAsia="Times New Roman" w:hAnsi="Souce sans" w:cs="Arial"/>
                <w:i/>
                <w:iCs/>
                <w:sz w:val="16"/>
                <w:szCs w:val="16"/>
                <w:lang w:val="sk-SK" w:eastAsia="sk-SK"/>
              </w:rPr>
            </w:pPr>
            <w:r w:rsidRPr="00A478FC">
              <w:rPr>
                <w:rFonts w:ascii="Souce sans" w:eastAsia="Times New Roman" w:hAnsi="Souce sans" w:cs="Arial"/>
                <w:i/>
                <w:iCs/>
                <w:sz w:val="16"/>
                <w:szCs w:val="16"/>
                <w:lang w:val="sk-SK" w:eastAsia="sk-SK"/>
              </w:rPr>
              <w:t>povinné</w:t>
            </w:r>
          </w:p>
        </w:tc>
        <w:tc>
          <w:tcPr>
            <w:tcW w:w="1728" w:type="dxa"/>
            <w:tcBorders>
              <w:top w:val="nil"/>
              <w:left w:val="nil"/>
              <w:bottom w:val="single" w:sz="4" w:space="0" w:color="auto"/>
              <w:right w:val="single" w:sz="4" w:space="0" w:color="auto"/>
            </w:tcBorders>
            <w:shd w:val="clear" w:color="000000" w:fill="FFFFFF"/>
            <w:noWrap/>
            <w:vAlign w:val="center"/>
            <w:hideMark/>
          </w:tcPr>
          <w:p w14:paraId="2D32F91F" w14:textId="77777777" w:rsidR="00585803" w:rsidRPr="00A478FC" w:rsidRDefault="00585803" w:rsidP="00A0424E">
            <w:pPr>
              <w:jc w:val="center"/>
              <w:rPr>
                <w:rFonts w:ascii="Souce sans" w:eastAsia="Times New Roman" w:hAnsi="Souce sans" w:cs="Arial"/>
                <w:i/>
                <w:iCs/>
                <w:sz w:val="16"/>
                <w:szCs w:val="16"/>
                <w:lang w:val="sk-SK" w:eastAsia="sk-SK"/>
              </w:rPr>
            </w:pPr>
            <w:r w:rsidRPr="00A478FC">
              <w:rPr>
                <w:rFonts w:ascii="Souce sans" w:eastAsia="Times New Roman" w:hAnsi="Souce sans" w:cs="Arial"/>
                <w:i/>
                <w:iCs/>
                <w:sz w:val="16"/>
                <w:szCs w:val="16"/>
                <w:lang w:val="sk-SK" w:eastAsia="sk-SK"/>
              </w:rPr>
              <w:t>povinné</w:t>
            </w:r>
          </w:p>
        </w:tc>
        <w:tc>
          <w:tcPr>
            <w:tcW w:w="2370" w:type="dxa"/>
            <w:tcBorders>
              <w:top w:val="nil"/>
              <w:left w:val="nil"/>
              <w:bottom w:val="single" w:sz="4" w:space="0" w:color="auto"/>
              <w:right w:val="single" w:sz="4" w:space="0" w:color="auto"/>
            </w:tcBorders>
            <w:shd w:val="clear" w:color="000000" w:fill="FFFFFF"/>
            <w:noWrap/>
            <w:vAlign w:val="center"/>
            <w:hideMark/>
          </w:tcPr>
          <w:p w14:paraId="178BD2D6" w14:textId="77777777" w:rsidR="00585803" w:rsidRPr="00A478FC" w:rsidRDefault="00585803" w:rsidP="00A0424E">
            <w:pPr>
              <w:jc w:val="center"/>
              <w:rPr>
                <w:rFonts w:ascii="Souce sans" w:eastAsia="Times New Roman" w:hAnsi="Souce sans" w:cs="Arial"/>
                <w:i/>
                <w:iCs/>
                <w:sz w:val="16"/>
                <w:szCs w:val="16"/>
                <w:lang w:val="sk-SK" w:eastAsia="sk-SK"/>
              </w:rPr>
            </w:pPr>
            <w:r w:rsidRPr="00A478FC">
              <w:rPr>
                <w:rFonts w:ascii="Souce sans" w:eastAsia="Times New Roman" w:hAnsi="Souce sans" w:cs="Arial"/>
                <w:i/>
                <w:iCs/>
                <w:sz w:val="16"/>
                <w:szCs w:val="16"/>
                <w:lang w:val="sk-SK" w:eastAsia="sk-SK"/>
              </w:rPr>
              <w:t>povinné</w:t>
            </w:r>
          </w:p>
        </w:tc>
        <w:tc>
          <w:tcPr>
            <w:tcW w:w="2496" w:type="dxa"/>
            <w:tcBorders>
              <w:top w:val="nil"/>
              <w:left w:val="nil"/>
              <w:bottom w:val="single" w:sz="4" w:space="0" w:color="auto"/>
              <w:right w:val="single" w:sz="4" w:space="0" w:color="auto"/>
            </w:tcBorders>
            <w:shd w:val="clear" w:color="000000" w:fill="FFFFFF"/>
            <w:noWrap/>
            <w:vAlign w:val="center"/>
            <w:hideMark/>
          </w:tcPr>
          <w:p w14:paraId="6A241489" w14:textId="77777777" w:rsidR="00585803" w:rsidRPr="00A478FC" w:rsidRDefault="00585803" w:rsidP="00A0424E">
            <w:pPr>
              <w:jc w:val="center"/>
              <w:rPr>
                <w:rFonts w:ascii="Souce sans" w:eastAsia="Times New Roman" w:hAnsi="Souce sans" w:cs="Arial"/>
                <w:i/>
                <w:iCs/>
                <w:sz w:val="16"/>
                <w:szCs w:val="16"/>
                <w:lang w:val="sk-SK" w:eastAsia="sk-SK"/>
              </w:rPr>
            </w:pPr>
            <w:r w:rsidRPr="00A478FC">
              <w:rPr>
                <w:rFonts w:ascii="Souce sans" w:eastAsia="Times New Roman" w:hAnsi="Souce sans" w:cs="Arial"/>
                <w:i/>
                <w:iCs/>
                <w:sz w:val="16"/>
                <w:szCs w:val="16"/>
                <w:lang w:val="sk-SK" w:eastAsia="sk-SK"/>
              </w:rPr>
              <w:t>povinné</w:t>
            </w:r>
          </w:p>
        </w:tc>
        <w:tc>
          <w:tcPr>
            <w:tcW w:w="1796" w:type="dxa"/>
            <w:tcBorders>
              <w:top w:val="nil"/>
              <w:left w:val="nil"/>
              <w:bottom w:val="single" w:sz="4" w:space="0" w:color="auto"/>
              <w:right w:val="single" w:sz="4" w:space="0" w:color="auto"/>
            </w:tcBorders>
            <w:shd w:val="clear" w:color="000000" w:fill="FFFFFF"/>
            <w:noWrap/>
            <w:vAlign w:val="center"/>
            <w:hideMark/>
          </w:tcPr>
          <w:p w14:paraId="0534BFD6" w14:textId="77777777" w:rsidR="00585803" w:rsidRPr="00A478FC" w:rsidRDefault="00585803" w:rsidP="00A0424E">
            <w:pPr>
              <w:jc w:val="center"/>
              <w:rPr>
                <w:rFonts w:ascii="Souce sans" w:eastAsia="Times New Roman" w:hAnsi="Souce sans" w:cs="Arial"/>
                <w:i/>
                <w:iCs/>
                <w:sz w:val="16"/>
                <w:szCs w:val="16"/>
                <w:lang w:val="sk-SK" w:eastAsia="sk-SK"/>
              </w:rPr>
            </w:pPr>
            <w:r w:rsidRPr="00A478FC">
              <w:rPr>
                <w:rFonts w:ascii="Souce sans" w:eastAsia="Times New Roman" w:hAnsi="Souce sans" w:cs="Arial"/>
                <w:i/>
                <w:iCs/>
                <w:sz w:val="16"/>
                <w:szCs w:val="16"/>
                <w:lang w:val="sk-SK" w:eastAsia="sk-SK"/>
              </w:rPr>
              <w:t>povinné</w:t>
            </w:r>
          </w:p>
        </w:tc>
      </w:tr>
    </w:tbl>
    <w:p w14:paraId="2A178618" w14:textId="77777777" w:rsidR="00585803" w:rsidRPr="00EE212C" w:rsidRDefault="00585803" w:rsidP="00585803">
      <w:pPr>
        <w:pStyle w:val="AONormal"/>
        <w:rPr>
          <w:rFonts w:ascii="Souce sans" w:hAnsi="Souce sans"/>
          <w:sz w:val="16"/>
          <w:szCs w:val="16"/>
        </w:rPr>
      </w:pPr>
    </w:p>
    <w:tbl>
      <w:tblPr>
        <w:tblW w:w="7900" w:type="dxa"/>
        <w:tblCellMar>
          <w:left w:w="70" w:type="dxa"/>
          <w:right w:w="70" w:type="dxa"/>
        </w:tblCellMar>
        <w:tblLook w:val="04A0" w:firstRow="1" w:lastRow="0" w:firstColumn="1" w:lastColumn="0" w:noHBand="0" w:noVBand="1"/>
      </w:tblPr>
      <w:tblGrid>
        <w:gridCol w:w="980"/>
        <w:gridCol w:w="1680"/>
        <w:gridCol w:w="2700"/>
        <w:gridCol w:w="2540"/>
      </w:tblGrid>
      <w:tr w:rsidR="00783324" w:rsidRPr="00A478FC" w14:paraId="14F0AA8B" w14:textId="77777777" w:rsidTr="00783324">
        <w:trPr>
          <w:trHeight w:val="276"/>
        </w:trPr>
        <w:tc>
          <w:tcPr>
            <w:tcW w:w="2660" w:type="dxa"/>
            <w:gridSpan w:val="2"/>
            <w:tcBorders>
              <w:top w:val="nil"/>
              <w:left w:val="nil"/>
              <w:bottom w:val="nil"/>
              <w:right w:val="nil"/>
            </w:tcBorders>
            <w:shd w:val="clear" w:color="000000" w:fill="FFFFFF"/>
            <w:noWrap/>
            <w:vAlign w:val="center"/>
            <w:hideMark/>
          </w:tcPr>
          <w:p w14:paraId="637FFE9D" w14:textId="77777777" w:rsidR="00783324" w:rsidRPr="00EE212C" w:rsidRDefault="00783324" w:rsidP="00783324">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3. zmena IČO podniku</w:t>
            </w:r>
          </w:p>
        </w:tc>
        <w:tc>
          <w:tcPr>
            <w:tcW w:w="2700" w:type="dxa"/>
            <w:tcBorders>
              <w:top w:val="nil"/>
              <w:left w:val="nil"/>
              <w:bottom w:val="nil"/>
              <w:right w:val="nil"/>
            </w:tcBorders>
            <w:shd w:val="clear" w:color="000000" w:fill="FFFFFF"/>
            <w:noWrap/>
            <w:vAlign w:val="bottom"/>
            <w:hideMark/>
          </w:tcPr>
          <w:p w14:paraId="4057BA35"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2540" w:type="dxa"/>
            <w:tcBorders>
              <w:top w:val="nil"/>
              <w:left w:val="nil"/>
              <w:bottom w:val="nil"/>
              <w:right w:val="nil"/>
            </w:tcBorders>
            <w:shd w:val="clear" w:color="000000" w:fill="FFFFFF"/>
            <w:noWrap/>
            <w:vAlign w:val="bottom"/>
            <w:hideMark/>
          </w:tcPr>
          <w:p w14:paraId="008F4FAF"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r>
      <w:tr w:rsidR="00783324" w:rsidRPr="00A478FC" w14:paraId="0317F9E8" w14:textId="77777777" w:rsidTr="00783324">
        <w:trPr>
          <w:trHeight w:val="288"/>
        </w:trPr>
        <w:tc>
          <w:tcPr>
            <w:tcW w:w="980" w:type="dxa"/>
            <w:tcBorders>
              <w:top w:val="nil"/>
              <w:left w:val="nil"/>
              <w:bottom w:val="nil"/>
              <w:right w:val="nil"/>
            </w:tcBorders>
            <w:shd w:val="clear" w:color="000000" w:fill="FFFFFF"/>
            <w:noWrap/>
            <w:vAlign w:val="bottom"/>
            <w:hideMark/>
          </w:tcPr>
          <w:p w14:paraId="6FCB524A" w14:textId="77777777" w:rsidR="00783324" w:rsidRPr="00EE212C" w:rsidRDefault="00783324" w:rsidP="00783324">
            <w:pPr>
              <w:jc w:val="both"/>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80" w:type="dxa"/>
            <w:tcBorders>
              <w:top w:val="nil"/>
              <w:left w:val="nil"/>
              <w:bottom w:val="nil"/>
              <w:right w:val="nil"/>
            </w:tcBorders>
            <w:shd w:val="clear" w:color="000000" w:fill="FFFFFF"/>
            <w:noWrap/>
            <w:vAlign w:val="bottom"/>
            <w:hideMark/>
          </w:tcPr>
          <w:p w14:paraId="6620C446"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2700" w:type="dxa"/>
            <w:tcBorders>
              <w:top w:val="nil"/>
              <w:left w:val="nil"/>
              <w:bottom w:val="nil"/>
              <w:right w:val="nil"/>
            </w:tcBorders>
            <w:shd w:val="clear" w:color="000000" w:fill="FFFFFF"/>
            <w:noWrap/>
            <w:vAlign w:val="bottom"/>
            <w:hideMark/>
          </w:tcPr>
          <w:p w14:paraId="12169C81"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2540" w:type="dxa"/>
            <w:tcBorders>
              <w:top w:val="nil"/>
              <w:left w:val="nil"/>
              <w:bottom w:val="nil"/>
              <w:right w:val="nil"/>
            </w:tcBorders>
            <w:shd w:val="clear" w:color="000000" w:fill="FFFFFF"/>
            <w:noWrap/>
            <w:vAlign w:val="bottom"/>
            <w:hideMark/>
          </w:tcPr>
          <w:p w14:paraId="087EC9FF"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r>
      <w:tr w:rsidR="00783324" w:rsidRPr="00A478FC" w14:paraId="28CD1DB0" w14:textId="77777777" w:rsidTr="00783324">
        <w:trPr>
          <w:trHeight w:val="276"/>
        </w:trPr>
        <w:tc>
          <w:tcPr>
            <w:tcW w:w="980" w:type="dxa"/>
            <w:tcBorders>
              <w:top w:val="single" w:sz="8" w:space="0" w:color="auto"/>
              <w:left w:val="single" w:sz="8" w:space="0" w:color="auto"/>
              <w:bottom w:val="nil"/>
              <w:right w:val="single" w:sz="8" w:space="0" w:color="auto"/>
            </w:tcBorders>
            <w:shd w:val="clear" w:color="000000" w:fill="C0C0C0"/>
            <w:vAlign w:val="center"/>
            <w:hideMark/>
          </w:tcPr>
          <w:p w14:paraId="49DAEA95"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1680" w:type="dxa"/>
            <w:tcBorders>
              <w:top w:val="single" w:sz="8" w:space="0" w:color="auto"/>
              <w:left w:val="nil"/>
              <w:bottom w:val="nil"/>
              <w:right w:val="single" w:sz="8" w:space="0" w:color="auto"/>
            </w:tcBorders>
            <w:shd w:val="clear" w:color="000000" w:fill="C0C0C0"/>
            <w:vAlign w:val="center"/>
            <w:hideMark/>
          </w:tcPr>
          <w:p w14:paraId="6E6643E6"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2700" w:type="dxa"/>
            <w:tcBorders>
              <w:top w:val="single" w:sz="8" w:space="0" w:color="auto"/>
              <w:left w:val="nil"/>
              <w:bottom w:val="nil"/>
              <w:right w:val="single" w:sz="8" w:space="0" w:color="auto"/>
            </w:tcBorders>
            <w:shd w:val="clear" w:color="000000" w:fill="C0C0C0"/>
            <w:vAlign w:val="center"/>
            <w:hideMark/>
          </w:tcPr>
          <w:p w14:paraId="6447C35E"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2540" w:type="dxa"/>
            <w:tcBorders>
              <w:top w:val="single" w:sz="8" w:space="0" w:color="auto"/>
              <w:left w:val="nil"/>
              <w:bottom w:val="nil"/>
              <w:right w:val="single" w:sz="8" w:space="0" w:color="auto"/>
            </w:tcBorders>
            <w:shd w:val="clear" w:color="000000" w:fill="C0C0C0"/>
            <w:vAlign w:val="center"/>
            <w:hideMark/>
          </w:tcPr>
          <w:p w14:paraId="301ECDE2"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r>
      <w:tr w:rsidR="00783324" w:rsidRPr="00A478FC" w14:paraId="1968152A" w14:textId="77777777" w:rsidTr="00783324">
        <w:trPr>
          <w:trHeight w:val="495"/>
        </w:trPr>
        <w:tc>
          <w:tcPr>
            <w:tcW w:w="980" w:type="dxa"/>
            <w:tcBorders>
              <w:top w:val="nil"/>
              <w:left w:val="single" w:sz="8" w:space="0" w:color="auto"/>
              <w:bottom w:val="single" w:sz="8" w:space="0" w:color="auto"/>
              <w:right w:val="single" w:sz="8" w:space="0" w:color="auto"/>
            </w:tcBorders>
            <w:shd w:val="clear" w:color="000000" w:fill="C0C0C0"/>
            <w:vAlign w:val="center"/>
            <w:hideMark/>
          </w:tcPr>
          <w:p w14:paraId="5FF8A075"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1680" w:type="dxa"/>
            <w:tcBorders>
              <w:top w:val="nil"/>
              <w:left w:val="nil"/>
              <w:bottom w:val="single" w:sz="8" w:space="0" w:color="auto"/>
              <w:right w:val="single" w:sz="8" w:space="0" w:color="auto"/>
            </w:tcBorders>
            <w:shd w:val="clear" w:color="000000" w:fill="C0C0C0"/>
            <w:vAlign w:val="center"/>
            <w:hideMark/>
          </w:tcPr>
          <w:p w14:paraId="60309932"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názov podniku</w:t>
            </w:r>
          </w:p>
        </w:tc>
        <w:tc>
          <w:tcPr>
            <w:tcW w:w="2700" w:type="dxa"/>
            <w:tcBorders>
              <w:top w:val="nil"/>
              <w:left w:val="nil"/>
              <w:bottom w:val="single" w:sz="8" w:space="0" w:color="auto"/>
              <w:right w:val="single" w:sz="8" w:space="0" w:color="auto"/>
            </w:tcBorders>
            <w:shd w:val="clear" w:color="000000" w:fill="BFBFBF"/>
            <w:vAlign w:val="center"/>
            <w:hideMark/>
          </w:tcPr>
          <w:p w14:paraId="4371F432"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pôvodné ref. číslo úveru</w:t>
            </w:r>
          </w:p>
        </w:tc>
        <w:tc>
          <w:tcPr>
            <w:tcW w:w="2540" w:type="dxa"/>
            <w:tcBorders>
              <w:top w:val="nil"/>
              <w:left w:val="nil"/>
              <w:bottom w:val="single" w:sz="8" w:space="0" w:color="auto"/>
              <w:right w:val="single" w:sz="8" w:space="0" w:color="auto"/>
            </w:tcBorders>
            <w:shd w:val="clear" w:color="000000" w:fill="BFBFBF"/>
            <w:vAlign w:val="center"/>
            <w:hideMark/>
          </w:tcPr>
          <w:p w14:paraId="05B204A0"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nové IČO</w:t>
            </w:r>
          </w:p>
        </w:tc>
      </w:tr>
      <w:tr w:rsidR="00783324" w:rsidRPr="00A478FC" w14:paraId="59CCC62E" w14:textId="77777777" w:rsidTr="00783324">
        <w:trPr>
          <w:trHeight w:val="276"/>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4900B816"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80" w:type="dxa"/>
            <w:tcBorders>
              <w:top w:val="nil"/>
              <w:left w:val="nil"/>
              <w:bottom w:val="single" w:sz="4" w:space="0" w:color="auto"/>
              <w:right w:val="single" w:sz="4" w:space="0" w:color="auto"/>
            </w:tcBorders>
            <w:shd w:val="clear" w:color="000000" w:fill="FFFFFF"/>
            <w:noWrap/>
            <w:vAlign w:val="center"/>
            <w:hideMark/>
          </w:tcPr>
          <w:p w14:paraId="3BA2F6F0"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2700" w:type="dxa"/>
            <w:tcBorders>
              <w:top w:val="nil"/>
              <w:left w:val="nil"/>
              <w:bottom w:val="single" w:sz="4" w:space="0" w:color="auto"/>
              <w:right w:val="single" w:sz="4" w:space="0" w:color="auto"/>
            </w:tcBorders>
            <w:shd w:val="clear" w:color="000000" w:fill="FFFFFF"/>
            <w:noWrap/>
            <w:vAlign w:val="center"/>
            <w:hideMark/>
          </w:tcPr>
          <w:p w14:paraId="75E831F2"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2540" w:type="dxa"/>
            <w:tcBorders>
              <w:top w:val="nil"/>
              <w:left w:val="nil"/>
              <w:bottom w:val="single" w:sz="4" w:space="0" w:color="auto"/>
              <w:right w:val="single" w:sz="4" w:space="0" w:color="auto"/>
            </w:tcBorders>
            <w:shd w:val="clear" w:color="000000" w:fill="FFFFFF"/>
            <w:noWrap/>
            <w:vAlign w:val="center"/>
            <w:hideMark/>
          </w:tcPr>
          <w:p w14:paraId="67D10C2B"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r>
    </w:tbl>
    <w:p w14:paraId="1FDBB685" w14:textId="77777777" w:rsidR="00783324" w:rsidRPr="00EE212C" w:rsidRDefault="00783324" w:rsidP="00585803">
      <w:pPr>
        <w:pStyle w:val="AONormal"/>
        <w:rPr>
          <w:rFonts w:ascii="Souce sans" w:hAnsi="Souce sans"/>
          <w:sz w:val="16"/>
          <w:szCs w:val="16"/>
        </w:rPr>
      </w:pPr>
    </w:p>
    <w:tbl>
      <w:tblPr>
        <w:tblW w:w="7900" w:type="dxa"/>
        <w:tblCellMar>
          <w:left w:w="70" w:type="dxa"/>
          <w:right w:w="70" w:type="dxa"/>
        </w:tblCellMar>
        <w:tblLook w:val="04A0" w:firstRow="1" w:lastRow="0" w:firstColumn="1" w:lastColumn="0" w:noHBand="0" w:noVBand="1"/>
      </w:tblPr>
      <w:tblGrid>
        <w:gridCol w:w="980"/>
        <w:gridCol w:w="1680"/>
        <w:gridCol w:w="2700"/>
        <w:gridCol w:w="2540"/>
      </w:tblGrid>
      <w:tr w:rsidR="00783324" w:rsidRPr="00A478FC" w14:paraId="06C8CCE4" w14:textId="77777777" w:rsidTr="00783324">
        <w:trPr>
          <w:trHeight w:val="276"/>
        </w:trPr>
        <w:tc>
          <w:tcPr>
            <w:tcW w:w="2660" w:type="dxa"/>
            <w:gridSpan w:val="2"/>
            <w:tcBorders>
              <w:top w:val="nil"/>
              <w:left w:val="nil"/>
              <w:bottom w:val="nil"/>
              <w:right w:val="nil"/>
            </w:tcBorders>
            <w:shd w:val="clear" w:color="000000" w:fill="FFFFFF"/>
            <w:noWrap/>
            <w:vAlign w:val="center"/>
            <w:hideMark/>
          </w:tcPr>
          <w:p w14:paraId="4AF5BDB2" w14:textId="77777777" w:rsidR="00783324" w:rsidRPr="00EE212C" w:rsidRDefault="00783324" w:rsidP="00783324">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4. zmena ref. čísla úveru</w:t>
            </w:r>
          </w:p>
        </w:tc>
        <w:tc>
          <w:tcPr>
            <w:tcW w:w="2700" w:type="dxa"/>
            <w:tcBorders>
              <w:top w:val="nil"/>
              <w:left w:val="nil"/>
              <w:bottom w:val="nil"/>
              <w:right w:val="nil"/>
            </w:tcBorders>
            <w:shd w:val="clear" w:color="000000" w:fill="FFFFFF"/>
            <w:noWrap/>
            <w:vAlign w:val="bottom"/>
            <w:hideMark/>
          </w:tcPr>
          <w:p w14:paraId="507B240A"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2540" w:type="dxa"/>
            <w:tcBorders>
              <w:top w:val="nil"/>
              <w:left w:val="nil"/>
              <w:bottom w:val="nil"/>
              <w:right w:val="nil"/>
            </w:tcBorders>
            <w:shd w:val="clear" w:color="000000" w:fill="FFFFFF"/>
            <w:noWrap/>
            <w:vAlign w:val="bottom"/>
            <w:hideMark/>
          </w:tcPr>
          <w:p w14:paraId="1F226D53"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r>
      <w:tr w:rsidR="00783324" w:rsidRPr="00A478FC" w14:paraId="04D588C2" w14:textId="77777777" w:rsidTr="00783324">
        <w:trPr>
          <w:trHeight w:val="288"/>
        </w:trPr>
        <w:tc>
          <w:tcPr>
            <w:tcW w:w="980" w:type="dxa"/>
            <w:tcBorders>
              <w:top w:val="nil"/>
              <w:left w:val="nil"/>
              <w:bottom w:val="nil"/>
              <w:right w:val="nil"/>
            </w:tcBorders>
            <w:shd w:val="clear" w:color="000000" w:fill="FFFFFF"/>
            <w:noWrap/>
            <w:vAlign w:val="bottom"/>
            <w:hideMark/>
          </w:tcPr>
          <w:p w14:paraId="60690218" w14:textId="77777777" w:rsidR="00783324" w:rsidRPr="00EE212C" w:rsidRDefault="00783324" w:rsidP="00783324">
            <w:pPr>
              <w:jc w:val="both"/>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80" w:type="dxa"/>
            <w:tcBorders>
              <w:top w:val="nil"/>
              <w:left w:val="nil"/>
              <w:bottom w:val="nil"/>
              <w:right w:val="nil"/>
            </w:tcBorders>
            <w:shd w:val="clear" w:color="000000" w:fill="FFFFFF"/>
            <w:noWrap/>
            <w:vAlign w:val="bottom"/>
            <w:hideMark/>
          </w:tcPr>
          <w:p w14:paraId="3782468F"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2700" w:type="dxa"/>
            <w:tcBorders>
              <w:top w:val="nil"/>
              <w:left w:val="nil"/>
              <w:bottom w:val="nil"/>
              <w:right w:val="nil"/>
            </w:tcBorders>
            <w:shd w:val="clear" w:color="000000" w:fill="FFFFFF"/>
            <w:noWrap/>
            <w:vAlign w:val="bottom"/>
            <w:hideMark/>
          </w:tcPr>
          <w:p w14:paraId="1BD9AEBF"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2540" w:type="dxa"/>
            <w:tcBorders>
              <w:top w:val="nil"/>
              <w:left w:val="nil"/>
              <w:bottom w:val="nil"/>
              <w:right w:val="nil"/>
            </w:tcBorders>
            <w:shd w:val="clear" w:color="000000" w:fill="FFFFFF"/>
            <w:noWrap/>
            <w:vAlign w:val="bottom"/>
            <w:hideMark/>
          </w:tcPr>
          <w:p w14:paraId="0911A437"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r>
      <w:tr w:rsidR="00783324" w:rsidRPr="00A478FC" w14:paraId="0123EE35" w14:textId="77777777" w:rsidTr="00783324">
        <w:trPr>
          <w:trHeight w:val="276"/>
        </w:trPr>
        <w:tc>
          <w:tcPr>
            <w:tcW w:w="980" w:type="dxa"/>
            <w:tcBorders>
              <w:top w:val="single" w:sz="8" w:space="0" w:color="auto"/>
              <w:left w:val="single" w:sz="8" w:space="0" w:color="auto"/>
              <w:bottom w:val="nil"/>
              <w:right w:val="single" w:sz="8" w:space="0" w:color="auto"/>
            </w:tcBorders>
            <w:shd w:val="clear" w:color="000000" w:fill="C0C0C0"/>
            <w:vAlign w:val="center"/>
            <w:hideMark/>
          </w:tcPr>
          <w:p w14:paraId="0EEC257D"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1680" w:type="dxa"/>
            <w:tcBorders>
              <w:top w:val="single" w:sz="8" w:space="0" w:color="auto"/>
              <w:left w:val="nil"/>
              <w:bottom w:val="nil"/>
              <w:right w:val="single" w:sz="8" w:space="0" w:color="auto"/>
            </w:tcBorders>
            <w:shd w:val="clear" w:color="000000" w:fill="C0C0C0"/>
            <w:vAlign w:val="center"/>
            <w:hideMark/>
          </w:tcPr>
          <w:p w14:paraId="1466E9EE"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2700" w:type="dxa"/>
            <w:tcBorders>
              <w:top w:val="single" w:sz="8" w:space="0" w:color="auto"/>
              <w:left w:val="nil"/>
              <w:bottom w:val="nil"/>
              <w:right w:val="single" w:sz="8" w:space="0" w:color="auto"/>
            </w:tcBorders>
            <w:shd w:val="clear" w:color="000000" w:fill="C0C0C0"/>
            <w:vAlign w:val="center"/>
            <w:hideMark/>
          </w:tcPr>
          <w:p w14:paraId="4B2907CF"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2540" w:type="dxa"/>
            <w:tcBorders>
              <w:top w:val="single" w:sz="8" w:space="0" w:color="auto"/>
              <w:left w:val="nil"/>
              <w:bottom w:val="nil"/>
              <w:right w:val="single" w:sz="8" w:space="0" w:color="auto"/>
            </w:tcBorders>
            <w:shd w:val="clear" w:color="000000" w:fill="C0C0C0"/>
            <w:vAlign w:val="center"/>
            <w:hideMark/>
          </w:tcPr>
          <w:p w14:paraId="001D5A75"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r>
      <w:tr w:rsidR="00783324" w:rsidRPr="00A478FC" w14:paraId="7C226996" w14:textId="77777777" w:rsidTr="00783324">
        <w:trPr>
          <w:trHeight w:val="555"/>
        </w:trPr>
        <w:tc>
          <w:tcPr>
            <w:tcW w:w="980" w:type="dxa"/>
            <w:tcBorders>
              <w:top w:val="nil"/>
              <w:left w:val="single" w:sz="8" w:space="0" w:color="auto"/>
              <w:bottom w:val="single" w:sz="8" w:space="0" w:color="auto"/>
              <w:right w:val="single" w:sz="8" w:space="0" w:color="auto"/>
            </w:tcBorders>
            <w:shd w:val="clear" w:color="000000" w:fill="C0C0C0"/>
            <w:vAlign w:val="center"/>
            <w:hideMark/>
          </w:tcPr>
          <w:p w14:paraId="5A762778"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1680" w:type="dxa"/>
            <w:tcBorders>
              <w:top w:val="nil"/>
              <w:left w:val="nil"/>
              <w:bottom w:val="single" w:sz="8" w:space="0" w:color="auto"/>
              <w:right w:val="single" w:sz="8" w:space="0" w:color="auto"/>
            </w:tcBorders>
            <w:shd w:val="clear" w:color="000000" w:fill="C0C0C0"/>
            <w:vAlign w:val="center"/>
            <w:hideMark/>
          </w:tcPr>
          <w:p w14:paraId="01D501FF"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názov podniku</w:t>
            </w:r>
          </w:p>
        </w:tc>
        <w:tc>
          <w:tcPr>
            <w:tcW w:w="2700" w:type="dxa"/>
            <w:tcBorders>
              <w:top w:val="nil"/>
              <w:left w:val="nil"/>
              <w:bottom w:val="single" w:sz="8" w:space="0" w:color="auto"/>
              <w:right w:val="single" w:sz="8" w:space="0" w:color="auto"/>
            </w:tcBorders>
            <w:shd w:val="clear" w:color="000000" w:fill="BFBFBF"/>
            <w:vAlign w:val="center"/>
            <w:hideMark/>
          </w:tcPr>
          <w:p w14:paraId="63BA52CD"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pôvodné ref. číslo úveru</w:t>
            </w:r>
          </w:p>
        </w:tc>
        <w:tc>
          <w:tcPr>
            <w:tcW w:w="2540" w:type="dxa"/>
            <w:tcBorders>
              <w:top w:val="nil"/>
              <w:left w:val="nil"/>
              <w:bottom w:val="single" w:sz="8" w:space="0" w:color="auto"/>
              <w:right w:val="single" w:sz="8" w:space="0" w:color="auto"/>
            </w:tcBorders>
            <w:shd w:val="clear" w:color="000000" w:fill="BFBFBF"/>
            <w:vAlign w:val="center"/>
            <w:hideMark/>
          </w:tcPr>
          <w:p w14:paraId="7E076108"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nové číslo úveru</w:t>
            </w:r>
          </w:p>
        </w:tc>
      </w:tr>
      <w:tr w:rsidR="00783324" w:rsidRPr="00A478FC" w14:paraId="4B2BA203" w14:textId="77777777" w:rsidTr="00783324">
        <w:trPr>
          <w:trHeight w:val="276"/>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4F399F18"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80" w:type="dxa"/>
            <w:tcBorders>
              <w:top w:val="nil"/>
              <w:left w:val="nil"/>
              <w:bottom w:val="single" w:sz="4" w:space="0" w:color="auto"/>
              <w:right w:val="single" w:sz="4" w:space="0" w:color="auto"/>
            </w:tcBorders>
            <w:shd w:val="clear" w:color="000000" w:fill="FFFFFF"/>
            <w:noWrap/>
            <w:vAlign w:val="center"/>
            <w:hideMark/>
          </w:tcPr>
          <w:p w14:paraId="70994271"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2700" w:type="dxa"/>
            <w:tcBorders>
              <w:top w:val="nil"/>
              <w:left w:val="nil"/>
              <w:bottom w:val="single" w:sz="4" w:space="0" w:color="auto"/>
              <w:right w:val="single" w:sz="4" w:space="0" w:color="auto"/>
            </w:tcBorders>
            <w:shd w:val="clear" w:color="000000" w:fill="FFFFFF"/>
            <w:noWrap/>
            <w:vAlign w:val="center"/>
            <w:hideMark/>
          </w:tcPr>
          <w:p w14:paraId="4296EA61"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2540" w:type="dxa"/>
            <w:tcBorders>
              <w:top w:val="nil"/>
              <w:left w:val="nil"/>
              <w:bottom w:val="single" w:sz="4" w:space="0" w:color="auto"/>
              <w:right w:val="single" w:sz="4" w:space="0" w:color="auto"/>
            </w:tcBorders>
            <w:shd w:val="clear" w:color="000000" w:fill="FFFFFF"/>
            <w:noWrap/>
            <w:vAlign w:val="center"/>
            <w:hideMark/>
          </w:tcPr>
          <w:p w14:paraId="32AA527F"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r>
    </w:tbl>
    <w:p w14:paraId="63F318B1" w14:textId="77777777" w:rsidR="00783324" w:rsidRPr="00EE212C" w:rsidRDefault="00783324">
      <w:pPr>
        <w:spacing w:line="260" w:lineRule="atLeast"/>
        <w:rPr>
          <w:rFonts w:ascii="Souce sans" w:hAnsi="Souce sans"/>
          <w:sz w:val="16"/>
          <w:szCs w:val="16"/>
          <w:lang w:val="sk-SK"/>
        </w:rPr>
      </w:pPr>
      <w:r w:rsidRPr="00EE212C">
        <w:rPr>
          <w:rFonts w:ascii="Souce sans" w:hAnsi="Souce sans"/>
          <w:sz w:val="16"/>
          <w:szCs w:val="16"/>
        </w:rPr>
        <w:br w:type="page"/>
      </w:r>
    </w:p>
    <w:p w14:paraId="000722B5" w14:textId="77777777" w:rsidR="00585803" w:rsidRPr="00EE212C" w:rsidRDefault="00585803" w:rsidP="00585803">
      <w:pPr>
        <w:pStyle w:val="AONormal"/>
        <w:rPr>
          <w:rFonts w:ascii="Souce sans" w:hAnsi="Souce sans"/>
          <w:sz w:val="16"/>
          <w:szCs w:val="16"/>
        </w:rPr>
      </w:pPr>
    </w:p>
    <w:tbl>
      <w:tblPr>
        <w:tblW w:w="11060" w:type="dxa"/>
        <w:tblCellMar>
          <w:left w:w="70" w:type="dxa"/>
          <w:right w:w="70" w:type="dxa"/>
        </w:tblCellMar>
        <w:tblLook w:val="04A0" w:firstRow="1" w:lastRow="0" w:firstColumn="1" w:lastColumn="0" w:noHBand="0" w:noVBand="1"/>
      </w:tblPr>
      <w:tblGrid>
        <w:gridCol w:w="980"/>
        <w:gridCol w:w="1680"/>
        <w:gridCol w:w="2700"/>
        <w:gridCol w:w="2540"/>
        <w:gridCol w:w="1820"/>
        <w:gridCol w:w="1340"/>
      </w:tblGrid>
      <w:tr w:rsidR="00783324" w:rsidRPr="00A478FC" w14:paraId="4D847E71" w14:textId="77777777" w:rsidTr="00783324">
        <w:trPr>
          <w:trHeight w:val="276"/>
        </w:trPr>
        <w:tc>
          <w:tcPr>
            <w:tcW w:w="2660" w:type="dxa"/>
            <w:gridSpan w:val="2"/>
            <w:tcBorders>
              <w:top w:val="nil"/>
              <w:left w:val="nil"/>
              <w:bottom w:val="nil"/>
              <w:right w:val="nil"/>
            </w:tcBorders>
            <w:shd w:val="clear" w:color="000000" w:fill="FFFFFF"/>
            <w:noWrap/>
            <w:vAlign w:val="center"/>
            <w:hideMark/>
          </w:tcPr>
          <w:p w14:paraId="2CCB3C84" w14:textId="77777777" w:rsidR="00783324" w:rsidRPr="00EE212C" w:rsidRDefault="00783324" w:rsidP="00783324">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5. zmena viazanej čiastky úveru</w:t>
            </w:r>
          </w:p>
        </w:tc>
        <w:tc>
          <w:tcPr>
            <w:tcW w:w="2700" w:type="dxa"/>
            <w:tcBorders>
              <w:top w:val="nil"/>
              <w:left w:val="nil"/>
              <w:bottom w:val="nil"/>
              <w:right w:val="nil"/>
            </w:tcBorders>
            <w:shd w:val="clear" w:color="000000" w:fill="FFFFFF"/>
            <w:noWrap/>
            <w:vAlign w:val="bottom"/>
            <w:hideMark/>
          </w:tcPr>
          <w:p w14:paraId="0BDD67BA"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2540" w:type="dxa"/>
            <w:tcBorders>
              <w:top w:val="nil"/>
              <w:left w:val="nil"/>
              <w:bottom w:val="nil"/>
              <w:right w:val="nil"/>
            </w:tcBorders>
            <w:shd w:val="clear" w:color="000000" w:fill="FFFFFF"/>
            <w:noWrap/>
            <w:vAlign w:val="bottom"/>
            <w:hideMark/>
          </w:tcPr>
          <w:p w14:paraId="47E10E88"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820" w:type="dxa"/>
            <w:tcBorders>
              <w:top w:val="nil"/>
              <w:left w:val="nil"/>
              <w:bottom w:val="nil"/>
              <w:right w:val="nil"/>
            </w:tcBorders>
            <w:shd w:val="clear" w:color="000000" w:fill="FFFFFF"/>
            <w:noWrap/>
            <w:vAlign w:val="bottom"/>
            <w:hideMark/>
          </w:tcPr>
          <w:p w14:paraId="1FF74795"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340" w:type="dxa"/>
            <w:tcBorders>
              <w:top w:val="nil"/>
              <w:left w:val="nil"/>
              <w:bottom w:val="nil"/>
              <w:right w:val="nil"/>
            </w:tcBorders>
            <w:shd w:val="clear" w:color="000000" w:fill="FFFFFF"/>
            <w:noWrap/>
            <w:vAlign w:val="center"/>
            <w:hideMark/>
          </w:tcPr>
          <w:p w14:paraId="6C81E03D" w14:textId="77777777" w:rsidR="00783324" w:rsidRPr="00EE212C" w:rsidRDefault="00783324" w:rsidP="00783324">
            <w:pPr>
              <w:jc w:val="right"/>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r>
      <w:tr w:rsidR="00783324" w:rsidRPr="00A478FC" w14:paraId="11930DDA" w14:textId="77777777" w:rsidTr="00783324">
        <w:trPr>
          <w:trHeight w:val="288"/>
        </w:trPr>
        <w:tc>
          <w:tcPr>
            <w:tcW w:w="980" w:type="dxa"/>
            <w:tcBorders>
              <w:top w:val="nil"/>
              <w:left w:val="nil"/>
              <w:bottom w:val="nil"/>
              <w:right w:val="nil"/>
            </w:tcBorders>
            <w:shd w:val="clear" w:color="000000" w:fill="FFFFFF"/>
            <w:noWrap/>
            <w:vAlign w:val="bottom"/>
            <w:hideMark/>
          </w:tcPr>
          <w:p w14:paraId="6EF39FAC"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80" w:type="dxa"/>
            <w:tcBorders>
              <w:top w:val="nil"/>
              <w:left w:val="nil"/>
              <w:bottom w:val="nil"/>
              <w:right w:val="nil"/>
            </w:tcBorders>
            <w:shd w:val="clear" w:color="000000" w:fill="FFFFFF"/>
            <w:noWrap/>
            <w:vAlign w:val="bottom"/>
            <w:hideMark/>
          </w:tcPr>
          <w:p w14:paraId="13417589"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2700" w:type="dxa"/>
            <w:tcBorders>
              <w:top w:val="nil"/>
              <w:left w:val="nil"/>
              <w:bottom w:val="nil"/>
              <w:right w:val="nil"/>
            </w:tcBorders>
            <w:shd w:val="clear" w:color="000000" w:fill="FFFFFF"/>
            <w:noWrap/>
            <w:vAlign w:val="bottom"/>
            <w:hideMark/>
          </w:tcPr>
          <w:p w14:paraId="5146B98C"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2540" w:type="dxa"/>
            <w:tcBorders>
              <w:top w:val="nil"/>
              <w:left w:val="nil"/>
              <w:bottom w:val="nil"/>
              <w:right w:val="nil"/>
            </w:tcBorders>
            <w:shd w:val="clear" w:color="000000" w:fill="FFFFFF"/>
            <w:noWrap/>
            <w:vAlign w:val="bottom"/>
            <w:hideMark/>
          </w:tcPr>
          <w:p w14:paraId="21491337"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820" w:type="dxa"/>
            <w:tcBorders>
              <w:top w:val="nil"/>
              <w:left w:val="nil"/>
              <w:bottom w:val="nil"/>
              <w:right w:val="nil"/>
            </w:tcBorders>
            <w:shd w:val="clear" w:color="000000" w:fill="FFFFFF"/>
            <w:noWrap/>
            <w:vAlign w:val="bottom"/>
            <w:hideMark/>
          </w:tcPr>
          <w:p w14:paraId="0B72F947"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340" w:type="dxa"/>
            <w:tcBorders>
              <w:top w:val="nil"/>
              <w:left w:val="nil"/>
              <w:bottom w:val="nil"/>
              <w:right w:val="nil"/>
            </w:tcBorders>
            <w:shd w:val="clear" w:color="000000" w:fill="FFFFFF"/>
            <w:noWrap/>
            <w:vAlign w:val="center"/>
            <w:hideMark/>
          </w:tcPr>
          <w:p w14:paraId="54D1D988" w14:textId="77777777" w:rsidR="00783324" w:rsidRPr="00EE212C" w:rsidRDefault="00783324" w:rsidP="00783324">
            <w:pPr>
              <w:jc w:val="right"/>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r>
      <w:tr w:rsidR="00A478FC" w:rsidRPr="00A478FC" w14:paraId="03462240" w14:textId="77777777" w:rsidTr="00783324">
        <w:trPr>
          <w:trHeight w:val="276"/>
        </w:trPr>
        <w:tc>
          <w:tcPr>
            <w:tcW w:w="980" w:type="dxa"/>
            <w:tcBorders>
              <w:top w:val="single" w:sz="8" w:space="0" w:color="auto"/>
              <w:left w:val="single" w:sz="8" w:space="0" w:color="auto"/>
              <w:bottom w:val="nil"/>
              <w:right w:val="single" w:sz="8" w:space="0" w:color="auto"/>
            </w:tcBorders>
            <w:shd w:val="clear" w:color="000000" w:fill="C0C0C0"/>
            <w:vAlign w:val="center"/>
            <w:hideMark/>
          </w:tcPr>
          <w:p w14:paraId="518716B2"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1680" w:type="dxa"/>
            <w:tcBorders>
              <w:top w:val="single" w:sz="8" w:space="0" w:color="auto"/>
              <w:left w:val="nil"/>
              <w:bottom w:val="nil"/>
              <w:right w:val="single" w:sz="8" w:space="0" w:color="auto"/>
            </w:tcBorders>
            <w:shd w:val="clear" w:color="000000" w:fill="C0C0C0"/>
            <w:vAlign w:val="center"/>
            <w:hideMark/>
          </w:tcPr>
          <w:p w14:paraId="467E94D6"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2700" w:type="dxa"/>
            <w:tcBorders>
              <w:top w:val="single" w:sz="8" w:space="0" w:color="auto"/>
              <w:left w:val="nil"/>
              <w:bottom w:val="nil"/>
              <w:right w:val="single" w:sz="8" w:space="0" w:color="auto"/>
            </w:tcBorders>
            <w:shd w:val="clear" w:color="000000" w:fill="C0C0C0"/>
            <w:vAlign w:val="center"/>
            <w:hideMark/>
          </w:tcPr>
          <w:p w14:paraId="0120BE59"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2540" w:type="dxa"/>
            <w:tcBorders>
              <w:top w:val="single" w:sz="8" w:space="0" w:color="auto"/>
              <w:left w:val="nil"/>
              <w:bottom w:val="nil"/>
              <w:right w:val="single" w:sz="8" w:space="0" w:color="auto"/>
            </w:tcBorders>
            <w:shd w:val="clear" w:color="000000" w:fill="C0C0C0"/>
            <w:vAlign w:val="center"/>
            <w:hideMark/>
          </w:tcPr>
          <w:p w14:paraId="6032FF52"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A.2.5.</w:t>
            </w:r>
          </w:p>
        </w:tc>
        <w:tc>
          <w:tcPr>
            <w:tcW w:w="1820" w:type="dxa"/>
            <w:tcBorders>
              <w:top w:val="single" w:sz="8" w:space="0" w:color="auto"/>
              <w:left w:val="nil"/>
              <w:bottom w:val="nil"/>
              <w:right w:val="single" w:sz="8" w:space="0" w:color="auto"/>
            </w:tcBorders>
            <w:shd w:val="clear" w:color="000000" w:fill="C0C0C0"/>
            <w:vAlign w:val="center"/>
            <w:hideMark/>
          </w:tcPr>
          <w:p w14:paraId="1F79E654"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A.2.5.</w:t>
            </w:r>
          </w:p>
        </w:tc>
        <w:tc>
          <w:tcPr>
            <w:tcW w:w="1340" w:type="dxa"/>
            <w:tcBorders>
              <w:top w:val="single" w:sz="8" w:space="0" w:color="auto"/>
              <w:left w:val="nil"/>
              <w:bottom w:val="nil"/>
              <w:right w:val="single" w:sz="8" w:space="0" w:color="auto"/>
            </w:tcBorders>
            <w:shd w:val="clear" w:color="000000" w:fill="BFBFBF"/>
            <w:vAlign w:val="center"/>
            <w:hideMark/>
          </w:tcPr>
          <w:p w14:paraId="2285D4EC" w14:textId="77777777" w:rsidR="00783324" w:rsidRPr="00EE212C" w:rsidRDefault="00783324" w:rsidP="00783324">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w:t>
            </w:r>
          </w:p>
        </w:tc>
      </w:tr>
      <w:tr w:rsidR="00A478FC" w:rsidRPr="00A478FC" w14:paraId="7B11B403" w14:textId="77777777" w:rsidTr="00783324">
        <w:trPr>
          <w:trHeight w:val="624"/>
        </w:trPr>
        <w:tc>
          <w:tcPr>
            <w:tcW w:w="980" w:type="dxa"/>
            <w:tcBorders>
              <w:top w:val="nil"/>
              <w:left w:val="single" w:sz="8" w:space="0" w:color="auto"/>
              <w:bottom w:val="single" w:sz="8" w:space="0" w:color="auto"/>
              <w:right w:val="single" w:sz="8" w:space="0" w:color="auto"/>
            </w:tcBorders>
            <w:shd w:val="clear" w:color="000000" w:fill="C0C0C0"/>
            <w:vAlign w:val="center"/>
            <w:hideMark/>
          </w:tcPr>
          <w:p w14:paraId="349CB3CA"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1680" w:type="dxa"/>
            <w:tcBorders>
              <w:top w:val="nil"/>
              <w:left w:val="nil"/>
              <w:bottom w:val="single" w:sz="8" w:space="0" w:color="auto"/>
              <w:right w:val="single" w:sz="8" w:space="0" w:color="auto"/>
            </w:tcBorders>
            <w:shd w:val="clear" w:color="000000" w:fill="C0C0C0"/>
            <w:vAlign w:val="center"/>
            <w:hideMark/>
          </w:tcPr>
          <w:p w14:paraId="7AAA0B3F"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názov podniku</w:t>
            </w:r>
          </w:p>
        </w:tc>
        <w:tc>
          <w:tcPr>
            <w:tcW w:w="2700" w:type="dxa"/>
            <w:tcBorders>
              <w:top w:val="nil"/>
              <w:left w:val="nil"/>
              <w:bottom w:val="single" w:sz="8" w:space="0" w:color="auto"/>
              <w:right w:val="single" w:sz="8" w:space="0" w:color="auto"/>
            </w:tcBorders>
            <w:shd w:val="clear" w:color="000000" w:fill="BFBFBF"/>
            <w:vAlign w:val="center"/>
            <w:hideMark/>
          </w:tcPr>
          <w:p w14:paraId="687E6FF0"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ref.číslo úveru</w:t>
            </w:r>
          </w:p>
        </w:tc>
        <w:tc>
          <w:tcPr>
            <w:tcW w:w="2540" w:type="dxa"/>
            <w:tcBorders>
              <w:top w:val="nil"/>
              <w:left w:val="nil"/>
              <w:bottom w:val="single" w:sz="8" w:space="0" w:color="auto"/>
              <w:right w:val="single" w:sz="8" w:space="0" w:color="auto"/>
            </w:tcBorders>
            <w:shd w:val="clear" w:color="000000" w:fill="C0C0C0"/>
            <w:vAlign w:val="center"/>
            <w:hideMark/>
          </w:tcPr>
          <w:p w14:paraId="5599345C"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pôvodná viazaná (zazmluvnená výška) čiastka úveru</w:t>
            </w:r>
          </w:p>
        </w:tc>
        <w:tc>
          <w:tcPr>
            <w:tcW w:w="1820" w:type="dxa"/>
            <w:tcBorders>
              <w:top w:val="nil"/>
              <w:left w:val="nil"/>
              <w:bottom w:val="single" w:sz="8" w:space="0" w:color="auto"/>
              <w:right w:val="single" w:sz="8" w:space="0" w:color="auto"/>
            </w:tcBorders>
            <w:shd w:val="clear" w:color="000000" w:fill="C0C0C0"/>
            <w:vAlign w:val="center"/>
            <w:hideMark/>
          </w:tcPr>
          <w:p w14:paraId="717A9605"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nová viazaná (zazmluvnená výška) čiastka úveru</w:t>
            </w:r>
          </w:p>
        </w:tc>
        <w:tc>
          <w:tcPr>
            <w:tcW w:w="1340" w:type="dxa"/>
            <w:tcBorders>
              <w:top w:val="nil"/>
              <w:left w:val="nil"/>
              <w:bottom w:val="nil"/>
              <w:right w:val="single" w:sz="8" w:space="0" w:color="auto"/>
            </w:tcBorders>
            <w:shd w:val="clear" w:color="000000" w:fill="BFBFBF"/>
            <w:vAlign w:val="center"/>
            <w:hideMark/>
          </w:tcPr>
          <w:p w14:paraId="06DA2D8A"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dátum modifikácie</w:t>
            </w:r>
          </w:p>
        </w:tc>
      </w:tr>
      <w:tr w:rsidR="00783324" w:rsidRPr="00A478FC" w14:paraId="0250DC5C" w14:textId="77777777" w:rsidTr="00783324">
        <w:trPr>
          <w:trHeight w:val="40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133CFB9"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80" w:type="dxa"/>
            <w:tcBorders>
              <w:top w:val="nil"/>
              <w:left w:val="nil"/>
              <w:bottom w:val="single" w:sz="4" w:space="0" w:color="auto"/>
              <w:right w:val="single" w:sz="4" w:space="0" w:color="auto"/>
            </w:tcBorders>
            <w:shd w:val="clear" w:color="000000" w:fill="FFFFFF"/>
            <w:noWrap/>
            <w:vAlign w:val="center"/>
            <w:hideMark/>
          </w:tcPr>
          <w:p w14:paraId="6BB4D721"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2700" w:type="dxa"/>
            <w:tcBorders>
              <w:top w:val="nil"/>
              <w:left w:val="nil"/>
              <w:bottom w:val="single" w:sz="4" w:space="0" w:color="auto"/>
              <w:right w:val="single" w:sz="4" w:space="0" w:color="auto"/>
            </w:tcBorders>
            <w:shd w:val="clear" w:color="auto" w:fill="auto"/>
            <w:noWrap/>
            <w:vAlign w:val="center"/>
            <w:hideMark/>
          </w:tcPr>
          <w:p w14:paraId="13ADEE9F"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2540" w:type="dxa"/>
            <w:tcBorders>
              <w:top w:val="nil"/>
              <w:left w:val="nil"/>
              <w:bottom w:val="single" w:sz="4" w:space="0" w:color="auto"/>
              <w:right w:val="single" w:sz="4" w:space="0" w:color="auto"/>
            </w:tcBorders>
            <w:shd w:val="clear" w:color="auto" w:fill="auto"/>
            <w:noWrap/>
            <w:vAlign w:val="center"/>
            <w:hideMark/>
          </w:tcPr>
          <w:p w14:paraId="12A81751"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820" w:type="dxa"/>
            <w:tcBorders>
              <w:top w:val="nil"/>
              <w:left w:val="nil"/>
              <w:bottom w:val="single" w:sz="4" w:space="0" w:color="auto"/>
              <w:right w:val="single" w:sz="4" w:space="0" w:color="auto"/>
            </w:tcBorders>
            <w:shd w:val="clear" w:color="auto" w:fill="auto"/>
            <w:noWrap/>
            <w:vAlign w:val="center"/>
            <w:hideMark/>
          </w:tcPr>
          <w:p w14:paraId="559331D3"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0AEB5CB9"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r w:rsidRPr="00EE212C">
              <w:rPr>
                <w:rFonts w:ascii="Souce sans" w:eastAsia="Times New Roman" w:hAnsi="Souce sans" w:cs="Arial"/>
                <w:i/>
                <w:iCs/>
                <w:sz w:val="16"/>
                <w:szCs w:val="16"/>
                <w:lang w:val="sk-SK" w:eastAsia="sk-SK"/>
              </w:rPr>
              <w:br/>
              <w:t>(DD.MM.RRRR)</w:t>
            </w:r>
          </w:p>
        </w:tc>
      </w:tr>
    </w:tbl>
    <w:p w14:paraId="73225CE8" w14:textId="77777777" w:rsidR="00585803" w:rsidRPr="00EE212C" w:rsidRDefault="00585803" w:rsidP="00585803">
      <w:pPr>
        <w:pStyle w:val="AONormal"/>
        <w:rPr>
          <w:rFonts w:ascii="Souce sans" w:hAnsi="Souce sans"/>
          <w:sz w:val="16"/>
          <w:szCs w:val="16"/>
        </w:rPr>
      </w:pPr>
    </w:p>
    <w:tbl>
      <w:tblPr>
        <w:tblW w:w="12580" w:type="dxa"/>
        <w:tblCellMar>
          <w:left w:w="70" w:type="dxa"/>
          <w:right w:w="70" w:type="dxa"/>
        </w:tblCellMar>
        <w:tblLook w:val="04A0" w:firstRow="1" w:lastRow="0" w:firstColumn="1" w:lastColumn="0" w:noHBand="0" w:noVBand="1"/>
      </w:tblPr>
      <w:tblGrid>
        <w:gridCol w:w="980"/>
        <w:gridCol w:w="1680"/>
        <w:gridCol w:w="2700"/>
        <w:gridCol w:w="2540"/>
        <w:gridCol w:w="1820"/>
        <w:gridCol w:w="1340"/>
        <w:gridCol w:w="1520"/>
      </w:tblGrid>
      <w:tr w:rsidR="00A478FC" w:rsidRPr="00A478FC" w14:paraId="645E2DC2" w14:textId="77777777" w:rsidTr="00783324">
        <w:trPr>
          <w:trHeight w:val="276"/>
        </w:trPr>
        <w:tc>
          <w:tcPr>
            <w:tcW w:w="2660" w:type="dxa"/>
            <w:gridSpan w:val="2"/>
            <w:tcBorders>
              <w:top w:val="nil"/>
              <w:left w:val="nil"/>
              <w:bottom w:val="nil"/>
              <w:right w:val="nil"/>
            </w:tcBorders>
            <w:shd w:val="clear" w:color="000000" w:fill="FFFFFF"/>
            <w:noWrap/>
            <w:vAlign w:val="center"/>
            <w:hideMark/>
          </w:tcPr>
          <w:p w14:paraId="085325ED" w14:textId="77777777" w:rsidR="00783324" w:rsidRPr="00EE212C" w:rsidRDefault="00783324" w:rsidP="00783324">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6. zmena úrokovej sadzby úveru</w:t>
            </w:r>
          </w:p>
        </w:tc>
        <w:tc>
          <w:tcPr>
            <w:tcW w:w="2700" w:type="dxa"/>
            <w:tcBorders>
              <w:top w:val="nil"/>
              <w:left w:val="nil"/>
              <w:bottom w:val="nil"/>
              <w:right w:val="nil"/>
            </w:tcBorders>
            <w:shd w:val="clear" w:color="000000" w:fill="FFFFFF"/>
            <w:noWrap/>
            <w:vAlign w:val="center"/>
            <w:hideMark/>
          </w:tcPr>
          <w:p w14:paraId="78E2A007"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w:t>
            </w:r>
          </w:p>
        </w:tc>
        <w:tc>
          <w:tcPr>
            <w:tcW w:w="2540" w:type="dxa"/>
            <w:tcBorders>
              <w:top w:val="nil"/>
              <w:left w:val="nil"/>
              <w:bottom w:val="nil"/>
              <w:right w:val="nil"/>
            </w:tcBorders>
            <w:shd w:val="clear" w:color="000000" w:fill="FFFFFF"/>
            <w:noWrap/>
            <w:vAlign w:val="center"/>
            <w:hideMark/>
          </w:tcPr>
          <w:p w14:paraId="29222FD2"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w:t>
            </w:r>
          </w:p>
        </w:tc>
        <w:tc>
          <w:tcPr>
            <w:tcW w:w="1820" w:type="dxa"/>
            <w:tcBorders>
              <w:top w:val="nil"/>
              <w:left w:val="nil"/>
              <w:bottom w:val="nil"/>
              <w:right w:val="nil"/>
            </w:tcBorders>
            <w:shd w:val="clear" w:color="000000" w:fill="FFFFFF"/>
            <w:noWrap/>
            <w:vAlign w:val="center"/>
            <w:hideMark/>
          </w:tcPr>
          <w:p w14:paraId="1F9147C2"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w:t>
            </w:r>
          </w:p>
        </w:tc>
        <w:tc>
          <w:tcPr>
            <w:tcW w:w="1340" w:type="dxa"/>
            <w:tcBorders>
              <w:top w:val="nil"/>
              <w:left w:val="nil"/>
              <w:bottom w:val="nil"/>
              <w:right w:val="nil"/>
            </w:tcBorders>
            <w:shd w:val="clear" w:color="000000" w:fill="FFFFFF"/>
            <w:noWrap/>
            <w:vAlign w:val="center"/>
            <w:hideMark/>
          </w:tcPr>
          <w:p w14:paraId="237AA75C" w14:textId="77777777" w:rsidR="00783324" w:rsidRPr="00EE212C" w:rsidRDefault="00783324" w:rsidP="00783324">
            <w:pPr>
              <w:jc w:val="right"/>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1520" w:type="dxa"/>
            <w:tcBorders>
              <w:top w:val="nil"/>
              <w:left w:val="nil"/>
              <w:bottom w:val="nil"/>
              <w:right w:val="nil"/>
            </w:tcBorders>
            <w:shd w:val="clear" w:color="000000" w:fill="FFFFFF"/>
            <w:noWrap/>
            <w:vAlign w:val="center"/>
            <w:hideMark/>
          </w:tcPr>
          <w:p w14:paraId="33732BA5" w14:textId="77777777" w:rsidR="00783324" w:rsidRPr="00EE212C" w:rsidRDefault="00783324" w:rsidP="00783324">
            <w:pPr>
              <w:jc w:val="right"/>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r>
      <w:tr w:rsidR="00A478FC" w:rsidRPr="00A478FC" w14:paraId="07594FC1" w14:textId="77777777" w:rsidTr="00783324">
        <w:trPr>
          <w:trHeight w:val="288"/>
        </w:trPr>
        <w:tc>
          <w:tcPr>
            <w:tcW w:w="980" w:type="dxa"/>
            <w:tcBorders>
              <w:top w:val="nil"/>
              <w:left w:val="nil"/>
              <w:bottom w:val="nil"/>
              <w:right w:val="nil"/>
            </w:tcBorders>
            <w:shd w:val="clear" w:color="000000" w:fill="FFFFFF"/>
            <w:noWrap/>
            <w:vAlign w:val="center"/>
            <w:hideMark/>
          </w:tcPr>
          <w:p w14:paraId="0C0E5CFF"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w:t>
            </w:r>
          </w:p>
        </w:tc>
        <w:tc>
          <w:tcPr>
            <w:tcW w:w="1680" w:type="dxa"/>
            <w:tcBorders>
              <w:top w:val="nil"/>
              <w:left w:val="nil"/>
              <w:bottom w:val="nil"/>
              <w:right w:val="nil"/>
            </w:tcBorders>
            <w:shd w:val="clear" w:color="000000" w:fill="FFFFFF"/>
            <w:noWrap/>
            <w:vAlign w:val="center"/>
            <w:hideMark/>
          </w:tcPr>
          <w:p w14:paraId="1E125D3C"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w:t>
            </w:r>
          </w:p>
        </w:tc>
        <w:tc>
          <w:tcPr>
            <w:tcW w:w="2700" w:type="dxa"/>
            <w:tcBorders>
              <w:top w:val="nil"/>
              <w:left w:val="nil"/>
              <w:bottom w:val="nil"/>
              <w:right w:val="nil"/>
            </w:tcBorders>
            <w:shd w:val="clear" w:color="000000" w:fill="FFFFFF"/>
            <w:noWrap/>
            <w:vAlign w:val="center"/>
            <w:hideMark/>
          </w:tcPr>
          <w:p w14:paraId="418F7BEC"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w:t>
            </w:r>
          </w:p>
        </w:tc>
        <w:tc>
          <w:tcPr>
            <w:tcW w:w="2540" w:type="dxa"/>
            <w:tcBorders>
              <w:top w:val="nil"/>
              <w:left w:val="nil"/>
              <w:bottom w:val="nil"/>
              <w:right w:val="nil"/>
            </w:tcBorders>
            <w:shd w:val="clear" w:color="000000" w:fill="FFFFFF"/>
            <w:noWrap/>
            <w:vAlign w:val="center"/>
            <w:hideMark/>
          </w:tcPr>
          <w:p w14:paraId="3891DE42"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w:t>
            </w:r>
          </w:p>
        </w:tc>
        <w:tc>
          <w:tcPr>
            <w:tcW w:w="1820" w:type="dxa"/>
            <w:tcBorders>
              <w:top w:val="nil"/>
              <w:left w:val="nil"/>
              <w:bottom w:val="nil"/>
              <w:right w:val="nil"/>
            </w:tcBorders>
            <w:shd w:val="clear" w:color="000000" w:fill="FFFFFF"/>
            <w:noWrap/>
            <w:vAlign w:val="center"/>
            <w:hideMark/>
          </w:tcPr>
          <w:p w14:paraId="4F08556E"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w:t>
            </w:r>
          </w:p>
        </w:tc>
        <w:tc>
          <w:tcPr>
            <w:tcW w:w="1340" w:type="dxa"/>
            <w:tcBorders>
              <w:top w:val="nil"/>
              <w:left w:val="nil"/>
              <w:bottom w:val="nil"/>
              <w:right w:val="nil"/>
            </w:tcBorders>
            <w:shd w:val="clear" w:color="000000" w:fill="FFFFFF"/>
            <w:noWrap/>
            <w:vAlign w:val="center"/>
            <w:hideMark/>
          </w:tcPr>
          <w:p w14:paraId="0DC2336E" w14:textId="77777777" w:rsidR="00783324" w:rsidRPr="00EE212C" w:rsidRDefault="00783324" w:rsidP="00783324">
            <w:pPr>
              <w:jc w:val="right"/>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1520" w:type="dxa"/>
            <w:tcBorders>
              <w:top w:val="nil"/>
              <w:left w:val="nil"/>
              <w:bottom w:val="nil"/>
              <w:right w:val="nil"/>
            </w:tcBorders>
            <w:shd w:val="clear" w:color="000000" w:fill="FFFFFF"/>
            <w:noWrap/>
            <w:vAlign w:val="bottom"/>
            <w:hideMark/>
          </w:tcPr>
          <w:p w14:paraId="6E3BCDF6" w14:textId="77777777" w:rsidR="00783324" w:rsidRPr="00EE212C" w:rsidRDefault="00783324" w:rsidP="00783324">
            <w:pPr>
              <w:jc w:val="right"/>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r>
      <w:tr w:rsidR="00A478FC" w:rsidRPr="00A478FC" w14:paraId="0F770ED0" w14:textId="77777777" w:rsidTr="00783324">
        <w:trPr>
          <w:trHeight w:val="276"/>
        </w:trPr>
        <w:tc>
          <w:tcPr>
            <w:tcW w:w="980" w:type="dxa"/>
            <w:tcBorders>
              <w:top w:val="single" w:sz="8" w:space="0" w:color="auto"/>
              <w:left w:val="single" w:sz="8" w:space="0" w:color="auto"/>
              <w:bottom w:val="nil"/>
              <w:right w:val="single" w:sz="8" w:space="0" w:color="auto"/>
            </w:tcBorders>
            <w:shd w:val="clear" w:color="000000" w:fill="C0C0C0"/>
            <w:vAlign w:val="center"/>
            <w:hideMark/>
          </w:tcPr>
          <w:p w14:paraId="08555C7C"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1680" w:type="dxa"/>
            <w:tcBorders>
              <w:top w:val="single" w:sz="8" w:space="0" w:color="auto"/>
              <w:left w:val="nil"/>
              <w:bottom w:val="nil"/>
              <w:right w:val="single" w:sz="8" w:space="0" w:color="auto"/>
            </w:tcBorders>
            <w:shd w:val="clear" w:color="000000" w:fill="C0C0C0"/>
            <w:vAlign w:val="center"/>
            <w:hideMark/>
          </w:tcPr>
          <w:p w14:paraId="4DC9AB75"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2700" w:type="dxa"/>
            <w:tcBorders>
              <w:top w:val="single" w:sz="8" w:space="0" w:color="auto"/>
              <w:left w:val="nil"/>
              <w:bottom w:val="nil"/>
              <w:right w:val="single" w:sz="8" w:space="0" w:color="auto"/>
            </w:tcBorders>
            <w:shd w:val="clear" w:color="000000" w:fill="C0C0C0"/>
            <w:vAlign w:val="center"/>
            <w:hideMark/>
          </w:tcPr>
          <w:p w14:paraId="4CC37A00"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2540" w:type="dxa"/>
            <w:tcBorders>
              <w:top w:val="single" w:sz="8" w:space="0" w:color="auto"/>
              <w:left w:val="nil"/>
              <w:bottom w:val="nil"/>
              <w:right w:val="nil"/>
            </w:tcBorders>
            <w:shd w:val="clear" w:color="000000" w:fill="C0C0C0"/>
            <w:vAlign w:val="center"/>
            <w:hideMark/>
          </w:tcPr>
          <w:p w14:paraId="022C2B52" w14:textId="77777777" w:rsidR="00783324" w:rsidRPr="00EE212C" w:rsidRDefault="00783324" w:rsidP="00783324">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A.2.5.0.</w:t>
            </w:r>
          </w:p>
        </w:tc>
        <w:tc>
          <w:tcPr>
            <w:tcW w:w="1820" w:type="dxa"/>
            <w:tcBorders>
              <w:top w:val="single" w:sz="8" w:space="0" w:color="auto"/>
              <w:left w:val="single" w:sz="8" w:space="0" w:color="auto"/>
              <w:bottom w:val="nil"/>
              <w:right w:val="single" w:sz="8" w:space="0" w:color="auto"/>
            </w:tcBorders>
            <w:shd w:val="clear" w:color="000000" w:fill="C0C0C0"/>
            <w:vAlign w:val="center"/>
            <w:hideMark/>
          </w:tcPr>
          <w:p w14:paraId="738689AE" w14:textId="77777777" w:rsidR="00783324" w:rsidRPr="00EE212C" w:rsidRDefault="00783324" w:rsidP="00783324">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A.2.5.0.</w:t>
            </w:r>
          </w:p>
        </w:tc>
        <w:tc>
          <w:tcPr>
            <w:tcW w:w="1340" w:type="dxa"/>
            <w:tcBorders>
              <w:top w:val="single" w:sz="8" w:space="0" w:color="auto"/>
              <w:left w:val="nil"/>
              <w:bottom w:val="nil"/>
              <w:right w:val="nil"/>
            </w:tcBorders>
            <w:shd w:val="clear" w:color="000000" w:fill="BFBFBF"/>
            <w:vAlign w:val="center"/>
            <w:hideMark/>
          </w:tcPr>
          <w:p w14:paraId="0B5CCE74"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A.2.5.1.</w:t>
            </w:r>
          </w:p>
        </w:tc>
        <w:tc>
          <w:tcPr>
            <w:tcW w:w="1520" w:type="dxa"/>
            <w:tcBorders>
              <w:top w:val="single" w:sz="8" w:space="0" w:color="auto"/>
              <w:left w:val="single" w:sz="8" w:space="0" w:color="auto"/>
              <w:bottom w:val="nil"/>
              <w:right w:val="single" w:sz="8" w:space="0" w:color="auto"/>
            </w:tcBorders>
            <w:shd w:val="clear" w:color="000000" w:fill="BFBFBF"/>
            <w:vAlign w:val="center"/>
            <w:hideMark/>
          </w:tcPr>
          <w:p w14:paraId="0268F476"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A.2.5.1.</w:t>
            </w:r>
          </w:p>
        </w:tc>
      </w:tr>
      <w:tr w:rsidR="00A478FC" w:rsidRPr="00A478FC" w14:paraId="5008308B" w14:textId="77777777" w:rsidTr="00783324">
        <w:trPr>
          <w:trHeight w:val="1236"/>
        </w:trPr>
        <w:tc>
          <w:tcPr>
            <w:tcW w:w="980" w:type="dxa"/>
            <w:tcBorders>
              <w:top w:val="nil"/>
              <w:left w:val="single" w:sz="8" w:space="0" w:color="auto"/>
              <w:bottom w:val="single" w:sz="8" w:space="0" w:color="auto"/>
              <w:right w:val="single" w:sz="8" w:space="0" w:color="auto"/>
            </w:tcBorders>
            <w:shd w:val="clear" w:color="000000" w:fill="C0C0C0"/>
            <w:vAlign w:val="center"/>
            <w:hideMark/>
          </w:tcPr>
          <w:p w14:paraId="65800107"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1680" w:type="dxa"/>
            <w:tcBorders>
              <w:top w:val="nil"/>
              <w:left w:val="nil"/>
              <w:bottom w:val="single" w:sz="8" w:space="0" w:color="auto"/>
              <w:right w:val="single" w:sz="8" w:space="0" w:color="auto"/>
            </w:tcBorders>
            <w:shd w:val="clear" w:color="000000" w:fill="C0C0C0"/>
            <w:vAlign w:val="center"/>
            <w:hideMark/>
          </w:tcPr>
          <w:p w14:paraId="7AB4549D"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názov podniku</w:t>
            </w:r>
          </w:p>
        </w:tc>
        <w:tc>
          <w:tcPr>
            <w:tcW w:w="2700" w:type="dxa"/>
            <w:tcBorders>
              <w:top w:val="nil"/>
              <w:left w:val="nil"/>
              <w:bottom w:val="single" w:sz="8" w:space="0" w:color="auto"/>
              <w:right w:val="single" w:sz="8" w:space="0" w:color="auto"/>
            </w:tcBorders>
            <w:shd w:val="clear" w:color="000000" w:fill="BFBFBF"/>
            <w:vAlign w:val="center"/>
            <w:hideMark/>
          </w:tcPr>
          <w:p w14:paraId="731EFA87"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ref.číslo úveru</w:t>
            </w:r>
          </w:p>
        </w:tc>
        <w:tc>
          <w:tcPr>
            <w:tcW w:w="2540" w:type="dxa"/>
            <w:tcBorders>
              <w:top w:val="nil"/>
              <w:left w:val="nil"/>
              <w:bottom w:val="single" w:sz="8" w:space="0" w:color="auto"/>
              <w:right w:val="nil"/>
            </w:tcBorders>
            <w:shd w:val="clear" w:color="000000" w:fill="BFBFBF"/>
            <w:vAlign w:val="center"/>
            <w:hideMark/>
          </w:tcPr>
          <w:p w14:paraId="067DF1AD" w14:textId="77777777" w:rsidR="00783324" w:rsidRPr="00EE212C" w:rsidRDefault="00783324" w:rsidP="0035376D">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pôvodná štandardná úroková sadzba úveru podniku (bez využitia Záručného nástroja) </w:t>
            </w:r>
          </w:p>
        </w:tc>
        <w:tc>
          <w:tcPr>
            <w:tcW w:w="1820" w:type="dxa"/>
            <w:tcBorders>
              <w:top w:val="nil"/>
              <w:left w:val="single" w:sz="8" w:space="0" w:color="auto"/>
              <w:bottom w:val="single" w:sz="8" w:space="0" w:color="auto"/>
              <w:right w:val="single" w:sz="8" w:space="0" w:color="auto"/>
            </w:tcBorders>
            <w:shd w:val="clear" w:color="000000" w:fill="BFBFBF"/>
            <w:vAlign w:val="center"/>
            <w:hideMark/>
          </w:tcPr>
          <w:p w14:paraId="28AD2B3A" w14:textId="77777777" w:rsidR="00783324" w:rsidRPr="00EE212C" w:rsidRDefault="00783324" w:rsidP="0035376D">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nová štandardná úroková sadzba úveru podniku (bez využitia Záručného nástroja) </w:t>
            </w:r>
          </w:p>
        </w:tc>
        <w:tc>
          <w:tcPr>
            <w:tcW w:w="1340" w:type="dxa"/>
            <w:tcBorders>
              <w:top w:val="nil"/>
              <w:left w:val="nil"/>
              <w:bottom w:val="single" w:sz="8" w:space="0" w:color="auto"/>
              <w:right w:val="nil"/>
            </w:tcBorders>
            <w:shd w:val="clear" w:color="000000" w:fill="BFBFBF"/>
            <w:vAlign w:val="center"/>
            <w:hideMark/>
          </w:tcPr>
          <w:p w14:paraId="16601E73" w14:textId="77777777" w:rsidR="00783324" w:rsidRPr="00EE212C" w:rsidRDefault="00783324" w:rsidP="00783324">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pôvodná úroková sadzba úveru podniku s využitím Záručného nástroja</w:t>
            </w:r>
          </w:p>
        </w:tc>
        <w:tc>
          <w:tcPr>
            <w:tcW w:w="1520" w:type="dxa"/>
            <w:tcBorders>
              <w:top w:val="nil"/>
              <w:left w:val="single" w:sz="8" w:space="0" w:color="auto"/>
              <w:bottom w:val="single" w:sz="8" w:space="0" w:color="auto"/>
              <w:right w:val="single" w:sz="8" w:space="0" w:color="auto"/>
            </w:tcBorders>
            <w:shd w:val="clear" w:color="000000" w:fill="BFBFBF"/>
            <w:vAlign w:val="center"/>
            <w:hideMark/>
          </w:tcPr>
          <w:p w14:paraId="007CD51C" w14:textId="77777777" w:rsidR="00783324" w:rsidRPr="00EE212C" w:rsidRDefault="00783324" w:rsidP="00783324">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nová úroková sadzba úveru podniku v rámci Záručného nástroja</w:t>
            </w:r>
          </w:p>
        </w:tc>
      </w:tr>
      <w:tr w:rsidR="00A478FC" w:rsidRPr="00A478FC" w14:paraId="64EB4C18" w14:textId="77777777" w:rsidTr="00783324">
        <w:trPr>
          <w:trHeight w:val="450"/>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653B2620"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80" w:type="dxa"/>
            <w:tcBorders>
              <w:top w:val="nil"/>
              <w:left w:val="nil"/>
              <w:bottom w:val="single" w:sz="4" w:space="0" w:color="auto"/>
              <w:right w:val="single" w:sz="4" w:space="0" w:color="auto"/>
            </w:tcBorders>
            <w:shd w:val="clear" w:color="000000" w:fill="FFFFFF"/>
            <w:noWrap/>
            <w:vAlign w:val="center"/>
            <w:hideMark/>
          </w:tcPr>
          <w:p w14:paraId="293298EE"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2700" w:type="dxa"/>
            <w:tcBorders>
              <w:top w:val="nil"/>
              <w:left w:val="nil"/>
              <w:bottom w:val="single" w:sz="4" w:space="0" w:color="auto"/>
              <w:right w:val="single" w:sz="4" w:space="0" w:color="auto"/>
            </w:tcBorders>
            <w:shd w:val="clear" w:color="000000" w:fill="FFFFFF"/>
            <w:noWrap/>
            <w:vAlign w:val="center"/>
            <w:hideMark/>
          </w:tcPr>
          <w:p w14:paraId="1521AD3E"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2540" w:type="dxa"/>
            <w:tcBorders>
              <w:top w:val="nil"/>
              <w:left w:val="nil"/>
              <w:bottom w:val="single" w:sz="4" w:space="0" w:color="auto"/>
              <w:right w:val="single" w:sz="8" w:space="0" w:color="auto"/>
            </w:tcBorders>
            <w:shd w:val="clear" w:color="000000" w:fill="FFFFFF"/>
            <w:vAlign w:val="center"/>
            <w:hideMark/>
          </w:tcPr>
          <w:p w14:paraId="47FFE1A4" w14:textId="77777777" w:rsidR="00783324" w:rsidRPr="00EE212C" w:rsidRDefault="00783324" w:rsidP="00783324">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1820" w:type="dxa"/>
            <w:tcBorders>
              <w:top w:val="nil"/>
              <w:left w:val="nil"/>
              <w:bottom w:val="single" w:sz="4" w:space="0" w:color="auto"/>
              <w:right w:val="single" w:sz="8" w:space="0" w:color="auto"/>
            </w:tcBorders>
            <w:shd w:val="clear" w:color="000000" w:fill="FFFFFF"/>
            <w:vAlign w:val="center"/>
            <w:hideMark/>
          </w:tcPr>
          <w:p w14:paraId="3E801A4F" w14:textId="77777777" w:rsidR="00783324" w:rsidRPr="00EE212C" w:rsidRDefault="00783324" w:rsidP="00783324">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14:paraId="537E1859"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520" w:type="dxa"/>
            <w:tcBorders>
              <w:top w:val="nil"/>
              <w:left w:val="nil"/>
              <w:bottom w:val="single" w:sz="4" w:space="0" w:color="auto"/>
              <w:right w:val="single" w:sz="4" w:space="0" w:color="auto"/>
            </w:tcBorders>
            <w:shd w:val="clear" w:color="000000" w:fill="FFFFFF"/>
            <w:noWrap/>
            <w:vAlign w:val="center"/>
            <w:hideMark/>
          </w:tcPr>
          <w:p w14:paraId="2778EB65"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r>
    </w:tbl>
    <w:p w14:paraId="31D31CB8" w14:textId="77777777" w:rsidR="00783324" w:rsidRPr="00EE212C" w:rsidRDefault="00783324" w:rsidP="00585803">
      <w:pPr>
        <w:pStyle w:val="AONormal"/>
        <w:rPr>
          <w:rFonts w:ascii="Souce sans" w:hAnsi="Souce sans"/>
          <w:sz w:val="16"/>
          <w:szCs w:val="16"/>
        </w:rPr>
      </w:pPr>
    </w:p>
    <w:tbl>
      <w:tblPr>
        <w:tblW w:w="5000" w:type="pct"/>
        <w:tblCellMar>
          <w:left w:w="70" w:type="dxa"/>
          <w:right w:w="70" w:type="dxa"/>
        </w:tblCellMar>
        <w:tblLook w:val="04A0" w:firstRow="1" w:lastRow="0" w:firstColumn="1" w:lastColumn="0" w:noHBand="0" w:noVBand="1"/>
      </w:tblPr>
      <w:tblGrid>
        <w:gridCol w:w="979"/>
        <w:gridCol w:w="1678"/>
        <w:gridCol w:w="2697"/>
        <w:gridCol w:w="2537"/>
        <w:gridCol w:w="1817"/>
        <w:gridCol w:w="1340"/>
        <w:gridCol w:w="1517"/>
        <w:gridCol w:w="1998"/>
      </w:tblGrid>
      <w:tr w:rsidR="00A478FC" w:rsidRPr="00A478FC" w14:paraId="355C3C26" w14:textId="77777777" w:rsidTr="00EE212C">
        <w:trPr>
          <w:trHeight w:val="276"/>
        </w:trPr>
        <w:tc>
          <w:tcPr>
            <w:tcW w:w="912" w:type="pct"/>
            <w:gridSpan w:val="2"/>
            <w:tcBorders>
              <w:top w:val="nil"/>
              <w:left w:val="nil"/>
              <w:bottom w:val="nil"/>
              <w:right w:val="nil"/>
            </w:tcBorders>
            <w:shd w:val="clear" w:color="000000" w:fill="FFFFFF"/>
            <w:noWrap/>
            <w:vAlign w:val="bottom"/>
            <w:hideMark/>
          </w:tcPr>
          <w:p w14:paraId="0B019D2F" w14:textId="77777777" w:rsidR="00783324" w:rsidRPr="00EE212C" w:rsidRDefault="00783324" w:rsidP="00783324">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7. zmena GGE</w:t>
            </w:r>
          </w:p>
        </w:tc>
        <w:tc>
          <w:tcPr>
            <w:tcW w:w="926" w:type="pct"/>
            <w:tcBorders>
              <w:top w:val="nil"/>
              <w:left w:val="nil"/>
              <w:bottom w:val="nil"/>
              <w:right w:val="nil"/>
            </w:tcBorders>
            <w:shd w:val="clear" w:color="000000" w:fill="FFFFFF"/>
            <w:noWrap/>
            <w:vAlign w:val="bottom"/>
            <w:hideMark/>
          </w:tcPr>
          <w:p w14:paraId="57F7BB7C" w14:textId="77777777" w:rsidR="00783324" w:rsidRPr="00EE212C" w:rsidRDefault="00783324" w:rsidP="00783324">
            <w:pPr>
              <w:jc w:val="right"/>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871" w:type="pct"/>
            <w:tcBorders>
              <w:top w:val="nil"/>
              <w:left w:val="nil"/>
              <w:bottom w:val="nil"/>
              <w:right w:val="nil"/>
            </w:tcBorders>
            <w:shd w:val="clear" w:color="000000" w:fill="FFFFFF"/>
            <w:noWrap/>
            <w:vAlign w:val="bottom"/>
            <w:hideMark/>
          </w:tcPr>
          <w:p w14:paraId="55E072B7" w14:textId="77777777" w:rsidR="00783324" w:rsidRPr="00EE212C" w:rsidRDefault="00783324" w:rsidP="00783324">
            <w:pPr>
              <w:jc w:val="right"/>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624" w:type="pct"/>
            <w:tcBorders>
              <w:top w:val="nil"/>
              <w:left w:val="nil"/>
              <w:bottom w:val="nil"/>
              <w:right w:val="nil"/>
            </w:tcBorders>
            <w:shd w:val="clear" w:color="000000" w:fill="FFFFFF"/>
            <w:noWrap/>
            <w:vAlign w:val="bottom"/>
            <w:hideMark/>
          </w:tcPr>
          <w:p w14:paraId="1E9DBB30"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460" w:type="pct"/>
            <w:tcBorders>
              <w:top w:val="nil"/>
              <w:left w:val="nil"/>
              <w:bottom w:val="nil"/>
              <w:right w:val="nil"/>
            </w:tcBorders>
            <w:shd w:val="clear" w:color="000000" w:fill="FFFFFF"/>
            <w:noWrap/>
            <w:vAlign w:val="bottom"/>
            <w:hideMark/>
          </w:tcPr>
          <w:p w14:paraId="2422D8B6"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521" w:type="pct"/>
            <w:tcBorders>
              <w:top w:val="nil"/>
              <w:left w:val="nil"/>
              <w:bottom w:val="nil"/>
              <w:right w:val="nil"/>
            </w:tcBorders>
            <w:shd w:val="clear" w:color="000000" w:fill="FFFFFF"/>
            <w:noWrap/>
            <w:vAlign w:val="center"/>
            <w:hideMark/>
          </w:tcPr>
          <w:p w14:paraId="67E08167" w14:textId="77777777" w:rsidR="00783324" w:rsidRPr="00EE212C" w:rsidRDefault="00783324" w:rsidP="00783324">
            <w:pPr>
              <w:jc w:val="right"/>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686" w:type="pct"/>
            <w:tcBorders>
              <w:top w:val="nil"/>
              <w:left w:val="nil"/>
              <w:bottom w:val="nil"/>
              <w:right w:val="nil"/>
            </w:tcBorders>
            <w:shd w:val="clear" w:color="000000" w:fill="FFFFFF"/>
            <w:noWrap/>
            <w:vAlign w:val="center"/>
            <w:hideMark/>
          </w:tcPr>
          <w:p w14:paraId="2AD12A9B" w14:textId="77777777" w:rsidR="00783324" w:rsidRPr="00EE212C" w:rsidRDefault="00783324" w:rsidP="00783324">
            <w:pPr>
              <w:jc w:val="right"/>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r>
      <w:tr w:rsidR="00A478FC" w:rsidRPr="00A478FC" w14:paraId="02F50F2C" w14:textId="77777777" w:rsidTr="00EE212C">
        <w:trPr>
          <w:trHeight w:val="288"/>
        </w:trPr>
        <w:tc>
          <w:tcPr>
            <w:tcW w:w="336" w:type="pct"/>
            <w:tcBorders>
              <w:top w:val="nil"/>
              <w:left w:val="nil"/>
              <w:bottom w:val="nil"/>
              <w:right w:val="nil"/>
            </w:tcBorders>
            <w:shd w:val="clear" w:color="000000" w:fill="FFFFFF"/>
            <w:noWrap/>
            <w:vAlign w:val="bottom"/>
            <w:hideMark/>
          </w:tcPr>
          <w:p w14:paraId="2E7C4E5B" w14:textId="77777777" w:rsidR="00783324" w:rsidRPr="00EE212C" w:rsidRDefault="00783324" w:rsidP="00783324">
            <w:pPr>
              <w:jc w:val="right"/>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576" w:type="pct"/>
            <w:tcBorders>
              <w:top w:val="nil"/>
              <w:left w:val="nil"/>
              <w:bottom w:val="nil"/>
              <w:right w:val="nil"/>
            </w:tcBorders>
            <w:shd w:val="clear" w:color="000000" w:fill="FFFFFF"/>
            <w:noWrap/>
            <w:vAlign w:val="bottom"/>
            <w:hideMark/>
          </w:tcPr>
          <w:p w14:paraId="71D6B6A6" w14:textId="77777777" w:rsidR="00783324" w:rsidRPr="00EE212C" w:rsidRDefault="00783324" w:rsidP="00783324">
            <w:pPr>
              <w:jc w:val="right"/>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926" w:type="pct"/>
            <w:tcBorders>
              <w:top w:val="nil"/>
              <w:left w:val="nil"/>
              <w:bottom w:val="nil"/>
              <w:right w:val="nil"/>
            </w:tcBorders>
            <w:shd w:val="clear" w:color="000000" w:fill="FFFFFF"/>
            <w:noWrap/>
            <w:vAlign w:val="bottom"/>
            <w:hideMark/>
          </w:tcPr>
          <w:p w14:paraId="5529E3FB" w14:textId="77777777" w:rsidR="00783324" w:rsidRPr="00EE212C" w:rsidRDefault="00783324" w:rsidP="00783324">
            <w:pPr>
              <w:jc w:val="right"/>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871" w:type="pct"/>
            <w:tcBorders>
              <w:top w:val="nil"/>
              <w:left w:val="nil"/>
              <w:bottom w:val="nil"/>
              <w:right w:val="nil"/>
            </w:tcBorders>
            <w:shd w:val="clear" w:color="000000" w:fill="FFFFFF"/>
            <w:noWrap/>
            <w:vAlign w:val="bottom"/>
            <w:hideMark/>
          </w:tcPr>
          <w:p w14:paraId="431C00C1" w14:textId="77777777" w:rsidR="00783324" w:rsidRPr="00EE212C" w:rsidRDefault="00783324" w:rsidP="00783324">
            <w:pPr>
              <w:jc w:val="right"/>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624" w:type="pct"/>
            <w:tcBorders>
              <w:top w:val="nil"/>
              <w:left w:val="nil"/>
              <w:bottom w:val="nil"/>
              <w:right w:val="nil"/>
            </w:tcBorders>
            <w:shd w:val="clear" w:color="000000" w:fill="FFFFFF"/>
            <w:noWrap/>
            <w:vAlign w:val="bottom"/>
            <w:hideMark/>
          </w:tcPr>
          <w:p w14:paraId="2455CD86"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460" w:type="pct"/>
            <w:tcBorders>
              <w:top w:val="nil"/>
              <w:left w:val="nil"/>
              <w:bottom w:val="nil"/>
              <w:right w:val="nil"/>
            </w:tcBorders>
            <w:shd w:val="clear" w:color="000000" w:fill="FFFFFF"/>
            <w:noWrap/>
            <w:vAlign w:val="bottom"/>
            <w:hideMark/>
          </w:tcPr>
          <w:p w14:paraId="0ABA4641"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521" w:type="pct"/>
            <w:tcBorders>
              <w:top w:val="nil"/>
              <w:left w:val="nil"/>
              <w:bottom w:val="nil"/>
              <w:right w:val="nil"/>
            </w:tcBorders>
            <w:shd w:val="clear" w:color="000000" w:fill="FFFFFF"/>
            <w:noWrap/>
            <w:vAlign w:val="center"/>
            <w:hideMark/>
          </w:tcPr>
          <w:p w14:paraId="2725E469" w14:textId="77777777" w:rsidR="00783324" w:rsidRPr="00EE212C" w:rsidRDefault="00783324" w:rsidP="00783324">
            <w:pPr>
              <w:jc w:val="right"/>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686" w:type="pct"/>
            <w:tcBorders>
              <w:top w:val="nil"/>
              <w:left w:val="nil"/>
              <w:bottom w:val="nil"/>
              <w:right w:val="nil"/>
            </w:tcBorders>
            <w:shd w:val="clear" w:color="000000" w:fill="FFFFFF"/>
            <w:noWrap/>
            <w:vAlign w:val="center"/>
            <w:hideMark/>
          </w:tcPr>
          <w:p w14:paraId="73B85DD8" w14:textId="77777777" w:rsidR="00783324" w:rsidRPr="00EE212C" w:rsidRDefault="00783324" w:rsidP="00783324">
            <w:pPr>
              <w:jc w:val="right"/>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r>
      <w:tr w:rsidR="00783324" w:rsidRPr="00A478FC" w14:paraId="4385EAFD" w14:textId="77777777" w:rsidTr="00EE212C">
        <w:trPr>
          <w:trHeight w:val="276"/>
        </w:trPr>
        <w:tc>
          <w:tcPr>
            <w:tcW w:w="336" w:type="pct"/>
            <w:tcBorders>
              <w:top w:val="single" w:sz="8" w:space="0" w:color="auto"/>
              <w:left w:val="single" w:sz="8" w:space="0" w:color="auto"/>
              <w:bottom w:val="nil"/>
              <w:right w:val="single" w:sz="8" w:space="0" w:color="auto"/>
            </w:tcBorders>
            <w:shd w:val="clear" w:color="000000" w:fill="C0C0C0"/>
            <w:vAlign w:val="center"/>
            <w:hideMark/>
          </w:tcPr>
          <w:p w14:paraId="0E53CD73" w14:textId="77777777" w:rsidR="00783324" w:rsidRPr="00EE212C" w:rsidRDefault="00783324" w:rsidP="0035376D">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xml:space="preserve">A.1.1 </w:t>
            </w:r>
          </w:p>
        </w:tc>
        <w:tc>
          <w:tcPr>
            <w:tcW w:w="576" w:type="pct"/>
            <w:tcBorders>
              <w:top w:val="single" w:sz="8" w:space="0" w:color="auto"/>
              <w:left w:val="nil"/>
              <w:bottom w:val="nil"/>
              <w:right w:val="single" w:sz="8" w:space="0" w:color="auto"/>
            </w:tcBorders>
            <w:shd w:val="clear" w:color="000000" w:fill="C0C0C0"/>
            <w:vAlign w:val="center"/>
            <w:hideMark/>
          </w:tcPr>
          <w:p w14:paraId="3FFD6CAD"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926" w:type="pct"/>
            <w:tcBorders>
              <w:top w:val="single" w:sz="8" w:space="0" w:color="auto"/>
              <w:left w:val="nil"/>
              <w:bottom w:val="nil"/>
              <w:right w:val="single" w:sz="8" w:space="0" w:color="auto"/>
            </w:tcBorders>
            <w:shd w:val="clear" w:color="000000" w:fill="BFBFBF"/>
            <w:vAlign w:val="center"/>
            <w:hideMark/>
          </w:tcPr>
          <w:p w14:paraId="783F06A8"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871" w:type="pct"/>
            <w:tcBorders>
              <w:top w:val="single" w:sz="8" w:space="0" w:color="auto"/>
              <w:left w:val="nil"/>
              <w:bottom w:val="nil"/>
              <w:right w:val="single" w:sz="8" w:space="0" w:color="auto"/>
            </w:tcBorders>
            <w:shd w:val="clear" w:color="000000" w:fill="BFBFBF"/>
            <w:vAlign w:val="center"/>
            <w:hideMark/>
          </w:tcPr>
          <w:p w14:paraId="24EF44C2"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A.2.5.</w:t>
            </w:r>
          </w:p>
        </w:tc>
        <w:tc>
          <w:tcPr>
            <w:tcW w:w="624" w:type="pct"/>
            <w:tcBorders>
              <w:top w:val="single" w:sz="8" w:space="0" w:color="auto"/>
              <w:left w:val="nil"/>
              <w:bottom w:val="nil"/>
              <w:right w:val="single" w:sz="8" w:space="0" w:color="auto"/>
            </w:tcBorders>
            <w:shd w:val="clear" w:color="000000" w:fill="BFBFBF"/>
            <w:vAlign w:val="center"/>
            <w:hideMark/>
          </w:tcPr>
          <w:p w14:paraId="0A2D8558"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A.2.6.</w:t>
            </w:r>
          </w:p>
        </w:tc>
        <w:tc>
          <w:tcPr>
            <w:tcW w:w="460" w:type="pct"/>
            <w:tcBorders>
              <w:top w:val="single" w:sz="8" w:space="0" w:color="auto"/>
              <w:left w:val="nil"/>
              <w:bottom w:val="nil"/>
              <w:right w:val="single" w:sz="8" w:space="0" w:color="auto"/>
            </w:tcBorders>
            <w:shd w:val="clear" w:color="000000" w:fill="BFBFBF"/>
            <w:vAlign w:val="center"/>
            <w:hideMark/>
          </w:tcPr>
          <w:p w14:paraId="0F6143A9"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w:t>
            </w:r>
          </w:p>
        </w:tc>
        <w:tc>
          <w:tcPr>
            <w:tcW w:w="521" w:type="pct"/>
            <w:tcBorders>
              <w:top w:val="single" w:sz="8" w:space="0" w:color="auto"/>
              <w:left w:val="nil"/>
              <w:bottom w:val="nil"/>
              <w:right w:val="single" w:sz="8" w:space="0" w:color="auto"/>
            </w:tcBorders>
            <w:shd w:val="clear" w:color="000000" w:fill="BFBFBF"/>
            <w:vAlign w:val="center"/>
            <w:hideMark/>
          </w:tcPr>
          <w:p w14:paraId="216D50D6"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w:t>
            </w:r>
          </w:p>
        </w:tc>
        <w:tc>
          <w:tcPr>
            <w:tcW w:w="686" w:type="pct"/>
            <w:tcBorders>
              <w:top w:val="single" w:sz="8" w:space="0" w:color="auto"/>
              <w:left w:val="nil"/>
              <w:bottom w:val="nil"/>
              <w:right w:val="single" w:sz="8" w:space="0" w:color="auto"/>
            </w:tcBorders>
            <w:shd w:val="clear" w:color="000000" w:fill="BFBFBF"/>
            <w:vAlign w:val="center"/>
            <w:hideMark/>
          </w:tcPr>
          <w:p w14:paraId="79C2DC2F"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w:t>
            </w:r>
          </w:p>
        </w:tc>
      </w:tr>
      <w:tr w:rsidR="00783324" w:rsidRPr="00A478FC" w14:paraId="7FC2C244" w14:textId="77777777" w:rsidTr="00EE212C">
        <w:trPr>
          <w:trHeight w:val="855"/>
        </w:trPr>
        <w:tc>
          <w:tcPr>
            <w:tcW w:w="336" w:type="pct"/>
            <w:tcBorders>
              <w:top w:val="nil"/>
              <w:left w:val="single" w:sz="8" w:space="0" w:color="auto"/>
              <w:bottom w:val="single" w:sz="8" w:space="0" w:color="auto"/>
              <w:right w:val="single" w:sz="8" w:space="0" w:color="auto"/>
            </w:tcBorders>
            <w:shd w:val="clear" w:color="000000" w:fill="C0C0C0"/>
            <w:vAlign w:val="center"/>
            <w:hideMark/>
          </w:tcPr>
          <w:p w14:paraId="0394C5C1"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xml:space="preserve">IČO </w:t>
            </w:r>
          </w:p>
        </w:tc>
        <w:tc>
          <w:tcPr>
            <w:tcW w:w="576" w:type="pct"/>
            <w:tcBorders>
              <w:top w:val="nil"/>
              <w:left w:val="nil"/>
              <w:bottom w:val="single" w:sz="8" w:space="0" w:color="auto"/>
              <w:right w:val="single" w:sz="8" w:space="0" w:color="auto"/>
            </w:tcBorders>
            <w:shd w:val="clear" w:color="000000" w:fill="C0C0C0"/>
            <w:vAlign w:val="center"/>
            <w:hideMark/>
          </w:tcPr>
          <w:p w14:paraId="7D73286B"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názov podniku</w:t>
            </w:r>
          </w:p>
        </w:tc>
        <w:tc>
          <w:tcPr>
            <w:tcW w:w="926" w:type="pct"/>
            <w:tcBorders>
              <w:top w:val="nil"/>
              <w:left w:val="nil"/>
              <w:bottom w:val="single" w:sz="8" w:space="0" w:color="auto"/>
              <w:right w:val="single" w:sz="8" w:space="0" w:color="auto"/>
            </w:tcBorders>
            <w:shd w:val="clear" w:color="000000" w:fill="BFBFBF"/>
            <w:vAlign w:val="center"/>
            <w:hideMark/>
          </w:tcPr>
          <w:p w14:paraId="45E290A0"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ref.číslo úveru</w:t>
            </w:r>
          </w:p>
        </w:tc>
        <w:tc>
          <w:tcPr>
            <w:tcW w:w="871" w:type="pct"/>
            <w:tcBorders>
              <w:top w:val="nil"/>
              <w:left w:val="nil"/>
              <w:bottom w:val="single" w:sz="8" w:space="0" w:color="auto"/>
              <w:right w:val="single" w:sz="8" w:space="0" w:color="auto"/>
            </w:tcBorders>
            <w:shd w:val="clear" w:color="000000" w:fill="BFBFBF"/>
            <w:vAlign w:val="center"/>
            <w:hideMark/>
          </w:tcPr>
          <w:p w14:paraId="1FD3186D"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nová viazaná (zazmluvnená výška) čiastka úveru</w:t>
            </w:r>
          </w:p>
        </w:tc>
        <w:tc>
          <w:tcPr>
            <w:tcW w:w="624" w:type="pct"/>
            <w:tcBorders>
              <w:top w:val="nil"/>
              <w:left w:val="nil"/>
              <w:bottom w:val="single" w:sz="8" w:space="0" w:color="auto"/>
              <w:right w:val="single" w:sz="8" w:space="0" w:color="auto"/>
            </w:tcBorders>
            <w:shd w:val="clear" w:color="000000" w:fill="BFBFBF"/>
            <w:vAlign w:val="center"/>
            <w:hideMark/>
          </w:tcPr>
          <w:p w14:paraId="005CE053"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nová doba splatnosti úveru</w:t>
            </w:r>
          </w:p>
        </w:tc>
        <w:tc>
          <w:tcPr>
            <w:tcW w:w="460" w:type="pct"/>
            <w:tcBorders>
              <w:top w:val="nil"/>
              <w:left w:val="nil"/>
              <w:bottom w:val="single" w:sz="8" w:space="0" w:color="auto"/>
              <w:right w:val="single" w:sz="8" w:space="0" w:color="auto"/>
            </w:tcBorders>
            <w:shd w:val="clear" w:color="000000" w:fill="BFBFBF"/>
            <w:vAlign w:val="center"/>
            <w:hideMark/>
          </w:tcPr>
          <w:p w14:paraId="061671A6"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xml:space="preserve">dátum modifikácie </w:t>
            </w:r>
          </w:p>
        </w:tc>
        <w:tc>
          <w:tcPr>
            <w:tcW w:w="521" w:type="pct"/>
            <w:tcBorders>
              <w:top w:val="nil"/>
              <w:left w:val="nil"/>
              <w:bottom w:val="single" w:sz="8" w:space="0" w:color="auto"/>
              <w:right w:val="single" w:sz="8" w:space="0" w:color="auto"/>
            </w:tcBorders>
            <w:shd w:val="clear" w:color="000000" w:fill="BFBFBF"/>
            <w:vAlign w:val="center"/>
            <w:hideMark/>
          </w:tcPr>
          <w:p w14:paraId="2612A834"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dodatočná GGE</w:t>
            </w:r>
          </w:p>
        </w:tc>
        <w:tc>
          <w:tcPr>
            <w:tcW w:w="686" w:type="pct"/>
            <w:tcBorders>
              <w:top w:val="nil"/>
              <w:left w:val="nil"/>
              <w:bottom w:val="single" w:sz="8" w:space="0" w:color="auto"/>
              <w:right w:val="single" w:sz="8" w:space="0" w:color="auto"/>
            </w:tcBorders>
            <w:shd w:val="clear" w:color="000000" w:fill="BFBFBF"/>
            <w:vAlign w:val="center"/>
            <w:hideMark/>
          </w:tcPr>
          <w:p w14:paraId="34CB8BE6"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celková GGE</w:t>
            </w:r>
          </w:p>
        </w:tc>
      </w:tr>
      <w:tr w:rsidR="00A478FC" w:rsidRPr="00A478FC" w14:paraId="325594FF" w14:textId="77777777" w:rsidTr="00EE212C">
        <w:trPr>
          <w:trHeight w:val="408"/>
        </w:trPr>
        <w:tc>
          <w:tcPr>
            <w:tcW w:w="336" w:type="pct"/>
            <w:tcBorders>
              <w:top w:val="nil"/>
              <w:left w:val="single" w:sz="4" w:space="0" w:color="auto"/>
              <w:bottom w:val="single" w:sz="4" w:space="0" w:color="auto"/>
              <w:right w:val="single" w:sz="4" w:space="0" w:color="auto"/>
            </w:tcBorders>
            <w:shd w:val="clear" w:color="000000" w:fill="FFFFFF"/>
            <w:noWrap/>
            <w:vAlign w:val="center"/>
            <w:hideMark/>
          </w:tcPr>
          <w:p w14:paraId="6DA3ACBD"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576" w:type="pct"/>
            <w:tcBorders>
              <w:top w:val="nil"/>
              <w:left w:val="nil"/>
              <w:bottom w:val="single" w:sz="4" w:space="0" w:color="auto"/>
              <w:right w:val="single" w:sz="4" w:space="0" w:color="auto"/>
            </w:tcBorders>
            <w:shd w:val="clear" w:color="000000" w:fill="FFFFFF"/>
            <w:noWrap/>
            <w:vAlign w:val="center"/>
            <w:hideMark/>
          </w:tcPr>
          <w:p w14:paraId="3B26C4D3"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926" w:type="pct"/>
            <w:tcBorders>
              <w:top w:val="nil"/>
              <w:left w:val="nil"/>
              <w:bottom w:val="single" w:sz="4" w:space="0" w:color="auto"/>
              <w:right w:val="single" w:sz="4" w:space="0" w:color="auto"/>
            </w:tcBorders>
            <w:shd w:val="clear" w:color="000000" w:fill="FFFFFF"/>
            <w:noWrap/>
            <w:vAlign w:val="center"/>
            <w:hideMark/>
          </w:tcPr>
          <w:p w14:paraId="5959975C"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871" w:type="pct"/>
            <w:tcBorders>
              <w:top w:val="nil"/>
              <w:left w:val="nil"/>
              <w:bottom w:val="single" w:sz="4" w:space="0" w:color="auto"/>
              <w:right w:val="single" w:sz="4" w:space="0" w:color="auto"/>
            </w:tcBorders>
            <w:shd w:val="clear" w:color="000000" w:fill="FFFFFF"/>
            <w:noWrap/>
            <w:vAlign w:val="center"/>
            <w:hideMark/>
          </w:tcPr>
          <w:p w14:paraId="5D1093EA"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624" w:type="pct"/>
            <w:tcBorders>
              <w:top w:val="nil"/>
              <w:left w:val="nil"/>
              <w:bottom w:val="single" w:sz="4" w:space="0" w:color="auto"/>
              <w:right w:val="single" w:sz="4" w:space="0" w:color="auto"/>
            </w:tcBorders>
            <w:shd w:val="clear" w:color="000000" w:fill="FFFFFF"/>
            <w:noWrap/>
            <w:vAlign w:val="center"/>
            <w:hideMark/>
          </w:tcPr>
          <w:p w14:paraId="60075CA3"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460" w:type="pct"/>
            <w:tcBorders>
              <w:top w:val="nil"/>
              <w:left w:val="nil"/>
              <w:bottom w:val="single" w:sz="4" w:space="0" w:color="auto"/>
              <w:right w:val="single" w:sz="4" w:space="0" w:color="auto"/>
            </w:tcBorders>
            <w:shd w:val="clear" w:color="000000" w:fill="FFFFFF"/>
            <w:vAlign w:val="center"/>
            <w:hideMark/>
          </w:tcPr>
          <w:p w14:paraId="1579B0E2"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r w:rsidRPr="00EE212C">
              <w:rPr>
                <w:rFonts w:ascii="Souce sans" w:eastAsia="Times New Roman" w:hAnsi="Souce sans" w:cs="Arial"/>
                <w:i/>
                <w:iCs/>
                <w:sz w:val="16"/>
                <w:szCs w:val="16"/>
                <w:lang w:val="sk-SK" w:eastAsia="sk-SK"/>
              </w:rPr>
              <w:br/>
              <w:t>(DD.MM.RRRR)</w:t>
            </w:r>
          </w:p>
        </w:tc>
        <w:tc>
          <w:tcPr>
            <w:tcW w:w="521" w:type="pct"/>
            <w:tcBorders>
              <w:top w:val="nil"/>
              <w:left w:val="nil"/>
              <w:bottom w:val="single" w:sz="4" w:space="0" w:color="auto"/>
              <w:right w:val="single" w:sz="4" w:space="0" w:color="auto"/>
            </w:tcBorders>
            <w:shd w:val="clear" w:color="auto" w:fill="auto"/>
            <w:vAlign w:val="center"/>
            <w:hideMark/>
          </w:tcPr>
          <w:p w14:paraId="78839581" w14:textId="77777777" w:rsidR="00783324" w:rsidRPr="00EE212C" w:rsidRDefault="00783324" w:rsidP="00783324">
            <w:pPr>
              <w:jc w:val="cente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povinné</w:t>
            </w:r>
          </w:p>
        </w:tc>
        <w:tc>
          <w:tcPr>
            <w:tcW w:w="686" w:type="pct"/>
            <w:tcBorders>
              <w:top w:val="nil"/>
              <w:left w:val="nil"/>
              <w:bottom w:val="single" w:sz="4" w:space="0" w:color="auto"/>
              <w:right w:val="single" w:sz="4" w:space="0" w:color="auto"/>
            </w:tcBorders>
            <w:shd w:val="clear" w:color="auto" w:fill="auto"/>
            <w:vAlign w:val="center"/>
            <w:hideMark/>
          </w:tcPr>
          <w:p w14:paraId="6B0B7A09" w14:textId="77777777" w:rsidR="00783324" w:rsidRPr="00EE212C" w:rsidRDefault="00783324" w:rsidP="00783324">
            <w:pPr>
              <w:jc w:val="cente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povinné</w:t>
            </w:r>
          </w:p>
        </w:tc>
      </w:tr>
    </w:tbl>
    <w:p w14:paraId="1841B981" w14:textId="77777777" w:rsidR="00585803" w:rsidRPr="003074FA" w:rsidRDefault="00585803" w:rsidP="00585803">
      <w:pPr>
        <w:spacing w:line="260" w:lineRule="atLeast"/>
        <w:rPr>
          <w:rFonts w:ascii="Souce sans" w:hAnsi="Souce sans"/>
          <w:lang w:val="sk-SK"/>
        </w:rPr>
      </w:pPr>
    </w:p>
    <w:p w14:paraId="2C764C8D" w14:textId="77777777" w:rsidR="00585803" w:rsidRPr="003074FA" w:rsidRDefault="00585803" w:rsidP="00585803">
      <w:pPr>
        <w:spacing w:line="260" w:lineRule="atLeast"/>
        <w:rPr>
          <w:rFonts w:ascii="Souce sans" w:hAnsi="Souce sans"/>
          <w:lang w:val="sk-SK"/>
        </w:rPr>
      </w:pPr>
      <w:r w:rsidRPr="003074FA">
        <w:rPr>
          <w:rFonts w:ascii="Souce sans" w:hAnsi="Souce sans"/>
          <w:lang w:val="sk-SK"/>
        </w:rPr>
        <w:br w:type="page"/>
      </w:r>
    </w:p>
    <w:p w14:paraId="51638A06" w14:textId="77777777" w:rsidR="00585803" w:rsidRPr="003074FA" w:rsidRDefault="00585803" w:rsidP="00585803">
      <w:pPr>
        <w:spacing w:line="260" w:lineRule="atLeast"/>
        <w:rPr>
          <w:rFonts w:ascii="Souce sans" w:hAnsi="Souce sans"/>
          <w:b/>
          <w:lang w:val="sk-SK"/>
        </w:rPr>
      </w:pPr>
      <w:r w:rsidRPr="003074FA">
        <w:rPr>
          <w:rFonts w:ascii="Souce sans" w:hAnsi="Souce sans"/>
          <w:b/>
          <w:lang w:val="sk-SK"/>
        </w:rPr>
        <w:t>ZLYHANÉ ÚVERY, VYLÚČENÉ ÚVERY, KONVERTOVANÉ ÚVERY</w:t>
      </w:r>
    </w:p>
    <w:p w14:paraId="72B2E8FC" w14:textId="77777777" w:rsidR="00585803" w:rsidRDefault="00585803" w:rsidP="00585803">
      <w:pPr>
        <w:spacing w:line="260" w:lineRule="atLeast"/>
        <w:rPr>
          <w:rFonts w:ascii="Souce sans" w:hAnsi="Souce sans"/>
          <w:lang w:val="sk-SK"/>
        </w:rPr>
      </w:pPr>
    </w:p>
    <w:tbl>
      <w:tblPr>
        <w:tblW w:w="5000" w:type="pct"/>
        <w:tblCellMar>
          <w:left w:w="70" w:type="dxa"/>
          <w:right w:w="70" w:type="dxa"/>
        </w:tblCellMar>
        <w:tblLook w:val="04A0" w:firstRow="1" w:lastRow="0" w:firstColumn="1" w:lastColumn="0" w:noHBand="0" w:noVBand="1"/>
      </w:tblPr>
      <w:tblGrid>
        <w:gridCol w:w="1283"/>
        <w:gridCol w:w="1267"/>
        <w:gridCol w:w="1340"/>
        <w:gridCol w:w="1512"/>
        <w:gridCol w:w="1512"/>
        <w:gridCol w:w="1550"/>
        <w:gridCol w:w="906"/>
        <w:gridCol w:w="1587"/>
        <w:gridCol w:w="906"/>
        <w:gridCol w:w="1340"/>
        <w:gridCol w:w="1360"/>
      </w:tblGrid>
      <w:tr w:rsidR="00783324" w:rsidRPr="00A478FC" w14:paraId="31CF3B0F" w14:textId="77777777" w:rsidTr="00EE212C">
        <w:trPr>
          <w:trHeight w:val="288"/>
        </w:trPr>
        <w:tc>
          <w:tcPr>
            <w:tcW w:w="875" w:type="pct"/>
            <w:gridSpan w:val="2"/>
            <w:tcBorders>
              <w:top w:val="nil"/>
              <w:left w:val="nil"/>
              <w:bottom w:val="nil"/>
              <w:right w:val="nil"/>
            </w:tcBorders>
            <w:shd w:val="clear" w:color="000000" w:fill="FFFFFF"/>
            <w:noWrap/>
            <w:vAlign w:val="bottom"/>
            <w:hideMark/>
          </w:tcPr>
          <w:p w14:paraId="54A0FF76" w14:textId="77777777" w:rsidR="00783324" w:rsidRPr="00EE212C" w:rsidRDefault="00783324" w:rsidP="00783324">
            <w:pP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Časť C - I. zlyhané úvery</w:t>
            </w:r>
          </w:p>
        </w:tc>
        <w:tc>
          <w:tcPr>
            <w:tcW w:w="460" w:type="pct"/>
            <w:tcBorders>
              <w:top w:val="nil"/>
              <w:left w:val="nil"/>
              <w:bottom w:val="nil"/>
              <w:right w:val="nil"/>
            </w:tcBorders>
            <w:shd w:val="clear" w:color="000000" w:fill="FFFFFF"/>
            <w:noWrap/>
            <w:vAlign w:val="bottom"/>
            <w:hideMark/>
          </w:tcPr>
          <w:p w14:paraId="3F752BB5"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519" w:type="pct"/>
            <w:tcBorders>
              <w:top w:val="nil"/>
              <w:left w:val="nil"/>
              <w:bottom w:val="nil"/>
              <w:right w:val="nil"/>
            </w:tcBorders>
            <w:shd w:val="clear" w:color="000000" w:fill="FFFFFF"/>
            <w:noWrap/>
            <w:vAlign w:val="bottom"/>
            <w:hideMark/>
          </w:tcPr>
          <w:p w14:paraId="0D1A906E"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519" w:type="pct"/>
            <w:tcBorders>
              <w:top w:val="nil"/>
              <w:left w:val="nil"/>
              <w:bottom w:val="nil"/>
              <w:right w:val="nil"/>
            </w:tcBorders>
            <w:shd w:val="clear" w:color="000000" w:fill="FFFFFF"/>
            <w:noWrap/>
            <w:vAlign w:val="bottom"/>
            <w:hideMark/>
          </w:tcPr>
          <w:p w14:paraId="4F237EFD"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532" w:type="pct"/>
            <w:tcBorders>
              <w:top w:val="nil"/>
              <w:left w:val="nil"/>
              <w:bottom w:val="nil"/>
              <w:right w:val="nil"/>
            </w:tcBorders>
            <w:shd w:val="clear" w:color="000000" w:fill="FFFFFF"/>
            <w:noWrap/>
            <w:vAlign w:val="bottom"/>
            <w:hideMark/>
          </w:tcPr>
          <w:p w14:paraId="1FCB7E23"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311" w:type="pct"/>
            <w:tcBorders>
              <w:top w:val="nil"/>
              <w:left w:val="nil"/>
              <w:bottom w:val="nil"/>
              <w:right w:val="nil"/>
            </w:tcBorders>
            <w:shd w:val="clear" w:color="000000" w:fill="FFFFFF"/>
            <w:noWrap/>
            <w:vAlign w:val="bottom"/>
            <w:hideMark/>
          </w:tcPr>
          <w:p w14:paraId="5CB2D077"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545" w:type="pct"/>
            <w:tcBorders>
              <w:top w:val="nil"/>
              <w:left w:val="nil"/>
              <w:bottom w:val="nil"/>
              <w:right w:val="nil"/>
            </w:tcBorders>
            <w:shd w:val="clear" w:color="000000" w:fill="FFFFFF"/>
            <w:noWrap/>
            <w:vAlign w:val="bottom"/>
            <w:hideMark/>
          </w:tcPr>
          <w:p w14:paraId="52F45792"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311" w:type="pct"/>
            <w:tcBorders>
              <w:top w:val="nil"/>
              <w:left w:val="nil"/>
              <w:bottom w:val="nil"/>
              <w:right w:val="nil"/>
            </w:tcBorders>
            <w:shd w:val="clear" w:color="000000" w:fill="FFFFFF"/>
            <w:noWrap/>
            <w:vAlign w:val="bottom"/>
            <w:hideMark/>
          </w:tcPr>
          <w:p w14:paraId="02D05CED"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460" w:type="pct"/>
            <w:tcBorders>
              <w:top w:val="nil"/>
              <w:left w:val="nil"/>
              <w:bottom w:val="nil"/>
              <w:right w:val="nil"/>
            </w:tcBorders>
            <w:shd w:val="clear" w:color="000000" w:fill="FFFFFF"/>
            <w:noWrap/>
            <w:vAlign w:val="bottom"/>
            <w:hideMark/>
          </w:tcPr>
          <w:p w14:paraId="0E899E42"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467" w:type="pct"/>
            <w:tcBorders>
              <w:top w:val="nil"/>
              <w:left w:val="nil"/>
              <w:bottom w:val="nil"/>
              <w:right w:val="nil"/>
            </w:tcBorders>
            <w:shd w:val="clear" w:color="000000" w:fill="FFFFFF"/>
            <w:noWrap/>
            <w:vAlign w:val="bottom"/>
            <w:hideMark/>
          </w:tcPr>
          <w:p w14:paraId="5088F942"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r>
      <w:tr w:rsidR="00783324" w:rsidRPr="00A478FC" w14:paraId="1615A3C5" w14:textId="77777777" w:rsidTr="00EE212C">
        <w:trPr>
          <w:trHeight w:val="204"/>
        </w:trPr>
        <w:tc>
          <w:tcPr>
            <w:tcW w:w="441" w:type="pct"/>
            <w:tcBorders>
              <w:top w:val="nil"/>
              <w:left w:val="nil"/>
              <w:bottom w:val="nil"/>
              <w:right w:val="nil"/>
            </w:tcBorders>
            <w:shd w:val="clear" w:color="000000" w:fill="FFFFFF"/>
            <w:noWrap/>
            <w:vAlign w:val="bottom"/>
            <w:hideMark/>
          </w:tcPr>
          <w:p w14:paraId="76197F5E"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435" w:type="pct"/>
            <w:tcBorders>
              <w:top w:val="nil"/>
              <w:left w:val="nil"/>
              <w:bottom w:val="nil"/>
              <w:right w:val="nil"/>
            </w:tcBorders>
            <w:shd w:val="clear" w:color="000000" w:fill="FFFFFF"/>
            <w:noWrap/>
            <w:vAlign w:val="bottom"/>
            <w:hideMark/>
          </w:tcPr>
          <w:p w14:paraId="4B383FF2"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460" w:type="pct"/>
            <w:tcBorders>
              <w:top w:val="nil"/>
              <w:left w:val="nil"/>
              <w:bottom w:val="nil"/>
              <w:right w:val="nil"/>
            </w:tcBorders>
            <w:shd w:val="clear" w:color="000000" w:fill="FFFFFF"/>
            <w:noWrap/>
            <w:vAlign w:val="bottom"/>
            <w:hideMark/>
          </w:tcPr>
          <w:p w14:paraId="47F9F810"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519" w:type="pct"/>
            <w:tcBorders>
              <w:top w:val="nil"/>
              <w:left w:val="nil"/>
              <w:bottom w:val="nil"/>
              <w:right w:val="nil"/>
            </w:tcBorders>
            <w:shd w:val="clear" w:color="000000" w:fill="FFFFFF"/>
            <w:noWrap/>
            <w:vAlign w:val="bottom"/>
            <w:hideMark/>
          </w:tcPr>
          <w:p w14:paraId="5BAE4CC9" w14:textId="77777777" w:rsidR="00783324" w:rsidRPr="00EE212C" w:rsidRDefault="00783324" w:rsidP="00783324">
            <w:pPr>
              <w:jc w:val="center"/>
              <w:rPr>
                <w:rFonts w:ascii="Souce sans" w:eastAsia="Times New Roman" w:hAnsi="Souce sans" w:cs="Calibri"/>
                <w:color w:val="FF0000"/>
                <w:sz w:val="16"/>
                <w:szCs w:val="16"/>
                <w:lang w:val="sk-SK" w:eastAsia="sk-SK"/>
              </w:rPr>
            </w:pPr>
            <w:r w:rsidRPr="00EE212C">
              <w:rPr>
                <w:rFonts w:ascii="Souce sans" w:eastAsia="Times New Roman" w:hAnsi="Souce sans" w:cs="Calibri"/>
                <w:color w:val="FF0000"/>
                <w:sz w:val="16"/>
                <w:szCs w:val="16"/>
                <w:lang w:val="sk-SK" w:eastAsia="sk-SK"/>
              </w:rPr>
              <w:t> </w:t>
            </w:r>
          </w:p>
        </w:tc>
        <w:tc>
          <w:tcPr>
            <w:tcW w:w="519" w:type="pct"/>
            <w:tcBorders>
              <w:top w:val="nil"/>
              <w:left w:val="nil"/>
              <w:bottom w:val="nil"/>
              <w:right w:val="nil"/>
            </w:tcBorders>
            <w:shd w:val="clear" w:color="000000" w:fill="FFFFFF"/>
            <w:noWrap/>
            <w:vAlign w:val="bottom"/>
            <w:hideMark/>
          </w:tcPr>
          <w:p w14:paraId="48C4A618"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532" w:type="pct"/>
            <w:tcBorders>
              <w:top w:val="nil"/>
              <w:left w:val="nil"/>
              <w:bottom w:val="nil"/>
              <w:right w:val="nil"/>
            </w:tcBorders>
            <w:shd w:val="clear" w:color="000000" w:fill="FFFFFF"/>
            <w:noWrap/>
            <w:vAlign w:val="bottom"/>
            <w:hideMark/>
          </w:tcPr>
          <w:p w14:paraId="3B24AFD9"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311" w:type="pct"/>
            <w:tcBorders>
              <w:top w:val="nil"/>
              <w:left w:val="nil"/>
              <w:bottom w:val="nil"/>
              <w:right w:val="nil"/>
            </w:tcBorders>
            <w:shd w:val="clear" w:color="000000" w:fill="FFFFFF"/>
            <w:noWrap/>
            <w:vAlign w:val="bottom"/>
            <w:hideMark/>
          </w:tcPr>
          <w:p w14:paraId="097AFC77"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545" w:type="pct"/>
            <w:tcBorders>
              <w:top w:val="nil"/>
              <w:left w:val="nil"/>
              <w:bottom w:val="nil"/>
              <w:right w:val="nil"/>
            </w:tcBorders>
            <w:shd w:val="clear" w:color="000000" w:fill="FFFFFF"/>
            <w:noWrap/>
            <w:vAlign w:val="bottom"/>
            <w:hideMark/>
          </w:tcPr>
          <w:p w14:paraId="4E341288"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311" w:type="pct"/>
            <w:tcBorders>
              <w:top w:val="nil"/>
              <w:left w:val="nil"/>
              <w:bottom w:val="nil"/>
              <w:right w:val="nil"/>
            </w:tcBorders>
            <w:shd w:val="clear" w:color="000000" w:fill="FFFFFF"/>
            <w:noWrap/>
            <w:vAlign w:val="bottom"/>
            <w:hideMark/>
          </w:tcPr>
          <w:p w14:paraId="3EB7D92D"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460" w:type="pct"/>
            <w:tcBorders>
              <w:top w:val="nil"/>
              <w:left w:val="nil"/>
              <w:bottom w:val="nil"/>
              <w:right w:val="nil"/>
            </w:tcBorders>
            <w:shd w:val="clear" w:color="000000" w:fill="FFFFFF"/>
            <w:noWrap/>
            <w:vAlign w:val="bottom"/>
            <w:hideMark/>
          </w:tcPr>
          <w:p w14:paraId="2E137129"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c>
          <w:tcPr>
            <w:tcW w:w="467" w:type="pct"/>
            <w:tcBorders>
              <w:top w:val="nil"/>
              <w:left w:val="nil"/>
              <w:bottom w:val="nil"/>
              <w:right w:val="nil"/>
            </w:tcBorders>
            <w:shd w:val="clear" w:color="000000" w:fill="FFFFFF"/>
            <w:noWrap/>
            <w:vAlign w:val="bottom"/>
            <w:hideMark/>
          </w:tcPr>
          <w:p w14:paraId="3AE8F541" w14:textId="77777777" w:rsidR="00783324" w:rsidRPr="00EE212C" w:rsidRDefault="00783324" w:rsidP="00783324">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r>
      <w:tr w:rsidR="00783324" w:rsidRPr="00A478FC" w14:paraId="631400BB" w14:textId="77777777" w:rsidTr="00EE212C">
        <w:trPr>
          <w:trHeight w:val="288"/>
        </w:trPr>
        <w:tc>
          <w:tcPr>
            <w:tcW w:w="441" w:type="pct"/>
            <w:tcBorders>
              <w:top w:val="single" w:sz="8" w:space="0" w:color="auto"/>
              <w:left w:val="single" w:sz="8" w:space="0" w:color="auto"/>
              <w:bottom w:val="nil"/>
              <w:right w:val="single" w:sz="8" w:space="0" w:color="auto"/>
            </w:tcBorders>
            <w:shd w:val="clear" w:color="000000" w:fill="C0C0C0"/>
            <w:vAlign w:val="center"/>
            <w:hideMark/>
          </w:tcPr>
          <w:p w14:paraId="57387848"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435" w:type="pct"/>
            <w:tcBorders>
              <w:top w:val="single" w:sz="8" w:space="0" w:color="auto"/>
              <w:left w:val="nil"/>
              <w:bottom w:val="nil"/>
              <w:right w:val="single" w:sz="8" w:space="0" w:color="auto"/>
            </w:tcBorders>
            <w:shd w:val="clear" w:color="000000" w:fill="BFBFBF"/>
            <w:vAlign w:val="center"/>
            <w:hideMark/>
          </w:tcPr>
          <w:p w14:paraId="2C6B5972"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460" w:type="pct"/>
            <w:tcBorders>
              <w:top w:val="single" w:sz="8" w:space="0" w:color="auto"/>
              <w:left w:val="nil"/>
              <w:bottom w:val="nil"/>
              <w:right w:val="single" w:sz="8" w:space="0" w:color="auto"/>
            </w:tcBorders>
            <w:shd w:val="clear" w:color="000000" w:fill="C0C0C0"/>
            <w:vAlign w:val="center"/>
            <w:hideMark/>
          </w:tcPr>
          <w:p w14:paraId="2D53247C"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519" w:type="pct"/>
            <w:tcBorders>
              <w:top w:val="single" w:sz="8" w:space="0" w:color="auto"/>
              <w:left w:val="nil"/>
              <w:bottom w:val="nil"/>
              <w:right w:val="single" w:sz="8" w:space="0" w:color="auto"/>
            </w:tcBorders>
            <w:shd w:val="clear" w:color="000000" w:fill="C0C0C0"/>
            <w:vAlign w:val="center"/>
            <w:hideMark/>
          </w:tcPr>
          <w:p w14:paraId="69AB7A1E"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C.1.</w:t>
            </w:r>
          </w:p>
        </w:tc>
        <w:tc>
          <w:tcPr>
            <w:tcW w:w="519" w:type="pct"/>
            <w:tcBorders>
              <w:top w:val="single" w:sz="8" w:space="0" w:color="auto"/>
              <w:left w:val="nil"/>
              <w:bottom w:val="nil"/>
              <w:right w:val="single" w:sz="8" w:space="0" w:color="auto"/>
            </w:tcBorders>
            <w:shd w:val="clear" w:color="000000" w:fill="C0C0C0"/>
            <w:vAlign w:val="center"/>
            <w:hideMark/>
          </w:tcPr>
          <w:p w14:paraId="7278BF44"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C.1.1.</w:t>
            </w:r>
          </w:p>
        </w:tc>
        <w:tc>
          <w:tcPr>
            <w:tcW w:w="532" w:type="pct"/>
            <w:tcBorders>
              <w:top w:val="single" w:sz="8" w:space="0" w:color="auto"/>
              <w:left w:val="nil"/>
              <w:bottom w:val="nil"/>
              <w:right w:val="single" w:sz="8" w:space="0" w:color="auto"/>
            </w:tcBorders>
            <w:shd w:val="clear" w:color="000000" w:fill="BFBFBF"/>
            <w:vAlign w:val="center"/>
            <w:hideMark/>
          </w:tcPr>
          <w:p w14:paraId="1D4E82E6"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C.3.</w:t>
            </w:r>
          </w:p>
        </w:tc>
        <w:tc>
          <w:tcPr>
            <w:tcW w:w="311" w:type="pct"/>
            <w:tcBorders>
              <w:top w:val="single" w:sz="8" w:space="0" w:color="auto"/>
              <w:left w:val="nil"/>
              <w:bottom w:val="nil"/>
              <w:right w:val="single" w:sz="8" w:space="0" w:color="auto"/>
            </w:tcBorders>
            <w:shd w:val="clear" w:color="000000" w:fill="BFBFBF"/>
            <w:vAlign w:val="center"/>
            <w:hideMark/>
          </w:tcPr>
          <w:p w14:paraId="68007A4F"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C.4.</w:t>
            </w:r>
          </w:p>
        </w:tc>
        <w:tc>
          <w:tcPr>
            <w:tcW w:w="545" w:type="pct"/>
            <w:tcBorders>
              <w:top w:val="single" w:sz="8" w:space="0" w:color="auto"/>
              <w:left w:val="nil"/>
              <w:bottom w:val="nil"/>
              <w:right w:val="single" w:sz="8" w:space="0" w:color="auto"/>
            </w:tcBorders>
            <w:shd w:val="clear" w:color="000000" w:fill="BFBFBF"/>
            <w:vAlign w:val="center"/>
            <w:hideMark/>
          </w:tcPr>
          <w:p w14:paraId="756110D9"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C.5.</w:t>
            </w:r>
          </w:p>
        </w:tc>
        <w:tc>
          <w:tcPr>
            <w:tcW w:w="311" w:type="pct"/>
            <w:tcBorders>
              <w:top w:val="single" w:sz="8" w:space="0" w:color="auto"/>
              <w:left w:val="nil"/>
              <w:bottom w:val="nil"/>
              <w:right w:val="single" w:sz="8" w:space="0" w:color="auto"/>
            </w:tcBorders>
            <w:shd w:val="clear" w:color="000000" w:fill="BFBFBF"/>
            <w:vAlign w:val="center"/>
            <w:hideMark/>
          </w:tcPr>
          <w:p w14:paraId="27D0411B"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C.5.1.</w:t>
            </w:r>
          </w:p>
        </w:tc>
        <w:tc>
          <w:tcPr>
            <w:tcW w:w="460" w:type="pct"/>
            <w:tcBorders>
              <w:top w:val="single" w:sz="8" w:space="0" w:color="auto"/>
              <w:left w:val="nil"/>
              <w:bottom w:val="nil"/>
              <w:right w:val="single" w:sz="8" w:space="0" w:color="auto"/>
            </w:tcBorders>
            <w:shd w:val="clear" w:color="000000" w:fill="BFBFBF"/>
            <w:vAlign w:val="center"/>
            <w:hideMark/>
          </w:tcPr>
          <w:p w14:paraId="7B5E6E6A"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C.5.2.</w:t>
            </w:r>
          </w:p>
        </w:tc>
        <w:tc>
          <w:tcPr>
            <w:tcW w:w="467" w:type="pct"/>
            <w:tcBorders>
              <w:top w:val="single" w:sz="8" w:space="0" w:color="auto"/>
              <w:left w:val="nil"/>
              <w:bottom w:val="nil"/>
              <w:right w:val="single" w:sz="8" w:space="0" w:color="auto"/>
            </w:tcBorders>
            <w:shd w:val="clear" w:color="000000" w:fill="BFBFBF"/>
            <w:vAlign w:val="center"/>
            <w:hideMark/>
          </w:tcPr>
          <w:p w14:paraId="70BECEE4"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C.5.3.</w:t>
            </w:r>
          </w:p>
        </w:tc>
      </w:tr>
      <w:tr w:rsidR="00783324" w:rsidRPr="00A478FC" w14:paraId="719B7EC0" w14:textId="77777777" w:rsidTr="00EE212C">
        <w:trPr>
          <w:trHeight w:val="960"/>
        </w:trPr>
        <w:tc>
          <w:tcPr>
            <w:tcW w:w="441" w:type="pct"/>
            <w:tcBorders>
              <w:top w:val="nil"/>
              <w:left w:val="single" w:sz="8" w:space="0" w:color="auto"/>
              <w:bottom w:val="single" w:sz="8" w:space="0" w:color="auto"/>
              <w:right w:val="single" w:sz="8" w:space="0" w:color="auto"/>
            </w:tcBorders>
            <w:shd w:val="clear" w:color="000000" w:fill="C0C0C0"/>
            <w:vAlign w:val="center"/>
            <w:hideMark/>
          </w:tcPr>
          <w:p w14:paraId="116CE22C"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435" w:type="pct"/>
            <w:tcBorders>
              <w:top w:val="nil"/>
              <w:left w:val="nil"/>
              <w:bottom w:val="single" w:sz="8" w:space="0" w:color="auto"/>
              <w:right w:val="single" w:sz="8" w:space="0" w:color="auto"/>
            </w:tcBorders>
            <w:shd w:val="clear" w:color="000000" w:fill="BFBFBF"/>
            <w:vAlign w:val="center"/>
            <w:hideMark/>
          </w:tcPr>
          <w:p w14:paraId="192D7C77" w14:textId="77777777" w:rsidR="00783324" w:rsidRPr="00EE212C" w:rsidRDefault="00783324" w:rsidP="00783324">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názov podniku</w:t>
            </w:r>
          </w:p>
        </w:tc>
        <w:tc>
          <w:tcPr>
            <w:tcW w:w="460" w:type="pct"/>
            <w:tcBorders>
              <w:top w:val="nil"/>
              <w:left w:val="nil"/>
              <w:bottom w:val="single" w:sz="8" w:space="0" w:color="auto"/>
              <w:right w:val="single" w:sz="8" w:space="0" w:color="auto"/>
            </w:tcBorders>
            <w:shd w:val="clear" w:color="000000" w:fill="C0C0C0"/>
            <w:vAlign w:val="center"/>
            <w:hideMark/>
          </w:tcPr>
          <w:p w14:paraId="010CA9D7"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ref. číslo úveru</w:t>
            </w:r>
          </w:p>
        </w:tc>
        <w:tc>
          <w:tcPr>
            <w:tcW w:w="519" w:type="pct"/>
            <w:tcBorders>
              <w:top w:val="nil"/>
              <w:left w:val="nil"/>
              <w:bottom w:val="single" w:sz="8" w:space="0" w:color="auto"/>
              <w:right w:val="single" w:sz="8" w:space="0" w:color="auto"/>
            </w:tcBorders>
            <w:shd w:val="clear" w:color="000000" w:fill="BFBFBF"/>
            <w:vAlign w:val="center"/>
            <w:hideMark/>
          </w:tcPr>
          <w:p w14:paraId="5DDC50F4"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podkladová transakcia</w:t>
            </w:r>
          </w:p>
        </w:tc>
        <w:tc>
          <w:tcPr>
            <w:tcW w:w="519" w:type="pct"/>
            <w:tcBorders>
              <w:top w:val="nil"/>
              <w:left w:val="nil"/>
              <w:bottom w:val="single" w:sz="8" w:space="0" w:color="auto"/>
              <w:right w:val="single" w:sz="8" w:space="0" w:color="auto"/>
            </w:tcBorders>
            <w:shd w:val="clear" w:color="000000" w:fill="BFBFBF"/>
            <w:vAlign w:val="center"/>
            <w:hideMark/>
          </w:tcPr>
          <w:p w14:paraId="681A9527"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dátum zlyhania/</w:t>
            </w:r>
            <w:r w:rsidRPr="00EE212C">
              <w:rPr>
                <w:rFonts w:ascii="Souce sans" w:eastAsia="Times New Roman" w:hAnsi="Souce sans" w:cs="Arial"/>
                <w:b/>
                <w:bCs/>
                <w:sz w:val="16"/>
                <w:szCs w:val="16"/>
                <w:lang w:val="sk-SK" w:eastAsia="sk-SK"/>
              </w:rPr>
              <w:br/>
              <w:t>akcelerácie/</w:t>
            </w:r>
            <w:r w:rsidRPr="00EE212C">
              <w:rPr>
                <w:rFonts w:ascii="Souce sans" w:eastAsia="Times New Roman" w:hAnsi="Souce sans" w:cs="Arial"/>
                <w:b/>
                <w:bCs/>
                <w:sz w:val="16"/>
                <w:szCs w:val="16"/>
                <w:lang w:val="sk-SK" w:eastAsia="sk-SK"/>
              </w:rPr>
              <w:br/>
              <w:t>reštrukturalizácie</w:t>
            </w:r>
          </w:p>
        </w:tc>
        <w:tc>
          <w:tcPr>
            <w:tcW w:w="532" w:type="pct"/>
            <w:tcBorders>
              <w:top w:val="nil"/>
              <w:left w:val="nil"/>
              <w:bottom w:val="single" w:sz="8" w:space="0" w:color="auto"/>
              <w:right w:val="single" w:sz="8" w:space="0" w:color="auto"/>
            </w:tcBorders>
            <w:shd w:val="clear" w:color="000000" w:fill="BFBFBF"/>
            <w:vAlign w:val="center"/>
            <w:hideMark/>
          </w:tcPr>
          <w:p w14:paraId="5ED8EFC7"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čiastka straty istiny</w:t>
            </w:r>
          </w:p>
        </w:tc>
        <w:tc>
          <w:tcPr>
            <w:tcW w:w="311" w:type="pct"/>
            <w:tcBorders>
              <w:top w:val="nil"/>
              <w:left w:val="nil"/>
              <w:bottom w:val="single" w:sz="8" w:space="0" w:color="auto"/>
              <w:right w:val="single" w:sz="8" w:space="0" w:color="auto"/>
            </w:tcBorders>
            <w:shd w:val="clear" w:color="000000" w:fill="BFBFBF"/>
            <w:vAlign w:val="center"/>
            <w:hideMark/>
          </w:tcPr>
          <w:p w14:paraId="437393BD"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vymožená čiastka</w:t>
            </w:r>
          </w:p>
        </w:tc>
        <w:tc>
          <w:tcPr>
            <w:tcW w:w="545" w:type="pct"/>
            <w:tcBorders>
              <w:top w:val="nil"/>
              <w:left w:val="nil"/>
              <w:bottom w:val="single" w:sz="8" w:space="0" w:color="auto"/>
              <w:right w:val="single" w:sz="8" w:space="0" w:color="auto"/>
            </w:tcBorders>
            <w:shd w:val="clear" w:color="000000" w:fill="BFBFBF"/>
            <w:vAlign w:val="center"/>
            <w:hideMark/>
          </w:tcPr>
          <w:p w14:paraId="43F78975"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dlžná čiastka</w:t>
            </w:r>
            <w:r w:rsidRPr="00EE212C">
              <w:rPr>
                <w:rFonts w:ascii="Souce sans" w:eastAsia="Times New Roman" w:hAnsi="Souce sans" w:cs="Arial"/>
                <w:b/>
                <w:bCs/>
                <w:sz w:val="16"/>
                <w:szCs w:val="16"/>
                <w:lang w:val="sk-SK" w:eastAsia="sk-SK"/>
              </w:rPr>
              <w:br/>
              <w:t xml:space="preserve"> v rámci záruky</w:t>
            </w:r>
          </w:p>
        </w:tc>
        <w:tc>
          <w:tcPr>
            <w:tcW w:w="311" w:type="pct"/>
            <w:tcBorders>
              <w:top w:val="nil"/>
              <w:left w:val="nil"/>
              <w:bottom w:val="single" w:sz="8" w:space="0" w:color="auto"/>
              <w:right w:val="single" w:sz="8" w:space="0" w:color="auto"/>
            </w:tcBorders>
            <w:shd w:val="clear" w:color="000000" w:fill="BFBFBF"/>
            <w:vAlign w:val="center"/>
            <w:hideMark/>
          </w:tcPr>
          <w:p w14:paraId="0A613881"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žiadosť o plnenie</w:t>
            </w:r>
          </w:p>
        </w:tc>
        <w:tc>
          <w:tcPr>
            <w:tcW w:w="460" w:type="pct"/>
            <w:tcBorders>
              <w:top w:val="nil"/>
              <w:left w:val="nil"/>
              <w:bottom w:val="single" w:sz="8" w:space="0" w:color="auto"/>
              <w:right w:val="single" w:sz="8" w:space="0" w:color="auto"/>
            </w:tcBorders>
            <w:shd w:val="clear" w:color="000000" w:fill="BFBFBF"/>
            <w:vAlign w:val="center"/>
            <w:hideMark/>
          </w:tcPr>
          <w:p w14:paraId="4EC16F06"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dátum žiadosti o plnenie</w:t>
            </w:r>
          </w:p>
        </w:tc>
        <w:tc>
          <w:tcPr>
            <w:tcW w:w="467" w:type="pct"/>
            <w:tcBorders>
              <w:top w:val="nil"/>
              <w:left w:val="nil"/>
              <w:bottom w:val="single" w:sz="8" w:space="0" w:color="auto"/>
              <w:right w:val="single" w:sz="8" w:space="0" w:color="auto"/>
            </w:tcBorders>
            <w:shd w:val="clear" w:color="000000" w:fill="BFBFBF"/>
            <w:vAlign w:val="center"/>
            <w:hideMark/>
          </w:tcPr>
          <w:p w14:paraId="6DCD21ED"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dátum plnenia záruky</w:t>
            </w:r>
          </w:p>
        </w:tc>
      </w:tr>
      <w:tr w:rsidR="00783324" w:rsidRPr="00A478FC" w14:paraId="048DAA48" w14:textId="77777777" w:rsidTr="00EE212C">
        <w:trPr>
          <w:trHeight w:val="612"/>
        </w:trPr>
        <w:tc>
          <w:tcPr>
            <w:tcW w:w="441" w:type="pct"/>
            <w:tcBorders>
              <w:top w:val="nil"/>
              <w:left w:val="single" w:sz="4" w:space="0" w:color="auto"/>
              <w:bottom w:val="single" w:sz="4" w:space="0" w:color="auto"/>
              <w:right w:val="single" w:sz="4" w:space="0" w:color="auto"/>
            </w:tcBorders>
            <w:shd w:val="clear" w:color="000000" w:fill="FFFFFF"/>
            <w:noWrap/>
            <w:vAlign w:val="center"/>
            <w:hideMark/>
          </w:tcPr>
          <w:p w14:paraId="755A7D1D"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435" w:type="pct"/>
            <w:tcBorders>
              <w:top w:val="nil"/>
              <w:left w:val="nil"/>
              <w:bottom w:val="single" w:sz="4" w:space="0" w:color="auto"/>
              <w:right w:val="single" w:sz="4" w:space="0" w:color="auto"/>
            </w:tcBorders>
            <w:shd w:val="clear" w:color="auto" w:fill="auto"/>
            <w:vAlign w:val="center"/>
            <w:hideMark/>
          </w:tcPr>
          <w:p w14:paraId="2B7EBAFF" w14:textId="77777777" w:rsidR="00783324" w:rsidRPr="00EE212C" w:rsidRDefault="00783324" w:rsidP="00783324">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460" w:type="pct"/>
            <w:tcBorders>
              <w:top w:val="nil"/>
              <w:left w:val="nil"/>
              <w:bottom w:val="single" w:sz="4" w:space="0" w:color="auto"/>
              <w:right w:val="single" w:sz="4" w:space="0" w:color="auto"/>
            </w:tcBorders>
            <w:shd w:val="clear" w:color="000000" w:fill="FFFFFF"/>
            <w:noWrap/>
            <w:vAlign w:val="center"/>
            <w:hideMark/>
          </w:tcPr>
          <w:p w14:paraId="37D88D0C"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519" w:type="pct"/>
            <w:tcBorders>
              <w:top w:val="nil"/>
              <w:left w:val="nil"/>
              <w:bottom w:val="single" w:sz="4" w:space="0" w:color="auto"/>
              <w:right w:val="single" w:sz="4" w:space="0" w:color="auto"/>
            </w:tcBorders>
            <w:shd w:val="clear" w:color="000000" w:fill="FFFFFF"/>
            <w:vAlign w:val="center"/>
            <w:hideMark/>
          </w:tcPr>
          <w:p w14:paraId="09A7D8FC"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(zlyhanie, akcelerácia, reštrukturalizácia)</w:t>
            </w:r>
          </w:p>
        </w:tc>
        <w:tc>
          <w:tcPr>
            <w:tcW w:w="519" w:type="pct"/>
            <w:tcBorders>
              <w:top w:val="nil"/>
              <w:left w:val="nil"/>
              <w:bottom w:val="single" w:sz="4" w:space="0" w:color="auto"/>
              <w:right w:val="single" w:sz="4" w:space="0" w:color="auto"/>
            </w:tcBorders>
            <w:shd w:val="clear" w:color="000000" w:fill="FFFFFF"/>
            <w:vAlign w:val="center"/>
            <w:hideMark/>
          </w:tcPr>
          <w:p w14:paraId="073BE3F0"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(DD.MM.RRRR)</w:t>
            </w:r>
          </w:p>
        </w:tc>
        <w:tc>
          <w:tcPr>
            <w:tcW w:w="532" w:type="pct"/>
            <w:tcBorders>
              <w:top w:val="nil"/>
              <w:left w:val="nil"/>
              <w:bottom w:val="single" w:sz="4" w:space="0" w:color="auto"/>
              <w:right w:val="single" w:sz="4" w:space="0" w:color="auto"/>
            </w:tcBorders>
            <w:shd w:val="clear" w:color="000000" w:fill="FFFFFF"/>
            <w:noWrap/>
            <w:vAlign w:val="center"/>
            <w:hideMark/>
          </w:tcPr>
          <w:p w14:paraId="1FA41DFE"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311" w:type="pct"/>
            <w:tcBorders>
              <w:top w:val="nil"/>
              <w:left w:val="nil"/>
              <w:bottom w:val="single" w:sz="4" w:space="0" w:color="auto"/>
              <w:right w:val="single" w:sz="4" w:space="0" w:color="auto"/>
            </w:tcBorders>
            <w:shd w:val="clear" w:color="000000" w:fill="FFFFFF"/>
            <w:noWrap/>
            <w:vAlign w:val="center"/>
            <w:hideMark/>
          </w:tcPr>
          <w:p w14:paraId="761F6EC3"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545" w:type="pct"/>
            <w:tcBorders>
              <w:top w:val="nil"/>
              <w:left w:val="nil"/>
              <w:bottom w:val="single" w:sz="4" w:space="0" w:color="auto"/>
              <w:right w:val="single" w:sz="4" w:space="0" w:color="auto"/>
            </w:tcBorders>
            <w:shd w:val="clear" w:color="auto" w:fill="auto"/>
            <w:vAlign w:val="center"/>
            <w:hideMark/>
          </w:tcPr>
          <w:p w14:paraId="2EE938B6"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xml:space="preserve">povinné - </w:t>
            </w:r>
            <w:r w:rsidRPr="00EE212C">
              <w:rPr>
                <w:rFonts w:ascii="Souce sans" w:eastAsia="Times New Roman" w:hAnsi="Souce sans" w:cs="Arial"/>
                <w:i/>
                <w:iCs/>
                <w:sz w:val="16"/>
                <w:szCs w:val="16"/>
                <w:lang w:val="sk-SK" w:eastAsia="sk-SK"/>
              </w:rPr>
              <w:br/>
              <w:t>(C.3.-C.4.)*výška krytia</w:t>
            </w:r>
          </w:p>
        </w:tc>
        <w:tc>
          <w:tcPr>
            <w:tcW w:w="311" w:type="pct"/>
            <w:tcBorders>
              <w:top w:val="nil"/>
              <w:left w:val="nil"/>
              <w:bottom w:val="single" w:sz="4" w:space="0" w:color="auto"/>
              <w:right w:val="single" w:sz="4" w:space="0" w:color="auto"/>
            </w:tcBorders>
            <w:shd w:val="clear" w:color="000000" w:fill="FFFFFF"/>
            <w:noWrap/>
            <w:vAlign w:val="center"/>
            <w:hideMark/>
          </w:tcPr>
          <w:p w14:paraId="443159FC"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Á/N</w:t>
            </w:r>
          </w:p>
        </w:tc>
        <w:tc>
          <w:tcPr>
            <w:tcW w:w="460" w:type="pct"/>
            <w:tcBorders>
              <w:top w:val="nil"/>
              <w:left w:val="nil"/>
              <w:bottom w:val="single" w:sz="4" w:space="0" w:color="auto"/>
              <w:right w:val="single" w:sz="4" w:space="0" w:color="auto"/>
            </w:tcBorders>
            <w:shd w:val="clear" w:color="000000" w:fill="FFFFFF"/>
            <w:vAlign w:val="center"/>
            <w:hideMark/>
          </w:tcPr>
          <w:p w14:paraId="3455F768"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(DD.MM.RRRR)</w:t>
            </w:r>
          </w:p>
        </w:tc>
        <w:tc>
          <w:tcPr>
            <w:tcW w:w="467" w:type="pct"/>
            <w:tcBorders>
              <w:top w:val="nil"/>
              <w:left w:val="nil"/>
              <w:bottom w:val="single" w:sz="4" w:space="0" w:color="auto"/>
              <w:right w:val="single" w:sz="4" w:space="0" w:color="auto"/>
            </w:tcBorders>
            <w:shd w:val="clear" w:color="000000" w:fill="FFFFFF"/>
            <w:vAlign w:val="center"/>
            <w:hideMark/>
          </w:tcPr>
          <w:p w14:paraId="610128F8"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(DD.MM.RRRR)</w:t>
            </w:r>
          </w:p>
        </w:tc>
      </w:tr>
    </w:tbl>
    <w:p w14:paraId="49CA4D1E" w14:textId="77777777" w:rsidR="00783324" w:rsidRPr="00EE212C" w:rsidRDefault="00783324" w:rsidP="00783324">
      <w:pPr>
        <w:pStyle w:val="AONormal"/>
        <w:rPr>
          <w:rFonts w:ascii="Souce sans" w:hAnsi="Souce sans"/>
          <w:sz w:val="16"/>
          <w:szCs w:val="16"/>
        </w:rPr>
      </w:pPr>
    </w:p>
    <w:tbl>
      <w:tblPr>
        <w:tblW w:w="5720" w:type="dxa"/>
        <w:tblCellMar>
          <w:left w:w="70" w:type="dxa"/>
          <w:right w:w="70" w:type="dxa"/>
        </w:tblCellMar>
        <w:tblLook w:val="04A0" w:firstRow="1" w:lastRow="0" w:firstColumn="1" w:lastColumn="0" w:noHBand="0" w:noVBand="1"/>
      </w:tblPr>
      <w:tblGrid>
        <w:gridCol w:w="1360"/>
        <w:gridCol w:w="1340"/>
        <w:gridCol w:w="1420"/>
        <w:gridCol w:w="1600"/>
      </w:tblGrid>
      <w:tr w:rsidR="00783324" w:rsidRPr="00A478FC" w14:paraId="5C66BE3E" w14:textId="77777777" w:rsidTr="00783324">
        <w:trPr>
          <w:trHeight w:val="288"/>
        </w:trPr>
        <w:tc>
          <w:tcPr>
            <w:tcW w:w="2700" w:type="dxa"/>
            <w:gridSpan w:val="2"/>
            <w:tcBorders>
              <w:top w:val="nil"/>
              <w:left w:val="nil"/>
              <w:bottom w:val="nil"/>
              <w:right w:val="nil"/>
            </w:tcBorders>
            <w:shd w:val="clear" w:color="000000" w:fill="FFFFFF"/>
            <w:noWrap/>
            <w:vAlign w:val="bottom"/>
            <w:hideMark/>
          </w:tcPr>
          <w:p w14:paraId="70FD643E" w14:textId="77777777" w:rsidR="00783324" w:rsidRPr="00EE212C" w:rsidRDefault="00783324" w:rsidP="00783324">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II. Súhrnná žiadosť o plnenie</w:t>
            </w:r>
          </w:p>
        </w:tc>
        <w:tc>
          <w:tcPr>
            <w:tcW w:w="1420" w:type="dxa"/>
            <w:tcBorders>
              <w:top w:val="nil"/>
              <w:left w:val="nil"/>
              <w:bottom w:val="nil"/>
              <w:right w:val="nil"/>
            </w:tcBorders>
            <w:shd w:val="clear" w:color="000000" w:fill="FFFFFF"/>
            <w:noWrap/>
            <w:vAlign w:val="bottom"/>
            <w:hideMark/>
          </w:tcPr>
          <w:p w14:paraId="43FB9163"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bottom"/>
            <w:hideMark/>
          </w:tcPr>
          <w:p w14:paraId="25056E57"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r>
      <w:tr w:rsidR="00783324" w:rsidRPr="00A478FC" w14:paraId="614AF049" w14:textId="77777777" w:rsidTr="00783324">
        <w:trPr>
          <w:trHeight w:val="180"/>
        </w:trPr>
        <w:tc>
          <w:tcPr>
            <w:tcW w:w="1360" w:type="dxa"/>
            <w:tcBorders>
              <w:top w:val="nil"/>
              <w:left w:val="nil"/>
              <w:bottom w:val="nil"/>
              <w:right w:val="nil"/>
            </w:tcBorders>
            <w:shd w:val="clear" w:color="000000" w:fill="FFFFFF"/>
            <w:noWrap/>
            <w:vAlign w:val="bottom"/>
            <w:hideMark/>
          </w:tcPr>
          <w:p w14:paraId="6C9D4B07"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340" w:type="dxa"/>
            <w:tcBorders>
              <w:top w:val="nil"/>
              <w:left w:val="nil"/>
              <w:bottom w:val="nil"/>
              <w:right w:val="nil"/>
            </w:tcBorders>
            <w:shd w:val="clear" w:color="000000" w:fill="FFFFFF"/>
            <w:noWrap/>
            <w:vAlign w:val="bottom"/>
            <w:hideMark/>
          </w:tcPr>
          <w:p w14:paraId="69544B12"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420" w:type="dxa"/>
            <w:tcBorders>
              <w:top w:val="nil"/>
              <w:left w:val="nil"/>
              <w:bottom w:val="nil"/>
              <w:right w:val="nil"/>
            </w:tcBorders>
            <w:shd w:val="clear" w:color="000000" w:fill="FFFFFF"/>
            <w:noWrap/>
            <w:vAlign w:val="bottom"/>
            <w:hideMark/>
          </w:tcPr>
          <w:p w14:paraId="61D0D15F"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bottom"/>
            <w:hideMark/>
          </w:tcPr>
          <w:p w14:paraId="22FD0F91" w14:textId="77777777" w:rsidR="00783324" w:rsidRPr="00EE212C" w:rsidRDefault="00783324" w:rsidP="00783324">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r>
      <w:tr w:rsidR="00783324" w:rsidRPr="00A478FC" w14:paraId="7D39D535" w14:textId="77777777" w:rsidTr="00783324">
        <w:trPr>
          <w:trHeight w:val="288"/>
        </w:trPr>
        <w:tc>
          <w:tcPr>
            <w:tcW w:w="1360" w:type="dxa"/>
            <w:tcBorders>
              <w:top w:val="single" w:sz="8" w:space="0" w:color="auto"/>
              <w:left w:val="single" w:sz="8" w:space="0" w:color="auto"/>
              <w:bottom w:val="nil"/>
              <w:right w:val="single" w:sz="8" w:space="0" w:color="auto"/>
            </w:tcBorders>
            <w:shd w:val="clear" w:color="000000" w:fill="C0C0C0"/>
            <w:vAlign w:val="center"/>
            <w:hideMark/>
          </w:tcPr>
          <w:p w14:paraId="12F10CB8"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w:t>
            </w:r>
          </w:p>
        </w:tc>
        <w:tc>
          <w:tcPr>
            <w:tcW w:w="1340" w:type="dxa"/>
            <w:tcBorders>
              <w:top w:val="single" w:sz="8" w:space="0" w:color="auto"/>
              <w:left w:val="nil"/>
              <w:bottom w:val="nil"/>
              <w:right w:val="single" w:sz="8" w:space="0" w:color="auto"/>
            </w:tcBorders>
            <w:shd w:val="clear" w:color="000000" w:fill="C0C0C0"/>
            <w:vAlign w:val="center"/>
            <w:hideMark/>
          </w:tcPr>
          <w:p w14:paraId="4481AD69"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w:t>
            </w:r>
          </w:p>
        </w:tc>
        <w:tc>
          <w:tcPr>
            <w:tcW w:w="1420" w:type="dxa"/>
            <w:tcBorders>
              <w:top w:val="single" w:sz="8" w:space="0" w:color="auto"/>
              <w:left w:val="nil"/>
              <w:bottom w:val="nil"/>
              <w:right w:val="single" w:sz="8" w:space="0" w:color="auto"/>
            </w:tcBorders>
            <w:shd w:val="clear" w:color="000000" w:fill="C0C0C0"/>
            <w:vAlign w:val="center"/>
            <w:hideMark/>
          </w:tcPr>
          <w:p w14:paraId="3DE66252"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w:t>
            </w:r>
          </w:p>
        </w:tc>
        <w:tc>
          <w:tcPr>
            <w:tcW w:w="1600" w:type="dxa"/>
            <w:tcBorders>
              <w:top w:val="single" w:sz="8" w:space="0" w:color="auto"/>
              <w:left w:val="nil"/>
              <w:bottom w:val="nil"/>
              <w:right w:val="single" w:sz="8" w:space="0" w:color="auto"/>
            </w:tcBorders>
            <w:shd w:val="clear" w:color="000000" w:fill="C0C0C0"/>
            <w:vAlign w:val="center"/>
            <w:hideMark/>
          </w:tcPr>
          <w:p w14:paraId="4A56C113"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w:t>
            </w:r>
          </w:p>
        </w:tc>
      </w:tr>
      <w:tr w:rsidR="00783324" w:rsidRPr="00A478FC" w14:paraId="5A0FF404" w14:textId="77777777" w:rsidTr="00783324">
        <w:trPr>
          <w:trHeight w:val="819"/>
        </w:trPr>
        <w:tc>
          <w:tcPr>
            <w:tcW w:w="1360" w:type="dxa"/>
            <w:tcBorders>
              <w:top w:val="nil"/>
              <w:left w:val="single" w:sz="8" w:space="0" w:color="auto"/>
              <w:bottom w:val="single" w:sz="8" w:space="0" w:color="auto"/>
              <w:right w:val="single" w:sz="8" w:space="0" w:color="auto"/>
            </w:tcBorders>
            <w:shd w:val="clear" w:color="000000" w:fill="BFBFBF"/>
            <w:vAlign w:val="center"/>
            <w:hideMark/>
          </w:tcPr>
          <w:p w14:paraId="2EB55442"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žiadosť o plnenie zaslaná dňa</w:t>
            </w:r>
          </w:p>
        </w:tc>
        <w:tc>
          <w:tcPr>
            <w:tcW w:w="1340" w:type="dxa"/>
            <w:tcBorders>
              <w:top w:val="nil"/>
              <w:left w:val="nil"/>
              <w:bottom w:val="single" w:sz="8" w:space="0" w:color="auto"/>
              <w:right w:val="single" w:sz="8" w:space="0" w:color="auto"/>
            </w:tcBorders>
            <w:shd w:val="clear" w:color="000000" w:fill="BFBFBF"/>
            <w:vAlign w:val="center"/>
            <w:hideMark/>
          </w:tcPr>
          <w:p w14:paraId="7D6E2125"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celková dlžná čiastka v rámci záruky</w:t>
            </w:r>
          </w:p>
        </w:tc>
        <w:tc>
          <w:tcPr>
            <w:tcW w:w="1420" w:type="dxa"/>
            <w:tcBorders>
              <w:top w:val="nil"/>
              <w:left w:val="nil"/>
              <w:bottom w:val="single" w:sz="8" w:space="0" w:color="auto"/>
              <w:right w:val="single" w:sz="8" w:space="0" w:color="auto"/>
            </w:tcBorders>
            <w:shd w:val="clear" w:color="000000" w:fill="BFBFBF"/>
            <w:vAlign w:val="center"/>
            <w:hideMark/>
          </w:tcPr>
          <w:p w14:paraId="04FA78FD"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celková suma vymožených</w:t>
            </w:r>
            <w:r w:rsidRPr="00EE212C">
              <w:rPr>
                <w:rFonts w:ascii="Souce sans" w:eastAsia="Times New Roman" w:hAnsi="Souce sans" w:cs="Arial"/>
                <w:b/>
                <w:bCs/>
                <w:sz w:val="16"/>
                <w:szCs w:val="16"/>
                <w:lang w:val="sk-SK" w:eastAsia="sk-SK"/>
              </w:rPr>
              <w:br/>
              <w:t xml:space="preserve"> strát na odpočítanie</w:t>
            </w:r>
          </w:p>
        </w:tc>
        <w:tc>
          <w:tcPr>
            <w:tcW w:w="1600" w:type="dxa"/>
            <w:tcBorders>
              <w:top w:val="nil"/>
              <w:left w:val="nil"/>
              <w:bottom w:val="single" w:sz="8" w:space="0" w:color="auto"/>
              <w:right w:val="single" w:sz="8" w:space="0" w:color="auto"/>
            </w:tcBorders>
            <w:shd w:val="clear" w:color="000000" w:fill="BFBFBF"/>
            <w:vAlign w:val="center"/>
            <w:hideMark/>
          </w:tcPr>
          <w:p w14:paraId="18002ECC" w14:textId="77777777" w:rsidR="00783324" w:rsidRPr="00EE212C" w:rsidRDefault="00783324" w:rsidP="00783324">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kumulatívna dlžná čiastka v rámci záruky</w:t>
            </w:r>
          </w:p>
        </w:tc>
      </w:tr>
      <w:tr w:rsidR="00783324" w:rsidRPr="00A478FC" w14:paraId="00888132" w14:textId="77777777" w:rsidTr="00783324">
        <w:trPr>
          <w:trHeight w:val="408"/>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3111283A"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(DD.MM.RRRR)</w:t>
            </w:r>
          </w:p>
        </w:tc>
        <w:tc>
          <w:tcPr>
            <w:tcW w:w="1340" w:type="dxa"/>
            <w:tcBorders>
              <w:top w:val="nil"/>
              <w:left w:val="nil"/>
              <w:bottom w:val="single" w:sz="4" w:space="0" w:color="auto"/>
              <w:right w:val="single" w:sz="4" w:space="0" w:color="auto"/>
            </w:tcBorders>
            <w:shd w:val="clear" w:color="000000" w:fill="FFFFFF"/>
            <w:noWrap/>
            <w:vAlign w:val="center"/>
            <w:hideMark/>
          </w:tcPr>
          <w:p w14:paraId="7A410CB0"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420" w:type="dxa"/>
            <w:tcBorders>
              <w:top w:val="nil"/>
              <w:left w:val="nil"/>
              <w:bottom w:val="single" w:sz="4" w:space="0" w:color="auto"/>
              <w:right w:val="single" w:sz="4" w:space="0" w:color="auto"/>
            </w:tcBorders>
            <w:shd w:val="clear" w:color="000000" w:fill="FFFFFF"/>
            <w:noWrap/>
            <w:vAlign w:val="center"/>
            <w:hideMark/>
          </w:tcPr>
          <w:p w14:paraId="2C90B10D"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00" w:type="dxa"/>
            <w:tcBorders>
              <w:top w:val="nil"/>
              <w:left w:val="nil"/>
              <w:bottom w:val="single" w:sz="4" w:space="0" w:color="auto"/>
              <w:right w:val="single" w:sz="4" w:space="0" w:color="auto"/>
            </w:tcBorders>
            <w:shd w:val="clear" w:color="000000" w:fill="FFFFFF"/>
            <w:noWrap/>
            <w:vAlign w:val="center"/>
            <w:hideMark/>
          </w:tcPr>
          <w:p w14:paraId="45E515F7" w14:textId="77777777" w:rsidR="00783324" w:rsidRPr="00EE212C" w:rsidRDefault="00783324" w:rsidP="00783324">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r>
    </w:tbl>
    <w:p w14:paraId="0FD11430" w14:textId="77777777" w:rsidR="00585803" w:rsidRPr="00EE212C" w:rsidRDefault="00585803" w:rsidP="00585803">
      <w:pPr>
        <w:pStyle w:val="AONormal"/>
        <w:rPr>
          <w:rFonts w:ascii="Souce sans" w:hAnsi="Souce sans"/>
          <w:sz w:val="16"/>
          <w:szCs w:val="16"/>
        </w:rPr>
      </w:pPr>
    </w:p>
    <w:tbl>
      <w:tblPr>
        <w:tblW w:w="7320" w:type="dxa"/>
        <w:tblCellMar>
          <w:left w:w="70" w:type="dxa"/>
          <w:right w:w="70" w:type="dxa"/>
        </w:tblCellMar>
        <w:tblLook w:val="04A0" w:firstRow="1" w:lastRow="0" w:firstColumn="1" w:lastColumn="0" w:noHBand="0" w:noVBand="1"/>
      </w:tblPr>
      <w:tblGrid>
        <w:gridCol w:w="1360"/>
        <w:gridCol w:w="1340"/>
        <w:gridCol w:w="1420"/>
        <w:gridCol w:w="1600"/>
        <w:gridCol w:w="1600"/>
      </w:tblGrid>
      <w:tr w:rsidR="00A478FC" w:rsidRPr="00A478FC" w14:paraId="197EC70D" w14:textId="77777777" w:rsidTr="00A478FC">
        <w:trPr>
          <w:trHeight w:val="288"/>
        </w:trPr>
        <w:tc>
          <w:tcPr>
            <w:tcW w:w="7320" w:type="dxa"/>
            <w:gridSpan w:val="5"/>
            <w:tcBorders>
              <w:top w:val="nil"/>
              <w:left w:val="nil"/>
              <w:bottom w:val="nil"/>
              <w:right w:val="nil"/>
            </w:tcBorders>
            <w:shd w:val="clear" w:color="000000" w:fill="FFFFFF"/>
            <w:noWrap/>
            <w:vAlign w:val="bottom"/>
            <w:hideMark/>
          </w:tcPr>
          <w:p w14:paraId="630031AE" w14:textId="77777777" w:rsidR="00A478FC" w:rsidRPr="00EE212C" w:rsidRDefault="00A478FC" w:rsidP="00A478FC">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xml:space="preserve">Vymožené čiastky istiny </w:t>
            </w:r>
            <w:r w:rsidRPr="00EE212C">
              <w:rPr>
                <w:rFonts w:ascii="Souce sans" w:eastAsia="Times New Roman" w:hAnsi="Souce sans" w:cs="Arial"/>
                <w:sz w:val="16"/>
                <w:szCs w:val="16"/>
                <w:lang w:val="sk-SK" w:eastAsia="sk-SK"/>
              </w:rPr>
              <w:t>(len v prípade zlyhaných úverov pri ktorých nastalo plnenie záruky)</w:t>
            </w:r>
          </w:p>
        </w:tc>
      </w:tr>
      <w:tr w:rsidR="00A478FC" w:rsidRPr="00A478FC" w14:paraId="33E4FFA3" w14:textId="77777777" w:rsidTr="00A478FC">
        <w:trPr>
          <w:trHeight w:val="192"/>
        </w:trPr>
        <w:tc>
          <w:tcPr>
            <w:tcW w:w="1360" w:type="dxa"/>
            <w:tcBorders>
              <w:top w:val="nil"/>
              <w:left w:val="nil"/>
              <w:bottom w:val="nil"/>
              <w:right w:val="nil"/>
            </w:tcBorders>
            <w:shd w:val="clear" w:color="000000" w:fill="FFFFFF"/>
            <w:noWrap/>
            <w:vAlign w:val="bottom"/>
            <w:hideMark/>
          </w:tcPr>
          <w:p w14:paraId="2FA70FFF"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340" w:type="dxa"/>
            <w:tcBorders>
              <w:top w:val="nil"/>
              <w:left w:val="nil"/>
              <w:bottom w:val="nil"/>
              <w:right w:val="nil"/>
            </w:tcBorders>
            <w:shd w:val="clear" w:color="000000" w:fill="FFFFFF"/>
            <w:noWrap/>
            <w:vAlign w:val="bottom"/>
            <w:hideMark/>
          </w:tcPr>
          <w:p w14:paraId="371D6E0C"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420" w:type="dxa"/>
            <w:tcBorders>
              <w:top w:val="nil"/>
              <w:left w:val="nil"/>
              <w:bottom w:val="nil"/>
              <w:right w:val="nil"/>
            </w:tcBorders>
            <w:shd w:val="clear" w:color="000000" w:fill="FFFFFF"/>
            <w:noWrap/>
            <w:vAlign w:val="bottom"/>
            <w:hideMark/>
          </w:tcPr>
          <w:p w14:paraId="7F1395FA"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bottom"/>
            <w:hideMark/>
          </w:tcPr>
          <w:p w14:paraId="2D6D8CEF"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center"/>
            <w:hideMark/>
          </w:tcPr>
          <w:p w14:paraId="5EC48311"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w:t>
            </w:r>
          </w:p>
        </w:tc>
      </w:tr>
      <w:tr w:rsidR="00A478FC" w:rsidRPr="00A478FC" w14:paraId="41B302C9" w14:textId="77777777" w:rsidTr="00A478FC">
        <w:trPr>
          <w:trHeight w:val="288"/>
        </w:trPr>
        <w:tc>
          <w:tcPr>
            <w:tcW w:w="1360" w:type="dxa"/>
            <w:tcBorders>
              <w:top w:val="single" w:sz="8" w:space="0" w:color="auto"/>
              <w:left w:val="single" w:sz="8" w:space="0" w:color="auto"/>
              <w:bottom w:val="nil"/>
              <w:right w:val="single" w:sz="8" w:space="0" w:color="auto"/>
            </w:tcBorders>
            <w:shd w:val="clear" w:color="000000" w:fill="C0C0C0"/>
            <w:vAlign w:val="center"/>
            <w:hideMark/>
          </w:tcPr>
          <w:p w14:paraId="732FEF99"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1340" w:type="dxa"/>
            <w:tcBorders>
              <w:top w:val="single" w:sz="8" w:space="0" w:color="auto"/>
              <w:left w:val="nil"/>
              <w:bottom w:val="nil"/>
              <w:right w:val="single" w:sz="8" w:space="0" w:color="auto"/>
            </w:tcBorders>
            <w:shd w:val="clear" w:color="000000" w:fill="BFBFBF"/>
            <w:vAlign w:val="center"/>
            <w:hideMark/>
          </w:tcPr>
          <w:p w14:paraId="1107A331"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1420" w:type="dxa"/>
            <w:tcBorders>
              <w:top w:val="single" w:sz="8" w:space="0" w:color="auto"/>
              <w:left w:val="nil"/>
              <w:bottom w:val="nil"/>
              <w:right w:val="single" w:sz="8" w:space="0" w:color="auto"/>
            </w:tcBorders>
            <w:shd w:val="clear" w:color="000000" w:fill="C0C0C0"/>
            <w:vAlign w:val="center"/>
            <w:hideMark/>
          </w:tcPr>
          <w:p w14:paraId="6D0C43C6"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1600" w:type="dxa"/>
            <w:tcBorders>
              <w:top w:val="single" w:sz="8" w:space="0" w:color="auto"/>
              <w:left w:val="nil"/>
              <w:bottom w:val="nil"/>
              <w:right w:val="single" w:sz="8" w:space="0" w:color="auto"/>
            </w:tcBorders>
            <w:shd w:val="clear" w:color="000000" w:fill="C0C0C0"/>
            <w:vAlign w:val="center"/>
            <w:hideMark/>
          </w:tcPr>
          <w:p w14:paraId="0A90ECE2"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C.8.2</w:t>
            </w:r>
            <w:r>
              <w:rPr>
                <w:rFonts w:ascii="Souce sans" w:eastAsia="Times New Roman" w:hAnsi="Souce sans" w:cs="Arial"/>
                <w:b/>
                <w:bCs/>
                <w:sz w:val="16"/>
                <w:szCs w:val="16"/>
                <w:lang w:val="sk-SK" w:eastAsia="sk-SK"/>
              </w:rPr>
              <w:t>.</w:t>
            </w:r>
          </w:p>
        </w:tc>
        <w:tc>
          <w:tcPr>
            <w:tcW w:w="1600" w:type="dxa"/>
            <w:tcBorders>
              <w:top w:val="single" w:sz="8" w:space="0" w:color="auto"/>
              <w:left w:val="nil"/>
              <w:bottom w:val="nil"/>
              <w:right w:val="single" w:sz="8" w:space="0" w:color="auto"/>
            </w:tcBorders>
            <w:shd w:val="clear" w:color="000000" w:fill="BFBFBF"/>
            <w:vAlign w:val="center"/>
            <w:hideMark/>
          </w:tcPr>
          <w:p w14:paraId="74DC4795"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C.8.2.1</w:t>
            </w:r>
            <w:r>
              <w:rPr>
                <w:rFonts w:ascii="Souce sans" w:eastAsia="Times New Roman" w:hAnsi="Souce sans" w:cs="Arial"/>
                <w:b/>
                <w:bCs/>
                <w:sz w:val="16"/>
                <w:szCs w:val="16"/>
                <w:lang w:val="sk-SK" w:eastAsia="sk-SK"/>
              </w:rPr>
              <w:t>.</w:t>
            </w:r>
          </w:p>
        </w:tc>
      </w:tr>
      <w:tr w:rsidR="00A478FC" w:rsidRPr="00A478FC" w14:paraId="05D9B284" w14:textId="77777777" w:rsidTr="00A478FC">
        <w:trPr>
          <w:trHeight w:val="699"/>
        </w:trPr>
        <w:tc>
          <w:tcPr>
            <w:tcW w:w="1360" w:type="dxa"/>
            <w:tcBorders>
              <w:top w:val="nil"/>
              <w:left w:val="single" w:sz="8" w:space="0" w:color="auto"/>
              <w:bottom w:val="single" w:sz="8" w:space="0" w:color="auto"/>
              <w:right w:val="single" w:sz="8" w:space="0" w:color="auto"/>
            </w:tcBorders>
            <w:shd w:val="clear" w:color="000000" w:fill="C0C0C0"/>
            <w:vAlign w:val="center"/>
            <w:hideMark/>
          </w:tcPr>
          <w:p w14:paraId="0B7EA2FA"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1340" w:type="dxa"/>
            <w:tcBorders>
              <w:top w:val="nil"/>
              <w:left w:val="nil"/>
              <w:bottom w:val="single" w:sz="8" w:space="0" w:color="auto"/>
              <w:right w:val="single" w:sz="8" w:space="0" w:color="auto"/>
            </w:tcBorders>
            <w:shd w:val="clear" w:color="000000" w:fill="BFBFBF"/>
            <w:vAlign w:val="center"/>
            <w:hideMark/>
          </w:tcPr>
          <w:p w14:paraId="143F0F04" w14:textId="77777777" w:rsidR="00A478FC" w:rsidRPr="00EE212C" w:rsidRDefault="00A478FC" w:rsidP="00A478FC">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názov podniku</w:t>
            </w:r>
          </w:p>
        </w:tc>
        <w:tc>
          <w:tcPr>
            <w:tcW w:w="1420" w:type="dxa"/>
            <w:tcBorders>
              <w:top w:val="nil"/>
              <w:left w:val="nil"/>
              <w:bottom w:val="single" w:sz="8" w:space="0" w:color="auto"/>
              <w:right w:val="single" w:sz="8" w:space="0" w:color="auto"/>
            </w:tcBorders>
            <w:shd w:val="clear" w:color="000000" w:fill="C0C0C0"/>
            <w:vAlign w:val="center"/>
            <w:hideMark/>
          </w:tcPr>
          <w:p w14:paraId="522FB6C9"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ref. číslo úveru</w:t>
            </w:r>
          </w:p>
        </w:tc>
        <w:tc>
          <w:tcPr>
            <w:tcW w:w="1600" w:type="dxa"/>
            <w:tcBorders>
              <w:top w:val="nil"/>
              <w:left w:val="nil"/>
              <w:bottom w:val="single" w:sz="8" w:space="0" w:color="auto"/>
              <w:right w:val="single" w:sz="8" w:space="0" w:color="auto"/>
            </w:tcBorders>
            <w:shd w:val="clear" w:color="000000" w:fill="BFBFBF"/>
            <w:vAlign w:val="center"/>
            <w:hideMark/>
          </w:tcPr>
          <w:p w14:paraId="0B842EEA"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dátum vymoženia čiastky istiny</w:t>
            </w:r>
          </w:p>
        </w:tc>
        <w:tc>
          <w:tcPr>
            <w:tcW w:w="1600" w:type="dxa"/>
            <w:tcBorders>
              <w:top w:val="nil"/>
              <w:left w:val="nil"/>
              <w:bottom w:val="single" w:sz="8" w:space="0" w:color="auto"/>
              <w:right w:val="single" w:sz="8" w:space="0" w:color="auto"/>
            </w:tcBorders>
            <w:shd w:val="clear" w:color="000000" w:fill="BFBFBF"/>
            <w:vAlign w:val="center"/>
            <w:hideMark/>
          </w:tcPr>
          <w:p w14:paraId="69087E14"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Suma vymoženej čiastky istiny</w:t>
            </w:r>
          </w:p>
        </w:tc>
      </w:tr>
      <w:tr w:rsidR="00A478FC" w:rsidRPr="00A478FC" w14:paraId="425EE9E3" w14:textId="77777777" w:rsidTr="00A478FC">
        <w:trPr>
          <w:trHeight w:val="612"/>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0BA21EFD"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340" w:type="dxa"/>
            <w:tcBorders>
              <w:top w:val="nil"/>
              <w:left w:val="nil"/>
              <w:bottom w:val="single" w:sz="4" w:space="0" w:color="auto"/>
              <w:right w:val="single" w:sz="4" w:space="0" w:color="auto"/>
            </w:tcBorders>
            <w:shd w:val="clear" w:color="auto" w:fill="auto"/>
            <w:vAlign w:val="center"/>
            <w:hideMark/>
          </w:tcPr>
          <w:p w14:paraId="658B89C1" w14:textId="77777777" w:rsidR="00A478FC" w:rsidRPr="00EE212C" w:rsidRDefault="00A478FC" w:rsidP="00A478FC">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1420" w:type="dxa"/>
            <w:tcBorders>
              <w:top w:val="nil"/>
              <w:left w:val="nil"/>
              <w:bottom w:val="single" w:sz="4" w:space="0" w:color="auto"/>
              <w:right w:val="single" w:sz="4" w:space="0" w:color="auto"/>
            </w:tcBorders>
            <w:shd w:val="clear" w:color="000000" w:fill="FFFFFF"/>
            <w:noWrap/>
            <w:vAlign w:val="center"/>
            <w:hideMark/>
          </w:tcPr>
          <w:p w14:paraId="353093A5"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00" w:type="dxa"/>
            <w:tcBorders>
              <w:top w:val="nil"/>
              <w:left w:val="nil"/>
              <w:bottom w:val="single" w:sz="4" w:space="0" w:color="auto"/>
              <w:right w:val="single" w:sz="4" w:space="0" w:color="auto"/>
            </w:tcBorders>
            <w:shd w:val="clear" w:color="000000" w:fill="FFFFFF"/>
            <w:vAlign w:val="center"/>
            <w:hideMark/>
          </w:tcPr>
          <w:p w14:paraId="239CF550"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(DD.MM.RRRR)</w:t>
            </w:r>
          </w:p>
        </w:tc>
        <w:tc>
          <w:tcPr>
            <w:tcW w:w="1600" w:type="dxa"/>
            <w:tcBorders>
              <w:top w:val="nil"/>
              <w:left w:val="nil"/>
              <w:bottom w:val="single" w:sz="4" w:space="0" w:color="auto"/>
              <w:right w:val="single" w:sz="4" w:space="0" w:color="auto"/>
            </w:tcBorders>
            <w:shd w:val="clear" w:color="000000" w:fill="FFFFFF"/>
            <w:noWrap/>
            <w:vAlign w:val="center"/>
            <w:hideMark/>
          </w:tcPr>
          <w:p w14:paraId="577BC5C5"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r>
    </w:tbl>
    <w:p w14:paraId="4E3F82B4" w14:textId="77777777" w:rsidR="00A478FC" w:rsidRPr="00EE212C" w:rsidRDefault="00A478FC" w:rsidP="00585803">
      <w:pPr>
        <w:pStyle w:val="AONormal"/>
        <w:rPr>
          <w:rFonts w:ascii="Souce sans" w:hAnsi="Souce sans"/>
          <w:sz w:val="16"/>
          <w:szCs w:val="16"/>
        </w:rPr>
      </w:pPr>
    </w:p>
    <w:p w14:paraId="75861A0A" w14:textId="77777777" w:rsidR="00A478FC" w:rsidRPr="00EE212C" w:rsidRDefault="00A478FC">
      <w:pPr>
        <w:spacing w:line="260" w:lineRule="atLeast"/>
        <w:rPr>
          <w:rFonts w:ascii="Souce sans" w:hAnsi="Souce sans"/>
          <w:sz w:val="16"/>
          <w:szCs w:val="16"/>
          <w:lang w:val="sk-SK"/>
        </w:rPr>
      </w:pPr>
      <w:r w:rsidRPr="00EE212C">
        <w:rPr>
          <w:rFonts w:ascii="Souce sans" w:hAnsi="Souce sans"/>
          <w:sz w:val="16"/>
          <w:szCs w:val="16"/>
        </w:rPr>
        <w:br w:type="page"/>
      </w:r>
    </w:p>
    <w:p w14:paraId="34A1EBFE" w14:textId="77777777" w:rsidR="00A478FC" w:rsidRPr="00EE212C" w:rsidRDefault="00A478FC" w:rsidP="00585803">
      <w:pPr>
        <w:pStyle w:val="AONormal"/>
        <w:rPr>
          <w:rFonts w:ascii="Souce sans" w:hAnsi="Souce sans"/>
          <w:sz w:val="16"/>
          <w:szCs w:val="16"/>
        </w:rPr>
      </w:pPr>
    </w:p>
    <w:tbl>
      <w:tblPr>
        <w:tblW w:w="7320" w:type="dxa"/>
        <w:tblCellMar>
          <w:left w:w="70" w:type="dxa"/>
          <w:right w:w="70" w:type="dxa"/>
        </w:tblCellMar>
        <w:tblLook w:val="04A0" w:firstRow="1" w:lastRow="0" w:firstColumn="1" w:lastColumn="0" w:noHBand="0" w:noVBand="1"/>
      </w:tblPr>
      <w:tblGrid>
        <w:gridCol w:w="1360"/>
        <w:gridCol w:w="1340"/>
        <w:gridCol w:w="1420"/>
        <w:gridCol w:w="1600"/>
        <w:gridCol w:w="1600"/>
      </w:tblGrid>
      <w:tr w:rsidR="00A478FC" w:rsidRPr="00A478FC" w14:paraId="3BBF084C" w14:textId="77777777" w:rsidTr="00A478FC">
        <w:trPr>
          <w:trHeight w:val="288"/>
        </w:trPr>
        <w:tc>
          <w:tcPr>
            <w:tcW w:w="7320" w:type="dxa"/>
            <w:gridSpan w:val="5"/>
            <w:tcBorders>
              <w:top w:val="nil"/>
              <w:left w:val="nil"/>
              <w:bottom w:val="nil"/>
              <w:right w:val="nil"/>
            </w:tcBorders>
            <w:shd w:val="clear" w:color="000000" w:fill="FFFFFF"/>
            <w:vAlign w:val="center"/>
            <w:hideMark/>
          </w:tcPr>
          <w:p w14:paraId="42E73A94" w14:textId="77777777" w:rsidR="00A478FC" w:rsidRPr="00EE212C" w:rsidRDefault="00A478FC" w:rsidP="00A478FC">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Vymožené čiastky poplatku za záruky</w:t>
            </w:r>
          </w:p>
        </w:tc>
      </w:tr>
      <w:tr w:rsidR="00A478FC" w:rsidRPr="00A478FC" w14:paraId="765E7E97" w14:textId="77777777" w:rsidTr="00A478FC">
        <w:trPr>
          <w:trHeight w:val="204"/>
        </w:trPr>
        <w:tc>
          <w:tcPr>
            <w:tcW w:w="1360" w:type="dxa"/>
            <w:tcBorders>
              <w:top w:val="nil"/>
              <w:left w:val="nil"/>
              <w:bottom w:val="nil"/>
              <w:right w:val="nil"/>
            </w:tcBorders>
            <w:shd w:val="clear" w:color="000000" w:fill="FFFFFF"/>
            <w:noWrap/>
            <w:vAlign w:val="bottom"/>
            <w:hideMark/>
          </w:tcPr>
          <w:p w14:paraId="2AAE1EDB"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340" w:type="dxa"/>
            <w:tcBorders>
              <w:top w:val="nil"/>
              <w:left w:val="nil"/>
              <w:bottom w:val="nil"/>
              <w:right w:val="nil"/>
            </w:tcBorders>
            <w:shd w:val="clear" w:color="000000" w:fill="FFFFFF"/>
            <w:noWrap/>
            <w:vAlign w:val="bottom"/>
            <w:hideMark/>
          </w:tcPr>
          <w:p w14:paraId="74E289D4"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420" w:type="dxa"/>
            <w:tcBorders>
              <w:top w:val="nil"/>
              <w:left w:val="nil"/>
              <w:bottom w:val="nil"/>
              <w:right w:val="nil"/>
            </w:tcBorders>
            <w:shd w:val="clear" w:color="000000" w:fill="FFFFFF"/>
            <w:noWrap/>
            <w:vAlign w:val="bottom"/>
            <w:hideMark/>
          </w:tcPr>
          <w:p w14:paraId="31CE74CA"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bottom"/>
            <w:hideMark/>
          </w:tcPr>
          <w:p w14:paraId="58633D14"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center"/>
            <w:hideMark/>
          </w:tcPr>
          <w:p w14:paraId="722AFDFB"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w:t>
            </w:r>
          </w:p>
        </w:tc>
      </w:tr>
      <w:tr w:rsidR="00A478FC" w:rsidRPr="00A478FC" w14:paraId="68D655C6" w14:textId="77777777" w:rsidTr="00A478FC">
        <w:trPr>
          <w:trHeight w:val="294"/>
        </w:trPr>
        <w:tc>
          <w:tcPr>
            <w:tcW w:w="1360" w:type="dxa"/>
            <w:tcBorders>
              <w:top w:val="single" w:sz="8" w:space="0" w:color="auto"/>
              <w:left w:val="single" w:sz="8" w:space="0" w:color="auto"/>
              <w:bottom w:val="nil"/>
              <w:right w:val="single" w:sz="8" w:space="0" w:color="auto"/>
            </w:tcBorders>
            <w:shd w:val="clear" w:color="000000" w:fill="C0C0C0"/>
            <w:vAlign w:val="center"/>
            <w:hideMark/>
          </w:tcPr>
          <w:p w14:paraId="222B632A"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1340" w:type="dxa"/>
            <w:tcBorders>
              <w:top w:val="single" w:sz="8" w:space="0" w:color="auto"/>
              <w:left w:val="nil"/>
              <w:bottom w:val="nil"/>
              <w:right w:val="single" w:sz="8" w:space="0" w:color="auto"/>
            </w:tcBorders>
            <w:shd w:val="clear" w:color="000000" w:fill="C0C0C0"/>
            <w:vAlign w:val="center"/>
            <w:hideMark/>
          </w:tcPr>
          <w:p w14:paraId="758802EB"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1420" w:type="dxa"/>
            <w:tcBorders>
              <w:top w:val="single" w:sz="8" w:space="0" w:color="auto"/>
              <w:left w:val="nil"/>
              <w:bottom w:val="nil"/>
              <w:right w:val="single" w:sz="8" w:space="0" w:color="auto"/>
            </w:tcBorders>
            <w:shd w:val="clear" w:color="000000" w:fill="C0C0C0"/>
            <w:vAlign w:val="center"/>
            <w:hideMark/>
          </w:tcPr>
          <w:p w14:paraId="7DE4E834"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1600" w:type="dxa"/>
            <w:tcBorders>
              <w:top w:val="single" w:sz="8" w:space="0" w:color="auto"/>
              <w:left w:val="nil"/>
              <w:bottom w:val="nil"/>
              <w:right w:val="single" w:sz="8" w:space="0" w:color="auto"/>
            </w:tcBorders>
            <w:shd w:val="clear" w:color="000000" w:fill="C0C0C0"/>
            <w:vAlign w:val="center"/>
            <w:hideMark/>
          </w:tcPr>
          <w:p w14:paraId="51AD1664"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C.8.2</w:t>
            </w:r>
            <w:r>
              <w:rPr>
                <w:rFonts w:ascii="Souce sans" w:eastAsia="Times New Roman" w:hAnsi="Souce sans" w:cs="Arial"/>
                <w:b/>
                <w:bCs/>
                <w:sz w:val="16"/>
                <w:szCs w:val="16"/>
                <w:lang w:val="sk-SK" w:eastAsia="sk-SK"/>
              </w:rPr>
              <w:t>.</w:t>
            </w:r>
          </w:p>
        </w:tc>
        <w:tc>
          <w:tcPr>
            <w:tcW w:w="1600" w:type="dxa"/>
            <w:tcBorders>
              <w:top w:val="single" w:sz="8" w:space="0" w:color="auto"/>
              <w:left w:val="nil"/>
              <w:bottom w:val="nil"/>
              <w:right w:val="single" w:sz="8" w:space="0" w:color="auto"/>
            </w:tcBorders>
            <w:shd w:val="clear" w:color="000000" w:fill="BFBFBF"/>
            <w:vAlign w:val="center"/>
            <w:hideMark/>
          </w:tcPr>
          <w:p w14:paraId="7840CBC6"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C.8.2.1</w:t>
            </w:r>
            <w:r>
              <w:rPr>
                <w:rFonts w:ascii="Souce sans" w:eastAsia="Times New Roman" w:hAnsi="Souce sans" w:cs="Arial"/>
                <w:b/>
                <w:bCs/>
                <w:sz w:val="16"/>
                <w:szCs w:val="16"/>
                <w:lang w:val="sk-SK" w:eastAsia="sk-SK"/>
              </w:rPr>
              <w:t>.</w:t>
            </w:r>
          </w:p>
        </w:tc>
      </w:tr>
      <w:tr w:rsidR="00A478FC" w:rsidRPr="00A478FC" w14:paraId="5343E180" w14:textId="77777777" w:rsidTr="00A478FC">
        <w:trPr>
          <w:trHeight w:val="720"/>
        </w:trPr>
        <w:tc>
          <w:tcPr>
            <w:tcW w:w="1360" w:type="dxa"/>
            <w:tcBorders>
              <w:top w:val="nil"/>
              <w:left w:val="single" w:sz="8" w:space="0" w:color="auto"/>
              <w:bottom w:val="single" w:sz="8" w:space="0" w:color="auto"/>
              <w:right w:val="single" w:sz="8" w:space="0" w:color="auto"/>
            </w:tcBorders>
            <w:shd w:val="clear" w:color="000000" w:fill="C0C0C0"/>
            <w:vAlign w:val="center"/>
            <w:hideMark/>
          </w:tcPr>
          <w:p w14:paraId="01A58E09"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1340" w:type="dxa"/>
            <w:tcBorders>
              <w:top w:val="nil"/>
              <w:left w:val="nil"/>
              <w:bottom w:val="single" w:sz="8" w:space="0" w:color="auto"/>
              <w:right w:val="single" w:sz="8" w:space="0" w:color="auto"/>
            </w:tcBorders>
            <w:shd w:val="clear" w:color="000000" w:fill="C0C0C0"/>
            <w:vAlign w:val="center"/>
            <w:hideMark/>
          </w:tcPr>
          <w:p w14:paraId="4746A179"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názov podniku</w:t>
            </w:r>
          </w:p>
        </w:tc>
        <w:tc>
          <w:tcPr>
            <w:tcW w:w="1420" w:type="dxa"/>
            <w:tcBorders>
              <w:top w:val="nil"/>
              <w:left w:val="nil"/>
              <w:bottom w:val="single" w:sz="8" w:space="0" w:color="auto"/>
              <w:right w:val="single" w:sz="8" w:space="0" w:color="auto"/>
            </w:tcBorders>
            <w:shd w:val="clear" w:color="000000" w:fill="C0C0C0"/>
            <w:vAlign w:val="center"/>
            <w:hideMark/>
          </w:tcPr>
          <w:p w14:paraId="7BAD6D41"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ref. číslo úveru</w:t>
            </w:r>
          </w:p>
        </w:tc>
        <w:tc>
          <w:tcPr>
            <w:tcW w:w="1600" w:type="dxa"/>
            <w:tcBorders>
              <w:top w:val="nil"/>
              <w:left w:val="nil"/>
              <w:bottom w:val="single" w:sz="8" w:space="0" w:color="auto"/>
              <w:right w:val="single" w:sz="8" w:space="0" w:color="auto"/>
            </w:tcBorders>
            <w:shd w:val="clear" w:color="000000" w:fill="BFBFBF"/>
            <w:vAlign w:val="center"/>
            <w:hideMark/>
          </w:tcPr>
          <w:p w14:paraId="47455B29"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dátum vymoženia čiastky (poplatku za záruku)</w:t>
            </w:r>
          </w:p>
        </w:tc>
        <w:tc>
          <w:tcPr>
            <w:tcW w:w="1600" w:type="dxa"/>
            <w:tcBorders>
              <w:top w:val="nil"/>
              <w:left w:val="nil"/>
              <w:bottom w:val="single" w:sz="8" w:space="0" w:color="auto"/>
              <w:right w:val="single" w:sz="8" w:space="0" w:color="auto"/>
            </w:tcBorders>
            <w:shd w:val="clear" w:color="000000" w:fill="BFBFBF"/>
            <w:vAlign w:val="center"/>
            <w:hideMark/>
          </w:tcPr>
          <w:p w14:paraId="4AC71A2C"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suma vymoženej čiastky (poplatku za záruku)</w:t>
            </w:r>
          </w:p>
        </w:tc>
      </w:tr>
      <w:tr w:rsidR="00A478FC" w:rsidRPr="00A478FC" w14:paraId="16441379" w14:textId="77777777" w:rsidTr="00A478FC">
        <w:trPr>
          <w:trHeight w:val="459"/>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6E2ECB55"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340" w:type="dxa"/>
            <w:tcBorders>
              <w:top w:val="nil"/>
              <w:left w:val="nil"/>
              <w:bottom w:val="single" w:sz="4" w:space="0" w:color="auto"/>
              <w:right w:val="single" w:sz="4" w:space="0" w:color="auto"/>
            </w:tcBorders>
            <w:shd w:val="clear" w:color="000000" w:fill="FFFFFF"/>
            <w:noWrap/>
            <w:vAlign w:val="center"/>
            <w:hideMark/>
          </w:tcPr>
          <w:p w14:paraId="143B61EF"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420" w:type="dxa"/>
            <w:tcBorders>
              <w:top w:val="nil"/>
              <w:left w:val="nil"/>
              <w:bottom w:val="single" w:sz="4" w:space="0" w:color="auto"/>
              <w:right w:val="single" w:sz="4" w:space="0" w:color="auto"/>
            </w:tcBorders>
            <w:shd w:val="clear" w:color="000000" w:fill="FFFFFF"/>
            <w:noWrap/>
            <w:vAlign w:val="center"/>
            <w:hideMark/>
          </w:tcPr>
          <w:p w14:paraId="4528D096"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00" w:type="dxa"/>
            <w:tcBorders>
              <w:top w:val="nil"/>
              <w:left w:val="nil"/>
              <w:bottom w:val="single" w:sz="4" w:space="0" w:color="auto"/>
              <w:right w:val="single" w:sz="4" w:space="0" w:color="auto"/>
            </w:tcBorders>
            <w:shd w:val="clear" w:color="000000" w:fill="FFFFFF"/>
            <w:vAlign w:val="center"/>
            <w:hideMark/>
          </w:tcPr>
          <w:p w14:paraId="49D6DE43"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(DD.MM.RRRR)</w:t>
            </w:r>
          </w:p>
        </w:tc>
        <w:tc>
          <w:tcPr>
            <w:tcW w:w="1600" w:type="dxa"/>
            <w:tcBorders>
              <w:top w:val="nil"/>
              <w:left w:val="nil"/>
              <w:bottom w:val="single" w:sz="4" w:space="0" w:color="auto"/>
              <w:right w:val="single" w:sz="4" w:space="0" w:color="auto"/>
            </w:tcBorders>
            <w:shd w:val="clear" w:color="000000" w:fill="FFFFFF"/>
            <w:noWrap/>
            <w:vAlign w:val="center"/>
            <w:hideMark/>
          </w:tcPr>
          <w:p w14:paraId="53198D06"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r>
    </w:tbl>
    <w:p w14:paraId="4CABB8D6" w14:textId="77777777" w:rsidR="00A478FC" w:rsidRPr="00EE212C" w:rsidRDefault="00A478FC" w:rsidP="00585803">
      <w:pPr>
        <w:spacing w:line="260" w:lineRule="atLeast"/>
        <w:rPr>
          <w:rFonts w:ascii="Souce sans" w:hAnsi="Souce sans"/>
          <w:sz w:val="16"/>
          <w:szCs w:val="16"/>
          <w:lang w:val="sk-SK"/>
        </w:rPr>
      </w:pPr>
    </w:p>
    <w:tbl>
      <w:tblPr>
        <w:tblW w:w="8960" w:type="dxa"/>
        <w:tblCellMar>
          <w:left w:w="70" w:type="dxa"/>
          <w:right w:w="70" w:type="dxa"/>
        </w:tblCellMar>
        <w:tblLook w:val="04A0" w:firstRow="1" w:lastRow="0" w:firstColumn="1" w:lastColumn="0" w:noHBand="0" w:noVBand="1"/>
      </w:tblPr>
      <w:tblGrid>
        <w:gridCol w:w="1360"/>
        <w:gridCol w:w="1340"/>
        <w:gridCol w:w="1420"/>
        <w:gridCol w:w="1600"/>
        <w:gridCol w:w="1600"/>
        <w:gridCol w:w="1640"/>
      </w:tblGrid>
      <w:tr w:rsidR="00A478FC" w:rsidRPr="00A478FC" w14:paraId="7AC5E7DF" w14:textId="77777777" w:rsidTr="00A478FC">
        <w:trPr>
          <w:trHeight w:val="294"/>
        </w:trPr>
        <w:tc>
          <w:tcPr>
            <w:tcW w:w="2700" w:type="dxa"/>
            <w:gridSpan w:val="2"/>
            <w:tcBorders>
              <w:top w:val="nil"/>
              <w:left w:val="nil"/>
              <w:bottom w:val="nil"/>
              <w:right w:val="nil"/>
            </w:tcBorders>
            <w:shd w:val="clear" w:color="000000" w:fill="FFFFFF"/>
            <w:noWrap/>
            <w:vAlign w:val="center"/>
            <w:hideMark/>
          </w:tcPr>
          <w:p w14:paraId="72DEC633" w14:textId="77777777" w:rsidR="00A478FC" w:rsidRPr="00EE212C" w:rsidRDefault="00A478FC" w:rsidP="00A478FC">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Časť E - vylúčené úvery</w:t>
            </w:r>
          </w:p>
        </w:tc>
        <w:tc>
          <w:tcPr>
            <w:tcW w:w="1420" w:type="dxa"/>
            <w:tcBorders>
              <w:top w:val="nil"/>
              <w:left w:val="nil"/>
              <w:bottom w:val="nil"/>
              <w:right w:val="nil"/>
            </w:tcBorders>
            <w:shd w:val="clear" w:color="000000" w:fill="FFFFFF"/>
            <w:noWrap/>
            <w:vAlign w:val="bottom"/>
            <w:hideMark/>
          </w:tcPr>
          <w:p w14:paraId="67669846"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bottom"/>
            <w:hideMark/>
          </w:tcPr>
          <w:p w14:paraId="65EC981C"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bottom"/>
            <w:hideMark/>
          </w:tcPr>
          <w:p w14:paraId="40944C7A"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40" w:type="dxa"/>
            <w:tcBorders>
              <w:top w:val="nil"/>
              <w:left w:val="nil"/>
              <w:bottom w:val="nil"/>
              <w:right w:val="nil"/>
            </w:tcBorders>
            <w:shd w:val="clear" w:color="000000" w:fill="FFFFFF"/>
            <w:noWrap/>
            <w:vAlign w:val="bottom"/>
            <w:hideMark/>
          </w:tcPr>
          <w:p w14:paraId="1446CA27" w14:textId="77777777" w:rsidR="00A478FC" w:rsidRPr="00EE212C" w:rsidRDefault="00A478FC" w:rsidP="00A478FC">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r>
      <w:tr w:rsidR="00A478FC" w:rsidRPr="00A478FC" w14:paraId="62FB2087" w14:textId="77777777" w:rsidTr="00A478FC">
        <w:trPr>
          <w:trHeight w:val="204"/>
        </w:trPr>
        <w:tc>
          <w:tcPr>
            <w:tcW w:w="1360" w:type="dxa"/>
            <w:tcBorders>
              <w:top w:val="nil"/>
              <w:left w:val="nil"/>
              <w:bottom w:val="nil"/>
              <w:right w:val="nil"/>
            </w:tcBorders>
            <w:shd w:val="clear" w:color="000000" w:fill="FFFFFF"/>
            <w:noWrap/>
            <w:vAlign w:val="bottom"/>
            <w:hideMark/>
          </w:tcPr>
          <w:p w14:paraId="155D4E93"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340" w:type="dxa"/>
            <w:tcBorders>
              <w:top w:val="nil"/>
              <w:left w:val="nil"/>
              <w:bottom w:val="nil"/>
              <w:right w:val="nil"/>
            </w:tcBorders>
            <w:shd w:val="clear" w:color="000000" w:fill="FFFFFF"/>
            <w:noWrap/>
            <w:vAlign w:val="bottom"/>
            <w:hideMark/>
          </w:tcPr>
          <w:p w14:paraId="379C1AEB"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420" w:type="dxa"/>
            <w:tcBorders>
              <w:top w:val="nil"/>
              <w:left w:val="nil"/>
              <w:bottom w:val="nil"/>
              <w:right w:val="nil"/>
            </w:tcBorders>
            <w:shd w:val="clear" w:color="000000" w:fill="FFFFFF"/>
            <w:noWrap/>
            <w:vAlign w:val="bottom"/>
            <w:hideMark/>
          </w:tcPr>
          <w:p w14:paraId="7AC18814"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bottom"/>
            <w:hideMark/>
          </w:tcPr>
          <w:p w14:paraId="6D8E57E1"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bottom"/>
            <w:hideMark/>
          </w:tcPr>
          <w:p w14:paraId="08CE533E"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40" w:type="dxa"/>
            <w:tcBorders>
              <w:top w:val="nil"/>
              <w:left w:val="nil"/>
              <w:bottom w:val="nil"/>
              <w:right w:val="nil"/>
            </w:tcBorders>
            <w:shd w:val="clear" w:color="000000" w:fill="FFFFFF"/>
            <w:noWrap/>
            <w:vAlign w:val="bottom"/>
            <w:hideMark/>
          </w:tcPr>
          <w:p w14:paraId="6E5C38C7" w14:textId="77777777" w:rsidR="00A478FC" w:rsidRPr="00EE212C" w:rsidRDefault="00A478FC" w:rsidP="00A478FC">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r>
      <w:tr w:rsidR="00A478FC" w:rsidRPr="00A478FC" w14:paraId="082C845D" w14:textId="77777777" w:rsidTr="00A478FC">
        <w:trPr>
          <w:trHeight w:val="288"/>
        </w:trPr>
        <w:tc>
          <w:tcPr>
            <w:tcW w:w="1360" w:type="dxa"/>
            <w:tcBorders>
              <w:top w:val="single" w:sz="8" w:space="0" w:color="auto"/>
              <w:left w:val="single" w:sz="8" w:space="0" w:color="auto"/>
              <w:bottom w:val="nil"/>
              <w:right w:val="single" w:sz="8" w:space="0" w:color="auto"/>
            </w:tcBorders>
            <w:shd w:val="clear" w:color="000000" w:fill="C0C0C0"/>
            <w:vAlign w:val="center"/>
            <w:hideMark/>
          </w:tcPr>
          <w:p w14:paraId="571BCD28"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1340" w:type="dxa"/>
            <w:tcBorders>
              <w:top w:val="single" w:sz="8" w:space="0" w:color="auto"/>
              <w:left w:val="nil"/>
              <w:bottom w:val="nil"/>
              <w:right w:val="single" w:sz="8" w:space="0" w:color="auto"/>
            </w:tcBorders>
            <w:shd w:val="clear" w:color="000000" w:fill="C0C0C0"/>
            <w:vAlign w:val="center"/>
            <w:hideMark/>
          </w:tcPr>
          <w:p w14:paraId="609A69DF"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1420" w:type="dxa"/>
            <w:tcBorders>
              <w:top w:val="single" w:sz="8" w:space="0" w:color="auto"/>
              <w:left w:val="nil"/>
              <w:bottom w:val="nil"/>
              <w:right w:val="single" w:sz="8" w:space="0" w:color="auto"/>
            </w:tcBorders>
            <w:shd w:val="clear" w:color="000000" w:fill="C0C0C0"/>
            <w:vAlign w:val="center"/>
            <w:hideMark/>
          </w:tcPr>
          <w:p w14:paraId="1EDC70E5"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1600" w:type="dxa"/>
            <w:tcBorders>
              <w:top w:val="single" w:sz="8" w:space="0" w:color="auto"/>
              <w:left w:val="nil"/>
              <w:bottom w:val="nil"/>
              <w:right w:val="single" w:sz="8" w:space="0" w:color="auto"/>
            </w:tcBorders>
            <w:shd w:val="clear" w:color="000000" w:fill="C0C0C0"/>
            <w:vAlign w:val="center"/>
            <w:hideMark/>
          </w:tcPr>
          <w:p w14:paraId="09E3D5B7"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E.1.</w:t>
            </w:r>
          </w:p>
        </w:tc>
        <w:tc>
          <w:tcPr>
            <w:tcW w:w="1600" w:type="dxa"/>
            <w:tcBorders>
              <w:top w:val="single" w:sz="8" w:space="0" w:color="auto"/>
              <w:left w:val="nil"/>
              <w:bottom w:val="nil"/>
              <w:right w:val="single" w:sz="8" w:space="0" w:color="auto"/>
            </w:tcBorders>
            <w:shd w:val="clear" w:color="000000" w:fill="C0C0C0"/>
            <w:vAlign w:val="center"/>
            <w:hideMark/>
          </w:tcPr>
          <w:p w14:paraId="048A7CC4"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E.2.</w:t>
            </w:r>
          </w:p>
        </w:tc>
        <w:tc>
          <w:tcPr>
            <w:tcW w:w="1640" w:type="dxa"/>
            <w:tcBorders>
              <w:top w:val="single" w:sz="8" w:space="0" w:color="auto"/>
              <w:left w:val="nil"/>
              <w:bottom w:val="nil"/>
              <w:right w:val="single" w:sz="8" w:space="0" w:color="auto"/>
            </w:tcBorders>
            <w:shd w:val="clear" w:color="000000" w:fill="C0C0C0"/>
            <w:vAlign w:val="center"/>
            <w:hideMark/>
          </w:tcPr>
          <w:p w14:paraId="4FE10FEB"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E.3.</w:t>
            </w:r>
          </w:p>
        </w:tc>
      </w:tr>
      <w:tr w:rsidR="00A478FC" w:rsidRPr="00A478FC" w14:paraId="198309AF" w14:textId="77777777" w:rsidTr="00A478FC">
        <w:trPr>
          <w:trHeight w:val="420"/>
        </w:trPr>
        <w:tc>
          <w:tcPr>
            <w:tcW w:w="1360" w:type="dxa"/>
            <w:tcBorders>
              <w:top w:val="nil"/>
              <w:left w:val="single" w:sz="8" w:space="0" w:color="auto"/>
              <w:bottom w:val="single" w:sz="8" w:space="0" w:color="auto"/>
              <w:right w:val="single" w:sz="8" w:space="0" w:color="auto"/>
            </w:tcBorders>
            <w:shd w:val="clear" w:color="000000" w:fill="C0C0C0"/>
            <w:vAlign w:val="center"/>
            <w:hideMark/>
          </w:tcPr>
          <w:p w14:paraId="2EDE9D08"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1340" w:type="dxa"/>
            <w:tcBorders>
              <w:top w:val="nil"/>
              <w:left w:val="nil"/>
              <w:bottom w:val="single" w:sz="8" w:space="0" w:color="auto"/>
              <w:right w:val="single" w:sz="8" w:space="0" w:color="auto"/>
            </w:tcBorders>
            <w:shd w:val="clear" w:color="000000" w:fill="C0C0C0"/>
            <w:vAlign w:val="center"/>
            <w:hideMark/>
          </w:tcPr>
          <w:p w14:paraId="2D3B0D0E"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názov podniku</w:t>
            </w:r>
          </w:p>
        </w:tc>
        <w:tc>
          <w:tcPr>
            <w:tcW w:w="1420" w:type="dxa"/>
            <w:tcBorders>
              <w:top w:val="nil"/>
              <w:left w:val="nil"/>
              <w:bottom w:val="single" w:sz="8" w:space="0" w:color="auto"/>
              <w:right w:val="single" w:sz="8" w:space="0" w:color="auto"/>
            </w:tcBorders>
            <w:shd w:val="clear" w:color="000000" w:fill="C0C0C0"/>
            <w:vAlign w:val="center"/>
            <w:hideMark/>
          </w:tcPr>
          <w:p w14:paraId="4D70A10F"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ref. číslo úveru</w:t>
            </w:r>
          </w:p>
        </w:tc>
        <w:tc>
          <w:tcPr>
            <w:tcW w:w="1600" w:type="dxa"/>
            <w:tcBorders>
              <w:top w:val="nil"/>
              <w:left w:val="nil"/>
              <w:bottom w:val="single" w:sz="8" w:space="0" w:color="auto"/>
              <w:right w:val="single" w:sz="8" w:space="0" w:color="auto"/>
            </w:tcBorders>
            <w:shd w:val="clear" w:color="000000" w:fill="BFBFBF"/>
            <w:vAlign w:val="center"/>
            <w:hideMark/>
          </w:tcPr>
          <w:p w14:paraId="74DFA785"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dátum vylúčenia úveru</w:t>
            </w:r>
          </w:p>
        </w:tc>
        <w:tc>
          <w:tcPr>
            <w:tcW w:w="1600" w:type="dxa"/>
            <w:tcBorders>
              <w:top w:val="nil"/>
              <w:left w:val="nil"/>
              <w:bottom w:val="single" w:sz="8" w:space="0" w:color="auto"/>
              <w:right w:val="single" w:sz="8" w:space="0" w:color="auto"/>
            </w:tcBorders>
            <w:shd w:val="clear" w:color="000000" w:fill="BFBFBF"/>
            <w:vAlign w:val="center"/>
            <w:hideMark/>
          </w:tcPr>
          <w:p w14:paraId="432A88CF"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vylúčená suma úveru</w:t>
            </w:r>
          </w:p>
        </w:tc>
        <w:tc>
          <w:tcPr>
            <w:tcW w:w="1640" w:type="dxa"/>
            <w:tcBorders>
              <w:top w:val="nil"/>
              <w:left w:val="nil"/>
              <w:bottom w:val="single" w:sz="8" w:space="0" w:color="auto"/>
              <w:right w:val="single" w:sz="8" w:space="0" w:color="auto"/>
            </w:tcBorders>
            <w:shd w:val="clear" w:color="000000" w:fill="BFBFBF"/>
            <w:vAlign w:val="center"/>
            <w:hideMark/>
          </w:tcPr>
          <w:p w14:paraId="51CF51D4"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typ</w:t>
            </w:r>
          </w:p>
        </w:tc>
      </w:tr>
      <w:tr w:rsidR="00A478FC" w:rsidRPr="00A478FC" w14:paraId="62122499" w14:textId="77777777" w:rsidTr="00A478FC">
        <w:trPr>
          <w:trHeight w:val="1539"/>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531745FB"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340" w:type="dxa"/>
            <w:tcBorders>
              <w:top w:val="nil"/>
              <w:left w:val="nil"/>
              <w:bottom w:val="single" w:sz="4" w:space="0" w:color="auto"/>
              <w:right w:val="single" w:sz="4" w:space="0" w:color="auto"/>
            </w:tcBorders>
            <w:shd w:val="clear" w:color="000000" w:fill="FFFFFF"/>
            <w:noWrap/>
            <w:vAlign w:val="center"/>
            <w:hideMark/>
          </w:tcPr>
          <w:p w14:paraId="3EE48BFF"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420" w:type="dxa"/>
            <w:tcBorders>
              <w:top w:val="nil"/>
              <w:left w:val="nil"/>
              <w:bottom w:val="single" w:sz="4" w:space="0" w:color="auto"/>
              <w:right w:val="single" w:sz="4" w:space="0" w:color="auto"/>
            </w:tcBorders>
            <w:shd w:val="clear" w:color="000000" w:fill="FFFFFF"/>
            <w:noWrap/>
            <w:vAlign w:val="center"/>
            <w:hideMark/>
          </w:tcPr>
          <w:p w14:paraId="60DB78FF"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00" w:type="dxa"/>
            <w:tcBorders>
              <w:top w:val="nil"/>
              <w:left w:val="nil"/>
              <w:bottom w:val="single" w:sz="4" w:space="0" w:color="auto"/>
              <w:right w:val="single" w:sz="4" w:space="0" w:color="auto"/>
            </w:tcBorders>
            <w:shd w:val="clear" w:color="000000" w:fill="FFFFFF"/>
            <w:vAlign w:val="center"/>
            <w:hideMark/>
          </w:tcPr>
          <w:p w14:paraId="5EBDB3CA"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(DD.MM.RRRR)</w:t>
            </w:r>
          </w:p>
        </w:tc>
        <w:tc>
          <w:tcPr>
            <w:tcW w:w="1600" w:type="dxa"/>
            <w:tcBorders>
              <w:top w:val="nil"/>
              <w:left w:val="nil"/>
              <w:bottom w:val="single" w:sz="4" w:space="0" w:color="auto"/>
              <w:right w:val="single" w:sz="4" w:space="0" w:color="auto"/>
            </w:tcBorders>
            <w:shd w:val="clear" w:color="000000" w:fill="FFFFFF"/>
            <w:noWrap/>
            <w:vAlign w:val="center"/>
            <w:hideMark/>
          </w:tcPr>
          <w:p w14:paraId="2EA72E77"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40" w:type="dxa"/>
            <w:tcBorders>
              <w:top w:val="nil"/>
              <w:left w:val="nil"/>
              <w:bottom w:val="single" w:sz="4" w:space="0" w:color="auto"/>
              <w:right w:val="single" w:sz="4" w:space="0" w:color="auto"/>
            </w:tcBorders>
            <w:shd w:val="clear" w:color="000000" w:fill="FFFFFF"/>
            <w:vAlign w:val="center"/>
            <w:hideMark/>
          </w:tcPr>
          <w:p w14:paraId="5EAE5C27"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xml:space="preserve">povinné </w:t>
            </w:r>
            <w:r w:rsidRPr="00EE212C">
              <w:rPr>
                <w:rFonts w:ascii="Souce sans" w:eastAsia="Times New Roman" w:hAnsi="Souce sans" w:cs="Arial"/>
                <w:i/>
                <w:iCs/>
                <w:sz w:val="16"/>
                <w:szCs w:val="16"/>
                <w:lang w:val="sk-SK" w:eastAsia="sk-SK"/>
              </w:rPr>
              <w:br/>
              <w:t>(1 - nečerpaný úver,</w:t>
            </w:r>
            <w:r w:rsidRPr="00EE212C">
              <w:rPr>
                <w:rFonts w:ascii="Souce sans" w:eastAsia="Times New Roman" w:hAnsi="Souce sans" w:cs="Arial"/>
                <w:i/>
                <w:iCs/>
                <w:sz w:val="16"/>
                <w:szCs w:val="16"/>
                <w:lang w:val="sk-SK" w:eastAsia="sk-SK"/>
              </w:rPr>
              <w:br/>
              <w:t xml:space="preserve"> 2 - zrušený, </w:t>
            </w:r>
            <w:r w:rsidRPr="00EE212C">
              <w:rPr>
                <w:rFonts w:ascii="Souce sans" w:eastAsia="Times New Roman" w:hAnsi="Souce sans" w:cs="Arial"/>
                <w:i/>
                <w:iCs/>
                <w:sz w:val="16"/>
                <w:szCs w:val="16"/>
                <w:lang w:val="sk-SK" w:eastAsia="sk-SK"/>
              </w:rPr>
              <w:br/>
              <w:t xml:space="preserve">3 - neoprávnený, </w:t>
            </w:r>
            <w:r w:rsidRPr="00EE212C">
              <w:rPr>
                <w:rFonts w:ascii="Souce sans" w:eastAsia="Times New Roman" w:hAnsi="Souce sans" w:cs="Arial"/>
                <w:i/>
                <w:iCs/>
                <w:sz w:val="16"/>
                <w:szCs w:val="16"/>
                <w:lang w:val="sk-SK" w:eastAsia="sk-SK"/>
              </w:rPr>
              <w:br/>
              <w:t xml:space="preserve">4 - nezrovnalosť, </w:t>
            </w:r>
            <w:r w:rsidRPr="00EE212C">
              <w:rPr>
                <w:rFonts w:ascii="Souce sans" w:eastAsia="Times New Roman" w:hAnsi="Souce sans" w:cs="Arial"/>
                <w:i/>
                <w:iCs/>
                <w:sz w:val="16"/>
                <w:szCs w:val="16"/>
                <w:lang w:val="sk-SK" w:eastAsia="sk-SK"/>
              </w:rPr>
              <w:br/>
              <w:t>5 - iné /potrebné uviesť/)</w:t>
            </w:r>
          </w:p>
        </w:tc>
      </w:tr>
    </w:tbl>
    <w:p w14:paraId="6D12F904" w14:textId="77777777" w:rsidR="00585803" w:rsidRPr="00EE212C" w:rsidRDefault="00585803" w:rsidP="00585803">
      <w:pPr>
        <w:spacing w:line="260" w:lineRule="atLeast"/>
        <w:rPr>
          <w:rFonts w:ascii="Souce sans" w:hAnsi="Souce sans"/>
          <w:sz w:val="16"/>
          <w:szCs w:val="16"/>
          <w:lang w:val="sk-SK"/>
        </w:rPr>
      </w:pPr>
    </w:p>
    <w:tbl>
      <w:tblPr>
        <w:tblW w:w="11600" w:type="dxa"/>
        <w:tblCellMar>
          <w:left w:w="70" w:type="dxa"/>
          <w:right w:w="70" w:type="dxa"/>
        </w:tblCellMar>
        <w:tblLook w:val="04A0" w:firstRow="1" w:lastRow="0" w:firstColumn="1" w:lastColumn="0" w:noHBand="0" w:noVBand="1"/>
      </w:tblPr>
      <w:tblGrid>
        <w:gridCol w:w="1360"/>
        <w:gridCol w:w="1340"/>
        <w:gridCol w:w="1420"/>
        <w:gridCol w:w="1600"/>
        <w:gridCol w:w="1600"/>
        <w:gridCol w:w="1640"/>
        <w:gridCol w:w="960"/>
        <w:gridCol w:w="1680"/>
      </w:tblGrid>
      <w:tr w:rsidR="00A478FC" w:rsidRPr="00A478FC" w14:paraId="5F041583" w14:textId="77777777" w:rsidTr="00A478FC">
        <w:trPr>
          <w:trHeight w:val="288"/>
        </w:trPr>
        <w:tc>
          <w:tcPr>
            <w:tcW w:w="2700" w:type="dxa"/>
            <w:gridSpan w:val="2"/>
            <w:tcBorders>
              <w:top w:val="nil"/>
              <w:left w:val="nil"/>
              <w:bottom w:val="nil"/>
              <w:right w:val="nil"/>
            </w:tcBorders>
            <w:shd w:val="clear" w:color="000000" w:fill="FFFFFF"/>
            <w:noWrap/>
            <w:vAlign w:val="center"/>
            <w:hideMark/>
          </w:tcPr>
          <w:p w14:paraId="0BE7FCD3" w14:textId="77777777" w:rsidR="00A478FC" w:rsidRPr="00EE212C" w:rsidRDefault="00A478FC" w:rsidP="00A478FC">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Časť G - konvertované úvery</w:t>
            </w:r>
          </w:p>
        </w:tc>
        <w:tc>
          <w:tcPr>
            <w:tcW w:w="1420" w:type="dxa"/>
            <w:tcBorders>
              <w:top w:val="nil"/>
              <w:left w:val="nil"/>
              <w:bottom w:val="nil"/>
              <w:right w:val="nil"/>
            </w:tcBorders>
            <w:shd w:val="clear" w:color="000000" w:fill="FFFFFF"/>
            <w:noWrap/>
            <w:vAlign w:val="bottom"/>
            <w:hideMark/>
          </w:tcPr>
          <w:p w14:paraId="5DDAF38E"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bottom"/>
            <w:hideMark/>
          </w:tcPr>
          <w:p w14:paraId="33BE84AD"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bottom"/>
            <w:hideMark/>
          </w:tcPr>
          <w:p w14:paraId="2EF49E84"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40" w:type="dxa"/>
            <w:tcBorders>
              <w:top w:val="nil"/>
              <w:left w:val="nil"/>
              <w:bottom w:val="nil"/>
              <w:right w:val="nil"/>
            </w:tcBorders>
            <w:shd w:val="clear" w:color="000000" w:fill="FFFFFF"/>
            <w:noWrap/>
            <w:vAlign w:val="bottom"/>
            <w:hideMark/>
          </w:tcPr>
          <w:p w14:paraId="7971F43C"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960" w:type="dxa"/>
            <w:tcBorders>
              <w:top w:val="nil"/>
              <w:left w:val="nil"/>
              <w:bottom w:val="nil"/>
              <w:right w:val="nil"/>
            </w:tcBorders>
            <w:shd w:val="clear" w:color="000000" w:fill="FFFFFF"/>
            <w:noWrap/>
            <w:vAlign w:val="bottom"/>
            <w:hideMark/>
          </w:tcPr>
          <w:p w14:paraId="23B38A2D"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80" w:type="dxa"/>
            <w:tcBorders>
              <w:top w:val="nil"/>
              <w:left w:val="nil"/>
              <w:bottom w:val="nil"/>
              <w:right w:val="nil"/>
            </w:tcBorders>
            <w:shd w:val="clear" w:color="000000" w:fill="FFFFFF"/>
            <w:noWrap/>
            <w:vAlign w:val="bottom"/>
            <w:hideMark/>
          </w:tcPr>
          <w:p w14:paraId="39C894E0" w14:textId="77777777" w:rsidR="00A478FC" w:rsidRPr="00EE212C" w:rsidRDefault="00A478FC" w:rsidP="00A478FC">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r>
      <w:tr w:rsidR="00A478FC" w:rsidRPr="00A478FC" w14:paraId="0FDCE740" w14:textId="77777777" w:rsidTr="00A478FC">
        <w:trPr>
          <w:trHeight w:val="204"/>
        </w:trPr>
        <w:tc>
          <w:tcPr>
            <w:tcW w:w="1360" w:type="dxa"/>
            <w:tcBorders>
              <w:top w:val="nil"/>
              <w:left w:val="nil"/>
              <w:bottom w:val="nil"/>
              <w:right w:val="nil"/>
            </w:tcBorders>
            <w:shd w:val="clear" w:color="000000" w:fill="FFFFFF"/>
            <w:noWrap/>
            <w:vAlign w:val="bottom"/>
            <w:hideMark/>
          </w:tcPr>
          <w:p w14:paraId="3ABA2F03"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340" w:type="dxa"/>
            <w:tcBorders>
              <w:top w:val="nil"/>
              <w:left w:val="nil"/>
              <w:bottom w:val="nil"/>
              <w:right w:val="nil"/>
            </w:tcBorders>
            <w:shd w:val="clear" w:color="000000" w:fill="FFFFFF"/>
            <w:noWrap/>
            <w:vAlign w:val="bottom"/>
            <w:hideMark/>
          </w:tcPr>
          <w:p w14:paraId="13AA5990"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420" w:type="dxa"/>
            <w:tcBorders>
              <w:top w:val="nil"/>
              <w:left w:val="nil"/>
              <w:bottom w:val="nil"/>
              <w:right w:val="nil"/>
            </w:tcBorders>
            <w:shd w:val="clear" w:color="000000" w:fill="FFFFFF"/>
            <w:noWrap/>
            <w:vAlign w:val="bottom"/>
            <w:hideMark/>
          </w:tcPr>
          <w:p w14:paraId="093AAA21"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bottom"/>
            <w:hideMark/>
          </w:tcPr>
          <w:p w14:paraId="2A9D6C09"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00" w:type="dxa"/>
            <w:tcBorders>
              <w:top w:val="nil"/>
              <w:left w:val="nil"/>
              <w:bottom w:val="nil"/>
              <w:right w:val="nil"/>
            </w:tcBorders>
            <w:shd w:val="clear" w:color="000000" w:fill="FFFFFF"/>
            <w:noWrap/>
            <w:vAlign w:val="bottom"/>
            <w:hideMark/>
          </w:tcPr>
          <w:p w14:paraId="74466A03"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40" w:type="dxa"/>
            <w:tcBorders>
              <w:top w:val="nil"/>
              <w:left w:val="nil"/>
              <w:bottom w:val="nil"/>
              <w:right w:val="nil"/>
            </w:tcBorders>
            <w:shd w:val="clear" w:color="000000" w:fill="FFFFFF"/>
            <w:noWrap/>
            <w:vAlign w:val="bottom"/>
            <w:hideMark/>
          </w:tcPr>
          <w:p w14:paraId="4C5DDFA3"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960" w:type="dxa"/>
            <w:tcBorders>
              <w:top w:val="nil"/>
              <w:left w:val="nil"/>
              <w:bottom w:val="nil"/>
              <w:right w:val="nil"/>
            </w:tcBorders>
            <w:shd w:val="clear" w:color="000000" w:fill="FFFFFF"/>
            <w:noWrap/>
            <w:vAlign w:val="bottom"/>
            <w:hideMark/>
          </w:tcPr>
          <w:p w14:paraId="48595571"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80" w:type="dxa"/>
            <w:tcBorders>
              <w:top w:val="nil"/>
              <w:left w:val="nil"/>
              <w:bottom w:val="nil"/>
              <w:right w:val="nil"/>
            </w:tcBorders>
            <w:shd w:val="clear" w:color="000000" w:fill="FFFFFF"/>
            <w:noWrap/>
            <w:vAlign w:val="bottom"/>
            <w:hideMark/>
          </w:tcPr>
          <w:p w14:paraId="262FB91A" w14:textId="77777777" w:rsidR="00A478FC" w:rsidRPr="00EE212C" w:rsidRDefault="00A478FC" w:rsidP="00A478FC">
            <w:pPr>
              <w:rPr>
                <w:rFonts w:ascii="Souce sans" w:eastAsia="Times New Roman" w:hAnsi="Souce sans" w:cs="Calibri"/>
                <w:color w:val="000000"/>
                <w:sz w:val="16"/>
                <w:szCs w:val="16"/>
                <w:lang w:val="sk-SK" w:eastAsia="sk-SK"/>
              </w:rPr>
            </w:pPr>
            <w:r w:rsidRPr="00EE212C">
              <w:rPr>
                <w:rFonts w:ascii="Souce sans" w:eastAsia="Times New Roman" w:hAnsi="Souce sans" w:cs="Calibri"/>
                <w:color w:val="000000"/>
                <w:sz w:val="16"/>
                <w:szCs w:val="16"/>
                <w:lang w:val="sk-SK" w:eastAsia="sk-SK"/>
              </w:rPr>
              <w:t> </w:t>
            </w:r>
          </w:p>
        </w:tc>
      </w:tr>
      <w:tr w:rsidR="00A478FC" w:rsidRPr="00A478FC" w14:paraId="358AF99A" w14:textId="77777777" w:rsidTr="00A478FC">
        <w:trPr>
          <w:trHeight w:val="288"/>
        </w:trPr>
        <w:tc>
          <w:tcPr>
            <w:tcW w:w="1360" w:type="dxa"/>
            <w:tcBorders>
              <w:top w:val="single" w:sz="8" w:space="0" w:color="auto"/>
              <w:left w:val="single" w:sz="8" w:space="0" w:color="auto"/>
              <w:bottom w:val="nil"/>
              <w:right w:val="single" w:sz="8" w:space="0" w:color="auto"/>
            </w:tcBorders>
            <w:shd w:val="clear" w:color="000000" w:fill="C0C0C0"/>
            <w:vAlign w:val="center"/>
            <w:hideMark/>
          </w:tcPr>
          <w:p w14:paraId="28A03CB2"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G.1.1.</w:t>
            </w:r>
          </w:p>
        </w:tc>
        <w:tc>
          <w:tcPr>
            <w:tcW w:w="1340" w:type="dxa"/>
            <w:tcBorders>
              <w:top w:val="single" w:sz="8" w:space="0" w:color="auto"/>
              <w:left w:val="nil"/>
              <w:bottom w:val="nil"/>
              <w:right w:val="single" w:sz="8" w:space="0" w:color="auto"/>
            </w:tcBorders>
            <w:shd w:val="clear" w:color="000000" w:fill="C0C0C0"/>
            <w:vAlign w:val="center"/>
            <w:hideMark/>
          </w:tcPr>
          <w:p w14:paraId="26454637"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1420" w:type="dxa"/>
            <w:tcBorders>
              <w:top w:val="single" w:sz="8" w:space="0" w:color="auto"/>
              <w:left w:val="nil"/>
              <w:bottom w:val="nil"/>
              <w:right w:val="single" w:sz="8" w:space="0" w:color="auto"/>
            </w:tcBorders>
            <w:shd w:val="clear" w:color="000000" w:fill="C0C0C0"/>
            <w:vAlign w:val="center"/>
            <w:hideMark/>
          </w:tcPr>
          <w:p w14:paraId="4AA385BF"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1600" w:type="dxa"/>
            <w:tcBorders>
              <w:top w:val="single" w:sz="8" w:space="0" w:color="auto"/>
              <w:left w:val="nil"/>
              <w:bottom w:val="nil"/>
              <w:right w:val="single" w:sz="8" w:space="0" w:color="auto"/>
            </w:tcBorders>
            <w:shd w:val="clear" w:color="000000" w:fill="C0C0C0"/>
            <w:vAlign w:val="center"/>
            <w:hideMark/>
          </w:tcPr>
          <w:p w14:paraId="7E4EBB16"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1600" w:type="dxa"/>
            <w:tcBorders>
              <w:top w:val="single" w:sz="8" w:space="0" w:color="auto"/>
              <w:left w:val="nil"/>
              <w:bottom w:val="nil"/>
              <w:right w:val="single" w:sz="8" w:space="0" w:color="auto"/>
            </w:tcBorders>
            <w:shd w:val="clear" w:color="000000" w:fill="C0C0C0"/>
            <w:vAlign w:val="center"/>
            <w:hideMark/>
          </w:tcPr>
          <w:p w14:paraId="2D6C3EDE"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A.2.2</w:t>
            </w:r>
          </w:p>
        </w:tc>
        <w:tc>
          <w:tcPr>
            <w:tcW w:w="1640" w:type="dxa"/>
            <w:tcBorders>
              <w:top w:val="single" w:sz="8" w:space="0" w:color="auto"/>
              <w:left w:val="nil"/>
              <w:bottom w:val="nil"/>
              <w:right w:val="single" w:sz="8" w:space="0" w:color="auto"/>
            </w:tcBorders>
            <w:shd w:val="clear" w:color="000000" w:fill="C0C0C0"/>
            <w:vAlign w:val="center"/>
            <w:hideMark/>
          </w:tcPr>
          <w:p w14:paraId="2CB49880"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A.2.5.</w:t>
            </w:r>
          </w:p>
        </w:tc>
        <w:tc>
          <w:tcPr>
            <w:tcW w:w="960" w:type="dxa"/>
            <w:tcBorders>
              <w:top w:val="single" w:sz="8" w:space="0" w:color="auto"/>
              <w:left w:val="nil"/>
              <w:bottom w:val="nil"/>
              <w:right w:val="single" w:sz="8" w:space="0" w:color="auto"/>
            </w:tcBorders>
            <w:shd w:val="clear" w:color="000000" w:fill="C0C0C0"/>
            <w:vAlign w:val="center"/>
            <w:hideMark/>
          </w:tcPr>
          <w:p w14:paraId="274B35C7"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G.2.</w:t>
            </w:r>
          </w:p>
        </w:tc>
        <w:tc>
          <w:tcPr>
            <w:tcW w:w="1680" w:type="dxa"/>
            <w:tcBorders>
              <w:top w:val="single" w:sz="8" w:space="0" w:color="auto"/>
              <w:left w:val="nil"/>
              <w:bottom w:val="nil"/>
              <w:right w:val="single" w:sz="8" w:space="0" w:color="auto"/>
            </w:tcBorders>
            <w:shd w:val="clear" w:color="000000" w:fill="C0C0C0"/>
            <w:vAlign w:val="center"/>
            <w:hideMark/>
          </w:tcPr>
          <w:p w14:paraId="0B5ACD84"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A.2.8.1.</w:t>
            </w:r>
          </w:p>
        </w:tc>
      </w:tr>
      <w:tr w:rsidR="00A478FC" w:rsidRPr="00A478FC" w14:paraId="4F911B30" w14:textId="77777777" w:rsidTr="00A478FC">
        <w:trPr>
          <w:trHeight w:val="1035"/>
        </w:trPr>
        <w:tc>
          <w:tcPr>
            <w:tcW w:w="1360" w:type="dxa"/>
            <w:tcBorders>
              <w:top w:val="nil"/>
              <w:left w:val="single" w:sz="8" w:space="0" w:color="auto"/>
              <w:bottom w:val="single" w:sz="8" w:space="0" w:color="auto"/>
              <w:right w:val="single" w:sz="8" w:space="0" w:color="auto"/>
            </w:tcBorders>
            <w:shd w:val="clear" w:color="000000" w:fill="C0C0C0"/>
            <w:vAlign w:val="center"/>
            <w:hideMark/>
          </w:tcPr>
          <w:p w14:paraId="2F9648B6"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ref.číslo nového úveru</w:t>
            </w:r>
          </w:p>
        </w:tc>
        <w:tc>
          <w:tcPr>
            <w:tcW w:w="1340" w:type="dxa"/>
            <w:tcBorders>
              <w:top w:val="nil"/>
              <w:left w:val="nil"/>
              <w:bottom w:val="single" w:sz="8" w:space="0" w:color="auto"/>
              <w:right w:val="single" w:sz="8" w:space="0" w:color="auto"/>
            </w:tcBorders>
            <w:shd w:val="clear" w:color="000000" w:fill="C0C0C0"/>
            <w:vAlign w:val="center"/>
            <w:hideMark/>
          </w:tcPr>
          <w:p w14:paraId="337037B3"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1420" w:type="dxa"/>
            <w:tcBorders>
              <w:top w:val="nil"/>
              <w:left w:val="nil"/>
              <w:bottom w:val="single" w:sz="8" w:space="0" w:color="auto"/>
              <w:right w:val="single" w:sz="8" w:space="0" w:color="auto"/>
            </w:tcBorders>
            <w:shd w:val="clear" w:color="000000" w:fill="C0C0C0"/>
            <w:vAlign w:val="center"/>
            <w:hideMark/>
          </w:tcPr>
          <w:p w14:paraId="73158FBD"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názov podniku</w:t>
            </w:r>
          </w:p>
        </w:tc>
        <w:tc>
          <w:tcPr>
            <w:tcW w:w="1600" w:type="dxa"/>
            <w:tcBorders>
              <w:top w:val="nil"/>
              <w:left w:val="nil"/>
              <w:bottom w:val="single" w:sz="8" w:space="0" w:color="auto"/>
              <w:right w:val="single" w:sz="8" w:space="0" w:color="auto"/>
            </w:tcBorders>
            <w:shd w:val="clear" w:color="000000" w:fill="C0C0C0"/>
            <w:vAlign w:val="center"/>
            <w:hideMark/>
          </w:tcPr>
          <w:p w14:paraId="1D382AF7"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ref. číslo úveru</w:t>
            </w:r>
          </w:p>
        </w:tc>
        <w:tc>
          <w:tcPr>
            <w:tcW w:w="1600" w:type="dxa"/>
            <w:tcBorders>
              <w:top w:val="nil"/>
              <w:left w:val="nil"/>
              <w:bottom w:val="single" w:sz="8" w:space="0" w:color="auto"/>
              <w:right w:val="single" w:sz="8" w:space="0" w:color="auto"/>
            </w:tcBorders>
            <w:shd w:val="clear" w:color="000000" w:fill="C0C0C0"/>
            <w:vAlign w:val="center"/>
            <w:hideMark/>
          </w:tcPr>
          <w:p w14:paraId="0ED50F63"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druh úveru</w:t>
            </w:r>
          </w:p>
        </w:tc>
        <w:tc>
          <w:tcPr>
            <w:tcW w:w="1640" w:type="dxa"/>
            <w:tcBorders>
              <w:top w:val="nil"/>
              <w:left w:val="nil"/>
              <w:bottom w:val="single" w:sz="8" w:space="0" w:color="auto"/>
              <w:right w:val="single" w:sz="8" w:space="0" w:color="auto"/>
            </w:tcBorders>
            <w:shd w:val="clear" w:color="000000" w:fill="C0C0C0"/>
            <w:vAlign w:val="center"/>
            <w:hideMark/>
          </w:tcPr>
          <w:p w14:paraId="1EBC11A6"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viazaná (zazmluvnená výška) čiastka úveru</w:t>
            </w:r>
          </w:p>
        </w:tc>
        <w:tc>
          <w:tcPr>
            <w:tcW w:w="960" w:type="dxa"/>
            <w:tcBorders>
              <w:top w:val="nil"/>
              <w:left w:val="nil"/>
              <w:bottom w:val="single" w:sz="8" w:space="0" w:color="auto"/>
              <w:right w:val="single" w:sz="8" w:space="0" w:color="auto"/>
            </w:tcBorders>
            <w:shd w:val="clear" w:color="000000" w:fill="C0C0C0"/>
            <w:vAlign w:val="center"/>
            <w:hideMark/>
          </w:tcPr>
          <w:p w14:paraId="2FFDC820"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dátum konverzie</w:t>
            </w:r>
          </w:p>
        </w:tc>
        <w:tc>
          <w:tcPr>
            <w:tcW w:w="1680" w:type="dxa"/>
            <w:tcBorders>
              <w:top w:val="nil"/>
              <w:left w:val="nil"/>
              <w:bottom w:val="single" w:sz="8" w:space="0" w:color="auto"/>
              <w:right w:val="single" w:sz="8" w:space="0" w:color="auto"/>
            </w:tcBorders>
            <w:shd w:val="clear" w:color="000000" w:fill="C0C0C0"/>
            <w:vAlign w:val="center"/>
            <w:hideMark/>
          </w:tcPr>
          <w:p w14:paraId="35F33DA8"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frekvencia splácania</w:t>
            </w:r>
          </w:p>
        </w:tc>
      </w:tr>
      <w:tr w:rsidR="00A478FC" w:rsidRPr="00A478FC" w14:paraId="304BA95A" w14:textId="77777777" w:rsidTr="00A478FC">
        <w:trPr>
          <w:trHeight w:val="288"/>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14:paraId="0CCCF362"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340" w:type="dxa"/>
            <w:tcBorders>
              <w:top w:val="nil"/>
              <w:left w:val="nil"/>
              <w:bottom w:val="single" w:sz="4" w:space="0" w:color="auto"/>
              <w:right w:val="single" w:sz="4" w:space="0" w:color="auto"/>
            </w:tcBorders>
            <w:shd w:val="clear" w:color="000000" w:fill="FFFFFF"/>
            <w:noWrap/>
            <w:vAlign w:val="center"/>
            <w:hideMark/>
          </w:tcPr>
          <w:p w14:paraId="2DA19C24"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420" w:type="dxa"/>
            <w:tcBorders>
              <w:top w:val="nil"/>
              <w:left w:val="nil"/>
              <w:bottom w:val="single" w:sz="4" w:space="0" w:color="auto"/>
              <w:right w:val="single" w:sz="4" w:space="0" w:color="auto"/>
            </w:tcBorders>
            <w:shd w:val="clear" w:color="000000" w:fill="FFFFFF"/>
            <w:noWrap/>
            <w:vAlign w:val="center"/>
            <w:hideMark/>
          </w:tcPr>
          <w:p w14:paraId="2BEFEAFE"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00" w:type="dxa"/>
            <w:tcBorders>
              <w:top w:val="nil"/>
              <w:left w:val="nil"/>
              <w:bottom w:val="single" w:sz="4" w:space="0" w:color="auto"/>
              <w:right w:val="single" w:sz="4" w:space="0" w:color="auto"/>
            </w:tcBorders>
            <w:shd w:val="clear" w:color="000000" w:fill="FFFFFF"/>
            <w:noWrap/>
            <w:vAlign w:val="center"/>
            <w:hideMark/>
          </w:tcPr>
          <w:p w14:paraId="2E16EAEA"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00" w:type="dxa"/>
            <w:tcBorders>
              <w:top w:val="nil"/>
              <w:left w:val="nil"/>
              <w:bottom w:val="single" w:sz="4" w:space="0" w:color="auto"/>
              <w:right w:val="single" w:sz="4" w:space="0" w:color="auto"/>
            </w:tcBorders>
            <w:shd w:val="clear" w:color="000000" w:fill="FFFFFF"/>
            <w:noWrap/>
            <w:vAlign w:val="center"/>
            <w:hideMark/>
          </w:tcPr>
          <w:p w14:paraId="403EE847"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40" w:type="dxa"/>
            <w:tcBorders>
              <w:top w:val="nil"/>
              <w:left w:val="nil"/>
              <w:bottom w:val="single" w:sz="4" w:space="0" w:color="auto"/>
              <w:right w:val="single" w:sz="4" w:space="0" w:color="auto"/>
            </w:tcBorders>
            <w:shd w:val="clear" w:color="000000" w:fill="FFFFFF"/>
            <w:noWrap/>
            <w:vAlign w:val="center"/>
            <w:hideMark/>
          </w:tcPr>
          <w:p w14:paraId="4861BA64"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960" w:type="dxa"/>
            <w:tcBorders>
              <w:top w:val="nil"/>
              <w:left w:val="nil"/>
              <w:bottom w:val="single" w:sz="4" w:space="0" w:color="auto"/>
              <w:right w:val="single" w:sz="4" w:space="0" w:color="auto"/>
            </w:tcBorders>
            <w:shd w:val="clear" w:color="000000" w:fill="FFFFFF"/>
            <w:noWrap/>
            <w:vAlign w:val="center"/>
            <w:hideMark/>
          </w:tcPr>
          <w:p w14:paraId="68387CEC"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80" w:type="dxa"/>
            <w:tcBorders>
              <w:top w:val="nil"/>
              <w:left w:val="nil"/>
              <w:bottom w:val="single" w:sz="4" w:space="0" w:color="auto"/>
              <w:right w:val="single" w:sz="4" w:space="0" w:color="auto"/>
            </w:tcBorders>
            <w:shd w:val="clear" w:color="000000" w:fill="FFFFFF"/>
            <w:noWrap/>
            <w:vAlign w:val="center"/>
            <w:hideMark/>
          </w:tcPr>
          <w:p w14:paraId="5A1D4778"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r>
    </w:tbl>
    <w:p w14:paraId="61ACA49B" w14:textId="77777777" w:rsidR="00585803" w:rsidRPr="003074FA" w:rsidRDefault="00585803" w:rsidP="00585803">
      <w:pPr>
        <w:pStyle w:val="AONormal"/>
        <w:rPr>
          <w:rFonts w:ascii="Souce sans" w:hAnsi="Souce sans"/>
        </w:rPr>
      </w:pPr>
    </w:p>
    <w:p w14:paraId="3733B004" w14:textId="77777777" w:rsidR="00585803" w:rsidRPr="003074FA" w:rsidRDefault="00585803" w:rsidP="00585803">
      <w:pPr>
        <w:pStyle w:val="AONormal"/>
        <w:rPr>
          <w:rFonts w:ascii="Souce sans" w:hAnsi="Souce sans"/>
        </w:rPr>
      </w:pPr>
    </w:p>
    <w:p w14:paraId="54F45DE5" w14:textId="77777777" w:rsidR="00585803" w:rsidRPr="003074FA" w:rsidRDefault="00585803" w:rsidP="00585803">
      <w:pPr>
        <w:spacing w:line="260" w:lineRule="atLeast"/>
        <w:rPr>
          <w:rFonts w:ascii="Souce sans" w:hAnsi="Souce sans"/>
          <w:lang w:val="sk-SK"/>
        </w:rPr>
      </w:pPr>
      <w:r w:rsidRPr="003074FA">
        <w:rPr>
          <w:rFonts w:ascii="Souce sans" w:hAnsi="Souce sans"/>
          <w:lang w:val="sk-SK"/>
        </w:rPr>
        <w:br w:type="page"/>
      </w:r>
    </w:p>
    <w:p w14:paraId="3DC30F3B" w14:textId="77777777" w:rsidR="00585803" w:rsidRPr="003074FA" w:rsidRDefault="00585803" w:rsidP="00585803">
      <w:pPr>
        <w:pStyle w:val="AONormal"/>
        <w:rPr>
          <w:rFonts w:ascii="Souce sans" w:hAnsi="Souce sans"/>
        </w:rPr>
      </w:pPr>
    </w:p>
    <w:p w14:paraId="7F2C19A1" w14:textId="77777777" w:rsidR="00585803" w:rsidRPr="003074FA" w:rsidRDefault="00585803" w:rsidP="00585803">
      <w:pPr>
        <w:pStyle w:val="AOTitle"/>
        <w:rPr>
          <w:rFonts w:ascii="Souce sans" w:hAnsi="Souce sans"/>
        </w:rPr>
      </w:pPr>
      <w:r w:rsidRPr="003074FA">
        <w:rPr>
          <w:rFonts w:ascii="Souce sans" w:hAnsi="Souce sans"/>
        </w:rPr>
        <w:t>Príloha 2B</w:t>
      </w:r>
    </w:p>
    <w:p w14:paraId="59E03577" w14:textId="77777777" w:rsidR="00585803" w:rsidRPr="003074FA" w:rsidRDefault="00585803" w:rsidP="00585803">
      <w:pPr>
        <w:pStyle w:val="AOTitle"/>
        <w:rPr>
          <w:rFonts w:ascii="Souce sans" w:hAnsi="Souce sans"/>
        </w:rPr>
      </w:pPr>
      <w:r w:rsidRPr="003074FA">
        <w:rPr>
          <w:rFonts w:ascii="Souce sans" w:hAnsi="Souce sans"/>
        </w:rPr>
        <w:t>Forma Zjednodušenej Správy</w:t>
      </w:r>
    </w:p>
    <w:p w14:paraId="096FF95D" w14:textId="77777777" w:rsidR="00585803" w:rsidRDefault="00585803" w:rsidP="00585803">
      <w:pPr>
        <w:pStyle w:val="AODocTxt"/>
        <w:spacing w:before="0"/>
        <w:rPr>
          <w:rFonts w:ascii="Souce sans" w:hAnsi="Souce sans"/>
        </w:rPr>
      </w:pPr>
    </w:p>
    <w:p w14:paraId="27BE242D" w14:textId="77777777" w:rsidR="00A478FC" w:rsidRPr="003074FA" w:rsidRDefault="00A478FC" w:rsidP="00585803">
      <w:pPr>
        <w:pStyle w:val="AODocTxt"/>
        <w:spacing w:before="0"/>
        <w:rPr>
          <w:rFonts w:ascii="Souce sans" w:hAnsi="Souce sans"/>
        </w:rPr>
      </w:pPr>
    </w:p>
    <w:tbl>
      <w:tblPr>
        <w:tblW w:w="5000" w:type="pct"/>
        <w:tblCellMar>
          <w:left w:w="70" w:type="dxa"/>
          <w:right w:w="70" w:type="dxa"/>
        </w:tblCellMar>
        <w:tblLook w:val="04A0" w:firstRow="1" w:lastRow="0" w:firstColumn="1" w:lastColumn="0" w:noHBand="0" w:noVBand="1"/>
      </w:tblPr>
      <w:tblGrid>
        <w:gridCol w:w="1098"/>
        <w:gridCol w:w="938"/>
        <w:gridCol w:w="1896"/>
        <w:gridCol w:w="1896"/>
        <w:gridCol w:w="1896"/>
        <w:gridCol w:w="1835"/>
        <w:gridCol w:w="1835"/>
        <w:gridCol w:w="1835"/>
        <w:gridCol w:w="1334"/>
      </w:tblGrid>
      <w:tr w:rsidR="00A478FC" w:rsidRPr="00A478FC" w14:paraId="41413EAD" w14:textId="77777777" w:rsidTr="00A478FC">
        <w:trPr>
          <w:trHeight w:val="288"/>
        </w:trPr>
        <w:tc>
          <w:tcPr>
            <w:tcW w:w="2000" w:type="pct"/>
            <w:gridSpan w:val="4"/>
            <w:tcBorders>
              <w:top w:val="nil"/>
              <w:left w:val="nil"/>
              <w:bottom w:val="nil"/>
              <w:right w:val="nil"/>
            </w:tcBorders>
            <w:shd w:val="clear" w:color="000000" w:fill="FFFFFF"/>
            <w:noWrap/>
            <w:vAlign w:val="center"/>
            <w:hideMark/>
          </w:tcPr>
          <w:p w14:paraId="447E9F73" w14:textId="77777777" w:rsidR="00A478FC" w:rsidRPr="00EE212C" w:rsidRDefault="00A478FC" w:rsidP="00A478FC">
            <w:pP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Zjednodušená správa o úveroch (osobitná správa)</w:t>
            </w:r>
          </w:p>
        </w:tc>
        <w:tc>
          <w:tcPr>
            <w:tcW w:w="651" w:type="pct"/>
            <w:tcBorders>
              <w:top w:val="nil"/>
              <w:left w:val="nil"/>
              <w:bottom w:val="nil"/>
              <w:right w:val="nil"/>
            </w:tcBorders>
            <w:shd w:val="clear" w:color="000000" w:fill="FFFFFF"/>
            <w:noWrap/>
            <w:vAlign w:val="bottom"/>
            <w:hideMark/>
          </w:tcPr>
          <w:p w14:paraId="48B7D518"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630" w:type="pct"/>
            <w:tcBorders>
              <w:top w:val="nil"/>
              <w:left w:val="nil"/>
              <w:bottom w:val="nil"/>
              <w:right w:val="nil"/>
            </w:tcBorders>
            <w:shd w:val="clear" w:color="000000" w:fill="FFFFFF"/>
            <w:noWrap/>
            <w:vAlign w:val="bottom"/>
            <w:hideMark/>
          </w:tcPr>
          <w:p w14:paraId="4F76DD26"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630" w:type="pct"/>
            <w:tcBorders>
              <w:top w:val="nil"/>
              <w:left w:val="nil"/>
              <w:bottom w:val="nil"/>
              <w:right w:val="nil"/>
            </w:tcBorders>
            <w:shd w:val="clear" w:color="000000" w:fill="FFFFFF"/>
            <w:noWrap/>
            <w:vAlign w:val="bottom"/>
            <w:hideMark/>
          </w:tcPr>
          <w:p w14:paraId="1E0ED612"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630" w:type="pct"/>
            <w:tcBorders>
              <w:top w:val="nil"/>
              <w:left w:val="nil"/>
              <w:bottom w:val="nil"/>
              <w:right w:val="nil"/>
            </w:tcBorders>
            <w:shd w:val="clear" w:color="000000" w:fill="FFFFFF"/>
            <w:noWrap/>
            <w:vAlign w:val="bottom"/>
            <w:hideMark/>
          </w:tcPr>
          <w:p w14:paraId="3A372D28"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459" w:type="pct"/>
            <w:tcBorders>
              <w:top w:val="nil"/>
              <w:left w:val="nil"/>
              <w:bottom w:val="nil"/>
              <w:right w:val="nil"/>
            </w:tcBorders>
            <w:shd w:val="clear" w:color="000000" w:fill="FFFFFF"/>
            <w:noWrap/>
            <w:vAlign w:val="bottom"/>
            <w:hideMark/>
          </w:tcPr>
          <w:p w14:paraId="71CC2F58"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r>
      <w:tr w:rsidR="00A478FC" w:rsidRPr="00A478FC" w14:paraId="61834FBA" w14:textId="77777777" w:rsidTr="00EE212C">
        <w:trPr>
          <w:trHeight w:val="228"/>
        </w:trPr>
        <w:tc>
          <w:tcPr>
            <w:tcW w:w="377" w:type="pct"/>
            <w:tcBorders>
              <w:top w:val="nil"/>
              <w:left w:val="nil"/>
              <w:bottom w:val="nil"/>
              <w:right w:val="nil"/>
            </w:tcBorders>
            <w:shd w:val="clear" w:color="000000" w:fill="FFFFFF"/>
            <w:noWrap/>
            <w:vAlign w:val="bottom"/>
            <w:hideMark/>
          </w:tcPr>
          <w:p w14:paraId="7F0E487D"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322" w:type="pct"/>
            <w:tcBorders>
              <w:top w:val="nil"/>
              <w:left w:val="nil"/>
              <w:bottom w:val="nil"/>
              <w:right w:val="nil"/>
            </w:tcBorders>
            <w:shd w:val="clear" w:color="000000" w:fill="FFFFFF"/>
            <w:noWrap/>
            <w:vAlign w:val="bottom"/>
            <w:hideMark/>
          </w:tcPr>
          <w:p w14:paraId="61FFD4DA"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651" w:type="pct"/>
            <w:tcBorders>
              <w:top w:val="nil"/>
              <w:left w:val="nil"/>
              <w:bottom w:val="nil"/>
              <w:right w:val="nil"/>
            </w:tcBorders>
            <w:shd w:val="clear" w:color="000000" w:fill="FFFFFF"/>
            <w:noWrap/>
            <w:vAlign w:val="bottom"/>
            <w:hideMark/>
          </w:tcPr>
          <w:p w14:paraId="2E958956"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651" w:type="pct"/>
            <w:tcBorders>
              <w:top w:val="nil"/>
              <w:left w:val="nil"/>
              <w:bottom w:val="nil"/>
              <w:right w:val="nil"/>
            </w:tcBorders>
            <w:shd w:val="clear" w:color="000000" w:fill="FFFFFF"/>
            <w:noWrap/>
            <w:vAlign w:val="bottom"/>
            <w:hideMark/>
          </w:tcPr>
          <w:p w14:paraId="39C26F6D"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651" w:type="pct"/>
            <w:tcBorders>
              <w:top w:val="nil"/>
              <w:left w:val="nil"/>
              <w:bottom w:val="nil"/>
              <w:right w:val="nil"/>
            </w:tcBorders>
            <w:shd w:val="clear" w:color="000000" w:fill="FFFFFF"/>
            <w:noWrap/>
            <w:vAlign w:val="bottom"/>
            <w:hideMark/>
          </w:tcPr>
          <w:p w14:paraId="73397180"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630" w:type="pct"/>
            <w:tcBorders>
              <w:top w:val="nil"/>
              <w:left w:val="nil"/>
              <w:bottom w:val="nil"/>
              <w:right w:val="nil"/>
            </w:tcBorders>
            <w:shd w:val="clear" w:color="000000" w:fill="FFFFFF"/>
            <w:noWrap/>
            <w:vAlign w:val="bottom"/>
            <w:hideMark/>
          </w:tcPr>
          <w:p w14:paraId="7DC43195"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630" w:type="pct"/>
            <w:tcBorders>
              <w:top w:val="nil"/>
              <w:left w:val="nil"/>
              <w:bottom w:val="nil"/>
              <w:right w:val="nil"/>
            </w:tcBorders>
            <w:shd w:val="clear" w:color="000000" w:fill="FFFFFF"/>
            <w:noWrap/>
            <w:vAlign w:val="bottom"/>
            <w:hideMark/>
          </w:tcPr>
          <w:p w14:paraId="6AAF2B85"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630" w:type="pct"/>
            <w:tcBorders>
              <w:top w:val="nil"/>
              <w:left w:val="nil"/>
              <w:bottom w:val="nil"/>
              <w:right w:val="nil"/>
            </w:tcBorders>
            <w:shd w:val="clear" w:color="000000" w:fill="FFFFFF"/>
            <w:noWrap/>
            <w:vAlign w:val="bottom"/>
            <w:hideMark/>
          </w:tcPr>
          <w:p w14:paraId="5D257A09"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459" w:type="pct"/>
            <w:tcBorders>
              <w:top w:val="nil"/>
              <w:left w:val="nil"/>
              <w:bottom w:val="nil"/>
              <w:right w:val="nil"/>
            </w:tcBorders>
            <w:shd w:val="clear" w:color="000000" w:fill="FFFFFF"/>
            <w:noWrap/>
            <w:vAlign w:val="bottom"/>
            <w:hideMark/>
          </w:tcPr>
          <w:p w14:paraId="01C79A9E" w14:textId="77777777" w:rsidR="00A478FC" w:rsidRPr="00EE212C" w:rsidRDefault="00A478FC" w:rsidP="00A478FC">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r>
      <w:tr w:rsidR="00A478FC" w:rsidRPr="00A478FC" w14:paraId="1C3AA28B" w14:textId="77777777" w:rsidTr="00EE212C">
        <w:trPr>
          <w:trHeight w:val="288"/>
        </w:trPr>
        <w:tc>
          <w:tcPr>
            <w:tcW w:w="377" w:type="pct"/>
            <w:tcBorders>
              <w:top w:val="single" w:sz="8" w:space="0" w:color="auto"/>
              <w:left w:val="single" w:sz="8" w:space="0" w:color="auto"/>
              <w:bottom w:val="nil"/>
              <w:right w:val="nil"/>
            </w:tcBorders>
            <w:shd w:val="clear" w:color="000000" w:fill="C0C0C0"/>
            <w:vAlign w:val="center"/>
            <w:hideMark/>
          </w:tcPr>
          <w:p w14:paraId="0596727C"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322" w:type="pct"/>
            <w:tcBorders>
              <w:top w:val="single" w:sz="8" w:space="0" w:color="auto"/>
              <w:left w:val="single" w:sz="8" w:space="0" w:color="auto"/>
              <w:bottom w:val="nil"/>
              <w:right w:val="nil"/>
            </w:tcBorders>
            <w:shd w:val="clear" w:color="000000" w:fill="C0C0C0"/>
            <w:vAlign w:val="center"/>
            <w:hideMark/>
          </w:tcPr>
          <w:p w14:paraId="77B2B657"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651" w:type="pct"/>
            <w:tcBorders>
              <w:top w:val="single" w:sz="8" w:space="0" w:color="auto"/>
              <w:left w:val="single" w:sz="8" w:space="0" w:color="auto"/>
              <w:bottom w:val="nil"/>
              <w:right w:val="single" w:sz="8" w:space="0" w:color="auto"/>
            </w:tcBorders>
            <w:shd w:val="clear" w:color="000000" w:fill="BFBFBF"/>
            <w:vAlign w:val="center"/>
            <w:hideMark/>
          </w:tcPr>
          <w:p w14:paraId="1E0A29C2"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A.1.7.</w:t>
            </w:r>
          </w:p>
        </w:tc>
        <w:tc>
          <w:tcPr>
            <w:tcW w:w="651" w:type="pct"/>
            <w:tcBorders>
              <w:top w:val="single" w:sz="8" w:space="0" w:color="auto"/>
              <w:left w:val="nil"/>
              <w:bottom w:val="nil"/>
              <w:right w:val="single" w:sz="8" w:space="0" w:color="auto"/>
            </w:tcBorders>
            <w:shd w:val="clear" w:color="000000" w:fill="C0C0C0"/>
            <w:vAlign w:val="center"/>
            <w:hideMark/>
          </w:tcPr>
          <w:p w14:paraId="06F0BE96"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651" w:type="pct"/>
            <w:tcBorders>
              <w:top w:val="single" w:sz="8" w:space="0" w:color="auto"/>
              <w:left w:val="nil"/>
              <w:bottom w:val="nil"/>
              <w:right w:val="single" w:sz="8" w:space="0" w:color="auto"/>
            </w:tcBorders>
            <w:shd w:val="clear" w:color="000000" w:fill="C0C0C0"/>
            <w:vAlign w:val="center"/>
            <w:hideMark/>
          </w:tcPr>
          <w:p w14:paraId="5CCC426D"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A.2.7.</w:t>
            </w:r>
          </w:p>
        </w:tc>
        <w:tc>
          <w:tcPr>
            <w:tcW w:w="630" w:type="pct"/>
            <w:tcBorders>
              <w:top w:val="single" w:sz="8" w:space="0" w:color="auto"/>
              <w:left w:val="nil"/>
              <w:bottom w:val="nil"/>
              <w:right w:val="single" w:sz="8" w:space="0" w:color="auto"/>
            </w:tcBorders>
            <w:shd w:val="clear" w:color="000000" w:fill="C0C0C0"/>
            <w:vAlign w:val="center"/>
            <w:hideMark/>
          </w:tcPr>
          <w:p w14:paraId="231D49CF"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A.2.5.</w:t>
            </w:r>
          </w:p>
        </w:tc>
        <w:tc>
          <w:tcPr>
            <w:tcW w:w="630" w:type="pct"/>
            <w:tcBorders>
              <w:top w:val="single" w:sz="8" w:space="0" w:color="auto"/>
              <w:left w:val="nil"/>
              <w:bottom w:val="nil"/>
              <w:right w:val="single" w:sz="8" w:space="0" w:color="auto"/>
            </w:tcBorders>
            <w:shd w:val="clear" w:color="000000" w:fill="C0C0C0"/>
            <w:vAlign w:val="center"/>
            <w:hideMark/>
          </w:tcPr>
          <w:p w14:paraId="35A5477E"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B.0.1.</w:t>
            </w:r>
          </w:p>
        </w:tc>
        <w:tc>
          <w:tcPr>
            <w:tcW w:w="630" w:type="pct"/>
            <w:tcBorders>
              <w:top w:val="single" w:sz="8" w:space="0" w:color="auto"/>
              <w:left w:val="nil"/>
              <w:bottom w:val="nil"/>
              <w:right w:val="single" w:sz="8" w:space="0" w:color="auto"/>
            </w:tcBorders>
            <w:shd w:val="clear" w:color="000000" w:fill="C0C0C0"/>
            <w:vAlign w:val="center"/>
            <w:hideMark/>
          </w:tcPr>
          <w:p w14:paraId="20B47694"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B.1.1.</w:t>
            </w:r>
          </w:p>
        </w:tc>
        <w:tc>
          <w:tcPr>
            <w:tcW w:w="459" w:type="pct"/>
            <w:tcBorders>
              <w:top w:val="single" w:sz="8" w:space="0" w:color="auto"/>
              <w:left w:val="nil"/>
              <w:bottom w:val="nil"/>
              <w:right w:val="single" w:sz="8" w:space="0" w:color="auto"/>
            </w:tcBorders>
            <w:shd w:val="clear" w:color="000000" w:fill="C0C0C0"/>
            <w:vAlign w:val="center"/>
            <w:hideMark/>
          </w:tcPr>
          <w:p w14:paraId="4635E262"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B.2.1.</w:t>
            </w:r>
          </w:p>
        </w:tc>
      </w:tr>
      <w:tr w:rsidR="00A478FC" w:rsidRPr="00A478FC" w14:paraId="18D0BB51" w14:textId="77777777" w:rsidTr="00EE212C">
        <w:trPr>
          <w:trHeight w:val="420"/>
        </w:trPr>
        <w:tc>
          <w:tcPr>
            <w:tcW w:w="377" w:type="pct"/>
            <w:tcBorders>
              <w:top w:val="nil"/>
              <w:left w:val="single" w:sz="8" w:space="0" w:color="auto"/>
              <w:bottom w:val="single" w:sz="8" w:space="0" w:color="auto"/>
              <w:right w:val="nil"/>
            </w:tcBorders>
            <w:shd w:val="clear" w:color="000000" w:fill="BFBFBF"/>
            <w:vAlign w:val="center"/>
            <w:hideMark/>
          </w:tcPr>
          <w:p w14:paraId="107A7947"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322" w:type="pct"/>
            <w:tcBorders>
              <w:top w:val="nil"/>
              <w:left w:val="single" w:sz="8" w:space="0" w:color="auto"/>
              <w:bottom w:val="single" w:sz="8" w:space="0" w:color="auto"/>
              <w:right w:val="nil"/>
            </w:tcBorders>
            <w:shd w:val="clear" w:color="000000" w:fill="BFBFBF"/>
            <w:vAlign w:val="center"/>
            <w:hideMark/>
          </w:tcPr>
          <w:p w14:paraId="458B56E9"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názov podniku</w:t>
            </w:r>
          </w:p>
        </w:tc>
        <w:tc>
          <w:tcPr>
            <w:tcW w:w="651" w:type="pct"/>
            <w:tcBorders>
              <w:top w:val="nil"/>
              <w:left w:val="single" w:sz="8" w:space="0" w:color="auto"/>
              <w:bottom w:val="single" w:sz="8" w:space="0" w:color="auto"/>
              <w:right w:val="single" w:sz="8" w:space="0" w:color="auto"/>
            </w:tcBorders>
            <w:shd w:val="clear" w:color="000000" w:fill="BFBFBF"/>
            <w:vAlign w:val="center"/>
            <w:hideMark/>
          </w:tcPr>
          <w:p w14:paraId="0D91F261" w14:textId="77777777" w:rsidR="00A478FC" w:rsidRPr="00EE212C" w:rsidRDefault="00A478FC" w:rsidP="00A478FC">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veľkosť podniku</w:t>
            </w:r>
          </w:p>
        </w:tc>
        <w:tc>
          <w:tcPr>
            <w:tcW w:w="651" w:type="pct"/>
            <w:tcBorders>
              <w:top w:val="nil"/>
              <w:left w:val="nil"/>
              <w:bottom w:val="single" w:sz="8" w:space="0" w:color="auto"/>
              <w:right w:val="single" w:sz="8" w:space="0" w:color="auto"/>
            </w:tcBorders>
            <w:shd w:val="clear" w:color="000000" w:fill="BFBFBF"/>
            <w:vAlign w:val="center"/>
            <w:hideMark/>
          </w:tcPr>
          <w:p w14:paraId="330C1C86" w14:textId="77777777" w:rsidR="00A478FC" w:rsidRPr="00EE212C" w:rsidRDefault="00A478FC" w:rsidP="00A478FC">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 xml:space="preserve">ref. číslo úveru </w:t>
            </w:r>
          </w:p>
        </w:tc>
        <w:tc>
          <w:tcPr>
            <w:tcW w:w="651" w:type="pct"/>
            <w:tcBorders>
              <w:top w:val="nil"/>
              <w:left w:val="nil"/>
              <w:bottom w:val="single" w:sz="8" w:space="0" w:color="auto"/>
              <w:right w:val="single" w:sz="8" w:space="0" w:color="auto"/>
            </w:tcBorders>
            <w:shd w:val="clear" w:color="000000" w:fill="BFBFBF"/>
            <w:vAlign w:val="center"/>
            <w:hideMark/>
          </w:tcPr>
          <w:p w14:paraId="72AF1DBD" w14:textId="77777777" w:rsidR="00A478FC" w:rsidRPr="00EE212C" w:rsidRDefault="00A478FC" w:rsidP="00A478FC">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deň uzatv. úveru</w:t>
            </w:r>
          </w:p>
        </w:tc>
        <w:tc>
          <w:tcPr>
            <w:tcW w:w="630" w:type="pct"/>
            <w:tcBorders>
              <w:top w:val="nil"/>
              <w:left w:val="nil"/>
              <w:bottom w:val="single" w:sz="8" w:space="0" w:color="auto"/>
              <w:right w:val="single" w:sz="8" w:space="0" w:color="auto"/>
            </w:tcBorders>
            <w:shd w:val="clear" w:color="000000" w:fill="BFBFBF"/>
            <w:vAlign w:val="center"/>
            <w:hideMark/>
          </w:tcPr>
          <w:p w14:paraId="4314CC6D" w14:textId="77777777" w:rsidR="00A478FC" w:rsidRPr="00EE212C" w:rsidRDefault="00A478FC" w:rsidP="00A478FC">
            <w:pPr>
              <w:jc w:val="center"/>
              <w:rPr>
                <w:rFonts w:ascii="Souce sans" w:eastAsia="Times New Roman" w:hAnsi="Souce sans" w:cs="Arial"/>
                <w:b/>
                <w:bCs/>
                <w:color w:val="000000"/>
                <w:sz w:val="16"/>
                <w:szCs w:val="16"/>
                <w:lang w:val="sk-SK" w:eastAsia="sk-SK"/>
              </w:rPr>
            </w:pPr>
            <w:r w:rsidRPr="00EE212C">
              <w:rPr>
                <w:rFonts w:ascii="Souce sans" w:eastAsia="Times New Roman" w:hAnsi="Souce sans" w:cs="Arial"/>
                <w:b/>
                <w:bCs/>
                <w:color w:val="000000"/>
                <w:sz w:val="16"/>
                <w:szCs w:val="16"/>
                <w:lang w:val="sk-SK" w:eastAsia="sk-SK"/>
              </w:rPr>
              <w:t>viazaná (zazmluvnená výška) čiastka úveru</w:t>
            </w:r>
          </w:p>
        </w:tc>
        <w:tc>
          <w:tcPr>
            <w:tcW w:w="630" w:type="pct"/>
            <w:tcBorders>
              <w:top w:val="nil"/>
              <w:left w:val="nil"/>
              <w:bottom w:val="single" w:sz="8" w:space="0" w:color="auto"/>
              <w:right w:val="single" w:sz="8" w:space="0" w:color="auto"/>
            </w:tcBorders>
            <w:shd w:val="clear" w:color="000000" w:fill="BFBFBF"/>
            <w:vAlign w:val="center"/>
            <w:hideMark/>
          </w:tcPr>
          <w:p w14:paraId="0FF359AD"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xml:space="preserve">kumulatívna čiastka vyplatenej istiny </w:t>
            </w:r>
          </w:p>
        </w:tc>
        <w:tc>
          <w:tcPr>
            <w:tcW w:w="630" w:type="pct"/>
            <w:tcBorders>
              <w:top w:val="nil"/>
              <w:left w:val="nil"/>
              <w:bottom w:val="single" w:sz="8" w:space="0" w:color="auto"/>
              <w:right w:val="single" w:sz="8" w:space="0" w:color="auto"/>
            </w:tcBorders>
            <w:shd w:val="clear" w:color="000000" w:fill="BFBFBF"/>
            <w:vAlign w:val="center"/>
            <w:hideMark/>
          </w:tcPr>
          <w:p w14:paraId="05C400CB"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xml:space="preserve">kumulatívna čiastka splatenej istiny </w:t>
            </w:r>
          </w:p>
        </w:tc>
        <w:tc>
          <w:tcPr>
            <w:tcW w:w="459" w:type="pct"/>
            <w:tcBorders>
              <w:top w:val="nil"/>
              <w:left w:val="nil"/>
              <w:bottom w:val="single" w:sz="8" w:space="0" w:color="auto"/>
              <w:right w:val="single" w:sz="8" w:space="0" w:color="auto"/>
            </w:tcBorders>
            <w:shd w:val="clear" w:color="000000" w:fill="BFBFBF"/>
            <w:vAlign w:val="center"/>
            <w:hideMark/>
          </w:tcPr>
          <w:p w14:paraId="4B5F0F09"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 xml:space="preserve">nesplatená čiastka istiny </w:t>
            </w:r>
          </w:p>
        </w:tc>
      </w:tr>
      <w:tr w:rsidR="00A478FC" w:rsidRPr="00A478FC" w14:paraId="12476510" w14:textId="77777777" w:rsidTr="00A478FC">
        <w:trPr>
          <w:trHeight w:val="1299"/>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1AAECD3F"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322" w:type="pct"/>
            <w:tcBorders>
              <w:top w:val="nil"/>
              <w:left w:val="nil"/>
              <w:bottom w:val="single" w:sz="4" w:space="0" w:color="auto"/>
              <w:right w:val="single" w:sz="4" w:space="0" w:color="auto"/>
            </w:tcBorders>
            <w:shd w:val="clear" w:color="auto" w:fill="auto"/>
            <w:vAlign w:val="center"/>
            <w:hideMark/>
          </w:tcPr>
          <w:p w14:paraId="3F04B3EB"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651" w:type="pct"/>
            <w:tcBorders>
              <w:top w:val="nil"/>
              <w:left w:val="nil"/>
              <w:bottom w:val="single" w:sz="4" w:space="0" w:color="auto"/>
              <w:right w:val="single" w:sz="4" w:space="0" w:color="auto"/>
            </w:tcBorders>
            <w:shd w:val="clear" w:color="auto" w:fill="auto"/>
            <w:vAlign w:val="center"/>
            <w:hideMark/>
          </w:tcPr>
          <w:p w14:paraId="32770388" w14:textId="77777777" w:rsidR="00A478FC" w:rsidRPr="00EE212C" w:rsidRDefault="00A478FC" w:rsidP="00A478FC">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 xml:space="preserve">povinné (mikropodnik, malý podnik, stredný podnik, nespĺňa kritéria MSP </w:t>
            </w:r>
            <w:r w:rsidR="00EE212C" w:rsidRPr="00496B9F">
              <w:rPr>
                <w:rFonts w:eastAsia="Times New Roman"/>
                <w:i/>
                <w:iCs/>
                <w:color w:val="000000"/>
                <w:sz w:val="16"/>
                <w:szCs w:val="16"/>
                <w:lang w:val="sk-SK" w:eastAsia="sk-SK"/>
              </w:rPr>
              <w:t>- ako je definovaný v Prílohe I Všeobecného nariadenia o skupinových výnimkách</w:t>
            </w:r>
          </w:p>
        </w:tc>
        <w:tc>
          <w:tcPr>
            <w:tcW w:w="651" w:type="pct"/>
            <w:tcBorders>
              <w:top w:val="nil"/>
              <w:left w:val="nil"/>
              <w:bottom w:val="single" w:sz="4" w:space="0" w:color="auto"/>
              <w:right w:val="single" w:sz="4" w:space="0" w:color="auto"/>
            </w:tcBorders>
            <w:shd w:val="clear" w:color="auto" w:fill="auto"/>
            <w:vAlign w:val="center"/>
            <w:hideMark/>
          </w:tcPr>
          <w:p w14:paraId="1ACF44FC"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651" w:type="pct"/>
            <w:tcBorders>
              <w:top w:val="nil"/>
              <w:left w:val="nil"/>
              <w:bottom w:val="single" w:sz="4" w:space="0" w:color="auto"/>
              <w:right w:val="single" w:sz="4" w:space="0" w:color="auto"/>
            </w:tcBorders>
            <w:shd w:val="clear" w:color="auto" w:fill="auto"/>
            <w:vAlign w:val="center"/>
            <w:hideMark/>
          </w:tcPr>
          <w:p w14:paraId="1C964374" w14:textId="77777777" w:rsidR="00A478FC" w:rsidRPr="00EE212C" w:rsidRDefault="00A478FC" w:rsidP="00A478FC">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 (DD.MM.RRRR)</w:t>
            </w:r>
          </w:p>
        </w:tc>
        <w:tc>
          <w:tcPr>
            <w:tcW w:w="630" w:type="pct"/>
            <w:tcBorders>
              <w:top w:val="nil"/>
              <w:left w:val="nil"/>
              <w:bottom w:val="single" w:sz="4" w:space="0" w:color="auto"/>
              <w:right w:val="single" w:sz="4" w:space="0" w:color="auto"/>
            </w:tcBorders>
            <w:shd w:val="clear" w:color="auto" w:fill="auto"/>
            <w:vAlign w:val="center"/>
            <w:hideMark/>
          </w:tcPr>
          <w:p w14:paraId="4BA66CB1" w14:textId="77777777" w:rsidR="00A478FC" w:rsidRPr="00EE212C" w:rsidRDefault="00A478FC" w:rsidP="00A478FC">
            <w:pPr>
              <w:jc w:val="center"/>
              <w:rPr>
                <w:rFonts w:ascii="Souce sans" w:eastAsia="Times New Roman" w:hAnsi="Souce sans" w:cs="Arial"/>
                <w:i/>
                <w:iCs/>
                <w:color w:val="000000"/>
                <w:sz w:val="16"/>
                <w:szCs w:val="16"/>
                <w:lang w:val="sk-SK" w:eastAsia="sk-SK"/>
              </w:rPr>
            </w:pPr>
            <w:r w:rsidRPr="00EE212C">
              <w:rPr>
                <w:rFonts w:ascii="Souce sans" w:eastAsia="Times New Roman" w:hAnsi="Souce sans" w:cs="Arial"/>
                <w:i/>
                <w:iCs/>
                <w:color w:val="000000"/>
                <w:sz w:val="16"/>
                <w:szCs w:val="16"/>
                <w:lang w:val="sk-SK" w:eastAsia="sk-SK"/>
              </w:rPr>
              <w:t>povinné</w:t>
            </w:r>
          </w:p>
        </w:tc>
        <w:tc>
          <w:tcPr>
            <w:tcW w:w="630" w:type="pct"/>
            <w:tcBorders>
              <w:top w:val="nil"/>
              <w:left w:val="nil"/>
              <w:bottom w:val="single" w:sz="4" w:space="0" w:color="auto"/>
              <w:right w:val="single" w:sz="4" w:space="0" w:color="auto"/>
            </w:tcBorders>
            <w:shd w:val="clear" w:color="auto" w:fill="auto"/>
            <w:vAlign w:val="center"/>
            <w:hideMark/>
          </w:tcPr>
          <w:p w14:paraId="4AA49AF1"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(kumulatívny stav vyplatenej istiny k dátumu stanovenému vo vyžiadaní)</w:t>
            </w:r>
          </w:p>
        </w:tc>
        <w:tc>
          <w:tcPr>
            <w:tcW w:w="630" w:type="pct"/>
            <w:tcBorders>
              <w:top w:val="nil"/>
              <w:left w:val="nil"/>
              <w:bottom w:val="single" w:sz="4" w:space="0" w:color="auto"/>
              <w:right w:val="single" w:sz="4" w:space="0" w:color="auto"/>
            </w:tcBorders>
            <w:shd w:val="clear" w:color="auto" w:fill="auto"/>
            <w:vAlign w:val="center"/>
            <w:hideMark/>
          </w:tcPr>
          <w:p w14:paraId="27D8E4D2"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(kumulatívny stav splatenej istiny k dátumu stanovenému vo vyžiadaní)</w:t>
            </w:r>
          </w:p>
        </w:tc>
        <w:tc>
          <w:tcPr>
            <w:tcW w:w="459" w:type="pct"/>
            <w:tcBorders>
              <w:top w:val="nil"/>
              <w:left w:val="nil"/>
              <w:bottom w:val="single" w:sz="4" w:space="0" w:color="auto"/>
              <w:right w:val="single" w:sz="4" w:space="0" w:color="auto"/>
            </w:tcBorders>
            <w:shd w:val="clear" w:color="auto" w:fill="auto"/>
            <w:vAlign w:val="center"/>
            <w:hideMark/>
          </w:tcPr>
          <w:p w14:paraId="46CF1AE4"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(kumulatívny stav nesplatenej istiny k dátumu stanovenému vo vyžiadaní)</w:t>
            </w:r>
          </w:p>
        </w:tc>
      </w:tr>
    </w:tbl>
    <w:p w14:paraId="57FCCE2F" w14:textId="77777777" w:rsidR="00585803" w:rsidRPr="003074FA" w:rsidRDefault="00585803" w:rsidP="00585803">
      <w:pPr>
        <w:pStyle w:val="AODocTxt"/>
        <w:spacing w:before="0"/>
        <w:rPr>
          <w:rFonts w:ascii="Souce sans" w:hAnsi="Souce sans"/>
        </w:rPr>
      </w:pPr>
    </w:p>
    <w:p w14:paraId="187EC3D5" w14:textId="77777777" w:rsidR="00585803" w:rsidRPr="003074FA" w:rsidRDefault="00585803" w:rsidP="00585803">
      <w:pPr>
        <w:pStyle w:val="AODocTxt"/>
        <w:spacing w:before="0"/>
        <w:rPr>
          <w:rFonts w:ascii="Souce sans" w:hAnsi="Souce sans"/>
        </w:rPr>
      </w:pPr>
    </w:p>
    <w:p w14:paraId="28B605A9" w14:textId="77777777" w:rsidR="00585803" w:rsidRPr="003074FA" w:rsidRDefault="00585803" w:rsidP="00585803">
      <w:pPr>
        <w:pStyle w:val="AODocTxt"/>
        <w:spacing w:before="0"/>
        <w:rPr>
          <w:rFonts w:ascii="Souce sans" w:hAnsi="Souce sans"/>
        </w:rPr>
        <w:sectPr w:rsidR="00585803" w:rsidRPr="003074FA" w:rsidSect="00A0424E">
          <w:headerReference w:type="default" r:id="rId25"/>
          <w:footerReference w:type="default" r:id="rId26"/>
          <w:headerReference w:type="first" r:id="rId27"/>
          <w:footerReference w:type="first" r:id="rId28"/>
          <w:footnotePr>
            <w:numRestart w:val="eachPage"/>
          </w:footnotePr>
          <w:pgSz w:w="16839" w:h="11907" w:orient="landscape" w:code="9"/>
          <w:pgMar w:top="1584" w:right="1138" w:bottom="1022" w:left="1138" w:header="850" w:footer="461" w:gutter="0"/>
          <w:pgNumType w:chapStyle="1"/>
          <w:cols w:space="720"/>
          <w:docGrid w:linePitch="299"/>
        </w:sectPr>
      </w:pPr>
    </w:p>
    <w:p w14:paraId="6A03FF5B" w14:textId="77777777" w:rsidR="00585803" w:rsidRPr="003074FA" w:rsidRDefault="00585803" w:rsidP="00585803">
      <w:pPr>
        <w:pStyle w:val="AOSchHead"/>
      </w:pPr>
    </w:p>
    <w:p w14:paraId="36683388" w14:textId="77777777" w:rsidR="00585803" w:rsidRPr="003074FA" w:rsidRDefault="00585803" w:rsidP="00585803">
      <w:pPr>
        <w:pStyle w:val="AOSchTitle"/>
        <w:rPr>
          <w:rFonts w:ascii="Souce sans" w:hAnsi="Souce sans"/>
        </w:rPr>
      </w:pPr>
      <w:bookmarkStart w:id="279" w:name="_Toc40997686"/>
      <w:bookmarkStart w:id="280" w:name="_Toc42257373"/>
      <w:bookmarkStart w:id="281" w:name="_Toc42263505"/>
      <w:bookmarkStart w:id="282" w:name="_Toc42263580"/>
      <w:bookmarkStart w:id="283" w:name="_Toc43662471"/>
      <w:r w:rsidRPr="003074FA">
        <w:rPr>
          <w:rFonts w:ascii="Souce sans" w:hAnsi="Souce sans"/>
        </w:rPr>
        <w:t>Forma Oznámenia o vylúčení</w:t>
      </w:r>
      <w:bookmarkEnd w:id="279"/>
      <w:bookmarkEnd w:id="280"/>
      <w:bookmarkEnd w:id="281"/>
      <w:bookmarkEnd w:id="282"/>
      <w:bookmarkEnd w:id="283"/>
    </w:p>
    <w:p w14:paraId="568DAA58" w14:textId="77777777" w:rsidR="00585803" w:rsidRPr="003074FA" w:rsidRDefault="00585803" w:rsidP="00585803">
      <w:pPr>
        <w:pStyle w:val="AODocTxt"/>
        <w:rPr>
          <w:rFonts w:ascii="Souce sans" w:hAnsi="Souce sans"/>
          <w:bCs/>
        </w:rPr>
      </w:pPr>
      <w:r w:rsidRPr="003074FA">
        <w:rPr>
          <w:rFonts w:ascii="Souce sans" w:hAnsi="Souce sans"/>
        </w:rPr>
        <w:t>Pre:</w:t>
      </w:r>
      <w:r w:rsidRPr="003074FA">
        <w:rPr>
          <w:rFonts w:ascii="Souce sans" w:hAnsi="Souce sans"/>
        </w:rPr>
        <w:tab/>
      </w:r>
      <w:r w:rsidRPr="003074FA">
        <w:rPr>
          <w:rFonts w:ascii="Souce sans" w:hAnsi="Souce sans"/>
          <w:b/>
          <w:highlight w:val="magenta"/>
        </w:rPr>
        <w:t>[</w:t>
      </w:r>
      <w:r w:rsidRPr="003074FA">
        <w:rPr>
          <w:rFonts w:ascii="Souce sans" w:hAnsi="Souce sans"/>
          <w:b/>
        </w:rPr>
        <w:t>Veriteľ</w:t>
      </w:r>
      <w:r w:rsidRPr="003074FA">
        <w:rPr>
          <w:rFonts w:ascii="Souce sans" w:hAnsi="Souce sans"/>
          <w:b/>
          <w:highlight w:val="magenta"/>
        </w:rPr>
        <w:t>]</w:t>
      </w:r>
    </w:p>
    <w:p w14:paraId="13CCC5D1" w14:textId="77777777" w:rsidR="00585803" w:rsidRPr="003074FA" w:rsidRDefault="00585803" w:rsidP="00585803">
      <w:pPr>
        <w:pStyle w:val="AODocTxt"/>
        <w:rPr>
          <w:rFonts w:ascii="Souce sans" w:hAnsi="Souce sans"/>
        </w:rPr>
      </w:pPr>
      <w:r w:rsidRPr="003074FA">
        <w:rPr>
          <w:rFonts w:ascii="Souce sans" w:hAnsi="Souce sans"/>
        </w:rPr>
        <w:t>Od:</w:t>
      </w:r>
      <w:r w:rsidRPr="003074FA">
        <w:rPr>
          <w:rFonts w:ascii="Souce sans" w:hAnsi="Souce sans"/>
        </w:rPr>
        <w:tab/>
      </w:r>
      <w:r w:rsidRPr="003074FA">
        <w:rPr>
          <w:rFonts w:ascii="Souce sans" w:hAnsi="Souce sans"/>
          <w:b/>
        </w:rPr>
        <w:t>National Development Fund I., s. r. o.</w:t>
      </w:r>
    </w:p>
    <w:p w14:paraId="31CDA038" w14:textId="77777777" w:rsidR="00585803" w:rsidRPr="003074FA" w:rsidRDefault="00585803" w:rsidP="00585803">
      <w:pPr>
        <w:pStyle w:val="AODocTxt"/>
        <w:rPr>
          <w:rFonts w:ascii="Souce sans" w:hAnsi="Souce sans"/>
        </w:rPr>
      </w:pPr>
      <w:r w:rsidRPr="003074FA">
        <w:rPr>
          <w:rFonts w:ascii="Souce sans" w:hAnsi="Souce sans"/>
          <w:highlight w:val="magenta"/>
        </w:rPr>
        <w:t>[</w:t>
      </w:r>
      <w:r w:rsidRPr="003074FA">
        <w:rPr>
          <w:rFonts w:ascii="Souce sans" w:hAnsi="Souce sans"/>
          <w:i/>
        </w:rPr>
        <w:t>Dátum</w:t>
      </w:r>
      <w:r w:rsidRPr="003074FA">
        <w:rPr>
          <w:rFonts w:ascii="Souce sans" w:hAnsi="Souce sans"/>
          <w:highlight w:val="magenta"/>
        </w:rPr>
        <w:t>]</w:t>
      </w:r>
    </w:p>
    <w:p w14:paraId="38884E26" w14:textId="77777777" w:rsidR="00585803" w:rsidRPr="003074FA" w:rsidRDefault="00585803" w:rsidP="00585803">
      <w:pPr>
        <w:pStyle w:val="AODocTxt"/>
        <w:rPr>
          <w:rFonts w:ascii="Souce sans" w:hAnsi="Souce sans"/>
          <w:b/>
        </w:rPr>
      </w:pPr>
      <w:r w:rsidRPr="003074FA">
        <w:rPr>
          <w:rFonts w:ascii="Souce sans" w:hAnsi="Souce sans"/>
          <w:b/>
        </w:rPr>
        <w:t xml:space="preserve">Dohoda o záručnom nástroji SIH antikorona záruka 2b zo dňa </w:t>
      </w:r>
      <w:r w:rsidRPr="003074FA">
        <w:rPr>
          <w:rFonts w:ascii="Souce sans" w:hAnsi="Souce sans"/>
          <w:b/>
          <w:highlight w:val="magenta"/>
        </w:rPr>
        <w:t>[</w:t>
      </w:r>
      <w:r w:rsidRPr="003074FA">
        <w:rPr>
          <w:rFonts w:ascii="Souce sans" w:hAnsi="Souce sans"/>
          <w:b/>
        </w:rPr>
        <w:sym w:font="Wingdings" w:char="F06C"/>
      </w:r>
      <w:r w:rsidRPr="003074FA">
        <w:rPr>
          <w:rFonts w:ascii="Souce sans" w:hAnsi="Souce sans"/>
          <w:b/>
          <w:highlight w:val="magenta"/>
        </w:rPr>
        <w:t>]</w:t>
      </w:r>
      <w:r w:rsidRPr="003074FA">
        <w:rPr>
          <w:rFonts w:ascii="Souce sans" w:hAnsi="Souce sans"/>
          <w:b/>
        </w:rPr>
        <w:t xml:space="preserve"> </w:t>
      </w:r>
      <w:r w:rsidRPr="003074FA">
        <w:rPr>
          <w:rFonts w:ascii="Souce sans" w:hAnsi="Souce sans"/>
        </w:rPr>
        <w:t xml:space="preserve">(ďalej </w:t>
      </w:r>
      <w:r w:rsidR="00791A90" w:rsidRPr="003074FA">
        <w:rPr>
          <w:rFonts w:ascii="Souce sans" w:hAnsi="Souce sans"/>
        </w:rPr>
        <w:t>ako</w:t>
      </w:r>
      <w:r w:rsidR="00791A90" w:rsidRPr="003074FA">
        <w:rPr>
          <w:rFonts w:ascii="Souce sans" w:hAnsi="Souce sans"/>
          <w:b/>
        </w:rPr>
        <w:t xml:space="preserve"> </w:t>
      </w:r>
      <w:r w:rsidRPr="003074FA">
        <w:rPr>
          <w:rFonts w:ascii="Souce sans" w:hAnsi="Souce sans"/>
          <w:b/>
        </w:rPr>
        <w:t>Dohoda o záruke</w:t>
      </w:r>
      <w:r w:rsidRPr="003074FA">
        <w:rPr>
          <w:rFonts w:ascii="Souce sans" w:hAnsi="Souce sans"/>
        </w:rPr>
        <w:t>)</w:t>
      </w:r>
      <w:r w:rsidRPr="003074FA">
        <w:rPr>
          <w:rFonts w:ascii="Souce sans" w:hAnsi="Souce sans"/>
          <w:b/>
        </w:rPr>
        <w:t xml:space="preserve"> - Oznámenie o vylúčení</w:t>
      </w:r>
    </w:p>
    <w:p w14:paraId="602ADE6C" w14:textId="77777777" w:rsidR="00585803" w:rsidRPr="003074FA" w:rsidRDefault="00585803" w:rsidP="00585803">
      <w:pPr>
        <w:pStyle w:val="AODocTxt"/>
        <w:rPr>
          <w:rFonts w:ascii="Souce sans" w:hAnsi="Souce sans"/>
        </w:rPr>
      </w:pPr>
      <w:r w:rsidRPr="003074FA">
        <w:rPr>
          <w:rFonts w:ascii="Souce sans" w:hAnsi="Souce sans"/>
        </w:rPr>
        <w:t>Vážený pán/Vážená pani,</w:t>
      </w:r>
    </w:p>
    <w:p w14:paraId="67A3AE2C" w14:textId="77777777" w:rsidR="00585803" w:rsidRPr="003074FA" w:rsidRDefault="00585803" w:rsidP="00585803">
      <w:pPr>
        <w:pStyle w:val="AODocTxt"/>
        <w:rPr>
          <w:rFonts w:ascii="Souce sans" w:hAnsi="Souce sans"/>
        </w:rPr>
      </w:pPr>
      <w:r w:rsidRPr="003074FA">
        <w:rPr>
          <w:rFonts w:ascii="Souce sans" w:hAnsi="Souce sans"/>
        </w:rPr>
        <w:t>referujeme na Dohodu o záruke. Pojmy definované v Dohode o záruke majú rovnaký význam v tomto Oznámení o vylúčení, s výnimkou ak je v tomto Oznámení o vylúčení uvedené inak.</w:t>
      </w:r>
    </w:p>
    <w:p w14:paraId="0D5DBF21" w14:textId="49E3EE4D" w:rsidR="00585803" w:rsidRPr="003074FA" w:rsidRDefault="00585803" w:rsidP="00F502F2">
      <w:pPr>
        <w:pStyle w:val="AOGenNum3"/>
        <w:numPr>
          <w:ilvl w:val="0"/>
          <w:numId w:val="45"/>
        </w:numPr>
        <w:rPr>
          <w:rFonts w:ascii="Souce sans" w:hAnsi="Souce sans"/>
        </w:rPr>
      </w:pPr>
      <w:r w:rsidRPr="003074FA">
        <w:rPr>
          <w:rFonts w:ascii="Souce sans" w:hAnsi="Souce sans"/>
        </w:rPr>
        <w:t xml:space="preserve">S odvolaním na Vaše Oznámenie o zahrnutí zo dňa </w:t>
      </w:r>
      <w:r w:rsidRPr="003074FA">
        <w:rPr>
          <w:rFonts w:ascii="Souce sans" w:hAnsi="Souce sans"/>
          <w:highlight w:val="magenta"/>
        </w:rPr>
        <w:t>[</w:t>
      </w:r>
      <w:r w:rsidRPr="003074FA">
        <w:sym w:font="Wingdings" w:char="F06C"/>
      </w:r>
      <w:r w:rsidRPr="003074FA">
        <w:rPr>
          <w:rFonts w:ascii="Souce sans" w:hAnsi="Souce sans"/>
          <w:highlight w:val="magenta"/>
        </w:rPr>
        <w:t>]</w:t>
      </w:r>
      <w:r w:rsidRPr="003074FA">
        <w:rPr>
          <w:rFonts w:ascii="Souce sans" w:hAnsi="Souce sans"/>
        </w:rPr>
        <w:t xml:space="preserve"> Vám oznamujeme, že s výnimkou, že sa uplatnia ustanovenia článkov </w:t>
      </w:r>
      <w:r w:rsidRPr="003074FA">
        <w:rPr>
          <w:rFonts w:ascii="Souce sans" w:hAnsi="Souce sans"/>
        </w:rPr>
        <w:fldChar w:fldCharType="begin"/>
      </w:r>
      <w:r w:rsidRPr="003074FA">
        <w:rPr>
          <w:rFonts w:ascii="Souce sans" w:hAnsi="Souce sans"/>
        </w:rPr>
        <w:instrText xml:space="preserve"> REF _Ref483903562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5.2(c)(ii)(A)</w:t>
      </w:r>
      <w:r w:rsidRPr="003074FA">
        <w:rPr>
          <w:rFonts w:ascii="Souce sans" w:hAnsi="Souce sans"/>
        </w:rPr>
        <w:fldChar w:fldCharType="end"/>
      </w:r>
      <w:r w:rsidRPr="003074FA">
        <w:rPr>
          <w:rFonts w:ascii="Souce sans" w:hAnsi="Souce sans"/>
        </w:rPr>
        <w:t xml:space="preserve"> alebo </w:t>
      </w:r>
      <w:r w:rsidRPr="003074FA">
        <w:rPr>
          <w:rFonts w:ascii="Souce sans" w:hAnsi="Souce sans"/>
        </w:rPr>
        <w:fldChar w:fldCharType="begin"/>
      </w:r>
      <w:r w:rsidRPr="003074FA">
        <w:rPr>
          <w:rFonts w:ascii="Souce sans" w:hAnsi="Souce sans"/>
        </w:rPr>
        <w:instrText xml:space="preserve"> REF _Ref484441086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5.2(d)</w:t>
      </w:r>
      <w:r w:rsidRPr="003074FA">
        <w:rPr>
          <w:rFonts w:ascii="Souce sans" w:hAnsi="Souce sans"/>
        </w:rPr>
        <w:fldChar w:fldCharType="end"/>
      </w:r>
      <w:r w:rsidRPr="003074FA">
        <w:rPr>
          <w:rFonts w:ascii="Souce sans" w:hAnsi="Souce sans"/>
        </w:rPr>
        <w:t xml:space="preserve"> Dohody o záruke platia, nasledujúce Úvery majú byť vylúčené z portfólia:</w:t>
      </w:r>
    </w:p>
    <w:p w14:paraId="607A131A" w14:textId="77777777" w:rsidR="00585803" w:rsidRPr="003074FA" w:rsidRDefault="00585803" w:rsidP="00585803">
      <w:pPr>
        <w:pStyle w:val="AODocTxt"/>
        <w:ind w:left="720"/>
        <w:rPr>
          <w:rFonts w:ascii="Souce sans" w:hAnsi="Souce sans"/>
        </w:rPr>
      </w:pPr>
      <w:r w:rsidRPr="003074FA">
        <w:rPr>
          <w:rFonts w:ascii="Souce sans" w:hAnsi="Souce sans"/>
          <w:highlight w:val="magenta"/>
        </w:rPr>
        <w:t>[</w:t>
      </w:r>
      <w:r w:rsidRPr="003074FA">
        <w:rPr>
          <w:rFonts w:ascii="Souce sans" w:hAnsi="Souce sans"/>
          <w:i/>
        </w:rPr>
        <w:t>popis Úveru</w:t>
      </w:r>
      <w:r w:rsidRPr="003074FA">
        <w:rPr>
          <w:rFonts w:ascii="Souce sans" w:hAnsi="Souce sans"/>
          <w:highlight w:val="magenta"/>
        </w:rPr>
        <w:t>]</w:t>
      </w:r>
    </w:p>
    <w:p w14:paraId="463BBC8A" w14:textId="77777777" w:rsidR="00585803" w:rsidRPr="003074FA" w:rsidRDefault="00585803" w:rsidP="00585803">
      <w:pPr>
        <w:pStyle w:val="AODocTxt"/>
        <w:ind w:left="720"/>
        <w:rPr>
          <w:rFonts w:ascii="Souce sans" w:hAnsi="Souce sans"/>
        </w:rPr>
      </w:pPr>
      <w:r w:rsidRPr="003074FA">
        <w:rPr>
          <w:rFonts w:ascii="Souce sans" w:hAnsi="Souce sans"/>
        </w:rPr>
        <w:t xml:space="preserve">(ďalej </w:t>
      </w:r>
      <w:r w:rsidR="00791A90" w:rsidRPr="003074FA">
        <w:rPr>
          <w:rFonts w:ascii="Souce sans" w:hAnsi="Souce sans"/>
        </w:rPr>
        <w:t>ako</w:t>
      </w:r>
      <w:r w:rsidR="00791A90" w:rsidRPr="003074FA">
        <w:rPr>
          <w:rFonts w:ascii="Souce sans" w:hAnsi="Souce sans"/>
          <w:b/>
        </w:rPr>
        <w:t xml:space="preserve"> </w:t>
      </w:r>
      <w:r w:rsidRPr="003074FA">
        <w:rPr>
          <w:rFonts w:ascii="Souce sans" w:hAnsi="Souce sans"/>
          <w:b/>
        </w:rPr>
        <w:t>Vylúčený úver/-y</w:t>
      </w:r>
      <w:r w:rsidRPr="003074FA">
        <w:rPr>
          <w:rFonts w:ascii="Souce sans" w:hAnsi="Souce sans"/>
        </w:rPr>
        <w:t>)</w:t>
      </w:r>
    </w:p>
    <w:p w14:paraId="7CBCC9C7" w14:textId="6CE1C3B1" w:rsidR="00585803" w:rsidRPr="003074FA" w:rsidRDefault="00585803" w:rsidP="00585803">
      <w:pPr>
        <w:pStyle w:val="AODocTxt"/>
        <w:ind w:left="720"/>
        <w:rPr>
          <w:rFonts w:ascii="Souce sans" w:hAnsi="Souce sans"/>
        </w:rPr>
      </w:pPr>
      <w:r w:rsidRPr="003074FA">
        <w:rPr>
          <w:rFonts w:ascii="Souce sans" w:hAnsi="Souce sans"/>
        </w:rPr>
        <w:t xml:space="preserve">a v súlade s článkom </w:t>
      </w:r>
      <w:r w:rsidRPr="003074FA">
        <w:rPr>
          <w:rFonts w:ascii="Souce sans" w:hAnsi="Souce sans"/>
        </w:rPr>
        <w:fldChar w:fldCharType="begin"/>
      </w:r>
      <w:r w:rsidRPr="003074FA">
        <w:rPr>
          <w:rFonts w:ascii="Souce sans" w:hAnsi="Souce sans"/>
        </w:rPr>
        <w:instrText xml:space="preserve"> REF _Ref483897646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5.2</w:t>
      </w:r>
      <w:r w:rsidRPr="003074FA">
        <w:rPr>
          <w:rFonts w:ascii="Souce sans" w:hAnsi="Souce sans"/>
        </w:rPr>
        <w:fldChar w:fldCharType="end"/>
      </w:r>
      <w:r w:rsidRPr="003074FA">
        <w:rPr>
          <w:rFonts w:ascii="Souce sans" w:hAnsi="Souce sans"/>
        </w:rPr>
        <w:t xml:space="preserve"> (Proces vylúčenia) Dohody o záruke Vám oznamujeme, že Vylúčený úver/-y </w:t>
      </w:r>
      <w:r w:rsidRPr="003074FA">
        <w:rPr>
          <w:rFonts w:ascii="Souce sans" w:hAnsi="Souce sans"/>
          <w:highlight w:val="magenta"/>
        </w:rPr>
        <w:t>[</w:t>
      </w:r>
      <w:r w:rsidRPr="003074FA">
        <w:rPr>
          <w:rFonts w:ascii="Souce sans" w:hAnsi="Souce sans"/>
        </w:rPr>
        <w:t>je</w:t>
      </w:r>
      <w:r w:rsidRPr="003074FA">
        <w:rPr>
          <w:rFonts w:ascii="Souce sans" w:hAnsi="Souce sans"/>
          <w:highlight w:val="magenta"/>
        </w:rPr>
        <w:t>]</w:t>
      </w:r>
      <w:r w:rsidRPr="003074FA">
        <w:rPr>
          <w:rFonts w:ascii="Souce sans" w:hAnsi="Souce sans"/>
        </w:rPr>
        <w:t xml:space="preserve"> </w:t>
      </w:r>
      <w:r w:rsidRPr="003074FA">
        <w:rPr>
          <w:rFonts w:ascii="Souce sans" w:hAnsi="Souce sans"/>
          <w:highlight w:val="magenta"/>
        </w:rPr>
        <w:t>[</w:t>
      </w:r>
      <w:r w:rsidRPr="003074FA">
        <w:rPr>
          <w:rFonts w:ascii="Souce sans" w:hAnsi="Souce sans"/>
        </w:rPr>
        <w:t>sú</w:t>
      </w:r>
      <w:r w:rsidRPr="003074FA">
        <w:rPr>
          <w:rFonts w:ascii="Souce sans" w:hAnsi="Souce sans"/>
          <w:highlight w:val="magenta"/>
        </w:rPr>
        <w:t>]</w:t>
      </w:r>
      <w:r w:rsidRPr="003074FA">
        <w:rPr>
          <w:rFonts w:ascii="Souce sans" w:hAnsi="Souce sans"/>
        </w:rPr>
        <w:t xml:space="preserve"> vylúčené zo Záruky.</w:t>
      </w:r>
    </w:p>
    <w:p w14:paraId="7195DAB7" w14:textId="77777777" w:rsidR="00585803" w:rsidRPr="003074FA" w:rsidRDefault="00585803" w:rsidP="00585803">
      <w:pPr>
        <w:pStyle w:val="AOGenNum3"/>
        <w:rPr>
          <w:rFonts w:ascii="Souce sans" w:hAnsi="Souce sans"/>
        </w:rPr>
      </w:pPr>
      <w:r w:rsidRPr="003074FA">
        <w:rPr>
          <w:rFonts w:ascii="Souce sans" w:hAnsi="Souce sans"/>
        </w:rPr>
        <w:t xml:space="preserve">Súhrnná výška istiny Vylúčených úverov je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 xml:space="preserve">. </w:t>
      </w:r>
    </w:p>
    <w:p w14:paraId="1CF48F66" w14:textId="77777777" w:rsidR="00585803" w:rsidRPr="003074FA" w:rsidRDefault="00585803" w:rsidP="00585803">
      <w:pPr>
        <w:pStyle w:val="AOGenNum3"/>
        <w:rPr>
          <w:rFonts w:ascii="Souce sans" w:hAnsi="Souce sans"/>
        </w:rPr>
      </w:pPr>
      <w:r w:rsidRPr="003074FA">
        <w:rPr>
          <w:rFonts w:ascii="Souce sans" w:hAnsi="Souce sans"/>
          <w:highlight w:val="magenta"/>
        </w:rPr>
        <w:t>[</w:t>
      </w:r>
      <w:r w:rsidRPr="003074FA">
        <w:rPr>
          <w:rFonts w:ascii="Souce sans" w:hAnsi="Souce sans"/>
          <w:i/>
        </w:rPr>
        <w:t>doplnia sa ďalšie pokyny</w:t>
      </w:r>
      <w:r w:rsidRPr="003074FA">
        <w:rPr>
          <w:rFonts w:ascii="Souce sans" w:hAnsi="Souce sans"/>
          <w:highlight w:val="magenta"/>
        </w:rPr>
        <w:t>]</w:t>
      </w:r>
    </w:p>
    <w:p w14:paraId="6D2E0BB3" w14:textId="7AAAB170" w:rsidR="00585803" w:rsidRPr="003074FA" w:rsidRDefault="00585803" w:rsidP="00585803">
      <w:pPr>
        <w:pStyle w:val="AOGenNum3"/>
        <w:rPr>
          <w:rFonts w:ascii="Souce sans" w:hAnsi="Souce sans"/>
        </w:rPr>
      </w:pPr>
      <w:r w:rsidRPr="003074FA">
        <w:rPr>
          <w:rFonts w:ascii="Souce sans" w:hAnsi="Souce sans"/>
          <w:highlight w:val="magenta"/>
        </w:rPr>
        <w:t>[</w:t>
      </w:r>
      <w:r w:rsidRPr="003074FA">
        <w:rPr>
          <w:rFonts w:ascii="Souce sans" w:hAnsi="Souce sans"/>
        </w:rPr>
        <w:t xml:space="preserve">V súlade s článkom </w:t>
      </w:r>
      <w:r w:rsidRPr="003074FA">
        <w:rPr>
          <w:rFonts w:ascii="Souce sans" w:hAnsi="Souce sans"/>
        </w:rPr>
        <w:fldChar w:fldCharType="begin"/>
      </w:r>
      <w:r w:rsidRPr="003074FA">
        <w:rPr>
          <w:rFonts w:ascii="Souce sans" w:hAnsi="Souce sans"/>
        </w:rPr>
        <w:instrText xml:space="preserve"> REF _Ref484441473 \w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12</w:t>
      </w:r>
      <w:r w:rsidRPr="003074FA">
        <w:rPr>
          <w:rFonts w:ascii="Souce sans" w:hAnsi="Souce sans"/>
        </w:rPr>
        <w:fldChar w:fldCharType="end"/>
      </w:r>
      <w:r w:rsidRPr="003074FA">
        <w:rPr>
          <w:rFonts w:ascii="Souce sans" w:hAnsi="Souce sans"/>
        </w:rPr>
        <w:t xml:space="preserve"> (Právo na odňatie) Dohody o záruke Vás žiadame, aby ste nám vrátili do desiatich Pracovných dní odo dňa doručenia tohto Oznámenia o vylúčení akékoľvek plnenie, ktoré bolo poskytnuté na základe Žiadosti o plnenie zo dňa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 xml:space="preserve"> Ručiteľom dňa </w:t>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 xml:space="preserve"> v súvislosti s Vylúčeným úverom/-mi.</w:t>
      </w:r>
      <w:r w:rsidRPr="003074FA">
        <w:rPr>
          <w:rFonts w:ascii="Souce sans" w:hAnsi="Souce sans"/>
          <w:bCs/>
          <w:highlight w:val="magenta"/>
        </w:rPr>
        <w:t>]</w:t>
      </w:r>
    </w:p>
    <w:p w14:paraId="1A83D574" w14:textId="77777777" w:rsidR="00585803" w:rsidRPr="003074FA" w:rsidRDefault="00585803" w:rsidP="00585803">
      <w:pPr>
        <w:pStyle w:val="AODocTxt"/>
        <w:rPr>
          <w:rFonts w:ascii="Souce sans" w:hAnsi="Souce sans"/>
        </w:rPr>
      </w:pPr>
      <w:r w:rsidRPr="003074FA">
        <w:rPr>
          <w:rFonts w:ascii="Souce sans" w:hAnsi="Souce sans"/>
        </w:rPr>
        <w:t>S pozdravom,</w:t>
      </w:r>
    </w:p>
    <w:p w14:paraId="4EA08DB2" w14:textId="77777777" w:rsidR="00585803" w:rsidRPr="003074FA" w:rsidRDefault="00585803" w:rsidP="00585803">
      <w:pPr>
        <w:pStyle w:val="AODocTxt"/>
        <w:rPr>
          <w:rFonts w:ascii="Souce sans" w:hAnsi="Souce sans"/>
        </w:rPr>
      </w:pPr>
    </w:p>
    <w:tbl>
      <w:tblPr>
        <w:tblW w:w="5000" w:type="pct"/>
        <w:tblLook w:val="0000" w:firstRow="0" w:lastRow="0" w:firstColumn="0" w:lastColumn="0" w:noHBand="0" w:noVBand="0"/>
      </w:tblPr>
      <w:tblGrid>
        <w:gridCol w:w="4933"/>
        <w:gridCol w:w="4698"/>
      </w:tblGrid>
      <w:tr w:rsidR="00585803" w:rsidRPr="003074FA" w14:paraId="60057B23" w14:textId="77777777" w:rsidTr="00A0424E">
        <w:trPr>
          <w:trHeight w:val="199"/>
        </w:trPr>
        <w:tc>
          <w:tcPr>
            <w:tcW w:w="2561" w:type="pct"/>
          </w:tcPr>
          <w:p w14:paraId="0068B53E" w14:textId="77777777" w:rsidR="00585803" w:rsidRPr="003074FA" w:rsidRDefault="00585803" w:rsidP="00A0424E">
            <w:pPr>
              <w:widowControl w:val="0"/>
              <w:ind w:left="2"/>
              <w:rPr>
                <w:rFonts w:ascii="Souce sans" w:eastAsia="Batang" w:hAnsi="Souce sans" w:hint="eastAsia"/>
                <w:lang w:val="sk-SK"/>
              </w:rPr>
            </w:pPr>
            <w:r w:rsidRPr="003074FA">
              <w:rPr>
                <w:rFonts w:ascii="Souce sans" w:eastAsia="Batang" w:hAnsi="Souce sans"/>
                <w:lang w:val="sk-SK"/>
              </w:rPr>
              <w:t>Ručiteľ</w:t>
            </w:r>
          </w:p>
        </w:tc>
        <w:tc>
          <w:tcPr>
            <w:tcW w:w="2439" w:type="pct"/>
          </w:tcPr>
          <w:p w14:paraId="4BFDBB41" w14:textId="77777777" w:rsidR="00585803" w:rsidRPr="003074FA" w:rsidRDefault="00585803" w:rsidP="00A0424E">
            <w:pPr>
              <w:widowControl w:val="0"/>
              <w:rPr>
                <w:rFonts w:ascii="Souce sans" w:eastAsia="Batang" w:hAnsi="Souce sans" w:hint="eastAsia"/>
                <w:lang w:val="sk-SK"/>
              </w:rPr>
            </w:pPr>
          </w:p>
        </w:tc>
      </w:tr>
      <w:tr w:rsidR="00585803" w:rsidRPr="003074FA" w14:paraId="0BBB9842" w14:textId="77777777" w:rsidTr="00A0424E">
        <w:trPr>
          <w:trHeight w:val="310"/>
        </w:trPr>
        <w:tc>
          <w:tcPr>
            <w:tcW w:w="2561" w:type="pct"/>
          </w:tcPr>
          <w:p w14:paraId="4D51E3BA" w14:textId="77777777" w:rsidR="00585803" w:rsidRPr="003074FA" w:rsidRDefault="00585803" w:rsidP="00A0424E">
            <w:pPr>
              <w:widowControl w:val="0"/>
              <w:ind w:left="2"/>
              <w:rPr>
                <w:rFonts w:ascii="Souce sans" w:eastAsia="Batang" w:hAnsi="Souce sans" w:hint="eastAsia"/>
                <w:lang w:val="sk-SK"/>
              </w:rPr>
            </w:pPr>
            <w:r w:rsidRPr="003074FA">
              <w:rPr>
                <w:rFonts w:ascii="Souce sans" w:hAnsi="Souce sans"/>
                <w:b/>
                <w:lang w:val="sk-SK"/>
              </w:rPr>
              <w:t>National Development Fund I., s. r. o.</w:t>
            </w:r>
          </w:p>
        </w:tc>
        <w:tc>
          <w:tcPr>
            <w:tcW w:w="2439" w:type="pct"/>
          </w:tcPr>
          <w:p w14:paraId="599A33A1" w14:textId="77777777" w:rsidR="00585803" w:rsidRPr="003074FA" w:rsidRDefault="00585803" w:rsidP="00A0424E">
            <w:pPr>
              <w:widowControl w:val="0"/>
              <w:rPr>
                <w:rFonts w:ascii="Souce sans" w:eastAsia="Batang" w:hAnsi="Souce sans" w:hint="eastAsia"/>
                <w:lang w:val="sk-SK"/>
              </w:rPr>
            </w:pPr>
          </w:p>
        </w:tc>
      </w:tr>
      <w:tr w:rsidR="00585803" w:rsidRPr="003074FA" w14:paraId="0A90082D" w14:textId="77777777" w:rsidTr="00A0424E">
        <w:trPr>
          <w:trHeight w:val="747"/>
        </w:trPr>
        <w:tc>
          <w:tcPr>
            <w:tcW w:w="2561" w:type="pct"/>
          </w:tcPr>
          <w:p w14:paraId="36CCDD9D" w14:textId="77777777" w:rsidR="00585803" w:rsidRPr="003074FA" w:rsidRDefault="00585803" w:rsidP="00A0424E">
            <w:pPr>
              <w:widowControl w:val="0"/>
              <w:ind w:left="2"/>
              <w:rPr>
                <w:rFonts w:ascii="Souce sans" w:eastAsia="Batang" w:hAnsi="Souce sans" w:hint="eastAsia"/>
                <w:lang w:val="sk-SK"/>
              </w:rPr>
            </w:pPr>
          </w:p>
          <w:p w14:paraId="6C5EAE5E" w14:textId="77777777" w:rsidR="00585803" w:rsidRPr="003074FA" w:rsidRDefault="00585803" w:rsidP="00A0424E">
            <w:pPr>
              <w:widowControl w:val="0"/>
              <w:ind w:left="2"/>
              <w:rPr>
                <w:rFonts w:ascii="Souce sans" w:eastAsia="Batang" w:hAnsi="Souce sans" w:hint="eastAsia"/>
                <w:lang w:val="sk-SK"/>
              </w:rPr>
            </w:pPr>
          </w:p>
          <w:p w14:paraId="0754404B" w14:textId="77777777" w:rsidR="00585803" w:rsidRPr="003074FA" w:rsidRDefault="00585803" w:rsidP="00A0424E">
            <w:pPr>
              <w:widowControl w:val="0"/>
              <w:ind w:left="2"/>
              <w:rPr>
                <w:rFonts w:ascii="Souce sans" w:hAnsi="Souce sans"/>
                <w:b/>
                <w:lang w:val="sk-SK"/>
              </w:rPr>
            </w:pPr>
            <w:r w:rsidRPr="003074FA">
              <w:rPr>
                <w:rFonts w:ascii="Souce sans" w:eastAsia="Batang" w:hAnsi="Souce sans"/>
                <w:lang w:val="sk-SK"/>
              </w:rPr>
              <w:t>Podpis:</w:t>
            </w:r>
            <w:r w:rsidRPr="003074FA">
              <w:rPr>
                <w:rFonts w:ascii="Souce sans" w:eastAsia="Batang" w:hAnsi="Souce sans"/>
                <w:lang w:val="sk-SK"/>
              </w:rPr>
              <w:tab/>
              <w:t>_______________________________</w:t>
            </w:r>
          </w:p>
        </w:tc>
        <w:tc>
          <w:tcPr>
            <w:tcW w:w="2439" w:type="pct"/>
          </w:tcPr>
          <w:p w14:paraId="46331F57" w14:textId="77777777" w:rsidR="00585803" w:rsidRPr="003074FA" w:rsidRDefault="00585803" w:rsidP="00A0424E">
            <w:pPr>
              <w:widowControl w:val="0"/>
              <w:rPr>
                <w:rFonts w:ascii="Souce sans" w:eastAsia="Batang" w:hAnsi="Souce sans" w:hint="eastAsia"/>
                <w:lang w:val="sk-SK"/>
              </w:rPr>
            </w:pPr>
          </w:p>
          <w:p w14:paraId="324618E2" w14:textId="77777777" w:rsidR="00585803" w:rsidRPr="003074FA" w:rsidRDefault="00585803" w:rsidP="00A0424E">
            <w:pPr>
              <w:spacing w:line="260" w:lineRule="atLeast"/>
              <w:rPr>
                <w:rFonts w:ascii="Souce sans" w:hAnsi="Souce sans"/>
                <w:lang w:val="sk-SK"/>
              </w:rPr>
            </w:pPr>
          </w:p>
          <w:p w14:paraId="46356C7E" w14:textId="77777777" w:rsidR="00585803" w:rsidRPr="003074FA" w:rsidRDefault="00585803" w:rsidP="00A0424E">
            <w:pPr>
              <w:widowControl w:val="0"/>
              <w:rPr>
                <w:rFonts w:ascii="Souce sans" w:eastAsia="Batang" w:hAnsi="Souce sans" w:hint="eastAsia"/>
                <w:lang w:val="sk-SK"/>
              </w:rPr>
            </w:pPr>
            <w:r w:rsidRPr="003074FA">
              <w:rPr>
                <w:rFonts w:ascii="Souce sans" w:eastAsia="Batang" w:hAnsi="Souce sans"/>
                <w:lang w:val="sk-SK"/>
              </w:rPr>
              <w:t>Podpis: ________________________________</w:t>
            </w:r>
          </w:p>
        </w:tc>
      </w:tr>
      <w:tr w:rsidR="00585803" w:rsidRPr="003074FA" w14:paraId="4FB7F67A" w14:textId="77777777" w:rsidTr="00A0424E">
        <w:tc>
          <w:tcPr>
            <w:tcW w:w="2561" w:type="pct"/>
          </w:tcPr>
          <w:p w14:paraId="52965720"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6C9949FA"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r w:rsidR="00585803" w:rsidRPr="003074FA" w14:paraId="1CD3129B" w14:textId="77777777" w:rsidTr="00A0424E">
        <w:tc>
          <w:tcPr>
            <w:tcW w:w="2561" w:type="pct"/>
          </w:tcPr>
          <w:p w14:paraId="5F778D7F"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 xml:space="preserve">Funkcia: </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087C1F8D"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 xml:space="preserve">Funkcia: </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bl>
    <w:p w14:paraId="687D887E" w14:textId="77777777" w:rsidR="00585803" w:rsidRPr="003074FA" w:rsidRDefault="00585803" w:rsidP="00585803">
      <w:pPr>
        <w:spacing w:line="260" w:lineRule="atLeast"/>
        <w:rPr>
          <w:rFonts w:ascii="Souce sans" w:hAnsi="Souce sans"/>
          <w:b/>
          <w:caps/>
          <w:lang w:val="sk-SK"/>
        </w:rPr>
      </w:pPr>
      <w:r w:rsidRPr="003074FA">
        <w:rPr>
          <w:rFonts w:ascii="Souce sans" w:hAnsi="Souce sans"/>
          <w:lang w:val="sk-SK"/>
        </w:rPr>
        <w:br w:type="page"/>
      </w:r>
    </w:p>
    <w:p w14:paraId="32EA2EDA" w14:textId="77777777" w:rsidR="00585803" w:rsidRPr="003074FA" w:rsidRDefault="00585803" w:rsidP="00585803">
      <w:pPr>
        <w:pStyle w:val="AOSchHead"/>
        <w:rPr>
          <w:rFonts w:ascii="Souce sans" w:hAnsi="Souce sans"/>
        </w:rPr>
      </w:pPr>
    </w:p>
    <w:p w14:paraId="5D143C4F" w14:textId="77777777" w:rsidR="00585803" w:rsidRPr="003074FA" w:rsidRDefault="00585803" w:rsidP="00585803">
      <w:pPr>
        <w:pStyle w:val="AOSchTitle"/>
        <w:rPr>
          <w:rFonts w:ascii="Souce sans" w:hAnsi="Souce sans"/>
        </w:rPr>
      </w:pPr>
      <w:bookmarkStart w:id="284" w:name="_Toc40997687"/>
      <w:bookmarkStart w:id="285" w:name="_Toc42257374"/>
      <w:bookmarkStart w:id="286" w:name="_Toc42263506"/>
      <w:bookmarkStart w:id="287" w:name="_Toc42263581"/>
      <w:bookmarkStart w:id="288" w:name="_Toc43662472"/>
      <w:r w:rsidRPr="003074FA">
        <w:rPr>
          <w:rFonts w:ascii="Souce sans" w:hAnsi="Souce sans"/>
        </w:rPr>
        <w:t>Forma Žiadosti o plnenie</w:t>
      </w:r>
      <w:bookmarkEnd w:id="284"/>
      <w:bookmarkEnd w:id="285"/>
      <w:bookmarkEnd w:id="286"/>
      <w:bookmarkEnd w:id="287"/>
      <w:bookmarkEnd w:id="288"/>
    </w:p>
    <w:p w14:paraId="6C5A77BE" w14:textId="77777777" w:rsidR="00585803" w:rsidRPr="003074FA" w:rsidRDefault="00585803" w:rsidP="00585803">
      <w:pPr>
        <w:pStyle w:val="AODocTxt"/>
        <w:rPr>
          <w:rFonts w:ascii="Souce sans" w:hAnsi="Souce sans"/>
        </w:rPr>
      </w:pPr>
      <w:r w:rsidRPr="003074FA">
        <w:rPr>
          <w:rFonts w:ascii="Souce sans" w:hAnsi="Souce sans"/>
        </w:rPr>
        <w:t>Pre:</w:t>
      </w:r>
      <w:r w:rsidRPr="003074FA">
        <w:rPr>
          <w:rFonts w:ascii="Souce sans" w:hAnsi="Souce sans"/>
        </w:rPr>
        <w:tab/>
      </w:r>
      <w:r w:rsidRPr="003074FA">
        <w:rPr>
          <w:rFonts w:ascii="Souce sans" w:hAnsi="Souce sans"/>
          <w:b/>
        </w:rPr>
        <w:t>National Development Fund I., s. r. o.</w:t>
      </w:r>
    </w:p>
    <w:p w14:paraId="65B09414" w14:textId="77777777" w:rsidR="00585803" w:rsidRPr="003074FA" w:rsidRDefault="00585803" w:rsidP="00585803">
      <w:pPr>
        <w:pStyle w:val="AODocTxt"/>
        <w:rPr>
          <w:rFonts w:ascii="Souce sans" w:hAnsi="Souce sans"/>
          <w:b/>
        </w:rPr>
      </w:pPr>
      <w:r w:rsidRPr="003074FA">
        <w:rPr>
          <w:rFonts w:ascii="Souce sans" w:hAnsi="Souce sans"/>
        </w:rPr>
        <w:t>Od:</w:t>
      </w:r>
      <w:r w:rsidRPr="003074FA">
        <w:rPr>
          <w:rFonts w:ascii="Souce sans" w:hAnsi="Souce sans"/>
        </w:rPr>
        <w:tab/>
      </w:r>
      <w:r w:rsidRPr="003074FA">
        <w:rPr>
          <w:rFonts w:ascii="Souce sans" w:hAnsi="Souce sans"/>
          <w:b/>
          <w:highlight w:val="magenta"/>
        </w:rPr>
        <w:t>[</w:t>
      </w:r>
      <w:r w:rsidRPr="003074FA">
        <w:rPr>
          <w:rFonts w:ascii="Souce sans" w:hAnsi="Souce sans"/>
          <w:b/>
        </w:rPr>
        <w:t>Veriteľ</w:t>
      </w:r>
      <w:r w:rsidRPr="003074FA">
        <w:rPr>
          <w:rFonts w:ascii="Souce sans" w:hAnsi="Souce sans"/>
          <w:b/>
          <w:highlight w:val="magenta"/>
        </w:rPr>
        <w:t>]</w:t>
      </w:r>
    </w:p>
    <w:p w14:paraId="422DBE5F" w14:textId="77777777" w:rsidR="00585803" w:rsidRPr="003074FA" w:rsidRDefault="00585803" w:rsidP="00585803">
      <w:pPr>
        <w:pStyle w:val="AODocTxt"/>
        <w:rPr>
          <w:rFonts w:ascii="Souce sans" w:hAnsi="Souce sans"/>
        </w:rPr>
      </w:pPr>
      <w:r w:rsidRPr="003074FA">
        <w:rPr>
          <w:rFonts w:ascii="Souce sans" w:hAnsi="Souce sans"/>
          <w:highlight w:val="magenta"/>
        </w:rPr>
        <w:t>[</w:t>
      </w:r>
      <w:r w:rsidRPr="003074FA">
        <w:rPr>
          <w:rFonts w:ascii="Souce sans" w:hAnsi="Souce sans"/>
          <w:i/>
        </w:rPr>
        <w:t>Dátum</w:t>
      </w:r>
      <w:r w:rsidRPr="003074FA">
        <w:rPr>
          <w:rFonts w:ascii="Souce sans" w:hAnsi="Souce sans"/>
          <w:highlight w:val="magenta"/>
        </w:rPr>
        <w:t>]</w:t>
      </w:r>
    </w:p>
    <w:p w14:paraId="6FED2D0F" w14:textId="77777777" w:rsidR="00585803" w:rsidRPr="003074FA" w:rsidRDefault="00585803" w:rsidP="00585803">
      <w:pPr>
        <w:pStyle w:val="AODocTxt"/>
        <w:rPr>
          <w:rFonts w:ascii="Souce sans" w:hAnsi="Souce sans"/>
          <w:b/>
        </w:rPr>
      </w:pPr>
      <w:r w:rsidRPr="003074FA">
        <w:rPr>
          <w:rFonts w:ascii="Souce sans" w:hAnsi="Souce sans"/>
          <w:b/>
        </w:rPr>
        <w:t xml:space="preserve">Dohoda o záručnom nástroji SIH antikorona záruka 2b zo dňa </w:t>
      </w:r>
      <w:r w:rsidRPr="003074FA">
        <w:rPr>
          <w:rFonts w:ascii="Souce sans" w:hAnsi="Souce sans"/>
          <w:b/>
          <w:highlight w:val="magenta"/>
        </w:rPr>
        <w:t>[</w:t>
      </w:r>
      <w:r w:rsidRPr="003074FA">
        <w:rPr>
          <w:rFonts w:ascii="Souce sans" w:hAnsi="Souce sans"/>
          <w:b/>
        </w:rPr>
        <w:sym w:font="Wingdings" w:char="F06C"/>
      </w:r>
      <w:r w:rsidRPr="003074FA">
        <w:rPr>
          <w:rFonts w:ascii="Souce sans" w:hAnsi="Souce sans"/>
          <w:b/>
          <w:highlight w:val="magenta"/>
        </w:rPr>
        <w:t>]</w:t>
      </w:r>
      <w:r w:rsidRPr="003074FA">
        <w:rPr>
          <w:rFonts w:ascii="Souce sans" w:hAnsi="Souce sans"/>
          <w:b/>
        </w:rPr>
        <w:t xml:space="preserve"> (</w:t>
      </w:r>
      <w:r w:rsidRPr="003074FA">
        <w:rPr>
          <w:rFonts w:ascii="Souce sans" w:hAnsi="Souce sans"/>
        </w:rPr>
        <w:t xml:space="preserve">ďalej </w:t>
      </w:r>
      <w:r w:rsidR="00791A90" w:rsidRPr="003074FA">
        <w:rPr>
          <w:rFonts w:ascii="Souce sans" w:hAnsi="Souce sans"/>
        </w:rPr>
        <w:t>ako</w:t>
      </w:r>
      <w:r w:rsidR="00791A90" w:rsidRPr="003074FA">
        <w:rPr>
          <w:rFonts w:ascii="Souce sans" w:hAnsi="Souce sans"/>
          <w:b/>
        </w:rPr>
        <w:t xml:space="preserve"> </w:t>
      </w:r>
      <w:r w:rsidRPr="003074FA">
        <w:rPr>
          <w:rFonts w:ascii="Souce sans" w:hAnsi="Souce sans"/>
          <w:b/>
        </w:rPr>
        <w:t>Dohoda o záruke) – Žiadosť o plnenie</w:t>
      </w:r>
    </w:p>
    <w:p w14:paraId="78E67D86" w14:textId="77777777" w:rsidR="00585803" w:rsidRPr="003074FA" w:rsidRDefault="00585803" w:rsidP="00585803">
      <w:pPr>
        <w:pStyle w:val="AODocTxt"/>
        <w:rPr>
          <w:rFonts w:ascii="Souce sans" w:hAnsi="Souce sans"/>
        </w:rPr>
      </w:pPr>
      <w:r w:rsidRPr="003074FA">
        <w:rPr>
          <w:rFonts w:ascii="Souce sans" w:hAnsi="Souce sans"/>
        </w:rPr>
        <w:t>Vážený pán/Vážená pani,</w:t>
      </w:r>
    </w:p>
    <w:p w14:paraId="3D6A7F3B" w14:textId="77777777" w:rsidR="00585803" w:rsidRPr="003074FA" w:rsidRDefault="00585803" w:rsidP="00585803">
      <w:pPr>
        <w:pStyle w:val="AODocTxt"/>
        <w:rPr>
          <w:rFonts w:ascii="Souce sans" w:hAnsi="Souce sans"/>
        </w:rPr>
      </w:pPr>
      <w:r w:rsidRPr="003074FA">
        <w:rPr>
          <w:rFonts w:ascii="Souce sans" w:hAnsi="Souce sans"/>
        </w:rPr>
        <w:t>referujeme na Dohodu o záruke. Pojmy definované v Dohode o záruke majú rovnaký význam v tejto Žiadosti o plnenie, s výnimkou ak je v tejto Žiadosti o plnenie uvedené inak.</w:t>
      </w:r>
    </w:p>
    <w:p w14:paraId="399FD685" w14:textId="40DEE621" w:rsidR="00585803" w:rsidRPr="003074FA" w:rsidRDefault="00585803" w:rsidP="00F502F2">
      <w:pPr>
        <w:pStyle w:val="AOGenNum3"/>
        <w:numPr>
          <w:ilvl w:val="0"/>
          <w:numId w:val="43"/>
        </w:numPr>
        <w:rPr>
          <w:rFonts w:ascii="Souce sans" w:hAnsi="Souce sans"/>
        </w:rPr>
      </w:pPr>
      <w:r w:rsidRPr="003074FA">
        <w:rPr>
          <w:rFonts w:ascii="Souce sans" w:hAnsi="Souce sans"/>
        </w:rPr>
        <w:t xml:space="preserve">Oznamujeme Vám, že </w:t>
      </w:r>
      <w:r w:rsidRPr="003074FA">
        <w:rPr>
          <w:rFonts w:ascii="Souce sans" w:hAnsi="Souce sans"/>
          <w:b/>
        </w:rPr>
        <w:t>nám vznikli Straty</w:t>
      </w:r>
      <w:r w:rsidRPr="003074FA">
        <w:rPr>
          <w:rFonts w:ascii="Souce sans" w:hAnsi="Souce sans"/>
        </w:rPr>
        <w:t xml:space="preserve"> v súvislosti s Krytým úverom/-mi, podrobne uvedenými v Rozpise žiadosti o plnenie </w:t>
      </w:r>
      <w:r w:rsidRPr="003074FA">
        <w:rPr>
          <w:rFonts w:ascii="Souce sans" w:hAnsi="Souce sans"/>
          <w:highlight w:val="magenta"/>
        </w:rPr>
        <w:t>[</w:t>
      </w:r>
      <w:r w:rsidRPr="003074FA">
        <w:rPr>
          <w:rFonts w:ascii="Souce sans" w:hAnsi="Souce sans"/>
        </w:rPr>
        <w:t>ktorý týmto prikladáme</w:t>
      </w:r>
      <w:r w:rsidRPr="003074FA">
        <w:rPr>
          <w:rFonts w:ascii="Souce sans" w:hAnsi="Souce sans"/>
          <w:highlight w:val="magenta"/>
        </w:rPr>
        <w:t>]</w:t>
      </w:r>
      <w:r w:rsidRPr="003074FA">
        <w:rPr>
          <w:rFonts w:ascii="Souce sans" w:hAnsi="Souce sans"/>
        </w:rPr>
        <w:t xml:space="preserve"> / </w:t>
      </w:r>
      <w:r w:rsidRPr="003074FA">
        <w:rPr>
          <w:rFonts w:ascii="Souce sans" w:hAnsi="Souce sans"/>
          <w:highlight w:val="magenta"/>
        </w:rPr>
        <w:t>[</w:t>
      </w:r>
      <w:r w:rsidRPr="003074FA">
        <w:rPr>
          <w:rFonts w:ascii="Souce sans" w:hAnsi="Souce sans"/>
        </w:rPr>
        <w:t>ktorý sme Vám doručili e-mailom</w:t>
      </w:r>
      <w:r w:rsidRPr="003074FA">
        <w:rPr>
          <w:rFonts w:ascii="Souce sans" w:hAnsi="Souce sans"/>
          <w:highlight w:val="magenta"/>
        </w:rPr>
        <w:t>]</w:t>
      </w:r>
      <w:r w:rsidRPr="003074FA">
        <w:rPr>
          <w:rFonts w:ascii="Souce sans" w:hAnsi="Souce sans"/>
        </w:rPr>
        <w:t xml:space="preserve"> a v súlade s článkom </w:t>
      </w:r>
      <w:r w:rsidRPr="003074FA">
        <w:rPr>
          <w:rFonts w:ascii="Souce sans" w:hAnsi="Souce sans"/>
        </w:rPr>
        <w:fldChar w:fldCharType="begin"/>
      </w:r>
      <w:r w:rsidRPr="003074FA">
        <w:rPr>
          <w:rFonts w:ascii="Souce sans" w:hAnsi="Souce sans"/>
        </w:rPr>
        <w:instrText xml:space="preserve"> REF _Ref41022861 \r \h </w:instrText>
      </w:r>
      <w:r w:rsidRPr="003074FA">
        <w:rPr>
          <w:rFonts w:ascii="Souce sans" w:hAnsi="Souce sans"/>
        </w:rPr>
      </w:r>
      <w:r w:rsidRPr="003074FA">
        <w:rPr>
          <w:rFonts w:ascii="Souce sans" w:hAnsi="Souce sans"/>
        </w:rPr>
        <w:fldChar w:fldCharType="separate"/>
      </w:r>
      <w:r w:rsidR="00E735FE">
        <w:rPr>
          <w:rFonts w:ascii="Souce sans" w:hAnsi="Souce sans"/>
        </w:rPr>
        <w:t>3</w:t>
      </w:r>
      <w:r w:rsidRPr="003074FA">
        <w:rPr>
          <w:rFonts w:ascii="Souce sans" w:hAnsi="Souce sans"/>
        </w:rPr>
        <w:fldChar w:fldCharType="end"/>
      </w:r>
      <w:r w:rsidRPr="003074FA">
        <w:rPr>
          <w:rFonts w:ascii="Souce sans" w:hAnsi="Souce sans"/>
        </w:rPr>
        <w:t xml:space="preserve"> (Záruka) Dohody Vás žiadame, aby ste vyplatili čiastku </w:t>
      </w:r>
      <w:r w:rsidRPr="003074FA">
        <w:rPr>
          <w:rFonts w:ascii="Souce sans" w:hAnsi="Souce sans"/>
          <w:highlight w:val="magenta"/>
        </w:rPr>
        <w:t>[</w:t>
      </w:r>
      <w:r w:rsidRPr="003074FA">
        <w:sym w:font="Wingdings" w:char="F06C"/>
      </w:r>
      <w:r w:rsidRPr="003074FA">
        <w:rPr>
          <w:rFonts w:ascii="Souce sans" w:hAnsi="Souce sans"/>
          <w:highlight w:val="magenta"/>
        </w:rPr>
        <w:t>]</w:t>
      </w:r>
      <w:r w:rsidRPr="003074FA">
        <w:rPr>
          <w:rFonts w:ascii="Souce sans" w:hAnsi="Souce sans"/>
        </w:rPr>
        <w:t xml:space="preserve"> (ďalej </w:t>
      </w:r>
      <w:r w:rsidR="00791A90" w:rsidRPr="003074FA">
        <w:rPr>
          <w:rFonts w:ascii="Souce sans" w:hAnsi="Souce sans"/>
        </w:rPr>
        <w:t>ako</w:t>
      </w:r>
      <w:r w:rsidR="00791A90" w:rsidRPr="003074FA">
        <w:rPr>
          <w:rFonts w:ascii="Souce sans" w:hAnsi="Souce sans"/>
          <w:b/>
        </w:rPr>
        <w:t xml:space="preserve"> </w:t>
      </w:r>
      <w:r w:rsidRPr="003074FA">
        <w:rPr>
          <w:rFonts w:ascii="Souce sans" w:hAnsi="Souce sans"/>
          <w:b/>
        </w:rPr>
        <w:t>Čiastka</w:t>
      </w:r>
      <w:r w:rsidRPr="003074FA">
        <w:rPr>
          <w:rFonts w:ascii="Souce sans" w:hAnsi="Souce sans"/>
        </w:rPr>
        <w:t>) v prospech nasledujúceho účtu:</w:t>
      </w:r>
    </w:p>
    <w:p w14:paraId="43F58F39" w14:textId="77777777" w:rsidR="00585803" w:rsidRPr="003074FA" w:rsidRDefault="00585803" w:rsidP="00585803">
      <w:pPr>
        <w:pStyle w:val="AOGenNum3List"/>
        <w:numPr>
          <w:ilvl w:val="3"/>
          <w:numId w:val="6"/>
        </w:numPr>
        <w:rPr>
          <w:rFonts w:ascii="Souce sans" w:hAnsi="Souce sans"/>
        </w:rPr>
      </w:pPr>
      <w:r w:rsidRPr="003074FA">
        <w:rPr>
          <w:rFonts w:ascii="Souce sans" w:hAnsi="Souce sans"/>
        </w:rPr>
        <w:t xml:space="preserve">Názov účtu: </w:t>
      </w:r>
      <w:r w:rsidRPr="003074FA">
        <w:rPr>
          <w:rFonts w:ascii="Souce sans" w:hAnsi="Souce sans"/>
        </w:rPr>
        <w:tab/>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p>
    <w:p w14:paraId="3E844E8E" w14:textId="77777777" w:rsidR="00585803" w:rsidRPr="003074FA" w:rsidRDefault="00585803" w:rsidP="00585803">
      <w:pPr>
        <w:pStyle w:val="AOGenNum3List"/>
        <w:numPr>
          <w:ilvl w:val="3"/>
          <w:numId w:val="6"/>
        </w:numPr>
        <w:rPr>
          <w:rFonts w:ascii="Souce sans" w:hAnsi="Souce sans"/>
        </w:rPr>
      </w:pPr>
      <w:r w:rsidRPr="003074FA">
        <w:rPr>
          <w:rFonts w:ascii="Souce sans" w:hAnsi="Souce sans"/>
        </w:rPr>
        <w:t xml:space="preserve">Banka: </w:t>
      </w:r>
      <w:r w:rsidRPr="003074FA">
        <w:rPr>
          <w:rFonts w:ascii="Souce sans" w:hAnsi="Souce sans"/>
        </w:rPr>
        <w:tab/>
      </w:r>
      <w:r w:rsidRPr="003074FA">
        <w:rPr>
          <w:rFonts w:ascii="Souce sans" w:hAnsi="Souce sans"/>
        </w:rPr>
        <w:tab/>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p>
    <w:p w14:paraId="74C6770C" w14:textId="77777777" w:rsidR="00585803" w:rsidRPr="003074FA" w:rsidRDefault="00585803" w:rsidP="00585803">
      <w:pPr>
        <w:pStyle w:val="AOGenNum3List"/>
        <w:numPr>
          <w:ilvl w:val="3"/>
          <w:numId w:val="6"/>
        </w:numPr>
        <w:rPr>
          <w:rFonts w:ascii="Souce sans" w:hAnsi="Souce sans"/>
        </w:rPr>
      </w:pPr>
      <w:r w:rsidRPr="003074FA">
        <w:rPr>
          <w:rFonts w:ascii="Souce sans" w:hAnsi="Souce sans"/>
        </w:rPr>
        <w:t xml:space="preserve">BIC (SWIFT): </w:t>
      </w:r>
      <w:r w:rsidRPr="003074FA">
        <w:rPr>
          <w:rFonts w:ascii="Souce sans" w:hAnsi="Souce sans"/>
        </w:rPr>
        <w:tab/>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p>
    <w:p w14:paraId="7CD202EA" w14:textId="77777777" w:rsidR="00585803" w:rsidRPr="003074FA" w:rsidRDefault="00585803" w:rsidP="00585803">
      <w:pPr>
        <w:pStyle w:val="AOGenNum3List"/>
        <w:numPr>
          <w:ilvl w:val="3"/>
          <w:numId w:val="6"/>
        </w:numPr>
        <w:rPr>
          <w:rFonts w:ascii="Souce sans" w:hAnsi="Souce sans"/>
        </w:rPr>
      </w:pPr>
      <w:r w:rsidRPr="003074FA">
        <w:rPr>
          <w:rFonts w:ascii="Souce sans" w:hAnsi="Souce sans"/>
        </w:rPr>
        <w:t>IBAN:</w:t>
      </w:r>
      <w:r w:rsidRPr="003074FA">
        <w:rPr>
          <w:rFonts w:ascii="Souce sans" w:hAnsi="Souce sans"/>
        </w:rPr>
        <w:tab/>
      </w:r>
      <w:r w:rsidRPr="003074FA">
        <w:rPr>
          <w:rFonts w:ascii="Souce sans" w:hAnsi="Souce sans"/>
        </w:rPr>
        <w:tab/>
      </w:r>
      <w:r w:rsidRPr="003074FA">
        <w:rPr>
          <w:rFonts w:ascii="Souce sans" w:hAnsi="Souce sans"/>
          <w:highlight w:val="magenta"/>
        </w:rPr>
        <w:t>[</w:t>
      </w:r>
      <w:r w:rsidRPr="003074FA">
        <w:rPr>
          <w:rFonts w:ascii="Souce sans" w:hAnsi="Souce sans"/>
        </w:rPr>
        <w:sym w:font="Wingdings" w:char="F06C"/>
      </w:r>
      <w:r w:rsidRPr="003074FA">
        <w:rPr>
          <w:rFonts w:ascii="Souce sans" w:hAnsi="Souce sans"/>
          <w:highlight w:val="magenta"/>
        </w:rPr>
        <w:t>]</w:t>
      </w:r>
      <w:r w:rsidRPr="003074FA">
        <w:rPr>
          <w:rFonts w:ascii="Souce sans" w:hAnsi="Souce sans"/>
        </w:rPr>
        <w:t>.</w:t>
      </w:r>
    </w:p>
    <w:p w14:paraId="1FC6B914" w14:textId="77777777" w:rsidR="00585803" w:rsidRPr="003074FA" w:rsidRDefault="00585803" w:rsidP="00585803">
      <w:pPr>
        <w:pStyle w:val="AOGenNum3"/>
        <w:rPr>
          <w:rFonts w:ascii="Souce sans" w:hAnsi="Souce sans"/>
        </w:rPr>
      </w:pPr>
      <w:r w:rsidRPr="003074FA">
        <w:rPr>
          <w:rFonts w:ascii="Souce sans" w:hAnsi="Souce sans"/>
        </w:rPr>
        <w:t>Potvrdzujeme, že každý Krytý úver, ktorej sa táto Žiadosť o plnenie týka, spĺňa Kritériá oprávnenosti a všetky ostatné platné podmienky Dohody o záruke.</w:t>
      </w:r>
    </w:p>
    <w:p w14:paraId="25B707AA" w14:textId="77777777" w:rsidR="00585803" w:rsidRPr="003074FA" w:rsidRDefault="00585803" w:rsidP="00585803">
      <w:pPr>
        <w:pStyle w:val="AOGenNum3"/>
        <w:rPr>
          <w:rFonts w:ascii="Souce sans" w:hAnsi="Souce sans"/>
          <w:i/>
        </w:rPr>
      </w:pPr>
      <w:r w:rsidRPr="003074FA">
        <w:rPr>
          <w:rFonts w:ascii="Souce sans" w:hAnsi="Souce sans"/>
          <w:highlight w:val="magenta"/>
        </w:rPr>
        <w:t>[</w:t>
      </w:r>
      <w:r w:rsidRPr="003074FA">
        <w:rPr>
          <w:rFonts w:ascii="Souce sans" w:hAnsi="Souce sans"/>
        </w:rPr>
        <w:t>Prikladáme</w:t>
      </w:r>
      <w:r w:rsidRPr="003074FA">
        <w:rPr>
          <w:rFonts w:ascii="Souce sans" w:hAnsi="Souce sans"/>
          <w:highlight w:val="magenta"/>
        </w:rPr>
        <w:t>]</w:t>
      </w:r>
      <w:r w:rsidRPr="003074FA">
        <w:rPr>
          <w:rFonts w:ascii="Souce sans" w:hAnsi="Souce sans"/>
        </w:rPr>
        <w:t xml:space="preserve"> / </w:t>
      </w:r>
      <w:r w:rsidRPr="003074FA">
        <w:rPr>
          <w:rFonts w:ascii="Souce sans" w:hAnsi="Souce sans"/>
          <w:highlight w:val="magenta"/>
        </w:rPr>
        <w:t>[</w:t>
      </w:r>
      <w:r w:rsidRPr="003074FA">
        <w:rPr>
          <w:rFonts w:ascii="Souce sans" w:hAnsi="Souce sans"/>
        </w:rPr>
        <w:t>Doručili sme Vám prostredníctvom e-mailu</w:t>
      </w:r>
      <w:r w:rsidRPr="003074FA">
        <w:rPr>
          <w:rFonts w:ascii="Souce sans" w:hAnsi="Souce sans"/>
          <w:highlight w:val="magenta"/>
        </w:rPr>
        <w:t>]</w:t>
      </w:r>
      <w:r w:rsidRPr="003074FA">
        <w:rPr>
          <w:rFonts w:ascii="Souce sans" w:hAnsi="Souce sans"/>
        </w:rPr>
        <w:t xml:space="preserve"> Rozpis žiadosti o plnenie. </w:t>
      </w:r>
    </w:p>
    <w:p w14:paraId="79ADBE99" w14:textId="2D7098D6" w:rsidR="00585803" w:rsidRPr="003074FA" w:rsidRDefault="00585803" w:rsidP="00585803">
      <w:pPr>
        <w:pStyle w:val="AOGenNum3"/>
        <w:rPr>
          <w:rFonts w:ascii="Souce sans" w:hAnsi="Souce sans"/>
        </w:rPr>
      </w:pPr>
      <w:r w:rsidRPr="003074FA">
        <w:rPr>
          <w:rFonts w:ascii="Souce sans" w:hAnsi="Souce sans"/>
        </w:rPr>
        <w:t xml:space="preserve">Potvrdzujeme, že táto Žiadosť o plnenie je v súlade so všetkými požiadavkami článku </w:t>
      </w:r>
      <w:r w:rsidRPr="003074FA">
        <w:rPr>
          <w:rFonts w:ascii="Souce sans" w:hAnsi="Souce sans"/>
        </w:rPr>
        <w:fldChar w:fldCharType="begin"/>
      </w:r>
      <w:r w:rsidRPr="003074FA">
        <w:rPr>
          <w:rFonts w:ascii="Souce sans" w:hAnsi="Souce sans"/>
        </w:rPr>
        <w:instrText xml:space="preserve"> REF _Ref484439345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9</w:t>
      </w:r>
      <w:r w:rsidRPr="003074FA">
        <w:rPr>
          <w:rFonts w:ascii="Souce sans" w:hAnsi="Souce sans"/>
        </w:rPr>
        <w:fldChar w:fldCharType="end"/>
      </w:r>
      <w:r w:rsidRPr="003074FA">
        <w:rPr>
          <w:rFonts w:ascii="Souce sans" w:hAnsi="Souce sans"/>
        </w:rPr>
        <w:t xml:space="preserve"> (Podmienky pre Žiadosť o plnenie) Dohody o záruke.</w:t>
      </w:r>
    </w:p>
    <w:p w14:paraId="1975FC7B" w14:textId="77777777" w:rsidR="00585803" w:rsidRPr="003074FA" w:rsidRDefault="00585803" w:rsidP="00585803">
      <w:pPr>
        <w:pStyle w:val="AODocTxt"/>
        <w:rPr>
          <w:rFonts w:ascii="Souce sans" w:hAnsi="Souce sans"/>
        </w:rPr>
      </w:pPr>
      <w:r w:rsidRPr="003074FA">
        <w:rPr>
          <w:rFonts w:ascii="Souce sans" w:hAnsi="Souce sans"/>
        </w:rPr>
        <w:t>S pozdravom,</w:t>
      </w:r>
    </w:p>
    <w:p w14:paraId="5E63A8C3" w14:textId="77777777" w:rsidR="00585803" w:rsidRPr="003074FA" w:rsidRDefault="00585803" w:rsidP="00585803">
      <w:pPr>
        <w:pStyle w:val="AODocTxt"/>
        <w:rPr>
          <w:rFonts w:ascii="Souce sans" w:hAnsi="Souce sans"/>
        </w:rPr>
      </w:pPr>
    </w:p>
    <w:tbl>
      <w:tblPr>
        <w:tblW w:w="5000" w:type="pct"/>
        <w:tblLook w:val="0000" w:firstRow="0" w:lastRow="0" w:firstColumn="0" w:lastColumn="0" w:noHBand="0" w:noVBand="0"/>
      </w:tblPr>
      <w:tblGrid>
        <w:gridCol w:w="4933"/>
        <w:gridCol w:w="4698"/>
      </w:tblGrid>
      <w:tr w:rsidR="00585803" w:rsidRPr="003074FA" w14:paraId="18841BCE" w14:textId="77777777" w:rsidTr="00A0424E">
        <w:trPr>
          <w:trHeight w:val="199"/>
        </w:trPr>
        <w:tc>
          <w:tcPr>
            <w:tcW w:w="2561" w:type="pct"/>
          </w:tcPr>
          <w:p w14:paraId="304E35E1" w14:textId="77777777" w:rsidR="00585803" w:rsidRPr="003074FA" w:rsidRDefault="00585803" w:rsidP="00A0424E">
            <w:pPr>
              <w:widowControl w:val="0"/>
              <w:ind w:left="2"/>
              <w:rPr>
                <w:rFonts w:ascii="Souce sans" w:eastAsia="Batang" w:hAnsi="Souce sans" w:hint="eastAsia"/>
                <w:lang w:val="sk-SK"/>
              </w:rPr>
            </w:pPr>
            <w:r w:rsidRPr="003074FA">
              <w:rPr>
                <w:rFonts w:ascii="Souce sans" w:eastAsia="Batang" w:hAnsi="Souce sans"/>
                <w:lang w:val="sk-SK"/>
              </w:rPr>
              <w:t>Veriteľ</w:t>
            </w:r>
          </w:p>
        </w:tc>
        <w:tc>
          <w:tcPr>
            <w:tcW w:w="2439" w:type="pct"/>
          </w:tcPr>
          <w:p w14:paraId="4375C7F0" w14:textId="77777777" w:rsidR="00585803" w:rsidRPr="003074FA" w:rsidRDefault="00585803" w:rsidP="00A0424E">
            <w:pPr>
              <w:widowControl w:val="0"/>
              <w:rPr>
                <w:rFonts w:ascii="Souce sans" w:eastAsia="Batang" w:hAnsi="Souce sans" w:hint="eastAsia"/>
                <w:lang w:val="sk-SK"/>
              </w:rPr>
            </w:pPr>
          </w:p>
        </w:tc>
      </w:tr>
      <w:tr w:rsidR="00585803" w:rsidRPr="003074FA" w14:paraId="6A874F20" w14:textId="77777777" w:rsidTr="00A0424E">
        <w:trPr>
          <w:trHeight w:val="310"/>
        </w:trPr>
        <w:tc>
          <w:tcPr>
            <w:tcW w:w="2561" w:type="pct"/>
          </w:tcPr>
          <w:p w14:paraId="1F2B6A9B" w14:textId="77777777" w:rsidR="00585803" w:rsidRPr="003074FA" w:rsidRDefault="00585803" w:rsidP="00A0424E">
            <w:pPr>
              <w:widowControl w:val="0"/>
              <w:ind w:left="2"/>
              <w:rPr>
                <w:rFonts w:ascii="Souce sans" w:eastAsia="Batang" w:hAnsi="Souce sans" w:hint="eastAsia"/>
                <w:lang w:val="sk-SK"/>
              </w:rPr>
            </w:pPr>
            <w:r w:rsidRPr="003074FA">
              <w:rPr>
                <w:rFonts w:ascii="Souce sans" w:hAnsi="Souce sans"/>
                <w:b/>
                <w:highlight w:val="magenta"/>
                <w:lang w:val="sk-SK" w:bidi="sk-SK"/>
              </w:rPr>
              <w:t>[</w:t>
            </w:r>
            <w:r w:rsidRPr="003074FA">
              <w:rPr>
                <w:rFonts w:ascii="Souce sans" w:hAnsi="Souce sans"/>
                <w:b/>
                <w:lang w:val="sk-SK" w:bidi="sk-SK"/>
              </w:rPr>
              <w:t>Veriteľ</w:t>
            </w:r>
            <w:r w:rsidRPr="003074FA">
              <w:rPr>
                <w:rFonts w:ascii="Souce sans" w:hAnsi="Souce sans"/>
                <w:b/>
                <w:highlight w:val="magenta"/>
                <w:lang w:val="sk-SK" w:bidi="sk-SK"/>
              </w:rPr>
              <w:t>]</w:t>
            </w:r>
          </w:p>
        </w:tc>
        <w:tc>
          <w:tcPr>
            <w:tcW w:w="2439" w:type="pct"/>
          </w:tcPr>
          <w:p w14:paraId="5FA57BB2" w14:textId="77777777" w:rsidR="00585803" w:rsidRPr="003074FA" w:rsidRDefault="00585803" w:rsidP="00A0424E">
            <w:pPr>
              <w:widowControl w:val="0"/>
              <w:rPr>
                <w:rFonts w:ascii="Souce sans" w:eastAsia="Batang" w:hAnsi="Souce sans" w:hint="eastAsia"/>
                <w:lang w:val="sk-SK"/>
              </w:rPr>
            </w:pPr>
          </w:p>
        </w:tc>
      </w:tr>
      <w:tr w:rsidR="00585803" w:rsidRPr="003074FA" w14:paraId="00FB63B2" w14:textId="77777777" w:rsidTr="00A0424E">
        <w:trPr>
          <w:trHeight w:val="747"/>
        </w:trPr>
        <w:tc>
          <w:tcPr>
            <w:tcW w:w="2561" w:type="pct"/>
          </w:tcPr>
          <w:p w14:paraId="63F37B4E" w14:textId="77777777" w:rsidR="00585803" w:rsidRPr="003074FA" w:rsidRDefault="00585803" w:rsidP="00A0424E">
            <w:pPr>
              <w:widowControl w:val="0"/>
              <w:ind w:left="2"/>
              <w:rPr>
                <w:rFonts w:ascii="Souce sans" w:eastAsia="Batang" w:hAnsi="Souce sans" w:hint="eastAsia"/>
                <w:lang w:val="sk-SK"/>
              </w:rPr>
            </w:pPr>
          </w:p>
          <w:p w14:paraId="0ECE42C5" w14:textId="77777777" w:rsidR="00585803" w:rsidRPr="003074FA" w:rsidRDefault="00585803" w:rsidP="00A0424E">
            <w:pPr>
              <w:widowControl w:val="0"/>
              <w:ind w:left="2"/>
              <w:rPr>
                <w:rFonts w:ascii="Souce sans" w:eastAsia="Batang" w:hAnsi="Souce sans" w:hint="eastAsia"/>
                <w:lang w:val="sk-SK"/>
              </w:rPr>
            </w:pPr>
          </w:p>
          <w:p w14:paraId="19E43478" w14:textId="77777777" w:rsidR="00585803" w:rsidRPr="003074FA" w:rsidRDefault="00585803" w:rsidP="00A0424E">
            <w:pPr>
              <w:widowControl w:val="0"/>
              <w:ind w:left="2"/>
              <w:rPr>
                <w:rFonts w:ascii="Souce sans" w:hAnsi="Souce sans"/>
                <w:b/>
                <w:lang w:val="sk-SK"/>
              </w:rPr>
            </w:pPr>
            <w:r w:rsidRPr="003074FA">
              <w:rPr>
                <w:rFonts w:ascii="Souce sans" w:eastAsia="Batang" w:hAnsi="Souce sans"/>
                <w:lang w:val="sk-SK"/>
              </w:rPr>
              <w:t>Podpis:</w:t>
            </w:r>
            <w:r w:rsidRPr="003074FA">
              <w:rPr>
                <w:rFonts w:ascii="Souce sans" w:eastAsia="Batang" w:hAnsi="Souce sans"/>
                <w:lang w:val="sk-SK"/>
              </w:rPr>
              <w:tab/>
              <w:t>_______________________________</w:t>
            </w:r>
          </w:p>
        </w:tc>
        <w:tc>
          <w:tcPr>
            <w:tcW w:w="2439" w:type="pct"/>
          </w:tcPr>
          <w:p w14:paraId="62BD9C35" w14:textId="77777777" w:rsidR="00585803" w:rsidRPr="003074FA" w:rsidRDefault="00585803" w:rsidP="00A0424E">
            <w:pPr>
              <w:widowControl w:val="0"/>
              <w:rPr>
                <w:rFonts w:ascii="Souce sans" w:eastAsia="Batang" w:hAnsi="Souce sans" w:hint="eastAsia"/>
                <w:lang w:val="sk-SK"/>
              </w:rPr>
            </w:pPr>
          </w:p>
          <w:p w14:paraId="1F1E9B6F" w14:textId="77777777" w:rsidR="00585803" w:rsidRPr="003074FA" w:rsidRDefault="00585803" w:rsidP="00A0424E">
            <w:pPr>
              <w:spacing w:line="260" w:lineRule="atLeast"/>
              <w:rPr>
                <w:rFonts w:ascii="Souce sans" w:hAnsi="Souce sans"/>
                <w:lang w:val="sk-SK"/>
              </w:rPr>
            </w:pPr>
          </w:p>
          <w:p w14:paraId="743DC6AA" w14:textId="77777777" w:rsidR="00585803" w:rsidRPr="003074FA" w:rsidRDefault="00585803" w:rsidP="00A0424E">
            <w:pPr>
              <w:widowControl w:val="0"/>
              <w:rPr>
                <w:rFonts w:ascii="Souce sans" w:eastAsia="Batang" w:hAnsi="Souce sans" w:hint="eastAsia"/>
                <w:lang w:val="sk-SK"/>
              </w:rPr>
            </w:pPr>
            <w:r w:rsidRPr="003074FA">
              <w:rPr>
                <w:rFonts w:ascii="Souce sans" w:eastAsia="Batang" w:hAnsi="Souce sans"/>
                <w:lang w:val="sk-SK"/>
              </w:rPr>
              <w:t>Podpis: ________________________________</w:t>
            </w:r>
          </w:p>
        </w:tc>
      </w:tr>
      <w:tr w:rsidR="00585803" w:rsidRPr="003074FA" w14:paraId="1C9F7718" w14:textId="77777777" w:rsidTr="00A0424E">
        <w:tc>
          <w:tcPr>
            <w:tcW w:w="2561" w:type="pct"/>
          </w:tcPr>
          <w:p w14:paraId="472C418F"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07DBF700"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r w:rsidR="00585803" w:rsidRPr="003074FA" w14:paraId="356FBB4D" w14:textId="77777777" w:rsidTr="00A0424E">
        <w:tc>
          <w:tcPr>
            <w:tcW w:w="2561" w:type="pct"/>
          </w:tcPr>
          <w:p w14:paraId="2CA8A11F"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 xml:space="preserve">Funkcia: </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5C39EE16"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 xml:space="preserve">Funkcia: </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bl>
    <w:p w14:paraId="1A7155BD" w14:textId="77777777" w:rsidR="00585803" w:rsidRPr="003074FA" w:rsidRDefault="00585803" w:rsidP="00585803">
      <w:pPr>
        <w:pStyle w:val="AODocTxt"/>
        <w:rPr>
          <w:rFonts w:ascii="Souce sans" w:hAnsi="Souce sans"/>
        </w:rPr>
      </w:pPr>
    </w:p>
    <w:p w14:paraId="08F2E232" w14:textId="77777777" w:rsidR="00585803" w:rsidRPr="003074FA" w:rsidRDefault="00585803" w:rsidP="00585803">
      <w:pPr>
        <w:pStyle w:val="AODocTxt"/>
        <w:rPr>
          <w:rFonts w:ascii="Souce sans" w:hAnsi="Souce sans"/>
        </w:rPr>
      </w:pPr>
    </w:p>
    <w:p w14:paraId="45135175" w14:textId="77777777" w:rsidR="00585803" w:rsidRPr="003074FA" w:rsidRDefault="00585803" w:rsidP="00585803">
      <w:pPr>
        <w:pStyle w:val="AODocTxt"/>
        <w:rPr>
          <w:rFonts w:ascii="Souce sans" w:hAnsi="Souce sans"/>
        </w:rPr>
        <w:sectPr w:rsidR="00585803" w:rsidRPr="003074FA" w:rsidSect="00A0424E">
          <w:headerReference w:type="default" r:id="rId29"/>
          <w:footerReference w:type="default" r:id="rId30"/>
          <w:headerReference w:type="first" r:id="rId31"/>
          <w:footerReference w:type="first" r:id="rId32"/>
          <w:footnotePr>
            <w:numRestart w:val="eachPage"/>
          </w:footnotePr>
          <w:pgSz w:w="11907" w:h="16839" w:code="9"/>
          <w:pgMar w:top="1584" w:right="1138" w:bottom="1022" w:left="1138" w:header="850" w:footer="461" w:gutter="0"/>
          <w:pgNumType w:chapStyle="1"/>
          <w:cols w:space="720"/>
          <w:docGrid w:linePitch="299"/>
        </w:sectPr>
      </w:pPr>
    </w:p>
    <w:p w14:paraId="1128D75D" w14:textId="77777777" w:rsidR="00585803" w:rsidRPr="003074FA" w:rsidRDefault="00585803" w:rsidP="00585803">
      <w:pPr>
        <w:pStyle w:val="AODocTxt"/>
        <w:jc w:val="center"/>
        <w:rPr>
          <w:rFonts w:ascii="Souce sans" w:hAnsi="Souce sans"/>
          <w:b/>
        </w:rPr>
      </w:pPr>
      <w:r w:rsidRPr="003074FA">
        <w:rPr>
          <w:rFonts w:ascii="Souce sans" w:hAnsi="Souce sans"/>
          <w:b/>
        </w:rPr>
        <w:t>PRÍLOHA 4A</w:t>
      </w:r>
    </w:p>
    <w:p w14:paraId="66DAC6CD" w14:textId="77777777" w:rsidR="00585803" w:rsidRPr="003074FA" w:rsidRDefault="00585803" w:rsidP="00585803">
      <w:pPr>
        <w:pStyle w:val="AODocTxt"/>
        <w:jc w:val="center"/>
        <w:rPr>
          <w:rFonts w:ascii="Souce sans" w:hAnsi="Souce sans"/>
          <w:b/>
        </w:rPr>
      </w:pPr>
      <w:r w:rsidRPr="003074FA">
        <w:rPr>
          <w:rFonts w:ascii="Souce sans" w:hAnsi="Souce sans"/>
          <w:b/>
        </w:rPr>
        <w:t>FORMA ROZPISU ŽIADOSTI O PLNENIE</w:t>
      </w:r>
    </w:p>
    <w:p w14:paraId="72099344" w14:textId="77777777" w:rsidR="00585803" w:rsidRDefault="00585803" w:rsidP="00585803">
      <w:pPr>
        <w:pStyle w:val="AONormal"/>
        <w:rPr>
          <w:rFonts w:ascii="Souce sans" w:hAnsi="Souce sans"/>
        </w:rPr>
      </w:pPr>
    </w:p>
    <w:p w14:paraId="74638E03" w14:textId="77777777" w:rsidR="00DF1A9B" w:rsidRPr="003074FA" w:rsidRDefault="00DF1A9B" w:rsidP="00585803">
      <w:pPr>
        <w:pStyle w:val="AONormal"/>
        <w:rPr>
          <w:rFonts w:ascii="Souce sans" w:hAnsi="Souce sans"/>
        </w:rPr>
      </w:pPr>
    </w:p>
    <w:tbl>
      <w:tblPr>
        <w:tblW w:w="13180" w:type="dxa"/>
        <w:tblCellMar>
          <w:left w:w="70" w:type="dxa"/>
          <w:right w:w="70" w:type="dxa"/>
        </w:tblCellMar>
        <w:tblLook w:val="04A0" w:firstRow="1" w:lastRow="0" w:firstColumn="1" w:lastColumn="0" w:noHBand="0" w:noVBand="1"/>
      </w:tblPr>
      <w:tblGrid>
        <w:gridCol w:w="1240"/>
        <w:gridCol w:w="1680"/>
        <w:gridCol w:w="1520"/>
        <w:gridCol w:w="1900"/>
        <w:gridCol w:w="1780"/>
        <w:gridCol w:w="1700"/>
        <w:gridCol w:w="1700"/>
        <w:gridCol w:w="1660"/>
      </w:tblGrid>
      <w:tr w:rsidR="00A478FC" w:rsidRPr="00A478FC" w14:paraId="280064ED" w14:textId="77777777" w:rsidTr="00A478FC">
        <w:trPr>
          <w:trHeight w:val="288"/>
        </w:trPr>
        <w:tc>
          <w:tcPr>
            <w:tcW w:w="1240" w:type="dxa"/>
            <w:tcBorders>
              <w:top w:val="nil"/>
              <w:left w:val="nil"/>
              <w:bottom w:val="nil"/>
              <w:right w:val="nil"/>
            </w:tcBorders>
            <w:shd w:val="clear" w:color="000000" w:fill="FFFFFF"/>
            <w:noWrap/>
            <w:vAlign w:val="bottom"/>
            <w:hideMark/>
          </w:tcPr>
          <w:p w14:paraId="2A4C021A" w14:textId="77777777" w:rsidR="00A478FC" w:rsidRPr="00EE212C" w:rsidRDefault="00A478FC" w:rsidP="00A478FC">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4A časť I.</w:t>
            </w:r>
          </w:p>
        </w:tc>
        <w:tc>
          <w:tcPr>
            <w:tcW w:w="1680" w:type="dxa"/>
            <w:tcBorders>
              <w:top w:val="nil"/>
              <w:left w:val="nil"/>
              <w:bottom w:val="nil"/>
              <w:right w:val="nil"/>
            </w:tcBorders>
            <w:shd w:val="clear" w:color="000000" w:fill="FFFFFF"/>
            <w:noWrap/>
            <w:vAlign w:val="bottom"/>
            <w:hideMark/>
          </w:tcPr>
          <w:p w14:paraId="40F96069"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520" w:type="dxa"/>
            <w:tcBorders>
              <w:top w:val="nil"/>
              <w:left w:val="nil"/>
              <w:bottom w:val="nil"/>
              <w:right w:val="nil"/>
            </w:tcBorders>
            <w:shd w:val="clear" w:color="000000" w:fill="FFFFFF"/>
            <w:noWrap/>
            <w:vAlign w:val="bottom"/>
            <w:hideMark/>
          </w:tcPr>
          <w:p w14:paraId="39F46221"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900" w:type="dxa"/>
            <w:tcBorders>
              <w:top w:val="nil"/>
              <w:left w:val="nil"/>
              <w:bottom w:val="nil"/>
              <w:right w:val="nil"/>
            </w:tcBorders>
            <w:shd w:val="clear" w:color="000000" w:fill="FFFFFF"/>
            <w:noWrap/>
            <w:vAlign w:val="bottom"/>
            <w:hideMark/>
          </w:tcPr>
          <w:p w14:paraId="6F65587D"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780" w:type="dxa"/>
            <w:tcBorders>
              <w:top w:val="nil"/>
              <w:left w:val="nil"/>
              <w:bottom w:val="nil"/>
              <w:right w:val="nil"/>
            </w:tcBorders>
            <w:shd w:val="clear" w:color="000000" w:fill="FFFFFF"/>
            <w:noWrap/>
            <w:vAlign w:val="bottom"/>
            <w:hideMark/>
          </w:tcPr>
          <w:p w14:paraId="1E009EB6"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700" w:type="dxa"/>
            <w:tcBorders>
              <w:top w:val="nil"/>
              <w:left w:val="nil"/>
              <w:bottom w:val="nil"/>
              <w:right w:val="nil"/>
            </w:tcBorders>
            <w:shd w:val="clear" w:color="000000" w:fill="FFFFFF"/>
            <w:noWrap/>
            <w:vAlign w:val="bottom"/>
            <w:hideMark/>
          </w:tcPr>
          <w:p w14:paraId="18D563CB"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700" w:type="dxa"/>
            <w:tcBorders>
              <w:top w:val="nil"/>
              <w:left w:val="nil"/>
              <w:bottom w:val="nil"/>
              <w:right w:val="nil"/>
            </w:tcBorders>
            <w:shd w:val="clear" w:color="000000" w:fill="FFFFFF"/>
            <w:noWrap/>
            <w:vAlign w:val="bottom"/>
            <w:hideMark/>
          </w:tcPr>
          <w:p w14:paraId="4D6214A6"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60" w:type="dxa"/>
            <w:tcBorders>
              <w:top w:val="nil"/>
              <w:left w:val="nil"/>
              <w:bottom w:val="nil"/>
              <w:right w:val="nil"/>
            </w:tcBorders>
            <w:shd w:val="clear" w:color="000000" w:fill="FFFFFF"/>
            <w:noWrap/>
            <w:vAlign w:val="bottom"/>
            <w:hideMark/>
          </w:tcPr>
          <w:p w14:paraId="46BEFD18" w14:textId="77777777" w:rsidR="00A478FC" w:rsidRPr="00EE212C" w:rsidRDefault="00A478FC" w:rsidP="00A478FC">
            <w:pPr>
              <w:rPr>
                <w:rFonts w:ascii="Souce sans" w:eastAsia="Times New Roman" w:hAnsi="Souce sans" w:cs="Arial"/>
                <w:sz w:val="20"/>
                <w:szCs w:val="20"/>
                <w:lang w:val="sk-SK" w:eastAsia="sk-SK"/>
              </w:rPr>
            </w:pPr>
            <w:r w:rsidRPr="00EE212C">
              <w:rPr>
                <w:rFonts w:ascii="Souce sans" w:eastAsia="Times New Roman" w:hAnsi="Souce sans" w:cs="Arial"/>
                <w:sz w:val="20"/>
                <w:szCs w:val="20"/>
                <w:lang w:val="sk-SK" w:eastAsia="sk-SK"/>
              </w:rPr>
              <w:t> </w:t>
            </w:r>
          </w:p>
        </w:tc>
      </w:tr>
      <w:tr w:rsidR="00A478FC" w:rsidRPr="00A478FC" w14:paraId="28CBCB93" w14:textId="77777777" w:rsidTr="00A478FC">
        <w:trPr>
          <w:trHeight w:val="216"/>
        </w:trPr>
        <w:tc>
          <w:tcPr>
            <w:tcW w:w="1240" w:type="dxa"/>
            <w:tcBorders>
              <w:top w:val="nil"/>
              <w:left w:val="nil"/>
              <w:bottom w:val="nil"/>
              <w:right w:val="nil"/>
            </w:tcBorders>
            <w:shd w:val="clear" w:color="000000" w:fill="FFFFFF"/>
            <w:noWrap/>
            <w:vAlign w:val="bottom"/>
            <w:hideMark/>
          </w:tcPr>
          <w:p w14:paraId="322C9E75"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80" w:type="dxa"/>
            <w:tcBorders>
              <w:top w:val="nil"/>
              <w:left w:val="nil"/>
              <w:bottom w:val="nil"/>
              <w:right w:val="nil"/>
            </w:tcBorders>
            <w:shd w:val="clear" w:color="000000" w:fill="FFFFFF"/>
            <w:noWrap/>
            <w:vAlign w:val="bottom"/>
            <w:hideMark/>
          </w:tcPr>
          <w:p w14:paraId="74C7B77B"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520" w:type="dxa"/>
            <w:tcBorders>
              <w:top w:val="nil"/>
              <w:left w:val="nil"/>
              <w:bottom w:val="nil"/>
              <w:right w:val="nil"/>
            </w:tcBorders>
            <w:shd w:val="clear" w:color="000000" w:fill="FFFFFF"/>
            <w:noWrap/>
            <w:vAlign w:val="bottom"/>
            <w:hideMark/>
          </w:tcPr>
          <w:p w14:paraId="2CD6E6BE"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900" w:type="dxa"/>
            <w:tcBorders>
              <w:top w:val="nil"/>
              <w:left w:val="nil"/>
              <w:bottom w:val="nil"/>
              <w:right w:val="nil"/>
            </w:tcBorders>
            <w:shd w:val="clear" w:color="000000" w:fill="FFFFFF"/>
            <w:noWrap/>
            <w:vAlign w:val="bottom"/>
            <w:hideMark/>
          </w:tcPr>
          <w:p w14:paraId="4B5EC0A5"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780" w:type="dxa"/>
            <w:tcBorders>
              <w:top w:val="nil"/>
              <w:left w:val="nil"/>
              <w:bottom w:val="nil"/>
              <w:right w:val="nil"/>
            </w:tcBorders>
            <w:shd w:val="clear" w:color="000000" w:fill="FFFFFF"/>
            <w:noWrap/>
            <w:vAlign w:val="bottom"/>
            <w:hideMark/>
          </w:tcPr>
          <w:p w14:paraId="0D114792"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700" w:type="dxa"/>
            <w:tcBorders>
              <w:top w:val="nil"/>
              <w:left w:val="nil"/>
              <w:bottom w:val="nil"/>
              <w:right w:val="nil"/>
            </w:tcBorders>
            <w:shd w:val="clear" w:color="000000" w:fill="FFFFFF"/>
            <w:noWrap/>
            <w:vAlign w:val="bottom"/>
            <w:hideMark/>
          </w:tcPr>
          <w:p w14:paraId="6AF36668"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700" w:type="dxa"/>
            <w:tcBorders>
              <w:top w:val="nil"/>
              <w:left w:val="nil"/>
              <w:bottom w:val="nil"/>
              <w:right w:val="nil"/>
            </w:tcBorders>
            <w:shd w:val="clear" w:color="000000" w:fill="FFFFFF"/>
            <w:noWrap/>
            <w:vAlign w:val="bottom"/>
            <w:hideMark/>
          </w:tcPr>
          <w:p w14:paraId="16AC90BB"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60" w:type="dxa"/>
            <w:tcBorders>
              <w:top w:val="nil"/>
              <w:left w:val="nil"/>
              <w:bottom w:val="nil"/>
              <w:right w:val="nil"/>
            </w:tcBorders>
            <w:shd w:val="clear" w:color="000000" w:fill="FFFFFF"/>
            <w:noWrap/>
            <w:vAlign w:val="bottom"/>
            <w:hideMark/>
          </w:tcPr>
          <w:p w14:paraId="75390D9A" w14:textId="77777777" w:rsidR="00A478FC" w:rsidRPr="00EE212C" w:rsidRDefault="00A478FC" w:rsidP="00A478FC">
            <w:pPr>
              <w:rPr>
                <w:rFonts w:ascii="Souce sans" w:eastAsia="Times New Roman" w:hAnsi="Souce sans" w:cs="Arial"/>
                <w:sz w:val="20"/>
                <w:szCs w:val="20"/>
                <w:lang w:val="sk-SK" w:eastAsia="sk-SK"/>
              </w:rPr>
            </w:pPr>
            <w:r w:rsidRPr="00EE212C">
              <w:rPr>
                <w:rFonts w:ascii="Souce sans" w:eastAsia="Times New Roman" w:hAnsi="Souce sans" w:cs="Arial"/>
                <w:sz w:val="20"/>
                <w:szCs w:val="20"/>
                <w:lang w:val="sk-SK" w:eastAsia="sk-SK"/>
              </w:rPr>
              <w:t> </w:t>
            </w:r>
          </w:p>
        </w:tc>
      </w:tr>
      <w:tr w:rsidR="00A478FC" w:rsidRPr="00A478FC" w14:paraId="5AD0E99F" w14:textId="77777777" w:rsidTr="00A478FC">
        <w:trPr>
          <w:trHeight w:val="288"/>
        </w:trPr>
        <w:tc>
          <w:tcPr>
            <w:tcW w:w="1240" w:type="dxa"/>
            <w:tcBorders>
              <w:top w:val="single" w:sz="8" w:space="0" w:color="auto"/>
              <w:left w:val="single" w:sz="8" w:space="0" w:color="auto"/>
              <w:bottom w:val="nil"/>
              <w:right w:val="single" w:sz="8" w:space="0" w:color="auto"/>
            </w:tcBorders>
            <w:shd w:val="clear" w:color="000000" w:fill="C0C0C0"/>
            <w:vAlign w:val="center"/>
            <w:hideMark/>
          </w:tcPr>
          <w:p w14:paraId="2D4D9F58"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1680" w:type="dxa"/>
            <w:tcBorders>
              <w:top w:val="single" w:sz="8" w:space="0" w:color="auto"/>
              <w:left w:val="nil"/>
              <w:bottom w:val="nil"/>
              <w:right w:val="single" w:sz="8" w:space="0" w:color="auto"/>
            </w:tcBorders>
            <w:shd w:val="clear" w:color="000000" w:fill="C0C0C0"/>
            <w:vAlign w:val="center"/>
            <w:hideMark/>
          </w:tcPr>
          <w:p w14:paraId="15E6BDC0"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1520" w:type="dxa"/>
            <w:tcBorders>
              <w:top w:val="single" w:sz="8" w:space="0" w:color="auto"/>
              <w:left w:val="nil"/>
              <w:bottom w:val="nil"/>
              <w:right w:val="single" w:sz="8" w:space="0" w:color="auto"/>
            </w:tcBorders>
            <w:shd w:val="clear" w:color="000000" w:fill="C0C0C0"/>
            <w:vAlign w:val="center"/>
            <w:hideMark/>
          </w:tcPr>
          <w:p w14:paraId="500A2CDD"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1900" w:type="dxa"/>
            <w:tcBorders>
              <w:top w:val="single" w:sz="8" w:space="0" w:color="auto"/>
              <w:left w:val="nil"/>
              <w:bottom w:val="nil"/>
              <w:right w:val="single" w:sz="8" w:space="0" w:color="auto"/>
            </w:tcBorders>
            <w:shd w:val="clear" w:color="000000" w:fill="C0C0C0"/>
            <w:vAlign w:val="center"/>
            <w:hideMark/>
          </w:tcPr>
          <w:p w14:paraId="31680A61"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C.1.</w:t>
            </w:r>
          </w:p>
        </w:tc>
        <w:tc>
          <w:tcPr>
            <w:tcW w:w="1780" w:type="dxa"/>
            <w:tcBorders>
              <w:top w:val="single" w:sz="8" w:space="0" w:color="auto"/>
              <w:left w:val="nil"/>
              <w:bottom w:val="nil"/>
              <w:right w:val="single" w:sz="8" w:space="0" w:color="auto"/>
            </w:tcBorders>
            <w:shd w:val="clear" w:color="000000" w:fill="C0C0C0"/>
            <w:vAlign w:val="center"/>
            <w:hideMark/>
          </w:tcPr>
          <w:p w14:paraId="7F62FAE2"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C.1.1.</w:t>
            </w:r>
          </w:p>
        </w:tc>
        <w:tc>
          <w:tcPr>
            <w:tcW w:w="1700" w:type="dxa"/>
            <w:tcBorders>
              <w:top w:val="single" w:sz="8" w:space="0" w:color="auto"/>
              <w:left w:val="nil"/>
              <w:bottom w:val="nil"/>
              <w:right w:val="single" w:sz="8" w:space="0" w:color="auto"/>
            </w:tcBorders>
            <w:shd w:val="clear" w:color="000000" w:fill="BFBFBF"/>
            <w:vAlign w:val="center"/>
            <w:hideMark/>
          </w:tcPr>
          <w:p w14:paraId="133FB387"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C.3.</w:t>
            </w:r>
          </w:p>
        </w:tc>
        <w:tc>
          <w:tcPr>
            <w:tcW w:w="1700" w:type="dxa"/>
            <w:tcBorders>
              <w:top w:val="single" w:sz="8" w:space="0" w:color="auto"/>
              <w:left w:val="nil"/>
              <w:bottom w:val="nil"/>
              <w:right w:val="single" w:sz="8" w:space="0" w:color="auto"/>
            </w:tcBorders>
            <w:shd w:val="clear" w:color="000000" w:fill="BFBFBF"/>
            <w:vAlign w:val="center"/>
            <w:hideMark/>
          </w:tcPr>
          <w:p w14:paraId="0DD70C9A"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C.4.</w:t>
            </w:r>
          </w:p>
        </w:tc>
        <w:tc>
          <w:tcPr>
            <w:tcW w:w="1660" w:type="dxa"/>
            <w:tcBorders>
              <w:top w:val="single" w:sz="8" w:space="0" w:color="auto"/>
              <w:left w:val="nil"/>
              <w:bottom w:val="nil"/>
              <w:right w:val="single" w:sz="8" w:space="0" w:color="auto"/>
            </w:tcBorders>
            <w:shd w:val="clear" w:color="000000" w:fill="BFBFBF"/>
            <w:vAlign w:val="center"/>
            <w:hideMark/>
          </w:tcPr>
          <w:p w14:paraId="0E0B1929"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C.5.</w:t>
            </w:r>
          </w:p>
        </w:tc>
      </w:tr>
      <w:tr w:rsidR="00A478FC" w:rsidRPr="00A478FC" w14:paraId="7379B44A" w14:textId="77777777" w:rsidTr="00A478FC">
        <w:trPr>
          <w:trHeight w:val="1020"/>
        </w:trPr>
        <w:tc>
          <w:tcPr>
            <w:tcW w:w="1240" w:type="dxa"/>
            <w:tcBorders>
              <w:top w:val="nil"/>
              <w:left w:val="single" w:sz="8" w:space="0" w:color="auto"/>
              <w:bottom w:val="single" w:sz="8" w:space="0" w:color="auto"/>
              <w:right w:val="single" w:sz="8" w:space="0" w:color="auto"/>
            </w:tcBorders>
            <w:shd w:val="clear" w:color="000000" w:fill="C0C0C0"/>
            <w:vAlign w:val="center"/>
            <w:hideMark/>
          </w:tcPr>
          <w:p w14:paraId="1B9F6DA7"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1680" w:type="dxa"/>
            <w:tcBorders>
              <w:top w:val="nil"/>
              <w:left w:val="nil"/>
              <w:bottom w:val="single" w:sz="8" w:space="0" w:color="auto"/>
              <w:right w:val="single" w:sz="8" w:space="0" w:color="auto"/>
            </w:tcBorders>
            <w:shd w:val="clear" w:color="000000" w:fill="C0C0C0"/>
            <w:vAlign w:val="center"/>
            <w:hideMark/>
          </w:tcPr>
          <w:p w14:paraId="4E3E60EE"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názov podniku</w:t>
            </w:r>
          </w:p>
        </w:tc>
        <w:tc>
          <w:tcPr>
            <w:tcW w:w="1520" w:type="dxa"/>
            <w:tcBorders>
              <w:top w:val="nil"/>
              <w:left w:val="nil"/>
              <w:bottom w:val="single" w:sz="8" w:space="0" w:color="auto"/>
              <w:right w:val="single" w:sz="8" w:space="0" w:color="auto"/>
            </w:tcBorders>
            <w:shd w:val="clear" w:color="000000" w:fill="C0C0C0"/>
            <w:vAlign w:val="center"/>
            <w:hideMark/>
          </w:tcPr>
          <w:p w14:paraId="4A196C51"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ref. číslo úveru</w:t>
            </w:r>
          </w:p>
        </w:tc>
        <w:tc>
          <w:tcPr>
            <w:tcW w:w="1900" w:type="dxa"/>
            <w:tcBorders>
              <w:top w:val="nil"/>
              <w:left w:val="nil"/>
              <w:bottom w:val="single" w:sz="8" w:space="0" w:color="auto"/>
              <w:right w:val="single" w:sz="8" w:space="0" w:color="auto"/>
            </w:tcBorders>
            <w:shd w:val="clear" w:color="000000" w:fill="BFBFBF"/>
            <w:vAlign w:val="center"/>
            <w:hideMark/>
          </w:tcPr>
          <w:p w14:paraId="4C5D41CE"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podkladová</w:t>
            </w:r>
            <w:r w:rsidRPr="00EE212C">
              <w:rPr>
                <w:rFonts w:ascii="Souce sans" w:eastAsia="Times New Roman" w:hAnsi="Souce sans" w:cs="Arial"/>
                <w:b/>
                <w:bCs/>
                <w:sz w:val="16"/>
                <w:szCs w:val="16"/>
                <w:lang w:val="sk-SK" w:eastAsia="sk-SK"/>
              </w:rPr>
              <w:br/>
              <w:t>transakcia</w:t>
            </w:r>
          </w:p>
        </w:tc>
        <w:tc>
          <w:tcPr>
            <w:tcW w:w="1780" w:type="dxa"/>
            <w:tcBorders>
              <w:top w:val="nil"/>
              <w:left w:val="nil"/>
              <w:bottom w:val="single" w:sz="8" w:space="0" w:color="auto"/>
              <w:right w:val="single" w:sz="8" w:space="0" w:color="auto"/>
            </w:tcBorders>
            <w:shd w:val="clear" w:color="000000" w:fill="BFBFBF"/>
            <w:vAlign w:val="center"/>
            <w:hideMark/>
          </w:tcPr>
          <w:p w14:paraId="30B268A2"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dátum</w:t>
            </w:r>
            <w:r w:rsidRPr="00EE212C">
              <w:rPr>
                <w:rFonts w:ascii="Souce sans" w:eastAsia="Times New Roman" w:hAnsi="Souce sans" w:cs="Arial"/>
                <w:b/>
                <w:bCs/>
                <w:sz w:val="16"/>
                <w:szCs w:val="16"/>
                <w:lang w:val="sk-SK" w:eastAsia="sk-SK"/>
              </w:rPr>
              <w:br/>
              <w:t>zlyhania/</w:t>
            </w:r>
            <w:r w:rsidRPr="00EE212C">
              <w:rPr>
                <w:rFonts w:ascii="Souce sans" w:eastAsia="Times New Roman" w:hAnsi="Souce sans" w:cs="Arial"/>
                <w:b/>
                <w:bCs/>
                <w:sz w:val="16"/>
                <w:szCs w:val="16"/>
                <w:lang w:val="sk-SK" w:eastAsia="sk-SK"/>
              </w:rPr>
              <w:br/>
              <w:t>akcelerácie/</w:t>
            </w:r>
            <w:r w:rsidRPr="00EE212C">
              <w:rPr>
                <w:rFonts w:ascii="Souce sans" w:eastAsia="Times New Roman" w:hAnsi="Souce sans" w:cs="Arial"/>
                <w:b/>
                <w:bCs/>
                <w:sz w:val="16"/>
                <w:szCs w:val="16"/>
                <w:lang w:val="sk-SK" w:eastAsia="sk-SK"/>
              </w:rPr>
              <w:br/>
              <w:t>reštrukturalizácie</w:t>
            </w:r>
          </w:p>
        </w:tc>
        <w:tc>
          <w:tcPr>
            <w:tcW w:w="1700" w:type="dxa"/>
            <w:tcBorders>
              <w:top w:val="nil"/>
              <w:left w:val="nil"/>
              <w:bottom w:val="single" w:sz="8" w:space="0" w:color="auto"/>
              <w:right w:val="single" w:sz="8" w:space="0" w:color="auto"/>
            </w:tcBorders>
            <w:shd w:val="clear" w:color="000000" w:fill="BFBFBF"/>
            <w:vAlign w:val="center"/>
            <w:hideMark/>
          </w:tcPr>
          <w:p w14:paraId="4764DECD"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čiastka straty istiny</w:t>
            </w:r>
          </w:p>
        </w:tc>
        <w:tc>
          <w:tcPr>
            <w:tcW w:w="1700" w:type="dxa"/>
            <w:tcBorders>
              <w:top w:val="nil"/>
              <w:left w:val="nil"/>
              <w:bottom w:val="single" w:sz="8" w:space="0" w:color="auto"/>
              <w:right w:val="single" w:sz="8" w:space="0" w:color="auto"/>
            </w:tcBorders>
            <w:shd w:val="clear" w:color="000000" w:fill="BFBFBF"/>
            <w:vAlign w:val="center"/>
            <w:hideMark/>
          </w:tcPr>
          <w:p w14:paraId="03C4310C"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vymožená čiastka</w:t>
            </w:r>
          </w:p>
        </w:tc>
        <w:tc>
          <w:tcPr>
            <w:tcW w:w="1660" w:type="dxa"/>
            <w:tcBorders>
              <w:top w:val="nil"/>
              <w:left w:val="nil"/>
              <w:bottom w:val="single" w:sz="8" w:space="0" w:color="auto"/>
              <w:right w:val="single" w:sz="8" w:space="0" w:color="auto"/>
            </w:tcBorders>
            <w:shd w:val="clear" w:color="000000" w:fill="BFBFBF"/>
            <w:vAlign w:val="center"/>
            <w:hideMark/>
          </w:tcPr>
          <w:p w14:paraId="189A5348"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dlžná čiastka</w:t>
            </w:r>
            <w:r w:rsidRPr="00EE212C">
              <w:rPr>
                <w:rFonts w:ascii="Souce sans" w:eastAsia="Times New Roman" w:hAnsi="Souce sans" w:cs="Arial"/>
                <w:b/>
                <w:bCs/>
                <w:sz w:val="16"/>
                <w:szCs w:val="16"/>
                <w:lang w:val="sk-SK" w:eastAsia="sk-SK"/>
              </w:rPr>
              <w:br/>
              <w:t xml:space="preserve"> v rámci záruky</w:t>
            </w:r>
          </w:p>
        </w:tc>
      </w:tr>
      <w:tr w:rsidR="00A478FC" w:rsidRPr="00A478FC" w14:paraId="7A4143CD" w14:textId="77777777" w:rsidTr="00A478FC">
        <w:trPr>
          <w:trHeight w:val="1215"/>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1F06717F"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80" w:type="dxa"/>
            <w:tcBorders>
              <w:top w:val="nil"/>
              <w:left w:val="nil"/>
              <w:bottom w:val="single" w:sz="4" w:space="0" w:color="auto"/>
              <w:right w:val="single" w:sz="4" w:space="0" w:color="auto"/>
            </w:tcBorders>
            <w:shd w:val="clear" w:color="000000" w:fill="FFFFFF"/>
            <w:noWrap/>
            <w:vAlign w:val="center"/>
            <w:hideMark/>
          </w:tcPr>
          <w:p w14:paraId="553CDD4B"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520" w:type="dxa"/>
            <w:tcBorders>
              <w:top w:val="nil"/>
              <w:left w:val="nil"/>
              <w:bottom w:val="single" w:sz="4" w:space="0" w:color="auto"/>
              <w:right w:val="single" w:sz="4" w:space="0" w:color="auto"/>
            </w:tcBorders>
            <w:shd w:val="clear" w:color="000000" w:fill="FFFFFF"/>
            <w:noWrap/>
            <w:vAlign w:val="center"/>
            <w:hideMark/>
          </w:tcPr>
          <w:p w14:paraId="1B025D04"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900" w:type="dxa"/>
            <w:tcBorders>
              <w:top w:val="nil"/>
              <w:left w:val="nil"/>
              <w:bottom w:val="single" w:sz="4" w:space="0" w:color="auto"/>
              <w:right w:val="single" w:sz="4" w:space="0" w:color="auto"/>
            </w:tcBorders>
            <w:shd w:val="clear" w:color="000000" w:fill="FFFFFF"/>
            <w:vAlign w:val="center"/>
            <w:hideMark/>
          </w:tcPr>
          <w:p w14:paraId="44B722F7"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xml:space="preserve">povinné </w:t>
            </w:r>
            <w:r w:rsidRPr="00EE212C">
              <w:rPr>
                <w:rFonts w:ascii="Souce sans" w:eastAsia="Times New Roman" w:hAnsi="Souce sans" w:cs="Arial"/>
                <w:i/>
                <w:iCs/>
                <w:sz w:val="16"/>
                <w:szCs w:val="16"/>
                <w:lang w:val="sk-SK" w:eastAsia="sk-SK"/>
              </w:rPr>
              <w:br/>
              <w:t xml:space="preserve">(zlyhanie, </w:t>
            </w:r>
            <w:r w:rsidRPr="00EE212C">
              <w:rPr>
                <w:rFonts w:ascii="Souce sans" w:eastAsia="Times New Roman" w:hAnsi="Souce sans" w:cs="Arial"/>
                <w:i/>
                <w:iCs/>
                <w:sz w:val="16"/>
                <w:szCs w:val="16"/>
                <w:lang w:val="sk-SK" w:eastAsia="sk-SK"/>
              </w:rPr>
              <w:br/>
              <w:t>akcelerácia, reštrukturalizácia)</w:t>
            </w:r>
          </w:p>
        </w:tc>
        <w:tc>
          <w:tcPr>
            <w:tcW w:w="1780" w:type="dxa"/>
            <w:tcBorders>
              <w:top w:val="nil"/>
              <w:left w:val="nil"/>
              <w:bottom w:val="single" w:sz="4" w:space="0" w:color="auto"/>
              <w:right w:val="single" w:sz="4" w:space="0" w:color="auto"/>
            </w:tcBorders>
            <w:shd w:val="clear" w:color="000000" w:fill="FFFFFF"/>
            <w:vAlign w:val="center"/>
            <w:hideMark/>
          </w:tcPr>
          <w:p w14:paraId="40C546A1"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r w:rsidRPr="00EE212C">
              <w:rPr>
                <w:rFonts w:ascii="Souce sans" w:eastAsia="Times New Roman" w:hAnsi="Souce sans" w:cs="Arial"/>
                <w:i/>
                <w:iCs/>
                <w:sz w:val="16"/>
                <w:szCs w:val="16"/>
                <w:lang w:val="sk-SK" w:eastAsia="sk-SK"/>
              </w:rPr>
              <w:br/>
              <w:t>(DD.MM.RRRR)</w:t>
            </w:r>
          </w:p>
        </w:tc>
        <w:tc>
          <w:tcPr>
            <w:tcW w:w="1700" w:type="dxa"/>
            <w:tcBorders>
              <w:top w:val="nil"/>
              <w:left w:val="nil"/>
              <w:bottom w:val="single" w:sz="4" w:space="0" w:color="auto"/>
              <w:right w:val="single" w:sz="4" w:space="0" w:color="auto"/>
            </w:tcBorders>
            <w:shd w:val="clear" w:color="000000" w:fill="FFFFFF"/>
            <w:noWrap/>
            <w:vAlign w:val="center"/>
            <w:hideMark/>
          </w:tcPr>
          <w:p w14:paraId="6B3373B7"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700" w:type="dxa"/>
            <w:tcBorders>
              <w:top w:val="nil"/>
              <w:left w:val="nil"/>
              <w:bottom w:val="single" w:sz="4" w:space="0" w:color="auto"/>
              <w:right w:val="single" w:sz="4" w:space="0" w:color="auto"/>
            </w:tcBorders>
            <w:shd w:val="clear" w:color="000000" w:fill="FFFFFF"/>
            <w:noWrap/>
            <w:vAlign w:val="center"/>
            <w:hideMark/>
          </w:tcPr>
          <w:p w14:paraId="2FEB1C88"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60" w:type="dxa"/>
            <w:tcBorders>
              <w:top w:val="nil"/>
              <w:left w:val="nil"/>
              <w:bottom w:val="single" w:sz="4" w:space="0" w:color="auto"/>
              <w:right w:val="single" w:sz="4" w:space="0" w:color="auto"/>
            </w:tcBorders>
            <w:shd w:val="clear" w:color="auto" w:fill="auto"/>
            <w:vAlign w:val="center"/>
            <w:hideMark/>
          </w:tcPr>
          <w:p w14:paraId="69B25A5B"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 xml:space="preserve">povinné - </w:t>
            </w:r>
            <w:r w:rsidRPr="00EE212C">
              <w:rPr>
                <w:rFonts w:ascii="Souce sans" w:eastAsia="Times New Roman" w:hAnsi="Souce sans" w:cs="Arial"/>
                <w:i/>
                <w:iCs/>
                <w:sz w:val="16"/>
                <w:szCs w:val="16"/>
                <w:lang w:val="sk-SK" w:eastAsia="sk-SK"/>
              </w:rPr>
              <w:br/>
              <w:t>(C.3.-C.4.)*výška krytia</w:t>
            </w:r>
          </w:p>
        </w:tc>
      </w:tr>
    </w:tbl>
    <w:p w14:paraId="34D2FB25" w14:textId="77777777" w:rsidR="00585803" w:rsidRPr="003074FA" w:rsidRDefault="00585803" w:rsidP="00585803">
      <w:pPr>
        <w:pStyle w:val="AONormal"/>
        <w:rPr>
          <w:rFonts w:ascii="Souce sans" w:hAnsi="Souce sans"/>
        </w:rPr>
      </w:pPr>
    </w:p>
    <w:tbl>
      <w:tblPr>
        <w:tblW w:w="6340" w:type="dxa"/>
        <w:tblCellMar>
          <w:left w:w="70" w:type="dxa"/>
          <w:right w:w="70" w:type="dxa"/>
        </w:tblCellMar>
        <w:tblLook w:val="04A0" w:firstRow="1" w:lastRow="0" w:firstColumn="1" w:lastColumn="0" w:noHBand="0" w:noVBand="1"/>
      </w:tblPr>
      <w:tblGrid>
        <w:gridCol w:w="1240"/>
        <w:gridCol w:w="1680"/>
        <w:gridCol w:w="1520"/>
        <w:gridCol w:w="1900"/>
      </w:tblGrid>
      <w:tr w:rsidR="00A478FC" w:rsidRPr="00A478FC" w14:paraId="1B388309" w14:textId="77777777" w:rsidTr="00A478FC">
        <w:trPr>
          <w:trHeight w:val="288"/>
        </w:trPr>
        <w:tc>
          <w:tcPr>
            <w:tcW w:w="2920" w:type="dxa"/>
            <w:gridSpan w:val="2"/>
            <w:tcBorders>
              <w:top w:val="nil"/>
              <w:left w:val="nil"/>
              <w:bottom w:val="nil"/>
              <w:right w:val="nil"/>
            </w:tcBorders>
            <w:shd w:val="clear" w:color="000000" w:fill="FFFFFF"/>
            <w:noWrap/>
            <w:vAlign w:val="center"/>
            <w:hideMark/>
          </w:tcPr>
          <w:p w14:paraId="1CF99508" w14:textId="77777777" w:rsidR="00A478FC" w:rsidRPr="00EE212C" w:rsidRDefault="00A478FC" w:rsidP="00A478FC">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4A časť II. Súhrnná žiadosť o plnenie</w:t>
            </w:r>
          </w:p>
        </w:tc>
        <w:tc>
          <w:tcPr>
            <w:tcW w:w="1520" w:type="dxa"/>
            <w:tcBorders>
              <w:top w:val="nil"/>
              <w:left w:val="nil"/>
              <w:bottom w:val="nil"/>
              <w:right w:val="nil"/>
            </w:tcBorders>
            <w:shd w:val="clear" w:color="000000" w:fill="FFFFFF"/>
            <w:noWrap/>
            <w:vAlign w:val="bottom"/>
            <w:hideMark/>
          </w:tcPr>
          <w:p w14:paraId="2DD71E89"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900" w:type="dxa"/>
            <w:tcBorders>
              <w:top w:val="nil"/>
              <w:left w:val="nil"/>
              <w:bottom w:val="nil"/>
              <w:right w:val="nil"/>
            </w:tcBorders>
            <w:shd w:val="clear" w:color="000000" w:fill="FFFFFF"/>
            <w:noWrap/>
            <w:vAlign w:val="bottom"/>
            <w:hideMark/>
          </w:tcPr>
          <w:p w14:paraId="30BB4450"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r>
      <w:tr w:rsidR="00A478FC" w:rsidRPr="00A478FC" w14:paraId="74C6BFAF" w14:textId="77777777" w:rsidTr="00A478FC">
        <w:trPr>
          <w:trHeight w:val="225"/>
        </w:trPr>
        <w:tc>
          <w:tcPr>
            <w:tcW w:w="1240" w:type="dxa"/>
            <w:tcBorders>
              <w:top w:val="nil"/>
              <w:left w:val="nil"/>
              <w:bottom w:val="nil"/>
              <w:right w:val="nil"/>
            </w:tcBorders>
            <w:shd w:val="clear" w:color="000000" w:fill="FFFFFF"/>
            <w:noWrap/>
            <w:vAlign w:val="bottom"/>
            <w:hideMark/>
          </w:tcPr>
          <w:p w14:paraId="6207BF2B"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680" w:type="dxa"/>
            <w:tcBorders>
              <w:top w:val="nil"/>
              <w:left w:val="nil"/>
              <w:bottom w:val="nil"/>
              <w:right w:val="nil"/>
            </w:tcBorders>
            <w:shd w:val="clear" w:color="000000" w:fill="FFFFFF"/>
            <w:noWrap/>
            <w:vAlign w:val="bottom"/>
            <w:hideMark/>
          </w:tcPr>
          <w:p w14:paraId="5E3DB8B9"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520" w:type="dxa"/>
            <w:tcBorders>
              <w:top w:val="nil"/>
              <w:left w:val="nil"/>
              <w:bottom w:val="nil"/>
              <w:right w:val="nil"/>
            </w:tcBorders>
            <w:shd w:val="clear" w:color="000000" w:fill="FFFFFF"/>
            <w:noWrap/>
            <w:vAlign w:val="bottom"/>
            <w:hideMark/>
          </w:tcPr>
          <w:p w14:paraId="00E484D3"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900" w:type="dxa"/>
            <w:tcBorders>
              <w:top w:val="nil"/>
              <w:left w:val="nil"/>
              <w:bottom w:val="nil"/>
              <w:right w:val="nil"/>
            </w:tcBorders>
            <w:shd w:val="clear" w:color="000000" w:fill="FFFFFF"/>
            <w:noWrap/>
            <w:vAlign w:val="bottom"/>
            <w:hideMark/>
          </w:tcPr>
          <w:p w14:paraId="59C8508B" w14:textId="77777777" w:rsidR="00A478FC" w:rsidRPr="00EE212C" w:rsidRDefault="00A478FC" w:rsidP="00A478FC">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r>
      <w:tr w:rsidR="00A478FC" w:rsidRPr="00A478FC" w14:paraId="32330EAC" w14:textId="77777777" w:rsidTr="00A478FC">
        <w:trPr>
          <w:trHeight w:val="984"/>
        </w:trPr>
        <w:tc>
          <w:tcPr>
            <w:tcW w:w="124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7B4840E"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žiadosť o plnenie zaslaná dňa</w:t>
            </w:r>
          </w:p>
        </w:tc>
        <w:tc>
          <w:tcPr>
            <w:tcW w:w="1680" w:type="dxa"/>
            <w:tcBorders>
              <w:top w:val="single" w:sz="8" w:space="0" w:color="auto"/>
              <w:left w:val="nil"/>
              <w:bottom w:val="single" w:sz="8" w:space="0" w:color="auto"/>
              <w:right w:val="single" w:sz="8" w:space="0" w:color="auto"/>
            </w:tcBorders>
            <w:shd w:val="clear" w:color="000000" w:fill="BFBFBF"/>
            <w:vAlign w:val="center"/>
            <w:hideMark/>
          </w:tcPr>
          <w:p w14:paraId="333ABAB8"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celková dlžná čiastka</w:t>
            </w:r>
            <w:r w:rsidRPr="00EE212C">
              <w:rPr>
                <w:rFonts w:ascii="Souce sans" w:eastAsia="Times New Roman" w:hAnsi="Souce sans" w:cs="Arial"/>
                <w:b/>
                <w:bCs/>
                <w:sz w:val="16"/>
                <w:szCs w:val="16"/>
                <w:lang w:val="sk-SK" w:eastAsia="sk-SK"/>
              </w:rPr>
              <w:br/>
              <w:t>v rámci záruky</w:t>
            </w:r>
          </w:p>
        </w:tc>
        <w:tc>
          <w:tcPr>
            <w:tcW w:w="1520" w:type="dxa"/>
            <w:tcBorders>
              <w:top w:val="single" w:sz="8" w:space="0" w:color="auto"/>
              <w:left w:val="nil"/>
              <w:bottom w:val="single" w:sz="8" w:space="0" w:color="auto"/>
              <w:right w:val="single" w:sz="8" w:space="0" w:color="auto"/>
            </w:tcBorders>
            <w:shd w:val="clear" w:color="000000" w:fill="BFBFBF"/>
            <w:vAlign w:val="center"/>
            <w:hideMark/>
          </w:tcPr>
          <w:p w14:paraId="6F19F012"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celková suma vymožených strát na odpočítanie</w:t>
            </w:r>
          </w:p>
        </w:tc>
        <w:tc>
          <w:tcPr>
            <w:tcW w:w="1900" w:type="dxa"/>
            <w:tcBorders>
              <w:top w:val="single" w:sz="8" w:space="0" w:color="auto"/>
              <w:left w:val="nil"/>
              <w:bottom w:val="single" w:sz="8" w:space="0" w:color="auto"/>
              <w:right w:val="single" w:sz="8" w:space="0" w:color="auto"/>
            </w:tcBorders>
            <w:shd w:val="clear" w:color="000000" w:fill="BFBFBF"/>
            <w:vAlign w:val="center"/>
            <w:hideMark/>
          </w:tcPr>
          <w:p w14:paraId="511BCA77" w14:textId="77777777" w:rsidR="00A478FC" w:rsidRPr="00EE212C" w:rsidRDefault="00A478FC" w:rsidP="00A478FC">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kumulatívna dlžná čiastka v rámci záruky</w:t>
            </w:r>
          </w:p>
        </w:tc>
      </w:tr>
      <w:tr w:rsidR="00A478FC" w:rsidRPr="00A478FC" w14:paraId="64E6078D" w14:textId="77777777" w:rsidTr="00A478FC">
        <w:trPr>
          <w:trHeight w:val="408"/>
        </w:trPr>
        <w:tc>
          <w:tcPr>
            <w:tcW w:w="1240" w:type="dxa"/>
            <w:tcBorders>
              <w:top w:val="nil"/>
              <w:left w:val="single" w:sz="4" w:space="0" w:color="auto"/>
              <w:bottom w:val="single" w:sz="4" w:space="0" w:color="auto"/>
              <w:right w:val="single" w:sz="4" w:space="0" w:color="auto"/>
            </w:tcBorders>
            <w:shd w:val="clear" w:color="000000" w:fill="FFFFFF"/>
            <w:vAlign w:val="center"/>
            <w:hideMark/>
          </w:tcPr>
          <w:p w14:paraId="6BC6B559"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(DD.MM.RRRR)</w:t>
            </w:r>
          </w:p>
        </w:tc>
        <w:tc>
          <w:tcPr>
            <w:tcW w:w="1680" w:type="dxa"/>
            <w:tcBorders>
              <w:top w:val="nil"/>
              <w:left w:val="nil"/>
              <w:bottom w:val="single" w:sz="4" w:space="0" w:color="auto"/>
              <w:right w:val="single" w:sz="4" w:space="0" w:color="auto"/>
            </w:tcBorders>
            <w:shd w:val="clear" w:color="000000" w:fill="FFFFFF"/>
            <w:noWrap/>
            <w:vAlign w:val="center"/>
            <w:hideMark/>
          </w:tcPr>
          <w:p w14:paraId="41280181"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520" w:type="dxa"/>
            <w:tcBorders>
              <w:top w:val="nil"/>
              <w:left w:val="nil"/>
              <w:bottom w:val="single" w:sz="4" w:space="0" w:color="auto"/>
              <w:right w:val="single" w:sz="4" w:space="0" w:color="auto"/>
            </w:tcBorders>
            <w:shd w:val="clear" w:color="000000" w:fill="FFFFFF"/>
            <w:noWrap/>
            <w:vAlign w:val="center"/>
            <w:hideMark/>
          </w:tcPr>
          <w:p w14:paraId="36CE9A8A"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900" w:type="dxa"/>
            <w:tcBorders>
              <w:top w:val="nil"/>
              <w:left w:val="nil"/>
              <w:bottom w:val="single" w:sz="4" w:space="0" w:color="auto"/>
              <w:right w:val="single" w:sz="4" w:space="0" w:color="auto"/>
            </w:tcBorders>
            <w:shd w:val="clear" w:color="000000" w:fill="FFFFFF"/>
            <w:noWrap/>
            <w:vAlign w:val="center"/>
            <w:hideMark/>
          </w:tcPr>
          <w:p w14:paraId="2F0B7075" w14:textId="77777777" w:rsidR="00A478FC" w:rsidRPr="00EE212C" w:rsidRDefault="00A478FC" w:rsidP="00A478FC">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r>
    </w:tbl>
    <w:p w14:paraId="67BC9E43" w14:textId="77777777" w:rsidR="00585803" w:rsidRPr="003074FA" w:rsidRDefault="00585803" w:rsidP="00585803">
      <w:pPr>
        <w:pStyle w:val="AONormal"/>
        <w:rPr>
          <w:rFonts w:ascii="Souce sans" w:hAnsi="Souce sans"/>
          <w:bCs/>
        </w:rPr>
      </w:pPr>
    </w:p>
    <w:p w14:paraId="4A105BB6" w14:textId="77777777" w:rsidR="00585803" w:rsidRPr="003074FA" w:rsidRDefault="00585803" w:rsidP="00585803">
      <w:pPr>
        <w:pStyle w:val="AONormal"/>
        <w:rPr>
          <w:rFonts w:ascii="Souce sans" w:hAnsi="Souce sans"/>
          <w:bCs/>
        </w:rPr>
      </w:pPr>
    </w:p>
    <w:p w14:paraId="153BA2CC" w14:textId="77777777" w:rsidR="00585803" w:rsidRPr="003074FA" w:rsidRDefault="00585803" w:rsidP="00585803">
      <w:pPr>
        <w:pStyle w:val="AONormal"/>
        <w:rPr>
          <w:rFonts w:ascii="Souce sans" w:hAnsi="Souce sans"/>
        </w:rPr>
        <w:sectPr w:rsidR="00585803" w:rsidRPr="003074FA" w:rsidSect="00A0424E">
          <w:headerReference w:type="default" r:id="rId33"/>
          <w:footerReference w:type="default" r:id="rId34"/>
          <w:headerReference w:type="first" r:id="rId35"/>
          <w:footerReference w:type="first" r:id="rId36"/>
          <w:footnotePr>
            <w:numRestart w:val="eachPage"/>
          </w:footnotePr>
          <w:pgSz w:w="16839" w:h="11907" w:orient="landscape" w:code="9"/>
          <w:pgMar w:top="1022" w:right="1138" w:bottom="1584" w:left="1138" w:header="850" w:footer="461" w:gutter="0"/>
          <w:pgNumType w:chapStyle="1"/>
          <w:cols w:space="720"/>
          <w:docGrid w:linePitch="299"/>
        </w:sectPr>
      </w:pPr>
    </w:p>
    <w:p w14:paraId="2BE11FE3" w14:textId="77777777" w:rsidR="00585803" w:rsidRPr="003074FA" w:rsidRDefault="00585803" w:rsidP="00585803">
      <w:pPr>
        <w:pStyle w:val="AOSchHead"/>
        <w:rPr>
          <w:rFonts w:ascii="Souce sans" w:hAnsi="Souce sans"/>
        </w:rPr>
      </w:pPr>
    </w:p>
    <w:p w14:paraId="76910EA5" w14:textId="77777777" w:rsidR="00585803" w:rsidRPr="003074FA" w:rsidRDefault="00585803" w:rsidP="00585803">
      <w:pPr>
        <w:pStyle w:val="AOSchTitle"/>
        <w:rPr>
          <w:rFonts w:ascii="Souce sans" w:hAnsi="Souce sans"/>
        </w:rPr>
      </w:pPr>
      <w:bookmarkStart w:id="289" w:name="_Toc40997688"/>
      <w:bookmarkStart w:id="290" w:name="_Toc42257375"/>
      <w:bookmarkStart w:id="291" w:name="_Toc42263507"/>
      <w:bookmarkStart w:id="292" w:name="_Toc42263582"/>
      <w:bookmarkStart w:id="293" w:name="_Toc43662473"/>
      <w:r w:rsidRPr="003074FA">
        <w:rPr>
          <w:rFonts w:ascii="Souce sans" w:hAnsi="Souce sans"/>
        </w:rPr>
        <w:t>Forma Oznámenia o vymoženej čiastke</w:t>
      </w:r>
      <w:bookmarkEnd w:id="289"/>
      <w:bookmarkEnd w:id="290"/>
      <w:bookmarkEnd w:id="291"/>
      <w:bookmarkEnd w:id="292"/>
      <w:bookmarkEnd w:id="293"/>
    </w:p>
    <w:p w14:paraId="35EBBF36" w14:textId="77777777" w:rsidR="00585803" w:rsidRPr="003074FA" w:rsidRDefault="00585803" w:rsidP="00585803">
      <w:pPr>
        <w:pStyle w:val="AODocTxt"/>
        <w:rPr>
          <w:rFonts w:ascii="Souce sans" w:hAnsi="Souce sans"/>
        </w:rPr>
      </w:pPr>
      <w:r w:rsidRPr="003074FA">
        <w:rPr>
          <w:rFonts w:ascii="Souce sans" w:hAnsi="Souce sans"/>
        </w:rPr>
        <w:t>Pre:</w:t>
      </w:r>
      <w:r w:rsidRPr="003074FA">
        <w:rPr>
          <w:rFonts w:ascii="Souce sans" w:hAnsi="Souce sans"/>
        </w:rPr>
        <w:tab/>
      </w:r>
      <w:r w:rsidRPr="003074FA">
        <w:rPr>
          <w:rFonts w:ascii="Souce sans" w:hAnsi="Souce sans"/>
          <w:b/>
        </w:rPr>
        <w:t>National Development Fund I., s. r. o.</w:t>
      </w:r>
    </w:p>
    <w:p w14:paraId="30134A6B" w14:textId="77777777" w:rsidR="00585803" w:rsidRPr="003074FA" w:rsidRDefault="00585803" w:rsidP="00585803">
      <w:pPr>
        <w:pStyle w:val="AODocTxt"/>
        <w:rPr>
          <w:rFonts w:ascii="Souce sans" w:hAnsi="Souce sans"/>
          <w:b/>
        </w:rPr>
      </w:pPr>
      <w:r w:rsidRPr="003074FA">
        <w:rPr>
          <w:rFonts w:ascii="Souce sans" w:hAnsi="Souce sans"/>
        </w:rPr>
        <w:t>Od:</w:t>
      </w:r>
      <w:r w:rsidRPr="003074FA">
        <w:rPr>
          <w:rFonts w:ascii="Souce sans" w:hAnsi="Souce sans"/>
        </w:rPr>
        <w:tab/>
      </w:r>
      <w:r w:rsidRPr="003074FA">
        <w:rPr>
          <w:rFonts w:ascii="Souce sans" w:hAnsi="Souce sans"/>
          <w:b/>
          <w:highlight w:val="magenta"/>
        </w:rPr>
        <w:t>[</w:t>
      </w:r>
      <w:r w:rsidRPr="003074FA">
        <w:rPr>
          <w:rFonts w:ascii="Souce sans" w:hAnsi="Souce sans"/>
          <w:b/>
        </w:rPr>
        <w:t>Veriteľ</w:t>
      </w:r>
      <w:r w:rsidRPr="003074FA">
        <w:rPr>
          <w:rFonts w:ascii="Souce sans" w:hAnsi="Souce sans"/>
          <w:b/>
          <w:highlight w:val="magenta"/>
        </w:rPr>
        <w:t>]</w:t>
      </w:r>
    </w:p>
    <w:p w14:paraId="6F1AAF81" w14:textId="77777777" w:rsidR="00585803" w:rsidRPr="003074FA" w:rsidRDefault="00585803" w:rsidP="00585803">
      <w:pPr>
        <w:pStyle w:val="AODocTxt"/>
        <w:rPr>
          <w:rFonts w:ascii="Souce sans" w:hAnsi="Souce sans"/>
        </w:rPr>
      </w:pPr>
      <w:r w:rsidRPr="003074FA">
        <w:rPr>
          <w:rFonts w:ascii="Souce sans" w:hAnsi="Souce sans"/>
          <w:highlight w:val="magenta"/>
        </w:rPr>
        <w:t>[</w:t>
      </w:r>
      <w:r w:rsidRPr="003074FA">
        <w:rPr>
          <w:rFonts w:ascii="Souce sans" w:hAnsi="Souce sans"/>
          <w:i/>
        </w:rPr>
        <w:t>Dátum</w:t>
      </w:r>
      <w:r w:rsidRPr="003074FA">
        <w:rPr>
          <w:rFonts w:ascii="Souce sans" w:hAnsi="Souce sans"/>
          <w:highlight w:val="magenta"/>
        </w:rPr>
        <w:t>]</w:t>
      </w:r>
    </w:p>
    <w:p w14:paraId="6DCBD063" w14:textId="77777777" w:rsidR="00585803" w:rsidRPr="003074FA" w:rsidRDefault="00585803" w:rsidP="00585803">
      <w:pPr>
        <w:pStyle w:val="AODocTxt"/>
        <w:rPr>
          <w:rFonts w:ascii="Souce sans" w:hAnsi="Souce sans"/>
          <w:b/>
        </w:rPr>
      </w:pPr>
      <w:r w:rsidRPr="003074FA">
        <w:rPr>
          <w:rFonts w:ascii="Souce sans" w:hAnsi="Souce sans"/>
          <w:b/>
        </w:rPr>
        <w:t xml:space="preserve">Dohoda o záručnom nástroji SIH antikorona záruka 2b zo dňa </w:t>
      </w:r>
      <w:r w:rsidRPr="003074FA">
        <w:rPr>
          <w:rFonts w:ascii="Souce sans" w:hAnsi="Souce sans"/>
          <w:b/>
          <w:highlight w:val="magenta"/>
        </w:rPr>
        <w:t>[</w:t>
      </w:r>
      <w:r w:rsidRPr="003074FA">
        <w:rPr>
          <w:rFonts w:ascii="Souce sans" w:hAnsi="Souce sans"/>
          <w:b/>
        </w:rPr>
        <w:sym w:font="Wingdings" w:char="F06C"/>
      </w:r>
      <w:r w:rsidRPr="003074FA">
        <w:rPr>
          <w:rFonts w:ascii="Souce sans" w:hAnsi="Souce sans"/>
          <w:b/>
          <w:highlight w:val="magenta"/>
        </w:rPr>
        <w:t>]</w:t>
      </w:r>
      <w:r w:rsidRPr="003074FA">
        <w:rPr>
          <w:rFonts w:ascii="Souce sans" w:hAnsi="Souce sans"/>
          <w:b/>
        </w:rPr>
        <w:t xml:space="preserve"> </w:t>
      </w:r>
      <w:r w:rsidRPr="003074FA">
        <w:rPr>
          <w:rFonts w:ascii="Souce sans" w:hAnsi="Souce sans"/>
        </w:rPr>
        <w:t xml:space="preserve">(ďalej </w:t>
      </w:r>
      <w:r w:rsidR="00791A90" w:rsidRPr="003074FA">
        <w:rPr>
          <w:rFonts w:ascii="Souce sans" w:hAnsi="Souce sans"/>
        </w:rPr>
        <w:t>ako</w:t>
      </w:r>
      <w:r w:rsidR="00791A90" w:rsidRPr="003074FA">
        <w:rPr>
          <w:rFonts w:ascii="Souce sans" w:hAnsi="Souce sans"/>
          <w:b/>
        </w:rPr>
        <w:t xml:space="preserve"> </w:t>
      </w:r>
      <w:r w:rsidRPr="003074FA">
        <w:rPr>
          <w:rFonts w:ascii="Souce sans" w:hAnsi="Souce sans"/>
          <w:b/>
        </w:rPr>
        <w:t>Dohoda</w:t>
      </w:r>
      <w:r w:rsidRPr="003074FA">
        <w:rPr>
          <w:rFonts w:ascii="Souce sans" w:hAnsi="Souce sans"/>
        </w:rPr>
        <w:t xml:space="preserve"> </w:t>
      </w:r>
      <w:r w:rsidRPr="003074FA">
        <w:rPr>
          <w:rFonts w:ascii="Souce sans" w:hAnsi="Souce sans"/>
          <w:b/>
        </w:rPr>
        <w:t>o záruke</w:t>
      </w:r>
      <w:r w:rsidRPr="003074FA">
        <w:rPr>
          <w:rFonts w:ascii="Souce sans" w:hAnsi="Souce sans"/>
        </w:rPr>
        <w:t>)</w:t>
      </w:r>
      <w:r w:rsidRPr="003074FA">
        <w:rPr>
          <w:rFonts w:ascii="Souce sans" w:hAnsi="Souce sans"/>
          <w:b/>
        </w:rPr>
        <w:t xml:space="preserve"> –</w:t>
      </w:r>
      <w:r w:rsidRPr="003074FA">
        <w:rPr>
          <w:rFonts w:ascii="Souce sans" w:hAnsi="Souce sans"/>
        </w:rPr>
        <w:t xml:space="preserve"> </w:t>
      </w:r>
      <w:r w:rsidRPr="003074FA">
        <w:rPr>
          <w:rFonts w:ascii="Souce sans" w:hAnsi="Souce sans"/>
          <w:b/>
        </w:rPr>
        <w:t>Oznámenie o vymoženej čiastke</w:t>
      </w:r>
    </w:p>
    <w:p w14:paraId="3F064ECA" w14:textId="77777777" w:rsidR="00585803" w:rsidRPr="003074FA" w:rsidRDefault="00585803" w:rsidP="00585803">
      <w:pPr>
        <w:pStyle w:val="AODocTxt"/>
        <w:rPr>
          <w:rFonts w:ascii="Souce sans" w:hAnsi="Souce sans"/>
        </w:rPr>
      </w:pPr>
      <w:r w:rsidRPr="003074FA">
        <w:rPr>
          <w:rFonts w:ascii="Souce sans" w:hAnsi="Souce sans"/>
        </w:rPr>
        <w:t>Vážený pán/Vážená pani,</w:t>
      </w:r>
    </w:p>
    <w:p w14:paraId="700979B7" w14:textId="77777777" w:rsidR="00585803" w:rsidRPr="003074FA" w:rsidRDefault="00585803" w:rsidP="00585803">
      <w:pPr>
        <w:pStyle w:val="AODocTxt"/>
        <w:rPr>
          <w:rFonts w:ascii="Souce sans" w:hAnsi="Souce sans"/>
        </w:rPr>
      </w:pPr>
      <w:r w:rsidRPr="003074FA">
        <w:rPr>
          <w:rFonts w:ascii="Souce sans" w:hAnsi="Souce sans"/>
        </w:rPr>
        <w:t>referujeme na Dohodu o záruke. Pojmy definované v Dohode o záruke majú rovnaký význam v tomto oznámení.</w:t>
      </w:r>
    </w:p>
    <w:p w14:paraId="368F559F" w14:textId="5638D360" w:rsidR="00585803" w:rsidRPr="003074FA" w:rsidRDefault="00585803" w:rsidP="00F502F2">
      <w:pPr>
        <w:pStyle w:val="AOGenNum3"/>
        <w:numPr>
          <w:ilvl w:val="0"/>
          <w:numId w:val="41"/>
        </w:numPr>
        <w:rPr>
          <w:rFonts w:ascii="Souce sans" w:hAnsi="Souce sans"/>
        </w:rPr>
      </w:pPr>
      <w:r w:rsidRPr="003074FA">
        <w:rPr>
          <w:rFonts w:ascii="Souce sans" w:hAnsi="Souce sans"/>
        </w:rPr>
        <w:t xml:space="preserve">Podľa článku </w:t>
      </w:r>
      <w:r w:rsidRPr="003074FA">
        <w:rPr>
          <w:rFonts w:ascii="Souce sans" w:hAnsi="Souce sans"/>
        </w:rPr>
        <w:fldChar w:fldCharType="begin"/>
      </w:r>
      <w:r w:rsidRPr="003074FA">
        <w:rPr>
          <w:rFonts w:ascii="Souce sans" w:hAnsi="Souce sans"/>
        </w:rPr>
        <w:instrText xml:space="preserve"> REF _Ref484453639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13</w:t>
      </w:r>
      <w:r w:rsidRPr="003074FA">
        <w:rPr>
          <w:rFonts w:ascii="Souce sans" w:hAnsi="Souce sans"/>
        </w:rPr>
        <w:fldChar w:fldCharType="end"/>
      </w:r>
      <w:r w:rsidRPr="003074FA">
        <w:rPr>
          <w:rFonts w:ascii="Souce sans" w:hAnsi="Souce sans"/>
        </w:rPr>
        <w:t xml:space="preserve"> (Vymožené čiastky) Dohody o záruke má Ručiteľ právo na podiel z každej Vymoženej čiastky. </w:t>
      </w:r>
    </w:p>
    <w:p w14:paraId="33D47D38" w14:textId="77777777" w:rsidR="00585803" w:rsidRPr="003074FA" w:rsidRDefault="00585803" w:rsidP="00585803">
      <w:pPr>
        <w:pStyle w:val="AOGenNum3"/>
        <w:rPr>
          <w:rFonts w:ascii="Souce sans" w:hAnsi="Souce sans"/>
        </w:rPr>
      </w:pPr>
      <w:r w:rsidRPr="003074FA">
        <w:rPr>
          <w:rFonts w:ascii="Souce sans" w:hAnsi="Souce sans"/>
        </w:rPr>
        <w:t xml:space="preserve">Veriteľ vymohol čiastku vo výške </w:t>
      </w:r>
      <w:r w:rsidRPr="003074FA">
        <w:rPr>
          <w:rFonts w:ascii="Souce sans" w:hAnsi="Souce sans"/>
          <w:highlight w:val="magenta"/>
        </w:rPr>
        <w:t>[</w:t>
      </w:r>
      <w:r w:rsidRPr="003074FA">
        <w:rPr>
          <w:rFonts w:ascii="Souce sans" w:hAnsi="Souce sans"/>
          <w:i/>
        </w:rPr>
        <w:t>uveďte čiastku</w:t>
      </w:r>
      <w:r w:rsidRPr="003074FA">
        <w:rPr>
          <w:rFonts w:ascii="Souce sans" w:hAnsi="Souce sans"/>
          <w:highlight w:val="magenta"/>
        </w:rPr>
        <w:t>]</w:t>
      </w:r>
      <w:r w:rsidRPr="003074FA">
        <w:rPr>
          <w:rFonts w:ascii="Souce sans" w:hAnsi="Souce sans"/>
        </w:rPr>
        <w:t xml:space="preserve"> v súvislosti neplnenými Úvermi uvedenými v Prílohe A. </w:t>
      </w:r>
    </w:p>
    <w:p w14:paraId="79D4999E" w14:textId="77777777" w:rsidR="00585803" w:rsidRPr="003074FA" w:rsidRDefault="00585803" w:rsidP="00585803">
      <w:pPr>
        <w:pStyle w:val="AOGenNum3"/>
        <w:rPr>
          <w:rFonts w:ascii="Souce sans" w:hAnsi="Souce sans"/>
        </w:rPr>
      </w:pPr>
      <w:r w:rsidRPr="003074FA">
        <w:rPr>
          <w:rFonts w:ascii="Souce sans" w:hAnsi="Souce sans"/>
        </w:rPr>
        <w:t xml:space="preserve">Ručiteľ má právo na čiastku </w:t>
      </w:r>
      <w:r w:rsidRPr="003074FA">
        <w:rPr>
          <w:rFonts w:ascii="Souce sans" w:hAnsi="Souce sans"/>
          <w:highlight w:val="magenta"/>
        </w:rPr>
        <w:t>[</w:t>
      </w:r>
      <w:r w:rsidRPr="003074FA">
        <w:rPr>
          <w:rFonts w:ascii="Souce sans" w:hAnsi="Souce sans"/>
          <w:i/>
        </w:rPr>
        <w:t>uveďte čiastku</w:t>
      </w:r>
      <w:r w:rsidRPr="003074FA">
        <w:rPr>
          <w:rFonts w:ascii="Souce sans" w:hAnsi="Souce sans"/>
          <w:highlight w:val="magenta"/>
        </w:rPr>
        <w:t>]</w:t>
      </w:r>
      <w:r w:rsidRPr="003074FA">
        <w:rPr>
          <w:rFonts w:ascii="Souce sans" w:hAnsi="Souce sans"/>
        </w:rPr>
        <w:t xml:space="preserve"> EUR a zodpovedá:</w:t>
      </w:r>
    </w:p>
    <w:p w14:paraId="6C163F27" w14:textId="77777777" w:rsidR="00585803" w:rsidRPr="003074FA" w:rsidRDefault="00585803" w:rsidP="00585803">
      <w:pPr>
        <w:pStyle w:val="AOGenNum3List"/>
        <w:numPr>
          <w:ilvl w:val="3"/>
          <w:numId w:val="6"/>
        </w:numPr>
      </w:pPr>
      <w:r w:rsidRPr="003074FA">
        <w:rPr>
          <w:rFonts w:ascii="Souce sans" w:hAnsi="Souce sans"/>
          <w:highlight w:val="magenta"/>
        </w:rPr>
        <w:t>[</w:t>
      </w:r>
      <w:r w:rsidRPr="003074FA">
        <w:rPr>
          <w:rFonts w:ascii="Souce sans" w:hAnsi="Souce sans"/>
          <w:i/>
        </w:rPr>
        <w:t>uveďte čiastku</w:t>
      </w:r>
      <w:r w:rsidRPr="003074FA">
        <w:rPr>
          <w:rFonts w:ascii="Souce sans" w:hAnsi="Souce sans"/>
          <w:highlight w:val="magenta"/>
        </w:rPr>
        <w:t>]</w:t>
      </w:r>
      <w:r w:rsidRPr="003074FA">
        <w:rPr>
          <w:rFonts w:ascii="Souce sans" w:hAnsi="Souce sans"/>
        </w:rPr>
        <w:t xml:space="preserve"> EUR ako podiel na úhrade Regresného nároku voči Podniku;</w:t>
      </w:r>
    </w:p>
    <w:p w14:paraId="2C81A5A5" w14:textId="14311FF2" w:rsidR="00585803" w:rsidRPr="003074FA" w:rsidRDefault="00585803" w:rsidP="00585803">
      <w:pPr>
        <w:pStyle w:val="AOGenNum3List"/>
        <w:numPr>
          <w:ilvl w:val="3"/>
          <w:numId w:val="6"/>
        </w:numPr>
      </w:pPr>
      <w:r w:rsidRPr="003074FA">
        <w:rPr>
          <w:rFonts w:ascii="Souce sans" w:hAnsi="Souce sans"/>
          <w:highlight w:val="magenta"/>
        </w:rPr>
        <w:t>[</w:t>
      </w:r>
      <w:r w:rsidRPr="003074FA">
        <w:rPr>
          <w:rFonts w:ascii="Souce sans" w:hAnsi="Souce sans"/>
          <w:i/>
        </w:rPr>
        <w:t>uveďte čiastku</w:t>
      </w:r>
      <w:r w:rsidRPr="003074FA">
        <w:rPr>
          <w:rFonts w:ascii="Souce sans" w:hAnsi="Souce sans"/>
          <w:highlight w:val="magenta"/>
        </w:rPr>
        <w:t>]</w:t>
      </w:r>
      <w:r w:rsidRPr="003074FA">
        <w:rPr>
          <w:rFonts w:ascii="Souce sans" w:hAnsi="Souce sans"/>
        </w:rPr>
        <w:t xml:space="preserve"> EUR zodpovedajúcu vráteniu</w:t>
      </w:r>
      <w:r w:rsidRPr="003074FA">
        <w:t xml:space="preserve"> </w:t>
      </w:r>
      <w:r w:rsidRPr="003074FA">
        <w:rPr>
          <w:rFonts w:ascii="Souce sans" w:hAnsi="Souce sans"/>
        </w:rPr>
        <w:t xml:space="preserve">Odpustenia poplatku za záruku podľa článku </w:t>
      </w:r>
      <w:r w:rsidR="00F71FC4" w:rsidRPr="003074FA">
        <w:rPr>
          <w:rFonts w:ascii="Souce sans" w:hAnsi="Souce sans"/>
        </w:rPr>
        <w:fldChar w:fldCharType="begin"/>
      </w:r>
      <w:r w:rsidR="00F71FC4" w:rsidRPr="003074FA">
        <w:rPr>
          <w:rFonts w:ascii="Souce sans" w:hAnsi="Souce sans"/>
        </w:rPr>
        <w:instrText xml:space="preserve"> REF _Ref41397043 \r \h </w:instrText>
      </w:r>
      <w:r w:rsidR="00F71FC4" w:rsidRPr="003074FA">
        <w:rPr>
          <w:rFonts w:ascii="Souce sans" w:hAnsi="Souce sans"/>
        </w:rPr>
      </w:r>
      <w:r w:rsidR="00F71FC4" w:rsidRPr="003074FA">
        <w:rPr>
          <w:rFonts w:ascii="Souce sans" w:hAnsi="Souce sans"/>
        </w:rPr>
        <w:fldChar w:fldCharType="separate"/>
      </w:r>
      <w:r w:rsidR="00E735FE">
        <w:rPr>
          <w:rFonts w:ascii="Souce sans" w:hAnsi="Souce sans"/>
        </w:rPr>
        <w:t>8.2</w:t>
      </w:r>
      <w:r w:rsidR="00F71FC4" w:rsidRPr="003074FA">
        <w:rPr>
          <w:rFonts w:ascii="Souce sans" w:hAnsi="Souce sans"/>
        </w:rPr>
        <w:fldChar w:fldCharType="end"/>
      </w:r>
      <w:r w:rsidR="00F502F2" w:rsidRPr="003074FA">
        <w:rPr>
          <w:rFonts w:ascii="Souce sans" w:hAnsi="Souce sans"/>
        </w:rPr>
        <w:t xml:space="preserve"> </w:t>
      </w:r>
      <w:r w:rsidRPr="003074FA">
        <w:rPr>
          <w:rFonts w:ascii="Souce sans" w:hAnsi="Souce sans"/>
        </w:rPr>
        <w:t>(</w:t>
      </w:r>
      <w:r w:rsidR="00F71FC4" w:rsidRPr="003074FA">
        <w:t>Vrátenie Odpustenia poplatku za záruku</w:t>
      </w:r>
      <w:r w:rsidRPr="003074FA">
        <w:rPr>
          <w:rFonts w:ascii="Souce sans" w:hAnsi="Souce sans"/>
        </w:rPr>
        <w:t>) Dohody o záruke</w:t>
      </w:r>
      <w:r w:rsidRPr="003074FA">
        <w:t>.</w:t>
      </w:r>
    </w:p>
    <w:p w14:paraId="04BC62C4" w14:textId="77777777" w:rsidR="00585803" w:rsidRPr="003074FA" w:rsidRDefault="00585803" w:rsidP="00585803">
      <w:pPr>
        <w:pStyle w:val="AOGenNum3"/>
        <w:rPr>
          <w:rFonts w:ascii="Souce sans" w:hAnsi="Souce sans"/>
        </w:rPr>
      </w:pPr>
      <w:r w:rsidRPr="003074FA">
        <w:rPr>
          <w:rFonts w:ascii="Souce sans" w:hAnsi="Souce sans"/>
        </w:rPr>
        <w:t>Veriteľ je v súlade s Dohodou o záruke povinný vykonať platbu v euro na nasledujúci účet:</w:t>
      </w:r>
    </w:p>
    <w:p w14:paraId="4A25B90B" w14:textId="77777777" w:rsidR="00585803" w:rsidRPr="003074FA" w:rsidRDefault="00585803" w:rsidP="00585803">
      <w:pPr>
        <w:pStyle w:val="AOAltHead4"/>
        <w:numPr>
          <w:ilvl w:val="3"/>
          <w:numId w:val="6"/>
        </w:numPr>
        <w:rPr>
          <w:rFonts w:ascii="Souce sans" w:hAnsi="Souce sans"/>
        </w:rPr>
      </w:pPr>
      <w:r w:rsidRPr="003074FA">
        <w:rPr>
          <w:rFonts w:ascii="Souce sans" w:hAnsi="Souce sans"/>
        </w:rPr>
        <w:t xml:space="preserve">Názov účtu: </w:t>
      </w:r>
      <w:r w:rsidRPr="003074FA">
        <w:rPr>
          <w:rFonts w:ascii="Souce sans" w:hAnsi="Souce sans"/>
        </w:rPr>
        <w:tab/>
      </w:r>
      <w:r w:rsidRPr="003074FA">
        <w:rPr>
          <w:rFonts w:ascii="Souce sans" w:eastAsia="Batang" w:hAnsi="Souce sans"/>
          <w:color w:val="000000"/>
          <w:w w:val="0"/>
          <w:highlight w:val="magenta"/>
        </w:rPr>
        <w:t>[</w:t>
      </w:r>
      <w:r w:rsidRPr="003074FA">
        <w:rPr>
          <w:rFonts w:ascii="Souce sans" w:eastAsia="Batang" w:hAnsi="Souce sans"/>
          <w:color w:val="000000"/>
          <w:w w:val="0"/>
        </w:rPr>
        <w:sym w:font="Wingdings" w:char="F06C"/>
      </w:r>
      <w:r w:rsidRPr="003074FA">
        <w:rPr>
          <w:rFonts w:ascii="Souce sans" w:eastAsia="Batang" w:hAnsi="Souce sans"/>
          <w:color w:val="000000"/>
          <w:w w:val="0"/>
          <w:highlight w:val="magenta"/>
        </w:rPr>
        <w:t>]</w:t>
      </w:r>
    </w:p>
    <w:p w14:paraId="2438AB8C" w14:textId="77777777" w:rsidR="00585803" w:rsidRPr="003074FA" w:rsidRDefault="00585803" w:rsidP="00585803">
      <w:pPr>
        <w:pStyle w:val="AOAltHead4"/>
        <w:numPr>
          <w:ilvl w:val="3"/>
          <w:numId w:val="6"/>
        </w:numPr>
        <w:rPr>
          <w:rFonts w:ascii="Souce sans" w:hAnsi="Souce sans"/>
        </w:rPr>
      </w:pPr>
      <w:r w:rsidRPr="003074FA">
        <w:rPr>
          <w:rFonts w:ascii="Souce sans" w:hAnsi="Souce sans"/>
        </w:rPr>
        <w:t xml:space="preserve">Banka: </w:t>
      </w:r>
      <w:r w:rsidRPr="003074FA">
        <w:rPr>
          <w:rFonts w:ascii="Souce sans" w:hAnsi="Souce sans"/>
        </w:rPr>
        <w:tab/>
        <w:t>Štátna pokladnica</w:t>
      </w:r>
    </w:p>
    <w:p w14:paraId="2D19D774" w14:textId="77777777" w:rsidR="00585803" w:rsidRPr="003074FA" w:rsidRDefault="00585803" w:rsidP="00585803">
      <w:pPr>
        <w:pStyle w:val="AOAltHead4"/>
        <w:numPr>
          <w:ilvl w:val="3"/>
          <w:numId w:val="6"/>
        </w:numPr>
        <w:rPr>
          <w:rFonts w:ascii="Souce sans" w:hAnsi="Souce sans"/>
        </w:rPr>
      </w:pPr>
      <w:r w:rsidRPr="003074FA">
        <w:rPr>
          <w:rFonts w:ascii="Souce sans" w:hAnsi="Souce sans"/>
        </w:rPr>
        <w:t xml:space="preserve">BIC (SWIFT): </w:t>
      </w:r>
      <w:r w:rsidRPr="003074FA">
        <w:rPr>
          <w:rFonts w:ascii="Souce sans" w:hAnsi="Souce sans"/>
        </w:rPr>
        <w:tab/>
        <w:t>SPSRSKBA</w:t>
      </w:r>
    </w:p>
    <w:p w14:paraId="536B3C74" w14:textId="77777777" w:rsidR="00585803" w:rsidRPr="003074FA" w:rsidRDefault="00585803" w:rsidP="00585803">
      <w:pPr>
        <w:pStyle w:val="AOAltHead4"/>
        <w:numPr>
          <w:ilvl w:val="3"/>
          <w:numId w:val="6"/>
        </w:numPr>
        <w:rPr>
          <w:rFonts w:ascii="Souce sans" w:hAnsi="Souce sans"/>
        </w:rPr>
      </w:pPr>
      <w:r w:rsidRPr="003074FA">
        <w:rPr>
          <w:rFonts w:ascii="Souce sans" w:hAnsi="Souce sans"/>
        </w:rPr>
        <w:t>IBAN:</w:t>
      </w:r>
      <w:r w:rsidRPr="003074FA">
        <w:rPr>
          <w:rFonts w:ascii="Souce sans" w:hAnsi="Souce sans"/>
        </w:rPr>
        <w:tab/>
      </w:r>
      <w:r w:rsidRPr="003074FA">
        <w:rPr>
          <w:rFonts w:ascii="Souce sans" w:hAnsi="Souce sans"/>
        </w:rPr>
        <w:tab/>
      </w:r>
      <w:r w:rsidRPr="003074FA">
        <w:rPr>
          <w:rFonts w:ascii="Souce sans" w:eastAsia="Batang" w:hAnsi="Souce sans"/>
          <w:color w:val="000000"/>
          <w:w w:val="0"/>
          <w:highlight w:val="magenta"/>
        </w:rPr>
        <w:t>[</w:t>
      </w:r>
      <w:r w:rsidRPr="003074FA">
        <w:rPr>
          <w:rFonts w:ascii="Souce sans" w:eastAsia="Batang" w:hAnsi="Souce sans"/>
          <w:color w:val="000000"/>
          <w:w w:val="0"/>
        </w:rPr>
        <w:sym w:font="Wingdings" w:char="F06C"/>
      </w:r>
      <w:r w:rsidRPr="003074FA">
        <w:rPr>
          <w:rFonts w:ascii="Souce sans" w:eastAsia="Batang" w:hAnsi="Souce sans"/>
          <w:color w:val="000000"/>
          <w:w w:val="0"/>
          <w:highlight w:val="magenta"/>
        </w:rPr>
        <w:t>]</w:t>
      </w:r>
      <w:r w:rsidRPr="003074FA">
        <w:rPr>
          <w:rFonts w:ascii="Souce sans" w:eastAsia="Batang" w:hAnsi="Souce sans"/>
          <w:color w:val="000000"/>
          <w:w w:val="0"/>
        </w:rPr>
        <w:t>.</w:t>
      </w:r>
    </w:p>
    <w:p w14:paraId="53FB1AA3" w14:textId="0226076F" w:rsidR="00585803" w:rsidRPr="003074FA" w:rsidRDefault="00585803" w:rsidP="00585803">
      <w:pPr>
        <w:pStyle w:val="AOGenNum3"/>
        <w:rPr>
          <w:rFonts w:ascii="Souce sans" w:hAnsi="Souce sans"/>
        </w:rPr>
      </w:pPr>
      <w:r w:rsidRPr="003074FA">
        <w:rPr>
          <w:rFonts w:ascii="Souce sans" w:hAnsi="Souce sans"/>
        </w:rPr>
        <w:t xml:space="preserve">Táto platba sa uskutočňuje v zmysle článku </w:t>
      </w:r>
      <w:r w:rsidRPr="003074FA">
        <w:rPr>
          <w:rFonts w:ascii="Souce sans" w:hAnsi="Souce sans"/>
        </w:rPr>
        <w:fldChar w:fldCharType="begin"/>
      </w:r>
      <w:r w:rsidRPr="003074FA">
        <w:rPr>
          <w:rFonts w:ascii="Souce sans" w:hAnsi="Souce sans"/>
        </w:rPr>
        <w:instrText xml:space="preserve"> REF _Ref484453639 \n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13</w:t>
      </w:r>
      <w:r w:rsidRPr="003074FA">
        <w:rPr>
          <w:rFonts w:ascii="Souce sans" w:hAnsi="Souce sans"/>
        </w:rPr>
        <w:fldChar w:fldCharType="end"/>
      </w:r>
      <w:r w:rsidRPr="003074FA">
        <w:rPr>
          <w:rFonts w:ascii="Souce sans" w:hAnsi="Souce sans"/>
        </w:rPr>
        <w:t xml:space="preserve"> (Vymožené čiastky) Dohody o záruke.</w:t>
      </w:r>
    </w:p>
    <w:p w14:paraId="6339B9A7" w14:textId="77777777" w:rsidR="00585803" w:rsidRPr="003074FA" w:rsidRDefault="00585803" w:rsidP="00585803">
      <w:pPr>
        <w:pStyle w:val="AODocTxt"/>
        <w:rPr>
          <w:rFonts w:ascii="Souce sans" w:hAnsi="Souce sans"/>
        </w:rPr>
      </w:pPr>
      <w:r w:rsidRPr="003074FA">
        <w:rPr>
          <w:rFonts w:ascii="Souce sans" w:hAnsi="Souce sans"/>
        </w:rPr>
        <w:t>S pozdravom,</w:t>
      </w:r>
    </w:p>
    <w:p w14:paraId="38941EB9" w14:textId="77777777" w:rsidR="00585803" w:rsidRPr="003074FA" w:rsidRDefault="00585803" w:rsidP="00585803">
      <w:pPr>
        <w:pStyle w:val="AODocTxt"/>
        <w:rPr>
          <w:rFonts w:ascii="Souce sans" w:hAnsi="Souce sans"/>
        </w:rPr>
      </w:pPr>
    </w:p>
    <w:tbl>
      <w:tblPr>
        <w:tblW w:w="5000" w:type="pct"/>
        <w:tblLook w:val="0000" w:firstRow="0" w:lastRow="0" w:firstColumn="0" w:lastColumn="0" w:noHBand="0" w:noVBand="0"/>
      </w:tblPr>
      <w:tblGrid>
        <w:gridCol w:w="4937"/>
        <w:gridCol w:w="4701"/>
      </w:tblGrid>
      <w:tr w:rsidR="00585803" w:rsidRPr="003074FA" w14:paraId="09AFC015" w14:textId="77777777" w:rsidTr="00A0424E">
        <w:trPr>
          <w:trHeight w:val="199"/>
        </w:trPr>
        <w:tc>
          <w:tcPr>
            <w:tcW w:w="2561" w:type="pct"/>
          </w:tcPr>
          <w:p w14:paraId="256B7DFE" w14:textId="77777777" w:rsidR="00585803" w:rsidRPr="003074FA" w:rsidRDefault="00585803" w:rsidP="00A0424E">
            <w:pPr>
              <w:widowControl w:val="0"/>
              <w:ind w:left="2"/>
              <w:rPr>
                <w:rFonts w:ascii="Souce sans" w:eastAsia="Batang" w:hAnsi="Souce sans" w:hint="eastAsia"/>
                <w:lang w:val="sk-SK"/>
              </w:rPr>
            </w:pPr>
            <w:r w:rsidRPr="003074FA">
              <w:rPr>
                <w:rFonts w:ascii="Souce sans" w:eastAsia="Batang" w:hAnsi="Souce sans"/>
                <w:lang w:val="sk-SK"/>
              </w:rPr>
              <w:t>Veriteľ</w:t>
            </w:r>
          </w:p>
        </w:tc>
        <w:tc>
          <w:tcPr>
            <w:tcW w:w="2439" w:type="pct"/>
          </w:tcPr>
          <w:p w14:paraId="27CD4A7F" w14:textId="77777777" w:rsidR="00585803" w:rsidRPr="003074FA" w:rsidRDefault="00585803" w:rsidP="00A0424E">
            <w:pPr>
              <w:widowControl w:val="0"/>
              <w:rPr>
                <w:rFonts w:ascii="Souce sans" w:eastAsia="Batang" w:hAnsi="Souce sans" w:hint="eastAsia"/>
                <w:lang w:val="sk-SK"/>
              </w:rPr>
            </w:pPr>
          </w:p>
        </w:tc>
      </w:tr>
      <w:tr w:rsidR="00585803" w:rsidRPr="003074FA" w14:paraId="6B4514F0" w14:textId="77777777" w:rsidTr="00A0424E">
        <w:trPr>
          <w:trHeight w:val="310"/>
        </w:trPr>
        <w:tc>
          <w:tcPr>
            <w:tcW w:w="2561" w:type="pct"/>
          </w:tcPr>
          <w:p w14:paraId="3668A638" w14:textId="77777777" w:rsidR="00585803" w:rsidRPr="003074FA" w:rsidRDefault="00585803" w:rsidP="00A0424E">
            <w:pPr>
              <w:widowControl w:val="0"/>
              <w:ind w:left="2"/>
              <w:rPr>
                <w:rFonts w:ascii="Souce sans" w:eastAsia="Batang" w:hAnsi="Souce sans" w:hint="eastAsia"/>
                <w:lang w:val="sk-SK"/>
              </w:rPr>
            </w:pPr>
            <w:r w:rsidRPr="003074FA">
              <w:rPr>
                <w:rFonts w:ascii="Souce sans" w:hAnsi="Souce sans"/>
                <w:b/>
                <w:highlight w:val="magenta"/>
                <w:lang w:val="sk-SK" w:bidi="sk-SK"/>
              </w:rPr>
              <w:t>[</w:t>
            </w:r>
            <w:r w:rsidRPr="003074FA">
              <w:rPr>
                <w:rFonts w:ascii="Souce sans" w:hAnsi="Souce sans"/>
                <w:b/>
                <w:lang w:val="sk-SK" w:bidi="sk-SK"/>
              </w:rPr>
              <w:t>Veriteľ</w:t>
            </w:r>
            <w:r w:rsidRPr="003074FA">
              <w:rPr>
                <w:rFonts w:ascii="Souce sans" w:hAnsi="Souce sans"/>
                <w:b/>
                <w:highlight w:val="magenta"/>
                <w:lang w:val="sk-SK" w:bidi="sk-SK"/>
              </w:rPr>
              <w:t>]</w:t>
            </w:r>
          </w:p>
        </w:tc>
        <w:tc>
          <w:tcPr>
            <w:tcW w:w="2439" w:type="pct"/>
          </w:tcPr>
          <w:p w14:paraId="67BD7BD9" w14:textId="77777777" w:rsidR="00585803" w:rsidRPr="003074FA" w:rsidRDefault="00585803" w:rsidP="00A0424E">
            <w:pPr>
              <w:widowControl w:val="0"/>
              <w:rPr>
                <w:rFonts w:ascii="Souce sans" w:eastAsia="Batang" w:hAnsi="Souce sans" w:hint="eastAsia"/>
                <w:lang w:val="sk-SK"/>
              </w:rPr>
            </w:pPr>
          </w:p>
        </w:tc>
      </w:tr>
      <w:tr w:rsidR="00585803" w:rsidRPr="003074FA" w14:paraId="7F6F92DA" w14:textId="77777777" w:rsidTr="00A0424E">
        <w:trPr>
          <w:trHeight w:val="747"/>
        </w:trPr>
        <w:tc>
          <w:tcPr>
            <w:tcW w:w="2561" w:type="pct"/>
          </w:tcPr>
          <w:p w14:paraId="5441249C" w14:textId="77777777" w:rsidR="00585803" w:rsidRPr="003074FA" w:rsidRDefault="00585803" w:rsidP="00A0424E">
            <w:pPr>
              <w:widowControl w:val="0"/>
              <w:ind w:left="2"/>
              <w:rPr>
                <w:rFonts w:ascii="Souce sans" w:eastAsia="Batang" w:hAnsi="Souce sans" w:hint="eastAsia"/>
                <w:lang w:val="sk-SK"/>
              </w:rPr>
            </w:pPr>
          </w:p>
          <w:p w14:paraId="62266463" w14:textId="77777777" w:rsidR="00585803" w:rsidRPr="003074FA" w:rsidRDefault="00585803" w:rsidP="00A0424E">
            <w:pPr>
              <w:widowControl w:val="0"/>
              <w:ind w:left="2"/>
              <w:rPr>
                <w:rFonts w:ascii="Souce sans" w:eastAsia="Batang" w:hAnsi="Souce sans" w:hint="eastAsia"/>
                <w:lang w:val="sk-SK"/>
              </w:rPr>
            </w:pPr>
          </w:p>
          <w:p w14:paraId="75E6237F" w14:textId="77777777" w:rsidR="00585803" w:rsidRPr="003074FA" w:rsidRDefault="00585803" w:rsidP="00A0424E">
            <w:pPr>
              <w:widowControl w:val="0"/>
              <w:ind w:left="2"/>
              <w:rPr>
                <w:rFonts w:ascii="Souce sans" w:hAnsi="Souce sans"/>
                <w:b/>
                <w:lang w:val="sk-SK"/>
              </w:rPr>
            </w:pPr>
            <w:r w:rsidRPr="003074FA">
              <w:rPr>
                <w:rFonts w:ascii="Souce sans" w:eastAsia="Batang" w:hAnsi="Souce sans"/>
                <w:lang w:val="sk-SK"/>
              </w:rPr>
              <w:t>Podpis:</w:t>
            </w:r>
            <w:r w:rsidRPr="003074FA">
              <w:rPr>
                <w:rFonts w:ascii="Souce sans" w:eastAsia="Batang" w:hAnsi="Souce sans"/>
                <w:lang w:val="sk-SK"/>
              </w:rPr>
              <w:tab/>
              <w:t>_______________________________</w:t>
            </w:r>
          </w:p>
        </w:tc>
        <w:tc>
          <w:tcPr>
            <w:tcW w:w="2439" w:type="pct"/>
          </w:tcPr>
          <w:p w14:paraId="18ECB0CE" w14:textId="77777777" w:rsidR="00585803" w:rsidRPr="003074FA" w:rsidRDefault="00585803" w:rsidP="00A0424E">
            <w:pPr>
              <w:widowControl w:val="0"/>
              <w:rPr>
                <w:rFonts w:ascii="Souce sans" w:eastAsia="Batang" w:hAnsi="Souce sans" w:hint="eastAsia"/>
                <w:lang w:val="sk-SK"/>
              </w:rPr>
            </w:pPr>
          </w:p>
          <w:p w14:paraId="4B479771" w14:textId="77777777" w:rsidR="00585803" w:rsidRPr="003074FA" w:rsidRDefault="00585803" w:rsidP="00A0424E">
            <w:pPr>
              <w:spacing w:line="260" w:lineRule="atLeast"/>
              <w:rPr>
                <w:rFonts w:ascii="Souce sans" w:hAnsi="Souce sans"/>
                <w:lang w:val="sk-SK"/>
              </w:rPr>
            </w:pPr>
          </w:p>
          <w:p w14:paraId="1489A444" w14:textId="77777777" w:rsidR="00585803" w:rsidRPr="003074FA" w:rsidRDefault="00585803" w:rsidP="00A0424E">
            <w:pPr>
              <w:widowControl w:val="0"/>
              <w:rPr>
                <w:rFonts w:ascii="Souce sans" w:eastAsia="Batang" w:hAnsi="Souce sans" w:hint="eastAsia"/>
                <w:lang w:val="sk-SK"/>
              </w:rPr>
            </w:pPr>
            <w:r w:rsidRPr="003074FA">
              <w:rPr>
                <w:rFonts w:ascii="Souce sans" w:eastAsia="Batang" w:hAnsi="Souce sans"/>
                <w:lang w:val="sk-SK"/>
              </w:rPr>
              <w:t>Podpis: ________________________________</w:t>
            </w:r>
          </w:p>
        </w:tc>
      </w:tr>
      <w:tr w:rsidR="00585803" w:rsidRPr="003074FA" w14:paraId="354DCC80" w14:textId="77777777" w:rsidTr="00A0424E">
        <w:tc>
          <w:tcPr>
            <w:tcW w:w="2561" w:type="pct"/>
          </w:tcPr>
          <w:p w14:paraId="7661A057"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1A512038"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r w:rsidR="00585803" w:rsidRPr="003074FA" w14:paraId="00AA5AAB" w14:textId="77777777" w:rsidTr="00A0424E">
        <w:tc>
          <w:tcPr>
            <w:tcW w:w="2561" w:type="pct"/>
          </w:tcPr>
          <w:p w14:paraId="04AB2145"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 xml:space="preserve">Funkcia: </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34281495"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 xml:space="preserve">Funkcia: </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bl>
    <w:p w14:paraId="226510FD" w14:textId="77777777" w:rsidR="00585803" w:rsidRPr="003074FA" w:rsidRDefault="00585803" w:rsidP="00585803">
      <w:pPr>
        <w:pStyle w:val="AONormal"/>
        <w:rPr>
          <w:rFonts w:ascii="Souce sans" w:hAnsi="Souce sans"/>
        </w:rPr>
      </w:pPr>
      <w:r w:rsidRPr="003074FA">
        <w:rPr>
          <w:rFonts w:ascii="Souce sans" w:hAnsi="Souce sans"/>
        </w:rPr>
        <w:br w:type="page"/>
      </w:r>
    </w:p>
    <w:p w14:paraId="1A497C9A" w14:textId="77777777" w:rsidR="00585803" w:rsidRPr="003074FA" w:rsidRDefault="00585803" w:rsidP="00585803">
      <w:pPr>
        <w:jc w:val="center"/>
        <w:rPr>
          <w:rFonts w:ascii="Souce sans" w:eastAsia="Times New Roman" w:hAnsi="Souce sans"/>
          <w:b/>
          <w:bCs/>
          <w:szCs w:val="16"/>
          <w:lang w:val="sk-SK"/>
        </w:rPr>
      </w:pPr>
      <w:r w:rsidRPr="003074FA">
        <w:rPr>
          <w:rFonts w:ascii="Souce sans" w:eastAsia="Times New Roman" w:hAnsi="Souce sans"/>
          <w:b/>
          <w:bCs/>
          <w:szCs w:val="16"/>
          <w:lang w:val="sk-SK"/>
        </w:rPr>
        <w:t xml:space="preserve">PRÍLOHA </w:t>
      </w:r>
      <w:r w:rsidRPr="003074FA">
        <w:rPr>
          <w:rFonts w:ascii="Souce sans" w:hAnsi="Souce sans"/>
          <w:b/>
          <w:lang w:val="sk-SK"/>
        </w:rPr>
        <w:t>5A</w:t>
      </w:r>
    </w:p>
    <w:p w14:paraId="103DD1E3" w14:textId="77777777" w:rsidR="00585803" w:rsidRDefault="00585803" w:rsidP="00585803">
      <w:pPr>
        <w:pStyle w:val="AONormal"/>
        <w:rPr>
          <w:rFonts w:ascii="Souce sans" w:hAnsi="Souce sans"/>
        </w:rPr>
      </w:pPr>
    </w:p>
    <w:p w14:paraId="2EA9BA8F" w14:textId="77777777" w:rsidR="0044513F" w:rsidRPr="003074FA" w:rsidRDefault="0044513F" w:rsidP="00585803">
      <w:pPr>
        <w:pStyle w:val="AONormal"/>
        <w:rPr>
          <w:rFonts w:ascii="Souce sans" w:hAnsi="Souce sans"/>
        </w:rPr>
      </w:pPr>
    </w:p>
    <w:tbl>
      <w:tblPr>
        <w:tblW w:w="9820" w:type="dxa"/>
        <w:tblCellMar>
          <w:left w:w="70" w:type="dxa"/>
          <w:right w:w="70" w:type="dxa"/>
        </w:tblCellMar>
        <w:tblLook w:val="04A0" w:firstRow="1" w:lastRow="0" w:firstColumn="1" w:lastColumn="0" w:noHBand="0" w:noVBand="1"/>
      </w:tblPr>
      <w:tblGrid>
        <w:gridCol w:w="1240"/>
        <w:gridCol w:w="1680"/>
        <w:gridCol w:w="1520"/>
        <w:gridCol w:w="1900"/>
        <w:gridCol w:w="1780"/>
        <w:gridCol w:w="1700"/>
      </w:tblGrid>
      <w:tr w:rsidR="0044513F" w:rsidRPr="0044513F" w14:paraId="21123479" w14:textId="77777777" w:rsidTr="0044513F">
        <w:trPr>
          <w:trHeight w:val="288"/>
        </w:trPr>
        <w:tc>
          <w:tcPr>
            <w:tcW w:w="6340" w:type="dxa"/>
            <w:gridSpan w:val="4"/>
            <w:tcBorders>
              <w:top w:val="nil"/>
              <w:left w:val="nil"/>
              <w:bottom w:val="nil"/>
              <w:right w:val="nil"/>
            </w:tcBorders>
            <w:shd w:val="clear" w:color="000000" w:fill="FFFFFF"/>
            <w:noWrap/>
            <w:vAlign w:val="center"/>
            <w:hideMark/>
          </w:tcPr>
          <w:p w14:paraId="4066CDEA" w14:textId="77777777" w:rsidR="0044513F" w:rsidRPr="00EE212C" w:rsidRDefault="0044513F" w:rsidP="0044513F">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Príloha 5A - Forma oznámenia o vymoženej čiastke (istiny zlyhaných úverov)</w:t>
            </w:r>
          </w:p>
        </w:tc>
        <w:tc>
          <w:tcPr>
            <w:tcW w:w="1780" w:type="dxa"/>
            <w:tcBorders>
              <w:top w:val="nil"/>
              <w:left w:val="nil"/>
              <w:bottom w:val="nil"/>
              <w:right w:val="nil"/>
            </w:tcBorders>
            <w:shd w:val="clear" w:color="000000" w:fill="FFFFFF"/>
            <w:noWrap/>
            <w:vAlign w:val="bottom"/>
            <w:hideMark/>
          </w:tcPr>
          <w:p w14:paraId="42F6508E" w14:textId="77777777" w:rsidR="0044513F" w:rsidRPr="00EE212C" w:rsidRDefault="0044513F" w:rsidP="0044513F">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700" w:type="dxa"/>
            <w:tcBorders>
              <w:top w:val="nil"/>
              <w:left w:val="nil"/>
              <w:bottom w:val="nil"/>
              <w:right w:val="nil"/>
            </w:tcBorders>
            <w:shd w:val="clear" w:color="000000" w:fill="FFFFFF"/>
            <w:noWrap/>
            <w:vAlign w:val="bottom"/>
            <w:hideMark/>
          </w:tcPr>
          <w:p w14:paraId="7E7D1EC4" w14:textId="77777777" w:rsidR="0044513F" w:rsidRPr="00EE212C" w:rsidRDefault="0044513F" w:rsidP="0044513F">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r>
      <w:tr w:rsidR="0044513F" w:rsidRPr="0044513F" w14:paraId="47190E78" w14:textId="77777777" w:rsidTr="0044513F">
        <w:trPr>
          <w:trHeight w:val="180"/>
        </w:trPr>
        <w:tc>
          <w:tcPr>
            <w:tcW w:w="1240" w:type="dxa"/>
            <w:tcBorders>
              <w:top w:val="nil"/>
              <w:left w:val="nil"/>
              <w:bottom w:val="nil"/>
              <w:right w:val="nil"/>
            </w:tcBorders>
            <w:shd w:val="clear" w:color="000000" w:fill="FFFFFF"/>
            <w:noWrap/>
            <w:vAlign w:val="bottom"/>
            <w:hideMark/>
          </w:tcPr>
          <w:p w14:paraId="5273D5C1" w14:textId="77777777" w:rsidR="0044513F" w:rsidRPr="0044513F" w:rsidRDefault="0044513F" w:rsidP="0044513F">
            <w:pPr>
              <w:rPr>
                <w:rFonts w:ascii="Arial" w:eastAsia="Times New Roman" w:hAnsi="Arial" w:cs="Arial"/>
                <w:sz w:val="16"/>
                <w:szCs w:val="16"/>
                <w:lang w:val="sk-SK" w:eastAsia="sk-SK"/>
              </w:rPr>
            </w:pPr>
            <w:r w:rsidRPr="0044513F">
              <w:rPr>
                <w:rFonts w:ascii="Arial" w:eastAsia="Times New Roman" w:hAnsi="Arial" w:cs="Arial"/>
                <w:sz w:val="16"/>
                <w:szCs w:val="16"/>
                <w:lang w:val="sk-SK" w:eastAsia="sk-SK"/>
              </w:rPr>
              <w:t> </w:t>
            </w:r>
          </w:p>
        </w:tc>
        <w:tc>
          <w:tcPr>
            <w:tcW w:w="1680" w:type="dxa"/>
            <w:tcBorders>
              <w:top w:val="nil"/>
              <w:left w:val="nil"/>
              <w:bottom w:val="nil"/>
              <w:right w:val="nil"/>
            </w:tcBorders>
            <w:shd w:val="clear" w:color="000000" w:fill="FFFFFF"/>
            <w:noWrap/>
            <w:vAlign w:val="bottom"/>
            <w:hideMark/>
          </w:tcPr>
          <w:p w14:paraId="40DC381C" w14:textId="77777777" w:rsidR="0044513F" w:rsidRPr="00EE212C" w:rsidRDefault="0044513F" w:rsidP="0044513F">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520" w:type="dxa"/>
            <w:tcBorders>
              <w:top w:val="nil"/>
              <w:left w:val="nil"/>
              <w:bottom w:val="nil"/>
              <w:right w:val="nil"/>
            </w:tcBorders>
            <w:shd w:val="clear" w:color="000000" w:fill="FFFFFF"/>
            <w:noWrap/>
            <w:vAlign w:val="bottom"/>
            <w:hideMark/>
          </w:tcPr>
          <w:p w14:paraId="5B6172B2" w14:textId="77777777" w:rsidR="0044513F" w:rsidRPr="00EE212C" w:rsidRDefault="0044513F" w:rsidP="0044513F">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900" w:type="dxa"/>
            <w:tcBorders>
              <w:top w:val="nil"/>
              <w:left w:val="nil"/>
              <w:bottom w:val="nil"/>
              <w:right w:val="nil"/>
            </w:tcBorders>
            <w:shd w:val="clear" w:color="000000" w:fill="FFFFFF"/>
            <w:noWrap/>
            <w:vAlign w:val="bottom"/>
            <w:hideMark/>
          </w:tcPr>
          <w:p w14:paraId="4479FF6A" w14:textId="77777777" w:rsidR="0044513F" w:rsidRPr="00EE212C" w:rsidRDefault="0044513F" w:rsidP="0044513F">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780" w:type="dxa"/>
            <w:tcBorders>
              <w:top w:val="nil"/>
              <w:left w:val="nil"/>
              <w:bottom w:val="nil"/>
              <w:right w:val="nil"/>
            </w:tcBorders>
            <w:shd w:val="clear" w:color="000000" w:fill="FFFFFF"/>
            <w:noWrap/>
            <w:vAlign w:val="bottom"/>
            <w:hideMark/>
          </w:tcPr>
          <w:p w14:paraId="17485CCD" w14:textId="77777777" w:rsidR="0044513F" w:rsidRPr="00EE212C" w:rsidRDefault="0044513F" w:rsidP="0044513F">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c>
          <w:tcPr>
            <w:tcW w:w="1700" w:type="dxa"/>
            <w:tcBorders>
              <w:top w:val="nil"/>
              <w:left w:val="nil"/>
              <w:bottom w:val="nil"/>
              <w:right w:val="nil"/>
            </w:tcBorders>
            <w:shd w:val="clear" w:color="000000" w:fill="FFFFFF"/>
            <w:noWrap/>
            <w:vAlign w:val="bottom"/>
            <w:hideMark/>
          </w:tcPr>
          <w:p w14:paraId="4E1CEF67" w14:textId="77777777" w:rsidR="0044513F" w:rsidRPr="00EE212C" w:rsidRDefault="0044513F" w:rsidP="0044513F">
            <w:pPr>
              <w:rPr>
                <w:rFonts w:ascii="Souce sans" w:eastAsia="Times New Roman" w:hAnsi="Souce sans" w:cs="Arial"/>
                <w:sz w:val="16"/>
                <w:szCs w:val="16"/>
                <w:lang w:val="sk-SK" w:eastAsia="sk-SK"/>
              </w:rPr>
            </w:pPr>
            <w:r w:rsidRPr="00EE212C">
              <w:rPr>
                <w:rFonts w:ascii="Souce sans" w:eastAsia="Times New Roman" w:hAnsi="Souce sans" w:cs="Arial"/>
                <w:sz w:val="16"/>
                <w:szCs w:val="16"/>
                <w:lang w:val="sk-SK" w:eastAsia="sk-SK"/>
              </w:rPr>
              <w:t> </w:t>
            </w:r>
          </w:p>
        </w:tc>
      </w:tr>
      <w:tr w:rsidR="0044513F" w:rsidRPr="0044513F" w14:paraId="2E7392F8" w14:textId="77777777" w:rsidTr="0044513F">
        <w:trPr>
          <w:trHeight w:val="288"/>
        </w:trPr>
        <w:tc>
          <w:tcPr>
            <w:tcW w:w="1240" w:type="dxa"/>
            <w:tcBorders>
              <w:top w:val="single" w:sz="8" w:space="0" w:color="auto"/>
              <w:left w:val="single" w:sz="8" w:space="0" w:color="auto"/>
              <w:bottom w:val="nil"/>
              <w:right w:val="single" w:sz="8" w:space="0" w:color="auto"/>
            </w:tcBorders>
            <w:shd w:val="clear" w:color="000000" w:fill="C0C0C0"/>
            <w:vAlign w:val="center"/>
            <w:hideMark/>
          </w:tcPr>
          <w:p w14:paraId="274CF972"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1680" w:type="dxa"/>
            <w:tcBorders>
              <w:top w:val="single" w:sz="8" w:space="0" w:color="auto"/>
              <w:left w:val="nil"/>
              <w:bottom w:val="nil"/>
              <w:right w:val="single" w:sz="8" w:space="0" w:color="auto"/>
            </w:tcBorders>
            <w:shd w:val="clear" w:color="000000" w:fill="C0C0C0"/>
            <w:vAlign w:val="center"/>
            <w:hideMark/>
          </w:tcPr>
          <w:p w14:paraId="4F0A5AD0"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1520" w:type="dxa"/>
            <w:tcBorders>
              <w:top w:val="single" w:sz="8" w:space="0" w:color="auto"/>
              <w:left w:val="nil"/>
              <w:bottom w:val="nil"/>
              <w:right w:val="single" w:sz="8" w:space="0" w:color="auto"/>
            </w:tcBorders>
            <w:shd w:val="clear" w:color="000000" w:fill="C0C0C0"/>
            <w:vAlign w:val="center"/>
            <w:hideMark/>
          </w:tcPr>
          <w:p w14:paraId="5B4AB394"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1900" w:type="dxa"/>
            <w:tcBorders>
              <w:top w:val="single" w:sz="8" w:space="0" w:color="auto"/>
              <w:left w:val="nil"/>
              <w:bottom w:val="nil"/>
              <w:right w:val="single" w:sz="8" w:space="0" w:color="auto"/>
            </w:tcBorders>
            <w:shd w:val="clear" w:color="000000" w:fill="C0C0C0"/>
            <w:vAlign w:val="center"/>
            <w:hideMark/>
          </w:tcPr>
          <w:p w14:paraId="5BD822AF"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C.8.1</w:t>
            </w:r>
          </w:p>
        </w:tc>
        <w:tc>
          <w:tcPr>
            <w:tcW w:w="1780" w:type="dxa"/>
            <w:tcBorders>
              <w:top w:val="single" w:sz="8" w:space="0" w:color="auto"/>
              <w:left w:val="nil"/>
              <w:bottom w:val="nil"/>
              <w:right w:val="single" w:sz="8" w:space="0" w:color="auto"/>
            </w:tcBorders>
            <w:shd w:val="clear" w:color="000000" w:fill="C0C0C0"/>
            <w:vAlign w:val="center"/>
            <w:hideMark/>
          </w:tcPr>
          <w:p w14:paraId="0DB77F53"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C.8.1.1</w:t>
            </w:r>
          </w:p>
        </w:tc>
        <w:tc>
          <w:tcPr>
            <w:tcW w:w="1700" w:type="dxa"/>
            <w:tcBorders>
              <w:top w:val="single" w:sz="8" w:space="0" w:color="auto"/>
              <w:left w:val="nil"/>
              <w:bottom w:val="nil"/>
              <w:right w:val="single" w:sz="8" w:space="0" w:color="auto"/>
            </w:tcBorders>
            <w:shd w:val="clear" w:color="000000" w:fill="C0C0C0"/>
            <w:vAlign w:val="center"/>
            <w:hideMark/>
          </w:tcPr>
          <w:p w14:paraId="539C4E45"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C.8.1.2.</w:t>
            </w:r>
          </w:p>
        </w:tc>
      </w:tr>
      <w:tr w:rsidR="0044513F" w:rsidRPr="0044513F" w14:paraId="20E7970F" w14:textId="77777777" w:rsidTr="0044513F">
        <w:trPr>
          <w:trHeight w:val="720"/>
        </w:trPr>
        <w:tc>
          <w:tcPr>
            <w:tcW w:w="1240" w:type="dxa"/>
            <w:tcBorders>
              <w:top w:val="nil"/>
              <w:left w:val="single" w:sz="8" w:space="0" w:color="auto"/>
              <w:bottom w:val="single" w:sz="8" w:space="0" w:color="auto"/>
              <w:right w:val="single" w:sz="8" w:space="0" w:color="auto"/>
            </w:tcBorders>
            <w:shd w:val="clear" w:color="000000" w:fill="C0C0C0"/>
            <w:vAlign w:val="center"/>
            <w:hideMark/>
          </w:tcPr>
          <w:p w14:paraId="22DA0F22"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1680" w:type="dxa"/>
            <w:tcBorders>
              <w:top w:val="nil"/>
              <w:left w:val="nil"/>
              <w:bottom w:val="single" w:sz="8" w:space="0" w:color="auto"/>
              <w:right w:val="single" w:sz="8" w:space="0" w:color="auto"/>
            </w:tcBorders>
            <w:shd w:val="clear" w:color="000000" w:fill="C0C0C0"/>
            <w:vAlign w:val="center"/>
            <w:hideMark/>
          </w:tcPr>
          <w:p w14:paraId="2283596E"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názov podniku</w:t>
            </w:r>
          </w:p>
        </w:tc>
        <w:tc>
          <w:tcPr>
            <w:tcW w:w="1520" w:type="dxa"/>
            <w:tcBorders>
              <w:top w:val="nil"/>
              <w:left w:val="nil"/>
              <w:bottom w:val="single" w:sz="8" w:space="0" w:color="auto"/>
              <w:right w:val="single" w:sz="8" w:space="0" w:color="auto"/>
            </w:tcBorders>
            <w:shd w:val="clear" w:color="000000" w:fill="C0C0C0"/>
            <w:vAlign w:val="center"/>
            <w:hideMark/>
          </w:tcPr>
          <w:p w14:paraId="240A8EC7"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ref. číslo úveru</w:t>
            </w:r>
          </w:p>
        </w:tc>
        <w:tc>
          <w:tcPr>
            <w:tcW w:w="1900" w:type="dxa"/>
            <w:tcBorders>
              <w:top w:val="nil"/>
              <w:left w:val="nil"/>
              <w:bottom w:val="single" w:sz="8" w:space="0" w:color="auto"/>
              <w:right w:val="single" w:sz="8" w:space="0" w:color="auto"/>
            </w:tcBorders>
            <w:shd w:val="clear" w:color="000000" w:fill="BFBFBF"/>
            <w:vAlign w:val="center"/>
            <w:hideMark/>
          </w:tcPr>
          <w:p w14:paraId="44143C83"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dátum vymoženia čiastky istiny</w:t>
            </w:r>
          </w:p>
        </w:tc>
        <w:tc>
          <w:tcPr>
            <w:tcW w:w="1780" w:type="dxa"/>
            <w:tcBorders>
              <w:top w:val="nil"/>
              <w:left w:val="nil"/>
              <w:bottom w:val="single" w:sz="8" w:space="0" w:color="auto"/>
              <w:right w:val="single" w:sz="8" w:space="0" w:color="auto"/>
            </w:tcBorders>
            <w:shd w:val="clear" w:color="000000" w:fill="BFBFBF"/>
            <w:vAlign w:val="center"/>
            <w:hideMark/>
          </w:tcPr>
          <w:p w14:paraId="57624DB9" w14:textId="77777777" w:rsidR="0044513F" w:rsidRPr="00EE212C" w:rsidRDefault="00DF1A9B" w:rsidP="0044513F">
            <w:pPr>
              <w:jc w:val="center"/>
              <w:rPr>
                <w:rFonts w:ascii="Souce sans" w:eastAsia="Times New Roman" w:hAnsi="Souce sans" w:cs="Arial"/>
                <w:b/>
                <w:bCs/>
                <w:sz w:val="16"/>
                <w:szCs w:val="16"/>
                <w:lang w:val="sk-SK" w:eastAsia="sk-SK"/>
              </w:rPr>
            </w:pPr>
            <w:r>
              <w:rPr>
                <w:rFonts w:ascii="Souce sans" w:eastAsia="Times New Roman" w:hAnsi="Souce sans" w:cs="Arial"/>
                <w:b/>
                <w:bCs/>
                <w:sz w:val="16"/>
                <w:szCs w:val="16"/>
                <w:lang w:val="sk-SK" w:eastAsia="sk-SK"/>
              </w:rPr>
              <w:t>s</w:t>
            </w:r>
            <w:r w:rsidR="0044513F" w:rsidRPr="00EE212C">
              <w:rPr>
                <w:rFonts w:ascii="Souce sans" w:eastAsia="Times New Roman" w:hAnsi="Souce sans" w:cs="Arial"/>
                <w:b/>
                <w:bCs/>
                <w:sz w:val="16"/>
                <w:szCs w:val="16"/>
                <w:lang w:val="sk-SK" w:eastAsia="sk-SK"/>
              </w:rPr>
              <w:t>uma vymoženej čiastky istiny</w:t>
            </w:r>
          </w:p>
        </w:tc>
        <w:tc>
          <w:tcPr>
            <w:tcW w:w="1700" w:type="dxa"/>
            <w:tcBorders>
              <w:top w:val="nil"/>
              <w:left w:val="nil"/>
              <w:bottom w:val="single" w:sz="8" w:space="0" w:color="auto"/>
              <w:right w:val="single" w:sz="8" w:space="0" w:color="auto"/>
            </w:tcBorders>
            <w:shd w:val="clear" w:color="000000" w:fill="BFBFBF"/>
            <w:vAlign w:val="center"/>
            <w:hideMark/>
          </w:tcPr>
          <w:p w14:paraId="714C8DC4"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suma vymoženej čiastky istiny (podiel NDF I.)</w:t>
            </w:r>
          </w:p>
        </w:tc>
      </w:tr>
      <w:tr w:rsidR="0044513F" w:rsidRPr="0044513F" w14:paraId="14F25D7B" w14:textId="77777777" w:rsidTr="0044513F">
        <w:trPr>
          <w:trHeight w:val="288"/>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6F9AE1DA" w14:textId="77777777" w:rsidR="0044513F" w:rsidRPr="00EE212C" w:rsidRDefault="0044513F" w:rsidP="0044513F">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80" w:type="dxa"/>
            <w:tcBorders>
              <w:top w:val="nil"/>
              <w:left w:val="nil"/>
              <w:bottom w:val="single" w:sz="4" w:space="0" w:color="auto"/>
              <w:right w:val="single" w:sz="4" w:space="0" w:color="auto"/>
            </w:tcBorders>
            <w:shd w:val="clear" w:color="000000" w:fill="FFFFFF"/>
            <w:noWrap/>
            <w:vAlign w:val="center"/>
            <w:hideMark/>
          </w:tcPr>
          <w:p w14:paraId="23D76C5F" w14:textId="77777777" w:rsidR="0044513F" w:rsidRPr="00EE212C" w:rsidRDefault="0044513F" w:rsidP="0044513F">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520" w:type="dxa"/>
            <w:tcBorders>
              <w:top w:val="nil"/>
              <w:left w:val="nil"/>
              <w:bottom w:val="single" w:sz="4" w:space="0" w:color="auto"/>
              <w:right w:val="single" w:sz="4" w:space="0" w:color="auto"/>
            </w:tcBorders>
            <w:shd w:val="clear" w:color="000000" w:fill="FFFFFF"/>
            <w:noWrap/>
            <w:vAlign w:val="center"/>
            <w:hideMark/>
          </w:tcPr>
          <w:p w14:paraId="1A653BE0" w14:textId="77777777" w:rsidR="0044513F" w:rsidRPr="00EE212C" w:rsidRDefault="0044513F" w:rsidP="0044513F">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900" w:type="dxa"/>
            <w:tcBorders>
              <w:top w:val="nil"/>
              <w:left w:val="nil"/>
              <w:bottom w:val="single" w:sz="4" w:space="0" w:color="auto"/>
              <w:right w:val="single" w:sz="4" w:space="0" w:color="auto"/>
            </w:tcBorders>
            <w:shd w:val="clear" w:color="000000" w:fill="FFFFFF"/>
            <w:vAlign w:val="center"/>
            <w:hideMark/>
          </w:tcPr>
          <w:p w14:paraId="38B6BF2A" w14:textId="77777777" w:rsidR="0044513F" w:rsidRPr="00EE212C" w:rsidRDefault="0044513F" w:rsidP="0044513F">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(DD.MM.RRRR)</w:t>
            </w:r>
          </w:p>
        </w:tc>
        <w:tc>
          <w:tcPr>
            <w:tcW w:w="1780" w:type="dxa"/>
            <w:tcBorders>
              <w:top w:val="nil"/>
              <w:left w:val="nil"/>
              <w:bottom w:val="single" w:sz="4" w:space="0" w:color="auto"/>
              <w:right w:val="single" w:sz="4" w:space="0" w:color="auto"/>
            </w:tcBorders>
            <w:shd w:val="clear" w:color="000000" w:fill="FFFFFF"/>
            <w:noWrap/>
            <w:vAlign w:val="center"/>
            <w:hideMark/>
          </w:tcPr>
          <w:p w14:paraId="55D09057" w14:textId="77777777" w:rsidR="0044513F" w:rsidRPr="00EE212C" w:rsidRDefault="0044513F" w:rsidP="0044513F">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700" w:type="dxa"/>
            <w:tcBorders>
              <w:top w:val="nil"/>
              <w:left w:val="nil"/>
              <w:bottom w:val="single" w:sz="4" w:space="0" w:color="auto"/>
              <w:right w:val="single" w:sz="4" w:space="0" w:color="auto"/>
            </w:tcBorders>
            <w:shd w:val="clear" w:color="000000" w:fill="FFFFFF"/>
            <w:noWrap/>
            <w:vAlign w:val="center"/>
            <w:hideMark/>
          </w:tcPr>
          <w:p w14:paraId="3D3E2A87" w14:textId="77777777" w:rsidR="0044513F" w:rsidRPr="00EE212C" w:rsidRDefault="0044513F" w:rsidP="0044513F">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r>
    </w:tbl>
    <w:p w14:paraId="30F8E265" w14:textId="77777777" w:rsidR="00585803" w:rsidRPr="003074FA" w:rsidRDefault="00585803" w:rsidP="00585803">
      <w:pPr>
        <w:pStyle w:val="AONormal"/>
        <w:rPr>
          <w:rFonts w:ascii="Souce sans" w:hAnsi="Souce sans"/>
        </w:rPr>
      </w:pPr>
    </w:p>
    <w:p w14:paraId="571204B2" w14:textId="77777777" w:rsidR="00585803" w:rsidRPr="003074FA" w:rsidRDefault="00585803" w:rsidP="00585803">
      <w:pPr>
        <w:pStyle w:val="AONormal"/>
        <w:rPr>
          <w:rFonts w:ascii="Souce sans" w:hAnsi="Souce sans"/>
        </w:rPr>
      </w:pPr>
    </w:p>
    <w:p w14:paraId="694B0FDB" w14:textId="77777777" w:rsidR="00585803" w:rsidRPr="003074FA" w:rsidRDefault="00585803" w:rsidP="00585803">
      <w:pPr>
        <w:pStyle w:val="AONormal"/>
      </w:pPr>
      <w:r w:rsidRPr="003074FA">
        <w:br w:type="page"/>
      </w:r>
    </w:p>
    <w:p w14:paraId="7FAC33AC" w14:textId="77777777" w:rsidR="00585803" w:rsidRPr="003074FA" w:rsidRDefault="00585803" w:rsidP="00585803">
      <w:pPr>
        <w:jc w:val="center"/>
        <w:rPr>
          <w:rFonts w:ascii="Souce sans" w:eastAsia="Times New Roman" w:hAnsi="Souce sans"/>
          <w:b/>
          <w:bCs/>
          <w:szCs w:val="16"/>
          <w:lang w:val="sk-SK"/>
        </w:rPr>
      </w:pPr>
      <w:r w:rsidRPr="003074FA">
        <w:rPr>
          <w:rFonts w:ascii="Souce sans" w:eastAsia="Times New Roman" w:hAnsi="Souce sans"/>
          <w:b/>
          <w:bCs/>
          <w:szCs w:val="16"/>
          <w:lang w:val="sk-SK"/>
        </w:rPr>
        <w:t xml:space="preserve">PRÍLOHA </w:t>
      </w:r>
      <w:r w:rsidRPr="003074FA">
        <w:rPr>
          <w:rFonts w:ascii="Souce sans" w:hAnsi="Souce sans"/>
          <w:b/>
          <w:lang w:val="sk-SK"/>
        </w:rPr>
        <w:t>5B</w:t>
      </w:r>
    </w:p>
    <w:p w14:paraId="0C475C00" w14:textId="77777777" w:rsidR="00585803" w:rsidRDefault="00585803" w:rsidP="00585803">
      <w:pPr>
        <w:pStyle w:val="AONormal"/>
        <w:rPr>
          <w:rFonts w:ascii="Souce sans" w:hAnsi="Souce sans"/>
        </w:rPr>
      </w:pPr>
    </w:p>
    <w:p w14:paraId="28A1320F" w14:textId="77777777" w:rsidR="0044513F" w:rsidRPr="003074FA" w:rsidRDefault="0044513F" w:rsidP="00585803">
      <w:pPr>
        <w:pStyle w:val="AONormal"/>
        <w:rPr>
          <w:rFonts w:ascii="Souce sans" w:hAnsi="Souce sans"/>
        </w:rPr>
      </w:pPr>
    </w:p>
    <w:tbl>
      <w:tblPr>
        <w:tblW w:w="8120" w:type="dxa"/>
        <w:tblCellMar>
          <w:left w:w="70" w:type="dxa"/>
          <w:right w:w="70" w:type="dxa"/>
        </w:tblCellMar>
        <w:tblLook w:val="04A0" w:firstRow="1" w:lastRow="0" w:firstColumn="1" w:lastColumn="0" w:noHBand="0" w:noVBand="1"/>
      </w:tblPr>
      <w:tblGrid>
        <w:gridCol w:w="1240"/>
        <w:gridCol w:w="1680"/>
        <w:gridCol w:w="1520"/>
        <w:gridCol w:w="1900"/>
        <w:gridCol w:w="1780"/>
      </w:tblGrid>
      <w:tr w:rsidR="0044513F" w:rsidRPr="0044513F" w14:paraId="5D65DB44" w14:textId="77777777" w:rsidTr="0044513F">
        <w:trPr>
          <w:trHeight w:val="288"/>
        </w:trPr>
        <w:tc>
          <w:tcPr>
            <w:tcW w:w="6340" w:type="dxa"/>
            <w:gridSpan w:val="4"/>
            <w:tcBorders>
              <w:top w:val="nil"/>
              <w:left w:val="nil"/>
              <w:bottom w:val="nil"/>
              <w:right w:val="nil"/>
            </w:tcBorders>
            <w:shd w:val="clear" w:color="000000" w:fill="FFFFFF"/>
            <w:noWrap/>
            <w:vAlign w:val="center"/>
            <w:hideMark/>
          </w:tcPr>
          <w:p w14:paraId="4B0A3CEB" w14:textId="77777777" w:rsidR="0044513F" w:rsidRPr="00EE212C" w:rsidRDefault="0044513F" w:rsidP="0035376D">
            <w:pP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Príloha 5B - Forma oznámenia o vymoženej čiastke - poplatku za záruku</w:t>
            </w:r>
          </w:p>
        </w:tc>
        <w:tc>
          <w:tcPr>
            <w:tcW w:w="1780" w:type="dxa"/>
            <w:tcBorders>
              <w:top w:val="nil"/>
              <w:left w:val="nil"/>
              <w:bottom w:val="nil"/>
              <w:right w:val="nil"/>
            </w:tcBorders>
            <w:shd w:val="clear" w:color="000000" w:fill="FFFFFF"/>
            <w:noWrap/>
            <w:vAlign w:val="bottom"/>
            <w:hideMark/>
          </w:tcPr>
          <w:p w14:paraId="62CFEA8C" w14:textId="77777777" w:rsidR="0044513F" w:rsidRPr="00EE212C" w:rsidRDefault="0044513F" w:rsidP="0044513F">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r>
      <w:tr w:rsidR="0044513F" w:rsidRPr="0044513F" w14:paraId="0C273927" w14:textId="77777777" w:rsidTr="0044513F">
        <w:trPr>
          <w:trHeight w:val="180"/>
        </w:trPr>
        <w:tc>
          <w:tcPr>
            <w:tcW w:w="1240" w:type="dxa"/>
            <w:tcBorders>
              <w:top w:val="nil"/>
              <w:left w:val="nil"/>
              <w:bottom w:val="nil"/>
              <w:right w:val="nil"/>
            </w:tcBorders>
            <w:shd w:val="clear" w:color="000000" w:fill="FFFFFF"/>
            <w:noWrap/>
            <w:vAlign w:val="bottom"/>
            <w:hideMark/>
          </w:tcPr>
          <w:p w14:paraId="2799BAD0" w14:textId="77777777" w:rsidR="0044513F" w:rsidRPr="00EE212C" w:rsidRDefault="0044513F" w:rsidP="0044513F">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1680" w:type="dxa"/>
            <w:tcBorders>
              <w:top w:val="nil"/>
              <w:left w:val="nil"/>
              <w:bottom w:val="nil"/>
              <w:right w:val="nil"/>
            </w:tcBorders>
            <w:shd w:val="clear" w:color="000000" w:fill="FFFFFF"/>
            <w:noWrap/>
            <w:vAlign w:val="bottom"/>
            <w:hideMark/>
          </w:tcPr>
          <w:p w14:paraId="4FA081BF" w14:textId="77777777" w:rsidR="0044513F" w:rsidRPr="00EE212C" w:rsidRDefault="0044513F" w:rsidP="0044513F">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1520" w:type="dxa"/>
            <w:tcBorders>
              <w:top w:val="nil"/>
              <w:left w:val="nil"/>
              <w:bottom w:val="nil"/>
              <w:right w:val="nil"/>
            </w:tcBorders>
            <w:shd w:val="clear" w:color="000000" w:fill="FFFFFF"/>
            <w:noWrap/>
            <w:vAlign w:val="bottom"/>
            <w:hideMark/>
          </w:tcPr>
          <w:p w14:paraId="5B9E6177" w14:textId="77777777" w:rsidR="0044513F" w:rsidRPr="00EE212C" w:rsidRDefault="0044513F" w:rsidP="0044513F">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1900" w:type="dxa"/>
            <w:tcBorders>
              <w:top w:val="nil"/>
              <w:left w:val="nil"/>
              <w:bottom w:val="nil"/>
              <w:right w:val="nil"/>
            </w:tcBorders>
            <w:shd w:val="clear" w:color="000000" w:fill="FFFFFF"/>
            <w:noWrap/>
            <w:vAlign w:val="bottom"/>
            <w:hideMark/>
          </w:tcPr>
          <w:p w14:paraId="660DED57" w14:textId="77777777" w:rsidR="0044513F" w:rsidRPr="00EE212C" w:rsidRDefault="0044513F" w:rsidP="0044513F">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c>
          <w:tcPr>
            <w:tcW w:w="1780" w:type="dxa"/>
            <w:tcBorders>
              <w:top w:val="nil"/>
              <w:left w:val="nil"/>
              <w:bottom w:val="nil"/>
              <w:right w:val="nil"/>
            </w:tcBorders>
            <w:shd w:val="clear" w:color="000000" w:fill="FFFFFF"/>
            <w:noWrap/>
            <w:vAlign w:val="bottom"/>
            <w:hideMark/>
          </w:tcPr>
          <w:p w14:paraId="3F571E03" w14:textId="77777777" w:rsidR="0044513F" w:rsidRPr="00EE212C" w:rsidRDefault="0044513F" w:rsidP="0044513F">
            <w:pPr>
              <w:rPr>
                <w:rFonts w:ascii="Souce sans" w:eastAsia="Times New Roman" w:hAnsi="Souce sans" w:cs="Arial"/>
                <w:color w:val="000000"/>
                <w:sz w:val="16"/>
                <w:szCs w:val="16"/>
                <w:lang w:val="sk-SK" w:eastAsia="sk-SK"/>
              </w:rPr>
            </w:pPr>
            <w:r w:rsidRPr="00EE212C">
              <w:rPr>
                <w:rFonts w:ascii="Souce sans" w:eastAsia="Times New Roman" w:hAnsi="Souce sans" w:cs="Arial"/>
                <w:color w:val="000000"/>
                <w:sz w:val="16"/>
                <w:szCs w:val="16"/>
                <w:lang w:val="sk-SK" w:eastAsia="sk-SK"/>
              </w:rPr>
              <w:t> </w:t>
            </w:r>
          </w:p>
        </w:tc>
      </w:tr>
      <w:tr w:rsidR="0044513F" w:rsidRPr="0044513F" w14:paraId="3A68AE4F" w14:textId="77777777" w:rsidTr="0044513F">
        <w:trPr>
          <w:trHeight w:val="288"/>
        </w:trPr>
        <w:tc>
          <w:tcPr>
            <w:tcW w:w="1240" w:type="dxa"/>
            <w:tcBorders>
              <w:top w:val="single" w:sz="8" w:space="0" w:color="auto"/>
              <w:left w:val="single" w:sz="8" w:space="0" w:color="auto"/>
              <w:bottom w:val="nil"/>
              <w:right w:val="single" w:sz="8" w:space="0" w:color="auto"/>
            </w:tcBorders>
            <w:shd w:val="clear" w:color="000000" w:fill="C0C0C0"/>
            <w:vAlign w:val="center"/>
            <w:hideMark/>
          </w:tcPr>
          <w:p w14:paraId="57C83B66"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A.1.1.</w:t>
            </w:r>
          </w:p>
        </w:tc>
        <w:tc>
          <w:tcPr>
            <w:tcW w:w="1680" w:type="dxa"/>
            <w:tcBorders>
              <w:top w:val="single" w:sz="8" w:space="0" w:color="auto"/>
              <w:left w:val="nil"/>
              <w:bottom w:val="nil"/>
              <w:right w:val="single" w:sz="8" w:space="0" w:color="auto"/>
            </w:tcBorders>
            <w:shd w:val="clear" w:color="000000" w:fill="C0C0C0"/>
            <w:vAlign w:val="center"/>
            <w:hideMark/>
          </w:tcPr>
          <w:p w14:paraId="379B94AB"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A.1.2.</w:t>
            </w:r>
          </w:p>
        </w:tc>
        <w:tc>
          <w:tcPr>
            <w:tcW w:w="1520" w:type="dxa"/>
            <w:tcBorders>
              <w:top w:val="single" w:sz="8" w:space="0" w:color="auto"/>
              <w:left w:val="nil"/>
              <w:bottom w:val="nil"/>
              <w:right w:val="single" w:sz="8" w:space="0" w:color="auto"/>
            </w:tcBorders>
            <w:shd w:val="clear" w:color="000000" w:fill="C0C0C0"/>
            <w:vAlign w:val="center"/>
            <w:hideMark/>
          </w:tcPr>
          <w:p w14:paraId="66A32B13"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A.2.1.</w:t>
            </w:r>
          </w:p>
        </w:tc>
        <w:tc>
          <w:tcPr>
            <w:tcW w:w="1900" w:type="dxa"/>
            <w:tcBorders>
              <w:top w:val="single" w:sz="8" w:space="0" w:color="auto"/>
              <w:left w:val="nil"/>
              <w:bottom w:val="nil"/>
              <w:right w:val="single" w:sz="8" w:space="0" w:color="auto"/>
            </w:tcBorders>
            <w:shd w:val="clear" w:color="000000" w:fill="C0C0C0"/>
            <w:vAlign w:val="center"/>
            <w:hideMark/>
          </w:tcPr>
          <w:p w14:paraId="1CB878A2"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C.8.2</w:t>
            </w:r>
          </w:p>
        </w:tc>
        <w:tc>
          <w:tcPr>
            <w:tcW w:w="1780" w:type="dxa"/>
            <w:tcBorders>
              <w:top w:val="single" w:sz="8" w:space="0" w:color="auto"/>
              <w:left w:val="nil"/>
              <w:bottom w:val="nil"/>
              <w:right w:val="single" w:sz="8" w:space="0" w:color="auto"/>
            </w:tcBorders>
            <w:shd w:val="clear" w:color="000000" w:fill="BFBFBF"/>
            <w:vAlign w:val="center"/>
            <w:hideMark/>
          </w:tcPr>
          <w:p w14:paraId="6BF89493"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C.8.2.1.</w:t>
            </w:r>
          </w:p>
        </w:tc>
      </w:tr>
      <w:tr w:rsidR="0044513F" w:rsidRPr="0044513F" w14:paraId="54525DFD" w14:textId="77777777" w:rsidTr="0044513F">
        <w:trPr>
          <w:trHeight w:val="624"/>
        </w:trPr>
        <w:tc>
          <w:tcPr>
            <w:tcW w:w="1240" w:type="dxa"/>
            <w:tcBorders>
              <w:top w:val="nil"/>
              <w:left w:val="single" w:sz="8" w:space="0" w:color="auto"/>
              <w:bottom w:val="single" w:sz="8" w:space="0" w:color="auto"/>
              <w:right w:val="single" w:sz="8" w:space="0" w:color="auto"/>
            </w:tcBorders>
            <w:shd w:val="clear" w:color="000000" w:fill="C0C0C0"/>
            <w:vAlign w:val="center"/>
            <w:hideMark/>
          </w:tcPr>
          <w:p w14:paraId="5CF3DD8C"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IČO</w:t>
            </w:r>
          </w:p>
        </w:tc>
        <w:tc>
          <w:tcPr>
            <w:tcW w:w="1680" w:type="dxa"/>
            <w:tcBorders>
              <w:top w:val="nil"/>
              <w:left w:val="nil"/>
              <w:bottom w:val="single" w:sz="8" w:space="0" w:color="auto"/>
              <w:right w:val="single" w:sz="8" w:space="0" w:color="auto"/>
            </w:tcBorders>
            <w:shd w:val="clear" w:color="000000" w:fill="C0C0C0"/>
            <w:vAlign w:val="center"/>
            <w:hideMark/>
          </w:tcPr>
          <w:p w14:paraId="12871D54"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názov podniku</w:t>
            </w:r>
          </w:p>
        </w:tc>
        <w:tc>
          <w:tcPr>
            <w:tcW w:w="1520" w:type="dxa"/>
            <w:tcBorders>
              <w:top w:val="nil"/>
              <w:left w:val="nil"/>
              <w:bottom w:val="single" w:sz="8" w:space="0" w:color="auto"/>
              <w:right w:val="single" w:sz="8" w:space="0" w:color="auto"/>
            </w:tcBorders>
            <w:shd w:val="clear" w:color="000000" w:fill="C0C0C0"/>
            <w:vAlign w:val="center"/>
            <w:hideMark/>
          </w:tcPr>
          <w:p w14:paraId="647CCE58"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ref. číslo úveru</w:t>
            </w:r>
          </w:p>
        </w:tc>
        <w:tc>
          <w:tcPr>
            <w:tcW w:w="1900" w:type="dxa"/>
            <w:tcBorders>
              <w:top w:val="nil"/>
              <w:left w:val="nil"/>
              <w:bottom w:val="single" w:sz="8" w:space="0" w:color="auto"/>
              <w:right w:val="single" w:sz="8" w:space="0" w:color="auto"/>
            </w:tcBorders>
            <w:shd w:val="clear" w:color="000000" w:fill="BFBFBF"/>
            <w:vAlign w:val="center"/>
            <w:hideMark/>
          </w:tcPr>
          <w:p w14:paraId="2304F3F7"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dátum vymoženia čiastky (poplatku za záruku)</w:t>
            </w:r>
          </w:p>
        </w:tc>
        <w:tc>
          <w:tcPr>
            <w:tcW w:w="1780" w:type="dxa"/>
            <w:tcBorders>
              <w:top w:val="nil"/>
              <w:left w:val="nil"/>
              <w:bottom w:val="single" w:sz="8" w:space="0" w:color="auto"/>
              <w:right w:val="single" w:sz="8" w:space="0" w:color="auto"/>
            </w:tcBorders>
            <w:shd w:val="clear" w:color="000000" w:fill="BFBFBF"/>
            <w:vAlign w:val="center"/>
            <w:hideMark/>
          </w:tcPr>
          <w:p w14:paraId="10101716" w14:textId="77777777" w:rsidR="0044513F" w:rsidRPr="00EE212C" w:rsidRDefault="0044513F" w:rsidP="0044513F">
            <w:pPr>
              <w:jc w:val="center"/>
              <w:rPr>
                <w:rFonts w:ascii="Souce sans" w:eastAsia="Times New Roman" w:hAnsi="Souce sans" w:cs="Arial"/>
                <w:b/>
                <w:bCs/>
                <w:sz w:val="16"/>
                <w:szCs w:val="16"/>
                <w:lang w:val="sk-SK" w:eastAsia="sk-SK"/>
              </w:rPr>
            </w:pPr>
            <w:r w:rsidRPr="00EE212C">
              <w:rPr>
                <w:rFonts w:ascii="Souce sans" w:eastAsia="Times New Roman" w:hAnsi="Souce sans" w:cs="Arial"/>
                <w:b/>
                <w:bCs/>
                <w:sz w:val="16"/>
                <w:szCs w:val="16"/>
                <w:lang w:val="sk-SK" w:eastAsia="sk-SK"/>
              </w:rPr>
              <w:t>suma vymoženej čiastky (poplatku za záruku)</w:t>
            </w:r>
          </w:p>
        </w:tc>
      </w:tr>
      <w:tr w:rsidR="0044513F" w:rsidRPr="0044513F" w14:paraId="78CD0F1C" w14:textId="77777777" w:rsidTr="0044513F">
        <w:trPr>
          <w:trHeight w:val="288"/>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76EC992F" w14:textId="77777777" w:rsidR="0044513F" w:rsidRPr="00EE212C" w:rsidRDefault="0044513F" w:rsidP="0044513F">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680" w:type="dxa"/>
            <w:tcBorders>
              <w:top w:val="nil"/>
              <w:left w:val="nil"/>
              <w:bottom w:val="single" w:sz="4" w:space="0" w:color="auto"/>
              <w:right w:val="single" w:sz="4" w:space="0" w:color="auto"/>
            </w:tcBorders>
            <w:shd w:val="clear" w:color="000000" w:fill="FFFFFF"/>
            <w:noWrap/>
            <w:vAlign w:val="center"/>
            <w:hideMark/>
          </w:tcPr>
          <w:p w14:paraId="6DBD9DF4" w14:textId="77777777" w:rsidR="0044513F" w:rsidRPr="00EE212C" w:rsidRDefault="0044513F" w:rsidP="0044513F">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520" w:type="dxa"/>
            <w:tcBorders>
              <w:top w:val="nil"/>
              <w:left w:val="nil"/>
              <w:bottom w:val="single" w:sz="4" w:space="0" w:color="auto"/>
              <w:right w:val="single" w:sz="4" w:space="0" w:color="auto"/>
            </w:tcBorders>
            <w:shd w:val="clear" w:color="000000" w:fill="FFFFFF"/>
            <w:noWrap/>
            <w:vAlign w:val="center"/>
            <w:hideMark/>
          </w:tcPr>
          <w:p w14:paraId="1E61797A" w14:textId="77777777" w:rsidR="0044513F" w:rsidRPr="00EE212C" w:rsidRDefault="0044513F" w:rsidP="0044513F">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c>
          <w:tcPr>
            <w:tcW w:w="1900" w:type="dxa"/>
            <w:tcBorders>
              <w:top w:val="nil"/>
              <w:left w:val="nil"/>
              <w:bottom w:val="single" w:sz="4" w:space="0" w:color="auto"/>
              <w:right w:val="single" w:sz="4" w:space="0" w:color="auto"/>
            </w:tcBorders>
            <w:shd w:val="clear" w:color="000000" w:fill="FFFFFF"/>
            <w:vAlign w:val="center"/>
            <w:hideMark/>
          </w:tcPr>
          <w:p w14:paraId="1C7DFD16" w14:textId="77777777" w:rsidR="0044513F" w:rsidRPr="00EE212C" w:rsidRDefault="0044513F" w:rsidP="0044513F">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 (DD.MM.RRRR)</w:t>
            </w:r>
          </w:p>
        </w:tc>
        <w:tc>
          <w:tcPr>
            <w:tcW w:w="1780" w:type="dxa"/>
            <w:tcBorders>
              <w:top w:val="nil"/>
              <w:left w:val="nil"/>
              <w:bottom w:val="single" w:sz="4" w:space="0" w:color="auto"/>
              <w:right w:val="single" w:sz="4" w:space="0" w:color="auto"/>
            </w:tcBorders>
            <w:shd w:val="clear" w:color="000000" w:fill="FFFFFF"/>
            <w:noWrap/>
            <w:vAlign w:val="center"/>
            <w:hideMark/>
          </w:tcPr>
          <w:p w14:paraId="2862FE93" w14:textId="77777777" w:rsidR="0044513F" w:rsidRPr="00EE212C" w:rsidRDefault="0044513F" w:rsidP="0044513F">
            <w:pPr>
              <w:jc w:val="center"/>
              <w:rPr>
                <w:rFonts w:ascii="Souce sans" w:eastAsia="Times New Roman" w:hAnsi="Souce sans" w:cs="Arial"/>
                <w:i/>
                <w:iCs/>
                <w:sz w:val="16"/>
                <w:szCs w:val="16"/>
                <w:lang w:val="sk-SK" w:eastAsia="sk-SK"/>
              </w:rPr>
            </w:pPr>
            <w:r w:rsidRPr="00EE212C">
              <w:rPr>
                <w:rFonts w:ascii="Souce sans" w:eastAsia="Times New Roman" w:hAnsi="Souce sans" w:cs="Arial"/>
                <w:i/>
                <w:iCs/>
                <w:sz w:val="16"/>
                <w:szCs w:val="16"/>
                <w:lang w:val="sk-SK" w:eastAsia="sk-SK"/>
              </w:rPr>
              <w:t>povinné</w:t>
            </w:r>
          </w:p>
        </w:tc>
      </w:tr>
    </w:tbl>
    <w:p w14:paraId="6DC9B0D6" w14:textId="77777777" w:rsidR="00585803" w:rsidRPr="003074FA" w:rsidRDefault="00585803" w:rsidP="00585803">
      <w:pPr>
        <w:pStyle w:val="AONormal"/>
        <w:rPr>
          <w:rFonts w:ascii="Souce sans" w:hAnsi="Souce sans"/>
        </w:rPr>
      </w:pPr>
    </w:p>
    <w:p w14:paraId="6D91F1C2" w14:textId="77777777" w:rsidR="00585803" w:rsidRPr="003074FA" w:rsidRDefault="00585803" w:rsidP="00585803">
      <w:pPr>
        <w:pStyle w:val="AONormal"/>
        <w:rPr>
          <w:rFonts w:ascii="Souce sans" w:hAnsi="Souce sans"/>
        </w:rPr>
      </w:pPr>
    </w:p>
    <w:p w14:paraId="12F48E99" w14:textId="77777777" w:rsidR="00585803" w:rsidRPr="003074FA" w:rsidRDefault="00585803" w:rsidP="00585803">
      <w:pPr>
        <w:pStyle w:val="AOSchHead"/>
        <w:rPr>
          <w:rFonts w:ascii="Souce sans" w:hAnsi="Souce sans"/>
        </w:rPr>
      </w:pPr>
      <w:bookmarkStart w:id="294" w:name="_Toc187547203"/>
    </w:p>
    <w:p w14:paraId="4B0F4572" w14:textId="77777777" w:rsidR="00585803" w:rsidRPr="003074FA" w:rsidRDefault="00585803" w:rsidP="00585803">
      <w:pPr>
        <w:pStyle w:val="AOSchTitle"/>
        <w:rPr>
          <w:rFonts w:ascii="Souce sans" w:hAnsi="Souce sans"/>
        </w:rPr>
      </w:pPr>
      <w:bookmarkStart w:id="295" w:name="_Toc40997689"/>
      <w:bookmarkStart w:id="296" w:name="_Toc42257376"/>
      <w:bookmarkStart w:id="297" w:name="_Toc42263508"/>
      <w:bookmarkStart w:id="298" w:name="_Toc42263583"/>
      <w:bookmarkStart w:id="299" w:name="_Toc43662474"/>
      <w:r w:rsidRPr="003074FA">
        <w:rPr>
          <w:rFonts w:ascii="Souce sans" w:hAnsi="Souce sans"/>
        </w:rPr>
        <w:t>Vyhlásenia</w:t>
      </w:r>
      <w:bookmarkEnd w:id="294"/>
      <w:bookmarkEnd w:id="295"/>
      <w:bookmarkEnd w:id="296"/>
      <w:bookmarkEnd w:id="297"/>
      <w:bookmarkEnd w:id="298"/>
      <w:bookmarkEnd w:id="299"/>
    </w:p>
    <w:p w14:paraId="23E7F34B" w14:textId="77777777" w:rsidR="00585803" w:rsidRPr="003074FA" w:rsidRDefault="00585803" w:rsidP="00585803">
      <w:pPr>
        <w:pStyle w:val="AOSchPartHead"/>
        <w:rPr>
          <w:rFonts w:ascii="Souce sans" w:hAnsi="Souce sans"/>
        </w:rPr>
      </w:pPr>
    </w:p>
    <w:p w14:paraId="146D45A9" w14:textId="77777777" w:rsidR="00585803" w:rsidRPr="003074FA" w:rsidRDefault="00585803" w:rsidP="00585803">
      <w:pPr>
        <w:pStyle w:val="AOSchPartTitle"/>
        <w:rPr>
          <w:rFonts w:ascii="Souce sans" w:hAnsi="Souce sans"/>
        </w:rPr>
      </w:pPr>
      <w:bookmarkStart w:id="300" w:name="_Toc40997690"/>
      <w:bookmarkStart w:id="301" w:name="_Toc42257377"/>
      <w:bookmarkStart w:id="302" w:name="_Toc42263509"/>
      <w:bookmarkStart w:id="303" w:name="_Toc42263584"/>
      <w:bookmarkStart w:id="304" w:name="_Toc43662475"/>
      <w:r w:rsidRPr="003074FA">
        <w:rPr>
          <w:rFonts w:ascii="Souce sans" w:hAnsi="Souce sans"/>
        </w:rPr>
        <w:t>Vyhlásenia Veriteľa</w:t>
      </w:r>
      <w:bookmarkEnd w:id="300"/>
      <w:bookmarkEnd w:id="301"/>
      <w:bookmarkEnd w:id="302"/>
      <w:bookmarkEnd w:id="303"/>
      <w:bookmarkEnd w:id="304"/>
    </w:p>
    <w:p w14:paraId="3F162DD3" w14:textId="77777777" w:rsidR="00585803" w:rsidRPr="003074FA" w:rsidRDefault="00585803" w:rsidP="00585803">
      <w:pPr>
        <w:pStyle w:val="AOGenNum2"/>
        <w:rPr>
          <w:rFonts w:ascii="Souce sans" w:hAnsi="Souce sans"/>
        </w:rPr>
      </w:pPr>
      <w:r w:rsidRPr="003074FA">
        <w:rPr>
          <w:rFonts w:ascii="Souce sans" w:hAnsi="Souce sans"/>
        </w:rPr>
        <w:t>Postavenie</w:t>
      </w:r>
    </w:p>
    <w:p w14:paraId="50E8D1CA" w14:textId="77777777" w:rsidR="00585803" w:rsidRPr="003074FA" w:rsidRDefault="00585803" w:rsidP="00585803">
      <w:pPr>
        <w:pStyle w:val="AOGenNum2List"/>
        <w:rPr>
          <w:rFonts w:ascii="Souce sans" w:hAnsi="Souce sans"/>
        </w:rPr>
      </w:pPr>
      <w:r w:rsidRPr="003074FA">
        <w:rPr>
          <w:rFonts w:ascii="Souce sans" w:hAnsi="Souce sans"/>
        </w:rPr>
        <w:t>Bol riadne zriadený a platne existuje podľa práva Slovenskej republiky.</w:t>
      </w:r>
    </w:p>
    <w:p w14:paraId="0EC51FEE" w14:textId="77777777" w:rsidR="00585803" w:rsidRPr="003074FA" w:rsidRDefault="00585803" w:rsidP="00585803">
      <w:pPr>
        <w:pStyle w:val="AOGenNum2List"/>
        <w:rPr>
          <w:rFonts w:ascii="Souce sans" w:hAnsi="Souce sans"/>
        </w:rPr>
      </w:pPr>
      <w:r w:rsidRPr="003074FA">
        <w:rPr>
          <w:rFonts w:ascii="Souce sans" w:hAnsi="Souce sans"/>
        </w:rPr>
        <w:t>Má právo vlastniť svoj majetok a vykonávať svoju obchodnú činnosť tak, ako ju vykonáva.</w:t>
      </w:r>
    </w:p>
    <w:p w14:paraId="3B66B65E" w14:textId="77777777" w:rsidR="00585803" w:rsidRPr="003074FA" w:rsidRDefault="00585803" w:rsidP="00585803">
      <w:pPr>
        <w:pStyle w:val="AOGenNum2"/>
        <w:rPr>
          <w:rFonts w:ascii="Souce sans" w:hAnsi="Souce sans"/>
        </w:rPr>
      </w:pPr>
      <w:r w:rsidRPr="003074FA">
        <w:rPr>
          <w:rFonts w:ascii="Souce sans" w:hAnsi="Souce sans"/>
        </w:rPr>
        <w:t>Platnosť záväzkov</w:t>
      </w:r>
    </w:p>
    <w:p w14:paraId="6E6F03DF" w14:textId="77777777" w:rsidR="00585803" w:rsidRPr="003074FA" w:rsidRDefault="00585803" w:rsidP="00585803">
      <w:pPr>
        <w:pStyle w:val="AODocTxtL1"/>
        <w:rPr>
          <w:rFonts w:ascii="Souce sans" w:hAnsi="Souce sans"/>
        </w:rPr>
      </w:pPr>
      <w:r w:rsidRPr="003074FA">
        <w:rPr>
          <w:rFonts w:ascii="Souce sans" w:hAnsi="Souce sans"/>
        </w:rPr>
        <w:t>Jeho záväzky na základe tejto Dohody sú zákonné, platné, záväzné a vymožiteľné.</w:t>
      </w:r>
    </w:p>
    <w:p w14:paraId="33F4660B" w14:textId="77777777" w:rsidR="00585803" w:rsidRPr="003074FA" w:rsidRDefault="00585803" w:rsidP="00585803">
      <w:pPr>
        <w:pStyle w:val="AOGenNum2"/>
        <w:rPr>
          <w:rFonts w:ascii="Souce sans" w:hAnsi="Souce sans"/>
        </w:rPr>
      </w:pPr>
      <w:r w:rsidRPr="003074FA">
        <w:rPr>
          <w:rFonts w:ascii="Souce sans" w:hAnsi="Souce sans"/>
        </w:rPr>
        <w:t>Súlad s inými záväzkami</w:t>
      </w:r>
    </w:p>
    <w:p w14:paraId="41FB7A5B" w14:textId="77777777" w:rsidR="00585803" w:rsidRPr="003074FA" w:rsidRDefault="00585803" w:rsidP="00585803">
      <w:pPr>
        <w:pStyle w:val="AODocTxtL1"/>
        <w:rPr>
          <w:rFonts w:ascii="Souce sans" w:hAnsi="Souce sans"/>
        </w:rPr>
      </w:pPr>
      <w:r w:rsidRPr="003074FA">
        <w:rPr>
          <w:rFonts w:ascii="Souce sans" w:hAnsi="Souce sans"/>
        </w:rPr>
        <w:t>Uzavretie a plnenie tejto Dohody a transakcií v nej predpokladaných nie je v rozpore s:</w:t>
      </w:r>
    </w:p>
    <w:p w14:paraId="6791BE09" w14:textId="77777777" w:rsidR="00585803" w:rsidRPr="003074FA" w:rsidRDefault="00585803" w:rsidP="00585803">
      <w:pPr>
        <w:pStyle w:val="AOGenNum2List"/>
        <w:numPr>
          <w:ilvl w:val="3"/>
          <w:numId w:val="5"/>
        </w:numPr>
        <w:rPr>
          <w:rFonts w:ascii="Souce sans" w:hAnsi="Souce sans"/>
        </w:rPr>
      </w:pPr>
      <w:r w:rsidRPr="003074FA">
        <w:rPr>
          <w:rFonts w:ascii="Souce sans" w:hAnsi="Souce sans"/>
        </w:rPr>
        <w:t>akýmkoľvek právnym predpisom alebo súdnym alebo úradným príkazom, ktoré sa na neho vzťahujú;</w:t>
      </w:r>
    </w:p>
    <w:p w14:paraId="5D345C53" w14:textId="77777777" w:rsidR="00585803" w:rsidRPr="003074FA" w:rsidRDefault="00585803" w:rsidP="00585803">
      <w:pPr>
        <w:pStyle w:val="AOGenNum2List"/>
        <w:numPr>
          <w:ilvl w:val="3"/>
          <w:numId w:val="5"/>
        </w:numPr>
        <w:rPr>
          <w:rFonts w:ascii="Souce sans" w:hAnsi="Souce sans"/>
        </w:rPr>
      </w:pPr>
      <w:r w:rsidRPr="003074FA">
        <w:rPr>
          <w:rFonts w:ascii="Souce sans" w:hAnsi="Souce sans"/>
        </w:rPr>
        <w:t>jeho zakladateľskými dokumentmi; alebo</w:t>
      </w:r>
    </w:p>
    <w:p w14:paraId="3CC6BC10" w14:textId="77777777" w:rsidR="00585803" w:rsidRPr="003074FA" w:rsidRDefault="00585803" w:rsidP="00585803">
      <w:pPr>
        <w:pStyle w:val="AOGenNum2List"/>
        <w:numPr>
          <w:ilvl w:val="3"/>
          <w:numId w:val="5"/>
        </w:numPr>
        <w:rPr>
          <w:rFonts w:ascii="Souce sans" w:hAnsi="Souce sans"/>
        </w:rPr>
      </w:pPr>
      <w:r w:rsidRPr="003074FA">
        <w:rPr>
          <w:rFonts w:ascii="Souce sans" w:hAnsi="Souce sans"/>
        </w:rPr>
        <w:t>akoukoľvek dohodou, ktorá je pre neho alebo akýkoľvek jeho majetok záväzná alebo zakladá udalosť neplnenia alebo ukončenia (akokoľvek opísanú) v zmysle danej dohody.</w:t>
      </w:r>
    </w:p>
    <w:p w14:paraId="2F297879" w14:textId="77777777" w:rsidR="00585803" w:rsidRPr="003074FA" w:rsidRDefault="00585803" w:rsidP="00585803">
      <w:pPr>
        <w:pStyle w:val="AOGenNum2"/>
        <w:rPr>
          <w:rFonts w:ascii="Souce sans" w:hAnsi="Souce sans"/>
        </w:rPr>
      </w:pPr>
      <w:r w:rsidRPr="003074FA">
        <w:rPr>
          <w:rFonts w:ascii="Souce sans" w:hAnsi="Souce sans"/>
        </w:rPr>
        <w:t>Právomoc a oprávnenie</w:t>
      </w:r>
    </w:p>
    <w:p w14:paraId="64FF7872" w14:textId="77777777" w:rsidR="00585803" w:rsidRPr="003074FA" w:rsidRDefault="00585803" w:rsidP="00585803">
      <w:pPr>
        <w:pStyle w:val="AODocTxtL1"/>
        <w:rPr>
          <w:rFonts w:ascii="Souce sans" w:hAnsi="Souce sans"/>
        </w:rPr>
      </w:pPr>
      <w:r w:rsidRPr="003074FA">
        <w:rPr>
          <w:rFonts w:ascii="Souce sans" w:hAnsi="Souce sans"/>
        </w:rPr>
        <w:t>Má právomoc uzavrieť a plniť a podnikol všetky potrebné kroky na získanie povolenia na uzavretie a plnenie tejto Dohody a transakcií ňou predpokladaných.</w:t>
      </w:r>
    </w:p>
    <w:p w14:paraId="37BC99FC" w14:textId="77777777" w:rsidR="00585803" w:rsidRPr="003074FA" w:rsidRDefault="00585803" w:rsidP="00585803">
      <w:pPr>
        <w:pStyle w:val="AOGenNum2"/>
        <w:rPr>
          <w:rFonts w:ascii="Souce sans" w:hAnsi="Souce sans"/>
        </w:rPr>
      </w:pPr>
      <w:r w:rsidRPr="003074FA">
        <w:rPr>
          <w:rFonts w:ascii="Souce sans" w:hAnsi="Souce sans"/>
        </w:rPr>
        <w:t>Oprávnenia</w:t>
      </w:r>
    </w:p>
    <w:p w14:paraId="596C39F4" w14:textId="77777777" w:rsidR="00585803" w:rsidRPr="003074FA" w:rsidRDefault="00585803" w:rsidP="00585803">
      <w:pPr>
        <w:pStyle w:val="AODocTxt"/>
        <w:ind w:left="720"/>
        <w:rPr>
          <w:rFonts w:ascii="Souce sans" w:hAnsi="Souce sans"/>
        </w:rPr>
      </w:pPr>
      <w:r w:rsidRPr="003074FA">
        <w:rPr>
          <w:rFonts w:ascii="Souce sans" w:hAnsi="Souce sans"/>
        </w:rPr>
        <w:t>Všetky oprávnenia potrebné na to, aby mohol platne uzatvoriť, uplatňovať svoje práva a plniť svoje záväzky podľa tejto Dohody a potrebné na vykonávanie jeho podnikateľskej činnosti boli získané alebo vykonané a sú úplne platné a účinné.</w:t>
      </w:r>
    </w:p>
    <w:p w14:paraId="27F82494" w14:textId="77777777" w:rsidR="00585803" w:rsidRPr="003074FA" w:rsidRDefault="00585803" w:rsidP="00585803">
      <w:pPr>
        <w:pStyle w:val="AOGenNum2"/>
        <w:rPr>
          <w:rFonts w:ascii="Souce sans" w:hAnsi="Souce sans"/>
        </w:rPr>
      </w:pPr>
      <w:r w:rsidRPr="003074FA">
        <w:rPr>
          <w:rFonts w:ascii="Souce sans" w:hAnsi="Souce sans"/>
        </w:rPr>
        <w:t>Neplnenie</w:t>
      </w:r>
    </w:p>
    <w:p w14:paraId="759FFA8F" w14:textId="77777777" w:rsidR="00585803" w:rsidRPr="003074FA" w:rsidRDefault="00585803" w:rsidP="00585803">
      <w:pPr>
        <w:pStyle w:val="AOGenNum2List"/>
        <w:rPr>
          <w:rFonts w:ascii="Souce sans" w:hAnsi="Souce sans"/>
        </w:rPr>
      </w:pPr>
      <w:r w:rsidRPr="003074FA">
        <w:rPr>
          <w:rFonts w:ascii="Souce sans" w:hAnsi="Souce sans"/>
        </w:rPr>
        <w:t>Žiadne Neplnenie v súvislosti s ním nepretrváva.</w:t>
      </w:r>
    </w:p>
    <w:p w14:paraId="155C3404" w14:textId="77777777" w:rsidR="00585803" w:rsidRPr="003074FA" w:rsidRDefault="00585803" w:rsidP="00585803">
      <w:pPr>
        <w:pStyle w:val="AOGenNum2List"/>
        <w:rPr>
          <w:rFonts w:ascii="Souce sans" w:hAnsi="Souce sans"/>
        </w:rPr>
      </w:pPr>
      <w:r w:rsidRPr="003074FA">
        <w:rPr>
          <w:rFonts w:ascii="Souce sans" w:hAnsi="Souce sans"/>
        </w:rPr>
        <w:t>Neexistuje žiadna okolnosť, ktorá by predstavovala neplnenie podľa akejkoľvek inej dohody, ktorá je pre neho záväzná a ktorá by mohla mať Podstatný nepriaznivý vplyv.</w:t>
      </w:r>
    </w:p>
    <w:p w14:paraId="0D443EDE" w14:textId="77777777" w:rsidR="00585803" w:rsidRPr="003074FA" w:rsidRDefault="00585803" w:rsidP="00585803">
      <w:pPr>
        <w:pStyle w:val="AOGenNum2"/>
        <w:rPr>
          <w:rFonts w:ascii="Souce sans" w:hAnsi="Souce sans"/>
        </w:rPr>
      </w:pPr>
      <w:r w:rsidRPr="003074FA">
        <w:rPr>
          <w:rFonts w:ascii="Souce sans" w:hAnsi="Souce sans"/>
        </w:rPr>
        <w:t xml:space="preserve">Žiadne </w:t>
      </w:r>
      <w:r w:rsidR="00FF4C7F" w:rsidRPr="003074FA">
        <w:rPr>
          <w:rFonts w:ascii="Souce sans" w:hAnsi="Souce sans"/>
        </w:rPr>
        <w:t xml:space="preserve">nepravdivé a nepresné </w:t>
      </w:r>
      <w:r w:rsidRPr="003074FA">
        <w:rPr>
          <w:rFonts w:ascii="Souce sans" w:hAnsi="Souce sans"/>
        </w:rPr>
        <w:t>informácie</w:t>
      </w:r>
    </w:p>
    <w:p w14:paraId="0E2C9415" w14:textId="77777777" w:rsidR="00585803" w:rsidRPr="003074FA" w:rsidRDefault="00585803" w:rsidP="00585803">
      <w:pPr>
        <w:pStyle w:val="AOGenNum2List"/>
        <w:rPr>
          <w:rFonts w:ascii="Souce sans" w:hAnsi="Souce sans"/>
        </w:rPr>
      </w:pPr>
      <w:bookmarkStart w:id="305" w:name="_Ref483904075"/>
      <w:r w:rsidRPr="003074FA">
        <w:rPr>
          <w:rFonts w:ascii="Souce sans" w:hAnsi="Souce sans"/>
        </w:rPr>
        <w:t>Akékoľvek faktické informácie, ktoré poskytol na účely tejto Dohody (vrátane akýchkoľvek informácií, poskytnutých pred Dňom účinnosti tejto dohody), boli pravdivé a presné a úplné ku dňu, kedy boli poskytnuté alebo ku dňu (ak je to relevantné), ku ktorému boli uvedené.</w:t>
      </w:r>
      <w:bookmarkEnd w:id="305"/>
    </w:p>
    <w:p w14:paraId="5F399D67" w14:textId="6D041CFB" w:rsidR="00585803" w:rsidRPr="003074FA" w:rsidRDefault="00585803" w:rsidP="00585803">
      <w:pPr>
        <w:pStyle w:val="AOGenNum2List"/>
        <w:rPr>
          <w:rFonts w:ascii="Souce sans" w:hAnsi="Souce sans"/>
        </w:rPr>
      </w:pPr>
      <w:r w:rsidRPr="003074FA">
        <w:rPr>
          <w:rFonts w:ascii="Souce sans" w:hAnsi="Souce sans"/>
        </w:rPr>
        <w:t xml:space="preserve">Nevyskytlo sa nič ani nebolo nič vynechané z faktických informácií podľa odseku </w:t>
      </w:r>
      <w:r w:rsidRPr="003074FA">
        <w:rPr>
          <w:rFonts w:ascii="Souce sans" w:hAnsi="Souce sans"/>
        </w:rPr>
        <w:fldChar w:fldCharType="begin"/>
      </w:r>
      <w:r w:rsidRPr="003074FA">
        <w:rPr>
          <w:rFonts w:ascii="Souce sans" w:hAnsi="Souce sans"/>
        </w:rPr>
        <w:instrText xml:space="preserve"> REF _Ref483904075 \n \p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(a) vy</w:t>
      </w:r>
      <w:r w:rsidR="00E735FE">
        <w:rPr>
          <w:rFonts w:ascii="Souce sans" w:hAnsi="Souce sans" w:hint="eastAsia"/>
        </w:rPr>
        <w:t>šš</w:t>
      </w:r>
      <w:r w:rsidR="00E735FE">
        <w:rPr>
          <w:rFonts w:ascii="Souce sans" w:hAnsi="Souce sans"/>
        </w:rPr>
        <w:t>ie</w:t>
      </w:r>
      <w:r w:rsidRPr="003074FA">
        <w:rPr>
          <w:rFonts w:ascii="Souce sans" w:hAnsi="Souce sans"/>
        </w:rPr>
        <w:fldChar w:fldCharType="end"/>
      </w:r>
      <w:r w:rsidRPr="003074FA">
        <w:rPr>
          <w:rFonts w:ascii="Souce sans" w:hAnsi="Souce sans"/>
        </w:rPr>
        <w:t xml:space="preserve"> a žiadne informácie neboli poskytnuté alebo vedome odopreté v dôsledku čoho by boli tieto informácie podľa odseku </w:t>
      </w:r>
      <w:r w:rsidRPr="003074FA">
        <w:rPr>
          <w:rFonts w:ascii="Souce sans" w:hAnsi="Souce sans"/>
        </w:rPr>
        <w:fldChar w:fldCharType="begin"/>
      </w:r>
      <w:r w:rsidRPr="003074FA">
        <w:rPr>
          <w:rFonts w:ascii="Souce sans" w:hAnsi="Souce sans"/>
        </w:rPr>
        <w:instrText xml:space="preserve"> REF _Ref483904075 \n \p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(a) vy</w:t>
      </w:r>
      <w:r w:rsidR="00E735FE">
        <w:rPr>
          <w:rFonts w:ascii="Souce sans" w:hAnsi="Souce sans" w:hint="eastAsia"/>
        </w:rPr>
        <w:t>šš</w:t>
      </w:r>
      <w:r w:rsidR="00E735FE">
        <w:rPr>
          <w:rFonts w:ascii="Souce sans" w:hAnsi="Souce sans"/>
        </w:rPr>
        <w:t>ie</w:t>
      </w:r>
      <w:r w:rsidRPr="003074FA">
        <w:rPr>
          <w:rFonts w:ascii="Souce sans" w:hAnsi="Souce sans"/>
        </w:rPr>
        <w:fldChar w:fldCharType="end"/>
      </w:r>
      <w:r w:rsidRPr="003074FA">
        <w:rPr>
          <w:rFonts w:ascii="Souce sans" w:hAnsi="Souce sans"/>
        </w:rPr>
        <w:t xml:space="preserve"> zavádzajúce.</w:t>
      </w:r>
    </w:p>
    <w:p w14:paraId="405865F7" w14:textId="77777777" w:rsidR="00585803" w:rsidRPr="003074FA" w:rsidRDefault="00585803" w:rsidP="00585803">
      <w:pPr>
        <w:pStyle w:val="AOGenNum2"/>
        <w:rPr>
          <w:rFonts w:ascii="Souce sans" w:hAnsi="Souce sans"/>
        </w:rPr>
      </w:pPr>
      <w:r w:rsidRPr="003074FA">
        <w:rPr>
          <w:rFonts w:ascii="Souce sans" w:hAnsi="Souce sans"/>
        </w:rPr>
        <w:t>Konania</w:t>
      </w:r>
    </w:p>
    <w:p w14:paraId="1A4C7DA3" w14:textId="77777777" w:rsidR="00585803" w:rsidRPr="003074FA" w:rsidRDefault="00585803" w:rsidP="00585803">
      <w:pPr>
        <w:pStyle w:val="AOGenNum2List"/>
        <w:rPr>
          <w:rFonts w:ascii="Souce sans" w:hAnsi="Souce sans"/>
        </w:rPr>
      </w:pPr>
      <w:r w:rsidRPr="003074FA">
        <w:rPr>
          <w:rFonts w:ascii="Souce sans" w:hAnsi="Souce sans"/>
        </w:rPr>
        <w:t xml:space="preserve">Nepodlieha ani nepodliehal žiadnemu právoplatnému a vykonateľnému rozsudku za podvod, korupciu, účasť v zločineckej organizácii alebo za akúkoľvek inú nezákonnú činnosť poškodzujúcu finančné záujmy Európskej únie. </w:t>
      </w:r>
    </w:p>
    <w:p w14:paraId="037CA5F1" w14:textId="77777777" w:rsidR="00585803" w:rsidRPr="003074FA" w:rsidRDefault="00585803" w:rsidP="00585803">
      <w:pPr>
        <w:pStyle w:val="AOGenNum2List"/>
        <w:rPr>
          <w:rFonts w:ascii="Souce sans" w:hAnsi="Souce sans"/>
        </w:rPr>
      </w:pPr>
      <w:r w:rsidRPr="003074FA">
        <w:rPr>
          <w:rFonts w:ascii="Souce sans" w:hAnsi="Souce sans"/>
        </w:rPr>
        <w:t>Žiadne súdne, rozhodcovské alebo správne konanie alebo vyšetrovanie akéhokoľvek súdu, rozhodcovského orgánu alebo správneho orgánu alebo pred akýmkoľvek súdom, rozhodcovským orgánom alebo správnym orgánom, pri ktorých by sa v prípade nepriaznivého rozhodnutia dalo odôvodnene očakávať, že budú mať Podstatný nepriaznivý vplyv (podľa jeho najlepšieho vedomia a svedomia) voči nemu nezačalo ani nehrozí.</w:t>
      </w:r>
    </w:p>
    <w:p w14:paraId="5FF6CC37" w14:textId="77777777" w:rsidR="00585803" w:rsidRPr="003074FA" w:rsidRDefault="00585803" w:rsidP="00585803">
      <w:pPr>
        <w:pStyle w:val="AOGenNum2"/>
        <w:rPr>
          <w:rFonts w:ascii="Souce sans" w:hAnsi="Souce sans"/>
        </w:rPr>
      </w:pPr>
      <w:r w:rsidRPr="003074FA">
        <w:rPr>
          <w:rFonts w:ascii="Souce sans" w:hAnsi="Souce sans"/>
        </w:rPr>
        <w:t>Úvery</w:t>
      </w:r>
    </w:p>
    <w:p w14:paraId="1A0546A1" w14:textId="77777777" w:rsidR="00585803" w:rsidRPr="003074FA" w:rsidRDefault="00585803" w:rsidP="00585803">
      <w:pPr>
        <w:pStyle w:val="AODocTxtL1"/>
        <w:rPr>
          <w:rFonts w:ascii="Souce sans" w:hAnsi="Souce sans"/>
        </w:rPr>
      </w:pPr>
      <w:r w:rsidRPr="003074FA">
        <w:rPr>
          <w:rFonts w:ascii="Souce sans" w:hAnsi="Souce sans"/>
        </w:rPr>
        <w:t>Zmluvná dokumentácia upravujúca Úvery je zákonná, platná, záväzná a vymožiteľná podľa práva Slovenskej republiky.</w:t>
      </w:r>
    </w:p>
    <w:p w14:paraId="57735080" w14:textId="77777777" w:rsidR="00585803" w:rsidRPr="003074FA" w:rsidRDefault="00585803" w:rsidP="00585803">
      <w:pPr>
        <w:pStyle w:val="AOGenNum2"/>
        <w:rPr>
          <w:rFonts w:ascii="Souce sans" w:hAnsi="Souce sans"/>
        </w:rPr>
      </w:pPr>
      <w:r w:rsidRPr="003074FA">
        <w:rPr>
          <w:rFonts w:ascii="Souce sans" w:hAnsi="Souce sans"/>
        </w:rPr>
        <w:t>Dobrá viera</w:t>
      </w:r>
    </w:p>
    <w:p w14:paraId="7DE4194F" w14:textId="77777777" w:rsidR="00585803" w:rsidRPr="003074FA" w:rsidRDefault="00585803" w:rsidP="00585803">
      <w:pPr>
        <w:pStyle w:val="AODocTxtL1"/>
        <w:rPr>
          <w:rFonts w:ascii="Souce sans" w:hAnsi="Souce sans"/>
        </w:rPr>
      </w:pPr>
      <w:r w:rsidRPr="003074FA">
        <w:rPr>
          <w:rFonts w:ascii="Souce sans" w:hAnsi="Souce sans"/>
        </w:rPr>
        <w:t>Uzatvoril túto Dohodu v dobrej viere.</w:t>
      </w:r>
    </w:p>
    <w:p w14:paraId="32ABF199" w14:textId="77777777" w:rsidR="00585803" w:rsidRPr="003074FA" w:rsidRDefault="00585803" w:rsidP="00585803">
      <w:pPr>
        <w:pStyle w:val="AOGenNum2"/>
        <w:rPr>
          <w:rFonts w:ascii="Souce sans" w:hAnsi="Souce sans"/>
        </w:rPr>
      </w:pPr>
      <w:r w:rsidRPr="003074FA">
        <w:rPr>
          <w:rFonts w:ascii="Souce sans" w:hAnsi="Souce sans"/>
        </w:rPr>
        <w:t>Splnenie Kritérií oprávnenosti</w:t>
      </w:r>
    </w:p>
    <w:p w14:paraId="096044D7" w14:textId="77777777" w:rsidR="00585803" w:rsidRPr="003074FA" w:rsidRDefault="00585803" w:rsidP="00585803">
      <w:pPr>
        <w:pStyle w:val="AODocTxtL1"/>
        <w:rPr>
          <w:rFonts w:ascii="Souce sans" w:hAnsi="Souce sans"/>
        </w:rPr>
      </w:pPr>
      <w:r w:rsidRPr="003074FA">
        <w:rPr>
          <w:rFonts w:ascii="Souce sans" w:hAnsi="Souce sans"/>
        </w:rPr>
        <w:t xml:space="preserve">Podľa </w:t>
      </w:r>
      <w:r w:rsidR="00FF4C7F" w:rsidRPr="003074FA">
        <w:rPr>
          <w:rFonts w:ascii="Souce sans" w:hAnsi="Souce sans"/>
        </w:rPr>
        <w:t xml:space="preserve">najlepšieho vedomia Veriteľa </w:t>
      </w:r>
      <w:r w:rsidRPr="003074FA">
        <w:rPr>
          <w:rFonts w:ascii="Souce sans" w:hAnsi="Souce sans"/>
        </w:rPr>
        <w:t xml:space="preserve">každý Úver zahrnutý do Portfólia spĺňa Kritériá oprávnenosti </w:t>
      </w:r>
      <w:r w:rsidR="00FF4C7F" w:rsidRPr="003074FA">
        <w:rPr>
          <w:rFonts w:ascii="Souce sans" w:hAnsi="Souce sans"/>
        </w:rPr>
        <w:t>v čase, v ktorom ich má spĺňať podľa tejto Dohody</w:t>
      </w:r>
      <w:r w:rsidRPr="003074FA">
        <w:rPr>
          <w:rFonts w:ascii="Souce sans" w:hAnsi="Souce sans"/>
        </w:rPr>
        <w:t>.</w:t>
      </w:r>
    </w:p>
    <w:p w14:paraId="4D3D9FCE" w14:textId="77777777" w:rsidR="00585803" w:rsidRPr="003074FA" w:rsidRDefault="00585803" w:rsidP="00585803">
      <w:pPr>
        <w:pStyle w:val="AOGenNum2"/>
        <w:rPr>
          <w:rFonts w:ascii="Souce sans" w:hAnsi="Souce sans"/>
        </w:rPr>
      </w:pPr>
      <w:bookmarkStart w:id="306" w:name="_Ref484454126"/>
      <w:r w:rsidRPr="003074FA">
        <w:rPr>
          <w:rFonts w:ascii="Souce sans" w:hAnsi="Souce sans"/>
        </w:rPr>
        <w:t>Zábezpeka</w:t>
      </w:r>
      <w:bookmarkEnd w:id="306"/>
    </w:p>
    <w:p w14:paraId="50288869" w14:textId="77777777" w:rsidR="00585803" w:rsidRPr="003074FA" w:rsidRDefault="00585803" w:rsidP="00585803">
      <w:pPr>
        <w:pStyle w:val="AODocTxt"/>
        <w:ind w:left="720"/>
        <w:rPr>
          <w:rFonts w:ascii="Souce sans" w:hAnsi="Souce sans"/>
        </w:rPr>
      </w:pPr>
      <w:r w:rsidRPr="003074FA">
        <w:rPr>
          <w:rFonts w:ascii="Souce sans" w:hAnsi="Souce sans"/>
        </w:rPr>
        <w:t>Ku dňu odoslania Žiadosti o plnenie, že žiaden Krytý úver, ktorého sa daná Žiadosť o plnenie týka, nie je predmetom Zábezpeky v prospech tretej osoby.</w:t>
      </w:r>
    </w:p>
    <w:p w14:paraId="3E061789" w14:textId="77777777" w:rsidR="00585803" w:rsidRPr="003074FA" w:rsidRDefault="00585803" w:rsidP="00585803">
      <w:pPr>
        <w:pStyle w:val="AOGenNum2"/>
        <w:rPr>
          <w:rFonts w:ascii="Souce sans" w:hAnsi="Souce sans"/>
        </w:rPr>
      </w:pPr>
      <w:r w:rsidRPr="003074FA">
        <w:rPr>
          <w:rFonts w:ascii="Souce sans" w:hAnsi="Souce sans"/>
        </w:rPr>
        <w:t>Investičná metodika</w:t>
      </w:r>
    </w:p>
    <w:p w14:paraId="0AC1B21F" w14:textId="77777777" w:rsidR="00585803" w:rsidRPr="003074FA" w:rsidRDefault="00585803" w:rsidP="00585803">
      <w:pPr>
        <w:pStyle w:val="AODocTxt"/>
        <w:ind w:left="720"/>
        <w:rPr>
          <w:rFonts w:ascii="Souce sans" w:hAnsi="Souce sans"/>
        </w:rPr>
      </w:pPr>
      <w:r w:rsidRPr="003074FA">
        <w:rPr>
          <w:rFonts w:ascii="Souce sans" w:hAnsi="Souce sans"/>
        </w:rPr>
        <w:t>Veriteľ disponuje, dodržuje, aktualizuje, a nebolo mu v predchádzajúcich 12 mesiacov vytýkané nedodržiavanie, Úverovej a inkasnej politiky.</w:t>
      </w:r>
    </w:p>
    <w:p w14:paraId="43DB1073" w14:textId="77777777" w:rsidR="00585803" w:rsidRPr="003074FA" w:rsidRDefault="00585803" w:rsidP="00585803">
      <w:pPr>
        <w:pStyle w:val="AOGenNum2"/>
        <w:rPr>
          <w:rFonts w:ascii="Souce sans" w:hAnsi="Souce sans"/>
        </w:rPr>
      </w:pPr>
      <w:r w:rsidRPr="003074FA">
        <w:rPr>
          <w:rFonts w:ascii="Souce sans" w:hAnsi="Souce sans"/>
        </w:rPr>
        <w:t>Finančné postavenie</w:t>
      </w:r>
    </w:p>
    <w:p w14:paraId="4612E6AA" w14:textId="77777777" w:rsidR="00585803" w:rsidRPr="003074FA" w:rsidRDefault="00585803" w:rsidP="00585803">
      <w:pPr>
        <w:pStyle w:val="AODocTxt"/>
        <w:ind w:left="720"/>
        <w:rPr>
          <w:rFonts w:ascii="Souce sans" w:hAnsi="Souce sans"/>
        </w:rPr>
      </w:pPr>
      <w:r w:rsidRPr="003074FA">
        <w:rPr>
          <w:rFonts w:ascii="Souce sans" w:hAnsi="Souce sans"/>
        </w:rPr>
        <w:t>Veriteľ má dostatočné kapitálové vybavenie, ktoré mu umožní plniť Dohodu riadne a včas tak, aby úverové podmienky, výška úrokovej sadzby, požadovaná výška zábezpeky, rozsah a výška poplatkov účtovaných príslušnému Podniku zodpovedali požiadavkám tejto Dohody.</w:t>
      </w:r>
    </w:p>
    <w:p w14:paraId="5E27EE42" w14:textId="77777777" w:rsidR="00585803" w:rsidRPr="003074FA" w:rsidRDefault="00585803" w:rsidP="00585803">
      <w:pPr>
        <w:pStyle w:val="AOGenNum2"/>
        <w:rPr>
          <w:rFonts w:ascii="Souce sans" w:hAnsi="Souce sans"/>
        </w:rPr>
      </w:pPr>
      <w:r w:rsidRPr="003074FA">
        <w:rPr>
          <w:rFonts w:ascii="Souce sans" w:hAnsi="Souce sans"/>
        </w:rPr>
        <w:t>Výkazníctvo</w:t>
      </w:r>
    </w:p>
    <w:p w14:paraId="3CEC4666" w14:textId="77777777" w:rsidR="00585803" w:rsidRPr="003074FA" w:rsidRDefault="00585803" w:rsidP="00585803">
      <w:pPr>
        <w:pStyle w:val="AODocTxt"/>
        <w:ind w:left="720"/>
        <w:rPr>
          <w:rFonts w:ascii="Souce sans" w:hAnsi="Souce sans"/>
        </w:rPr>
      </w:pPr>
      <w:r w:rsidRPr="003074FA">
        <w:rPr>
          <w:rFonts w:ascii="Souce sans" w:hAnsi="Souce sans"/>
        </w:rPr>
        <w:t>Veriteľ disponuje dostatočnými kapacitami, personálnym a materiálnym vybavením na to, aby Ručiteľovi poskytoval riadne a včas požadované informácie o plnení tejto Dohody.</w:t>
      </w:r>
    </w:p>
    <w:p w14:paraId="4F558A86" w14:textId="77777777" w:rsidR="00585803" w:rsidRPr="003074FA" w:rsidRDefault="00585803" w:rsidP="00585803">
      <w:pPr>
        <w:pStyle w:val="AOGenNum2"/>
        <w:rPr>
          <w:rFonts w:ascii="Souce sans" w:hAnsi="Souce sans"/>
        </w:rPr>
      </w:pPr>
      <w:r w:rsidRPr="003074FA">
        <w:rPr>
          <w:rFonts w:ascii="Souce sans" w:hAnsi="Souce sans"/>
        </w:rPr>
        <w:t>Kritéria oprávnenosti uchádzačov podľa Výzvy</w:t>
      </w:r>
    </w:p>
    <w:p w14:paraId="1FB01DDC" w14:textId="77777777" w:rsidR="00585803" w:rsidRPr="003074FA" w:rsidRDefault="00585803" w:rsidP="00585803">
      <w:pPr>
        <w:pStyle w:val="AODocTxt"/>
        <w:ind w:left="720"/>
        <w:rPr>
          <w:rFonts w:ascii="Souce sans" w:hAnsi="Souce sans"/>
        </w:rPr>
      </w:pPr>
      <w:r w:rsidRPr="003074FA">
        <w:rPr>
          <w:rFonts w:ascii="Souce sans" w:hAnsi="Souce sans"/>
        </w:rPr>
        <w:t>Veriteľ spĺňa kritéria oprávnenosti uchádzačov uvedené vo Výzve minimálne v rozsahu, v akom ich spĺňal v čase vyjadrenia záujmu na základe Výzvy.</w:t>
      </w:r>
      <w:r w:rsidRPr="003074FA">
        <w:rPr>
          <w:rFonts w:ascii="Souce sans" w:hAnsi="Souce sans"/>
        </w:rPr>
        <w:br w:type="page"/>
      </w:r>
    </w:p>
    <w:p w14:paraId="427638F8" w14:textId="77777777" w:rsidR="00585803" w:rsidRPr="003074FA" w:rsidRDefault="00585803" w:rsidP="00585803">
      <w:pPr>
        <w:pStyle w:val="AOSchPartHead"/>
        <w:rPr>
          <w:rFonts w:ascii="Souce sans" w:hAnsi="Souce sans"/>
        </w:rPr>
      </w:pPr>
    </w:p>
    <w:p w14:paraId="4C7456D6" w14:textId="77777777" w:rsidR="00585803" w:rsidRPr="003074FA" w:rsidRDefault="00585803" w:rsidP="00585803">
      <w:pPr>
        <w:pStyle w:val="AOSchPartTitle"/>
        <w:rPr>
          <w:rFonts w:ascii="Souce sans" w:hAnsi="Souce sans"/>
        </w:rPr>
      </w:pPr>
      <w:bookmarkStart w:id="307" w:name="_Toc40997691"/>
      <w:bookmarkStart w:id="308" w:name="_Toc42257378"/>
      <w:bookmarkStart w:id="309" w:name="_Toc42263510"/>
      <w:bookmarkStart w:id="310" w:name="_Toc42263585"/>
      <w:bookmarkStart w:id="311" w:name="_Toc43662476"/>
      <w:r w:rsidRPr="003074FA">
        <w:rPr>
          <w:rFonts w:ascii="Souce sans" w:hAnsi="Souce sans"/>
        </w:rPr>
        <w:t>Vyhlásenia Ručiteľa</w:t>
      </w:r>
      <w:bookmarkEnd w:id="307"/>
      <w:bookmarkEnd w:id="308"/>
      <w:bookmarkEnd w:id="309"/>
      <w:bookmarkEnd w:id="310"/>
      <w:bookmarkEnd w:id="311"/>
    </w:p>
    <w:p w14:paraId="26343A4B" w14:textId="77777777" w:rsidR="00585803" w:rsidRPr="003074FA" w:rsidRDefault="00585803" w:rsidP="00585803">
      <w:pPr>
        <w:pStyle w:val="AOGenNum2"/>
        <w:numPr>
          <w:ilvl w:val="0"/>
          <w:numId w:val="24"/>
        </w:numPr>
        <w:rPr>
          <w:rFonts w:ascii="Souce sans" w:hAnsi="Souce sans"/>
        </w:rPr>
      </w:pPr>
      <w:r w:rsidRPr="003074FA">
        <w:rPr>
          <w:rFonts w:ascii="Souce sans" w:hAnsi="Souce sans"/>
        </w:rPr>
        <w:t>Postavenie</w:t>
      </w:r>
    </w:p>
    <w:p w14:paraId="3CAD0DF6" w14:textId="77777777" w:rsidR="00585803" w:rsidRPr="003074FA" w:rsidRDefault="00585803" w:rsidP="00585803">
      <w:pPr>
        <w:pStyle w:val="AOGenNum2List"/>
        <w:rPr>
          <w:rFonts w:ascii="Souce sans" w:hAnsi="Souce sans"/>
        </w:rPr>
      </w:pPr>
      <w:r w:rsidRPr="003074FA">
        <w:rPr>
          <w:rFonts w:ascii="Souce sans" w:hAnsi="Souce sans"/>
        </w:rPr>
        <w:t>Bol riadne zriadený a platne existuje podľa práva Slovenskej republiky.</w:t>
      </w:r>
    </w:p>
    <w:p w14:paraId="55FD717B" w14:textId="77777777" w:rsidR="00585803" w:rsidRPr="003074FA" w:rsidRDefault="00585803" w:rsidP="00585803">
      <w:pPr>
        <w:pStyle w:val="AOGenNum2List"/>
        <w:rPr>
          <w:rFonts w:ascii="Souce sans" w:hAnsi="Souce sans"/>
        </w:rPr>
      </w:pPr>
      <w:r w:rsidRPr="003074FA">
        <w:rPr>
          <w:rFonts w:ascii="Souce sans" w:hAnsi="Souce sans"/>
        </w:rPr>
        <w:t>Má právo vlastniť svoj majetok a vykonávať svoju obchodnú činnosť tak, ako ju vykonáva.</w:t>
      </w:r>
    </w:p>
    <w:p w14:paraId="76F750B9" w14:textId="77777777" w:rsidR="00585803" w:rsidRPr="003074FA" w:rsidRDefault="00585803" w:rsidP="00585803">
      <w:pPr>
        <w:pStyle w:val="AOGenNum2"/>
        <w:rPr>
          <w:rFonts w:ascii="Souce sans" w:hAnsi="Souce sans"/>
        </w:rPr>
      </w:pPr>
      <w:r w:rsidRPr="003074FA">
        <w:rPr>
          <w:rFonts w:ascii="Souce sans" w:hAnsi="Souce sans"/>
        </w:rPr>
        <w:t>Platnosť záväzkov</w:t>
      </w:r>
    </w:p>
    <w:p w14:paraId="08E0CFA2" w14:textId="77777777" w:rsidR="00585803" w:rsidRPr="003074FA" w:rsidRDefault="00585803" w:rsidP="00585803">
      <w:pPr>
        <w:pStyle w:val="AODocTxtL1"/>
        <w:rPr>
          <w:rFonts w:ascii="Souce sans" w:hAnsi="Souce sans"/>
        </w:rPr>
      </w:pPr>
      <w:r w:rsidRPr="003074FA">
        <w:rPr>
          <w:rFonts w:ascii="Souce sans" w:hAnsi="Souce sans"/>
        </w:rPr>
        <w:t>Jeho záväzky na základe tejto Dohody sú zákonné, platné, záväzné a vymožiteľné.</w:t>
      </w:r>
    </w:p>
    <w:p w14:paraId="338A283C" w14:textId="77777777" w:rsidR="00585803" w:rsidRPr="003074FA" w:rsidRDefault="00585803" w:rsidP="00585803">
      <w:pPr>
        <w:pStyle w:val="AOGenNum2"/>
        <w:rPr>
          <w:rFonts w:ascii="Souce sans" w:hAnsi="Souce sans"/>
        </w:rPr>
      </w:pPr>
      <w:r w:rsidRPr="003074FA">
        <w:rPr>
          <w:rFonts w:ascii="Souce sans" w:hAnsi="Souce sans"/>
        </w:rPr>
        <w:t>Súlad s inými záväzkami</w:t>
      </w:r>
    </w:p>
    <w:p w14:paraId="563649FB" w14:textId="77777777" w:rsidR="00585803" w:rsidRPr="003074FA" w:rsidRDefault="00585803" w:rsidP="00585803">
      <w:pPr>
        <w:pStyle w:val="AODocTxtL1"/>
        <w:rPr>
          <w:rFonts w:ascii="Souce sans" w:hAnsi="Souce sans"/>
        </w:rPr>
      </w:pPr>
      <w:r w:rsidRPr="003074FA">
        <w:rPr>
          <w:rFonts w:ascii="Souce sans" w:hAnsi="Souce sans"/>
        </w:rPr>
        <w:t>Uzavretie a plnenie tejto Dohody a transakcií v nej predpokladaných nie je v rozpore s:</w:t>
      </w:r>
    </w:p>
    <w:p w14:paraId="7BC10742" w14:textId="77777777" w:rsidR="00585803" w:rsidRPr="003074FA" w:rsidRDefault="00585803" w:rsidP="00585803">
      <w:pPr>
        <w:pStyle w:val="AOGenNum2List"/>
        <w:numPr>
          <w:ilvl w:val="3"/>
          <w:numId w:val="5"/>
        </w:numPr>
        <w:rPr>
          <w:rFonts w:ascii="Souce sans" w:hAnsi="Souce sans"/>
        </w:rPr>
      </w:pPr>
      <w:r w:rsidRPr="003074FA">
        <w:rPr>
          <w:rFonts w:ascii="Souce sans" w:hAnsi="Souce sans"/>
        </w:rPr>
        <w:t>akýmkoľvek právnym predpisom alebo súdnym alebo úradným príkazom, ktoré sa na neho vzťahujú;</w:t>
      </w:r>
    </w:p>
    <w:p w14:paraId="37407074" w14:textId="77777777" w:rsidR="00585803" w:rsidRPr="003074FA" w:rsidRDefault="00585803" w:rsidP="00585803">
      <w:pPr>
        <w:pStyle w:val="AOGenNum2List"/>
        <w:numPr>
          <w:ilvl w:val="3"/>
          <w:numId w:val="5"/>
        </w:numPr>
        <w:rPr>
          <w:rFonts w:ascii="Souce sans" w:hAnsi="Souce sans"/>
        </w:rPr>
      </w:pPr>
      <w:r w:rsidRPr="003074FA">
        <w:rPr>
          <w:rFonts w:ascii="Souce sans" w:hAnsi="Souce sans"/>
        </w:rPr>
        <w:t>jeho zakladateľskými dokumentmi; alebo</w:t>
      </w:r>
    </w:p>
    <w:p w14:paraId="3E26E72F" w14:textId="77777777" w:rsidR="00585803" w:rsidRPr="003074FA" w:rsidRDefault="00585803" w:rsidP="00585803">
      <w:pPr>
        <w:pStyle w:val="AOGenNum2List"/>
        <w:numPr>
          <w:ilvl w:val="3"/>
          <w:numId w:val="5"/>
        </w:numPr>
        <w:rPr>
          <w:rFonts w:ascii="Souce sans" w:hAnsi="Souce sans"/>
        </w:rPr>
      </w:pPr>
      <w:r w:rsidRPr="003074FA">
        <w:rPr>
          <w:rFonts w:ascii="Souce sans" w:hAnsi="Souce sans"/>
        </w:rPr>
        <w:t>akoukoľvek dohodou, ktorá je pre neho alebo akýkoľvek jeho majetok záväzná alebo zakladá udalosť neplnenia alebo ukončenia (akokoľvek opísanú) v zmysle danej dohody.</w:t>
      </w:r>
    </w:p>
    <w:p w14:paraId="757FD621" w14:textId="77777777" w:rsidR="00585803" w:rsidRPr="003074FA" w:rsidRDefault="00585803" w:rsidP="00585803">
      <w:pPr>
        <w:pStyle w:val="AOGenNum2"/>
        <w:rPr>
          <w:rFonts w:ascii="Souce sans" w:hAnsi="Souce sans"/>
        </w:rPr>
      </w:pPr>
      <w:r w:rsidRPr="003074FA">
        <w:rPr>
          <w:rFonts w:ascii="Souce sans" w:hAnsi="Souce sans"/>
        </w:rPr>
        <w:t>Právomoc a oprávnenie</w:t>
      </w:r>
    </w:p>
    <w:p w14:paraId="4446AAF2" w14:textId="77777777" w:rsidR="00585803" w:rsidRPr="003074FA" w:rsidRDefault="00585803" w:rsidP="00585803">
      <w:pPr>
        <w:pStyle w:val="AODocTxtL1"/>
        <w:rPr>
          <w:rFonts w:ascii="Souce sans" w:hAnsi="Souce sans"/>
        </w:rPr>
      </w:pPr>
      <w:r w:rsidRPr="003074FA">
        <w:rPr>
          <w:rFonts w:ascii="Souce sans" w:hAnsi="Souce sans"/>
        </w:rPr>
        <w:t>Má právomoc uzavrieť a plniť a podnikol všetky potrebné kroky na získanie povolenia na uzavretie a plnenie tejto Dohody a transakcií ňou predpokladaných.</w:t>
      </w:r>
    </w:p>
    <w:p w14:paraId="6618E299" w14:textId="77777777" w:rsidR="00585803" w:rsidRPr="003074FA" w:rsidRDefault="00585803" w:rsidP="00585803">
      <w:pPr>
        <w:pStyle w:val="AOGenNum2"/>
        <w:rPr>
          <w:rFonts w:ascii="Souce sans" w:hAnsi="Souce sans"/>
        </w:rPr>
      </w:pPr>
      <w:r w:rsidRPr="003074FA">
        <w:rPr>
          <w:rFonts w:ascii="Souce sans" w:hAnsi="Souce sans"/>
        </w:rPr>
        <w:t>Oprávnenia</w:t>
      </w:r>
    </w:p>
    <w:p w14:paraId="63B9FBDE" w14:textId="77777777" w:rsidR="00585803" w:rsidRPr="003074FA" w:rsidRDefault="00585803" w:rsidP="00585803">
      <w:pPr>
        <w:pStyle w:val="AODocTxt"/>
        <w:ind w:left="720"/>
        <w:rPr>
          <w:rFonts w:ascii="Souce sans" w:hAnsi="Souce sans"/>
        </w:rPr>
      </w:pPr>
      <w:r w:rsidRPr="003074FA">
        <w:rPr>
          <w:rFonts w:ascii="Souce sans" w:hAnsi="Souce sans"/>
        </w:rPr>
        <w:t>Všetky oprávnenia potrebné na to, aby mohol platne uzatvoriť, uplatňovať svoje práva a plniť svoje záväzky podľa tejto Dohody a potrebné na vykonávanie jeho podnikateľskej činnosti boli získané alebo vykonané a sú úplne platné a účinné.</w:t>
      </w:r>
    </w:p>
    <w:p w14:paraId="71007040" w14:textId="77777777" w:rsidR="00585803" w:rsidRPr="003074FA" w:rsidRDefault="00585803" w:rsidP="00585803">
      <w:pPr>
        <w:pStyle w:val="AOGenNum2"/>
        <w:rPr>
          <w:rFonts w:ascii="Souce sans" w:hAnsi="Souce sans"/>
        </w:rPr>
      </w:pPr>
      <w:r w:rsidRPr="003074FA">
        <w:rPr>
          <w:rFonts w:ascii="Souce sans" w:hAnsi="Souce sans"/>
        </w:rPr>
        <w:t>Neplnenie</w:t>
      </w:r>
    </w:p>
    <w:p w14:paraId="38DF4A13" w14:textId="77777777" w:rsidR="00585803" w:rsidRPr="003074FA" w:rsidRDefault="00585803" w:rsidP="00585803">
      <w:pPr>
        <w:pStyle w:val="AOGenNum2List"/>
        <w:rPr>
          <w:rFonts w:ascii="Souce sans" w:hAnsi="Souce sans"/>
        </w:rPr>
      </w:pPr>
      <w:r w:rsidRPr="003074FA">
        <w:rPr>
          <w:rFonts w:ascii="Souce sans" w:hAnsi="Souce sans"/>
        </w:rPr>
        <w:t>Žiadne Neplnenie v súvislosti s ním nepretrváva.</w:t>
      </w:r>
    </w:p>
    <w:p w14:paraId="69299A6F" w14:textId="77777777" w:rsidR="00585803" w:rsidRPr="003074FA" w:rsidRDefault="00585803" w:rsidP="00585803">
      <w:pPr>
        <w:pStyle w:val="AOGenNum2List"/>
        <w:rPr>
          <w:rFonts w:ascii="Souce sans" w:hAnsi="Souce sans"/>
        </w:rPr>
      </w:pPr>
      <w:r w:rsidRPr="003074FA">
        <w:rPr>
          <w:rFonts w:ascii="Souce sans" w:hAnsi="Souce sans"/>
        </w:rPr>
        <w:t>Neexistuje žiadna okolnosť, ktorá by predstavovala neplnenie podľa akejkoľvek inej dohody, ktorá je pre neho záväzná a ktorá by mohla mať Podstatný nepriaznivý vplyv.</w:t>
      </w:r>
    </w:p>
    <w:p w14:paraId="7C1684DD" w14:textId="77777777" w:rsidR="00585803" w:rsidRPr="003074FA" w:rsidRDefault="00585803" w:rsidP="00585803">
      <w:pPr>
        <w:pStyle w:val="AOGenNum2"/>
        <w:rPr>
          <w:rFonts w:ascii="Souce sans" w:hAnsi="Souce sans"/>
        </w:rPr>
      </w:pPr>
      <w:r w:rsidRPr="003074FA">
        <w:rPr>
          <w:rFonts w:ascii="Souce sans" w:hAnsi="Souce sans"/>
        </w:rPr>
        <w:t xml:space="preserve">Žiadne </w:t>
      </w:r>
      <w:r w:rsidR="00FF4C7F" w:rsidRPr="003074FA">
        <w:rPr>
          <w:rFonts w:ascii="Souce sans" w:hAnsi="Souce sans"/>
        </w:rPr>
        <w:t xml:space="preserve">nepravdivé a nepresné </w:t>
      </w:r>
      <w:r w:rsidRPr="003074FA">
        <w:rPr>
          <w:rFonts w:ascii="Souce sans" w:hAnsi="Souce sans"/>
        </w:rPr>
        <w:t>informácie</w:t>
      </w:r>
    </w:p>
    <w:p w14:paraId="06F40BBF" w14:textId="77777777" w:rsidR="00585803" w:rsidRPr="003074FA" w:rsidRDefault="00585803" w:rsidP="00585803">
      <w:pPr>
        <w:pStyle w:val="AOGenNum2List"/>
        <w:rPr>
          <w:rFonts w:ascii="Souce sans" w:hAnsi="Souce sans"/>
        </w:rPr>
      </w:pPr>
      <w:r w:rsidRPr="003074FA">
        <w:rPr>
          <w:rFonts w:ascii="Souce sans" w:hAnsi="Souce sans"/>
        </w:rPr>
        <w:t>Akékoľvek faktické informácie, ktoré poskytol na účely tejto Dohody (vrátane akýchkoľvek informácií, poskytnutých pred Dňom účinnosti tejto dohody), boli pravdivé a presné a úplné ku dňu, kedy boli poskytnuté alebo ku dňu (ak je to relevantné), ku ktorému boli uvedené.</w:t>
      </w:r>
    </w:p>
    <w:p w14:paraId="5B7362CB" w14:textId="01A966CB" w:rsidR="00585803" w:rsidRPr="003074FA" w:rsidRDefault="00585803" w:rsidP="00585803">
      <w:pPr>
        <w:pStyle w:val="AOGenNum2List"/>
        <w:rPr>
          <w:rFonts w:ascii="Souce sans" w:hAnsi="Souce sans"/>
        </w:rPr>
      </w:pPr>
      <w:r w:rsidRPr="003074FA">
        <w:rPr>
          <w:rFonts w:ascii="Souce sans" w:hAnsi="Souce sans"/>
        </w:rPr>
        <w:t xml:space="preserve">Nevyskytlo sa nič ani nebolo nič vynechané z faktických informácií podľa odseku </w:t>
      </w:r>
      <w:r w:rsidRPr="003074FA">
        <w:rPr>
          <w:rFonts w:ascii="Souce sans" w:hAnsi="Souce sans"/>
        </w:rPr>
        <w:fldChar w:fldCharType="begin"/>
      </w:r>
      <w:r w:rsidRPr="003074FA">
        <w:rPr>
          <w:rFonts w:ascii="Souce sans" w:hAnsi="Souce sans"/>
        </w:rPr>
        <w:instrText xml:space="preserve"> REF _Ref483904075 \n \p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(a) vy</w:t>
      </w:r>
      <w:r w:rsidR="00E735FE">
        <w:rPr>
          <w:rFonts w:ascii="Souce sans" w:hAnsi="Souce sans" w:hint="eastAsia"/>
        </w:rPr>
        <w:t>šš</w:t>
      </w:r>
      <w:r w:rsidR="00E735FE">
        <w:rPr>
          <w:rFonts w:ascii="Souce sans" w:hAnsi="Souce sans"/>
        </w:rPr>
        <w:t>ie</w:t>
      </w:r>
      <w:r w:rsidRPr="003074FA">
        <w:rPr>
          <w:rFonts w:ascii="Souce sans" w:hAnsi="Souce sans"/>
        </w:rPr>
        <w:fldChar w:fldCharType="end"/>
      </w:r>
      <w:r w:rsidRPr="003074FA">
        <w:rPr>
          <w:rFonts w:ascii="Souce sans" w:hAnsi="Souce sans"/>
        </w:rPr>
        <w:t xml:space="preserve"> a žiadne informácie neboli poskytnuté alebo vedome odopreté v dôsledku čoho by boli tieto informácie podľa odseku </w:t>
      </w:r>
      <w:r w:rsidRPr="003074FA">
        <w:rPr>
          <w:rFonts w:ascii="Souce sans" w:hAnsi="Souce sans"/>
        </w:rPr>
        <w:fldChar w:fldCharType="begin"/>
      </w:r>
      <w:r w:rsidRPr="003074FA">
        <w:rPr>
          <w:rFonts w:ascii="Souce sans" w:hAnsi="Souce sans"/>
        </w:rPr>
        <w:instrText xml:space="preserve"> REF _Ref483904075 \n \p \h  \* MERGEFORMAT </w:instrText>
      </w:r>
      <w:r w:rsidRPr="003074FA">
        <w:rPr>
          <w:rFonts w:ascii="Souce sans" w:hAnsi="Souce sans"/>
        </w:rPr>
      </w:r>
      <w:r w:rsidRPr="003074FA">
        <w:rPr>
          <w:rFonts w:ascii="Souce sans" w:hAnsi="Souce sans"/>
        </w:rPr>
        <w:fldChar w:fldCharType="separate"/>
      </w:r>
      <w:r w:rsidR="00E735FE">
        <w:rPr>
          <w:rFonts w:ascii="Souce sans" w:hAnsi="Souce sans"/>
        </w:rPr>
        <w:t>(a) vy</w:t>
      </w:r>
      <w:r w:rsidR="00E735FE">
        <w:rPr>
          <w:rFonts w:ascii="Souce sans" w:hAnsi="Souce sans" w:hint="eastAsia"/>
        </w:rPr>
        <w:t>šš</w:t>
      </w:r>
      <w:r w:rsidR="00E735FE">
        <w:rPr>
          <w:rFonts w:ascii="Souce sans" w:hAnsi="Souce sans"/>
        </w:rPr>
        <w:t>ie</w:t>
      </w:r>
      <w:r w:rsidRPr="003074FA">
        <w:rPr>
          <w:rFonts w:ascii="Souce sans" w:hAnsi="Souce sans"/>
        </w:rPr>
        <w:fldChar w:fldCharType="end"/>
      </w:r>
      <w:r w:rsidRPr="003074FA">
        <w:rPr>
          <w:rFonts w:ascii="Souce sans" w:hAnsi="Souce sans"/>
        </w:rPr>
        <w:t xml:space="preserve"> zavádzajúce.</w:t>
      </w:r>
    </w:p>
    <w:p w14:paraId="74A1FFBA" w14:textId="77777777" w:rsidR="00585803" w:rsidRPr="003074FA" w:rsidRDefault="00585803" w:rsidP="00585803">
      <w:pPr>
        <w:pStyle w:val="AOGenNum2"/>
        <w:rPr>
          <w:rFonts w:ascii="Souce sans" w:hAnsi="Souce sans"/>
        </w:rPr>
      </w:pPr>
      <w:r w:rsidRPr="003074FA">
        <w:rPr>
          <w:rFonts w:ascii="Souce sans" w:hAnsi="Souce sans"/>
        </w:rPr>
        <w:t>Konania</w:t>
      </w:r>
    </w:p>
    <w:p w14:paraId="05DC77B0" w14:textId="77777777" w:rsidR="00585803" w:rsidRPr="003074FA" w:rsidRDefault="00585803" w:rsidP="00585803">
      <w:pPr>
        <w:pStyle w:val="AOGenNum2List"/>
        <w:rPr>
          <w:rFonts w:ascii="Souce sans" w:hAnsi="Souce sans"/>
        </w:rPr>
      </w:pPr>
      <w:r w:rsidRPr="003074FA">
        <w:rPr>
          <w:rFonts w:ascii="Souce sans" w:hAnsi="Souce sans"/>
        </w:rPr>
        <w:t xml:space="preserve">Nepodlieha ani nepodliehal žiadnemu právoplatnému a vykonateľnému rozsudku za podvod, korupciu, účasť v zločineckej organizácii alebo za akúkoľvek inú nezákonnú činnosť poškodzujúcu finančné záujmy Európskej únie. </w:t>
      </w:r>
    </w:p>
    <w:p w14:paraId="75E84AD0" w14:textId="77777777" w:rsidR="00585803" w:rsidRPr="003074FA" w:rsidRDefault="00585803" w:rsidP="00585803">
      <w:pPr>
        <w:pStyle w:val="AOGenNum2List"/>
        <w:rPr>
          <w:rFonts w:ascii="Souce sans" w:hAnsi="Souce sans"/>
        </w:rPr>
      </w:pPr>
      <w:r w:rsidRPr="003074FA">
        <w:rPr>
          <w:rFonts w:ascii="Souce sans" w:hAnsi="Souce sans"/>
        </w:rPr>
        <w:t>Žiadne súdne, rozhodcovské alebo správne konanie alebo vyšetrovanie akéhokoľvek súdu, rozhodcovského orgánu alebo správneho orgánu alebo pred akýmkoľvek súdom, rozhodcovským orgánom alebo správnym orgánom, pri ktorých by sa v prípade nepriaznivého rozhodnutia dalo odôvodnene očakávať, že budú mať Podstatný nepriaznivý vplyv (podľa jeho najlepšieho vedomia a svedomia) voči nemu nezačalo ani nehrozí.</w:t>
      </w:r>
    </w:p>
    <w:p w14:paraId="6B8B1063" w14:textId="77777777" w:rsidR="00585803" w:rsidRPr="003074FA" w:rsidRDefault="00585803" w:rsidP="00585803">
      <w:pPr>
        <w:pStyle w:val="AOGenNum2"/>
        <w:rPr>
          <w:rFonts w:ascii="Souce sans" w:hAnsi="Souce sans"/>
        </w:rPr>
      </w:pPr>
      <w:r w:rsidRPr="003074FA">
        <w:rPr>
          <w:rFonts w:ascii="Souce sans" w:hAnsi="Souce sans"/>
        </w:rPr>
        <w:t>Dobrá viera</w:t>
      </w:r>
    </w:p>
    <w:p w14:paraId="5100857F" w14:textId="77777777" w:rsidR="00585803" w:rsidRPr="003074FA" w:rsidRDefault="00585803" w:rsidP="00585803">
      <w:pPr>
        <w:pStyle w:val="AODocTxtL1"/>
        <w:rPr>
          <w:rFonts w:ascii="Souce sans" w:hAnsi="Souce sans"/>
        </w:rPr>
      </w:pPr>
      <w:r w:rsidRPr="003074FA">
        <w:rPr>
          <w:rFonts w:ascii="Souce sans" w:hAnsi="Souce sans"/>
        </w:rPr>
        <w:t>Uzatvoril túto Dohodu v dobrej viere.</w:t>
      </w:r>
    </w:p>
    <w:p w14:paraId="1C0E49C2" w14:textId="77777777" w:rsidR="00585803" w:rsidRPr="003074FA" w:rsidRDefault="00585803" w:rsidP="00585803">
      <w:pPr>
        <w:pStyle w:val="AOSignatory"/>
        <w:rPr>
          <w:rFonts w:ascii="Souce sans" w:hAnsi="Souce sans"/>
        </w:rPr>
      </w:pPr>
      <w:bookmarkStart w:id="312" w:name="_Toc42257379"/>
      <w:bookmarkStart w:id="313" w:name="_Toc42263511"/>
      <w:bookmarkStart w:id="314" w:name="_Toc42263586"/>
      <w:bookmarkStart w:id="315" w:name="_Toc43662477"/>
      <w:r w:rsidRPr="003074FA">
        <w:rPr>
          <w:rFonts w:ascii="Souce sans" w:hAnsi="Souce sans"/>
        </w:rPr>
        <w:t>Podpisy</w:t>
      </w:r>
      <w:bookmarkEnd w:id="312"/>
      <w:bookmarkEnd w:id="313"/>
      <w:bookmarkEnd w:id="314"/>
      <w:bookmarkEnd w:id="315"/>
    </w:p>
    <w:tbl>
      <w:tblPr>
        <w:tblW w:w="5000" w:type="pct"/>
        <w:tblLook w:val="0000" w:firstRow="0" w:lastRow="0" w:firstColumn="0" w:lastColumn="0" w:noHBand="0" w:noVBand="0"/>
      </w:tblPr>
      <w:tblGrid>
        <w:gridCol w:w="4937"/>
        <w:gridCol w:w="4701"/>
      </w:tblGrid>
      <w:tr w:rsidR="00585803" w:rsidRPr="003074FA" w14:paraId="20F4C833" w14:textId="77777777" w:rsidTr="00A0424E">
        <w:trPr>
          <w:trHeight w:val="199"/>
        </w:trPr>
        <w:tc>
          <w:tcPr>
            <w:tcW w:w="2561" w:type="pct"/>
          </w:tcPr>
          <w:p w14:paraId="6B304B2D" w14:textId="77777777" w:rsidR="00585803" w:rsidRPr="003074FA" w:rsidRDefault="00585803" w:rsidP="00A0424E">
            <w:pPr>
              <w:widowControl w:val="0"/>
              <w:ind w:left="2"/>
              <w:rPr>
                <w:rFonts w:ascii="Souce sans" w:eastAsia="Batang" w:hAnsi="Souce sans" w:hint="eastAsia"/>
                <w:lang w:val="sk-SK"/>
              </w:rPr>
            </w:pPr>
            <w:r w:rsidRPr="003074FA">
              <w:rPr>
                <w:rFonts w:ascii="Souce sans" w:eastAsia="Batang" w:hAnsi="Souce sans"/>
                <w:lang w:val="sk-SK"/>
              </w:rPr>
              <w:t>Ručiteľ</w:t>
            </w:r>
          </w:p>
        </w:tc>
        <w:tc>
          <w:tcPr>
            <w:tcW w:w="2439" w:type="pct"/>
          </w:tcPr>
          <w:p w14:paraId="36C0E3ED" w14:textId="77777777" w:rsidR="00585803" w:rsidRPr="003074FA" w:rsidRDefault="00585803" w:rsidP="00A0424E">
            <w:pPr>
              <w:widowControl w:val="0"/>
              <w:rPr>
                <w:rFonts w:ascii="Souce sans" w:eastAsia="Batang" w:hAnsi="Souce sans" w:hint="eastAsia"/>
                <w:lang w:val="sk-SK"/>
              </w:rPr>
            </w:pPr>
          </w:p>
        </w:tc>
      </w:tr>
      <w:tr w:rsidR="00585803" w:rsidRPr="003074FA" w14:paraId="5273A1D1" w14:textId="77777777" w:rsidTr="00A0424E">
        <w:trPr>
          <w:trHeight w:val="310"/>
        </w:trPr>
        <w:tc>
          <w:tcPr>
            <w:tcW w:w="2561" w:type="pct"/>
          </w:tcPr>
          <w:p w14:paraId="69B122D8" w14:textId="77777777" w:rsidR="00585803" w:rsidRPr="003074FA" w:rsidRDefault="00585803" w:rsidP="00A0424E">
            <w:pPr>
              <w:widowControl w:val="0"/>
              <w:ind w:left="2"/>
              <w:rPr>
                <w:rFonts w:ascii="Souce sans" w:eastAsia="Batang" w:hAnsi="Souce sans" w:hint="eastAsia"/>
                <w:lang w:val="sk-SK"/>
              </w:rPr>
            </w:pPr>
            <w:r w:rsidRPr="003074FA">
              <w:rPr>
                <w:rFonts w:ascii="Souce sans" w:hAnsi="Souce sans"/>
                <w:b/>
                <w:lang w:val="sk-SK"/>
              </w:rPr>
              <w:t>National Development Fund I., s. r. o.</w:t>
            </w:r>
          </w:p>
        </w:tc>
        <w:tc>
          <w:tcPr>
            <w:tcW w:w="2439" w:type="pct"/>
          </w:tcPr>
          <w:p w14:paraId="4B929BE6" w14:textId="77777777" w:rsidR="00585803" w:rsidRPr="003074FA" w:rsidRDefault="00585803" w:rsidP="00A0424E">
            <w:pPr>
              <w:widowControl w:val="0"/>
              <w:rPr>
                <w:rFonts w:ascii="Souce sans" w:eastAsia="Batang" w:hAnsi="Souce sans" w:hint="eastAsia"/>
                <w:lang w:val="sk-SK"/>
              </w:rPr>
            </w:pPr>
          </w:p>
        </w:tc>
      </w:tr>
      <w:tr w:rsidR="00585803" w:rsidRPr="003074FA" w14:paraId="1A222A04" w14:textId="77777777" w:rsidTr="00A0424E">
        <w:trPr>
          <w:trHeight w:val="747"/>
        </w:trPr>
        <w:tc>
          <w:tcPr>
            <w:tcW w:w="2561" w:type="pct"/>
          </w:tcPr>
          <w:p w14:paraId="3913B1E8" w14:textId="77777777" w:rsidR="00585803" w:rsidRPr="003074FA" w:rsidRDefault="00585803" w:rsidP="00A0424E">
            <w:pPr>
              <w:widowControl w:val="0"/>
              <w:ind w:left="2"/>
              <w:rPr>
                <w:rFonts w:ascii="Souce sans" w:eastAsia="Batang" w:hAnsi="Souce sans" w:hint="eastAsia"/>
                <w:lang w:val="sk-SK"/>
              </w:rPr>
            </w:pPr>
          </w:p>
          <w:p w14:paraId="439CE919" w14:textId="77777777" w:rsidR="00585803" w:rsidRPr="003074FA" w:rsidRDefault="00585803" w:rsidP="00A0424E">
            <w:pPr>
              <w:widowControl w:val="0"/>
              <w:ind w:left="2"/>
              <w:rPr>
                <w:rFonts w:ascii="Souce sans" w:eastAsia="Batang" w:hAnsi="Souce sans" w:hint="eastAsia"/>
                <w:lang w:val="sk-SK"/>
              </w:rPr>
            </w:pPr>
          </w:p>
          <w:p w14:paraId="75A7396C" w14:textId="77777777" w:rsidR="00585803" w:rsidRPr="003074FA" w:rsidRDefault="00585803" w:rsidP="00A0424E">
            <w:pPr>
              <w:widowControl w:val="0"/>
              <w:ind w:left="2"/>
              <w:rPr>
                <w:rFonts w:ascii="Souce sans" w:hAnsi="Souce sans"/>
                <w:b/>
                <w:lang w:val="sk-SK"/>
              </w:rPr>
            </w:pPr>
            <w:r w:rsidRPr="003074FA">
              <w:rPr>
                <w:rFonts w:ascii="Souce sans" w:eastAsia="Batang" w:hAnsi="Souce sans"/>
                <w:lang w:val="sk-SK"/>
              </w:rPr>
              <w:t>Podpis:</w:t>
            </w:r>
            <w:r w:rsidRPr="003074FA">
              <w:rPr>
                <w:rFonts w:ascii="Souce sans" w:eastAsia="Batang" w:hAnsi="Souce sans"/>
                <w:lang w:val="sk-SK"/>
              </w:rPr>
              <w:tab/>
              <w:t>_______________________________</w:t>
            </w:r>
          </w:p>
        </w:tc>
        <w:tc>
          <w:tcPr>
            <w:tcW w:w="2439" w:type="pct"/>
          </w:tcPr>
          <w:p w14:paraId="2B52E02B" w14:textId="77777777" w:rsidR="00585803" w:rsidRPr="003074FA" w:rsidRDefault="00585803" w:rsidP="00A0424E">
            <w:pPr>
              <w:widowControl w:val="0"/>
              <w:rPr>
                <w:rFonts w:ascii="Souce sans" w:eastAsia="Batang" w:hAnsi="Souce sans" w:hint="eastAsia"/>
                <w:lang w:val="sk-SK"/>
              </w:rPr>
            </w:pPr>
          </w:p>
          <w:p w14:paraId="256E95E2" w14:textId="77777777" w:rsidR="00585803" w:rsidRPr="003074FA" w:rsidRDefault="00585803" w:rsidP="00A0424E">
            <w:pPr>
              <w:spacing w:line="260" w:lineRule="atLeast"/>
              <w:rPr>
                <w:rFonts w:ascii="Souce sans" w:hAnsi="Souce sans"/>
                <w:lang w:val="sk-SK"/>
              </w:rPr>
            </w:pPr>
          </w:p>
          <w:p w14:paraId="1E78C4CA" w14:textId="77777777" w:rsidR="00585803" w:rsidRPr="003074FA" w:rsidRDefault="00585803" w:rsidP="00A0424E">
            <w:pPr>
              <w:widowControl w:val="0"/>
              <w:rPr>
                <w:rFonts w:ascii="Souce sans" w:eastAsia="Batang" w:hAnsi="Souce sans" w:hint="eastAsia"/>
                <w:lang w:val="sk-SK"/>
              </w:rPr>
            </w:pPr>
            <w:r w:rsidRPr="003074FA">
              <w:rPr>
                <w:rFonts w:ascii="Souce sans" w:eastAsia="Batang" w:hAnsi="Souce sans"/>
                <w:lang w:val="sk-SK"/>
              </w:rPr>
              <w:t>Podpis: ________________________________</w:t>
            </w:r>
          </w:p>
        </w:tc>
      </w:tr>
      <w:tr w:rsidR="00585803" w:rsidRPr="003074FA" w14:paraId="57E41431" w14:textId="77777777" w:rsidTr="00A0424E">
        <w:tc>
          <w:tcPr>
            <w:tcW w:w="2561" w:type="pct"/>
          </w:tcPr>
          <w:p w14:paraId="2BB28A82"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7B7879C2"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r w:rsidR="00585803" w:rsidRPr="003074FA" w14:paraId="336077A5" w14:textId="77777777" w:rsidTr="00A0424E">
        <w:tc>
          <w:tcPr>
            <w:tcW w:w="2561" w:type="pct"/>
          </w:tcPr>
          <w:p w14:paraId="63E77A6F"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Funkcia:</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4250DDF9"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Funkcia:</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bl>
    <w:p w14:paraId="16DAB4C8" w14:textId="77777777" w:rsidR="00585803" w:rsidRPr="003074FA" w:rsidRDefault="00585803" w:rsidP="00585803">
      <w:pPr>
        <w:pStyle w:val="AODocTxt"/>
        <w:rPr>
          <w:rFonts w:ascii="Souce sans" w:hAnsi="Souce sans"/>
        </w:rPr>
      </w:pPr>
    </w:p>
    <w:tbl>
      <w:tblPr>
        <w:tblW w:w="5000" w:type="pct"/>
        <w:tblLook w:val="0000" w:firstRow="0" w:lastRow="0" w:firstColumn="0" w:lastColumn="0" w:noHBand="0" w:noVBand="0"/>
      </w:tblPr>
      <w:tblGrid>
        <w:gridCol w:w="4937"/>
        <w:gridCol w:w="4701"/>
      </w:tblGrid>
      <w:tr w:rsidR="00585803" w:rsidRPr="003074FA" w14:paraId="1066CF26" w14:textId="77777777" w:rsidTr="00A0424E">
        <w:trPr>
          <w:trHeight w:val="199"/>
        </w:trPr>
        <w:tc>
          <w:tcPr>
            <w:tcW w:w="2561" w:type="pct"/>
          </w:tcPr>
          <w:p w14:paraId="5F562D34" w14:textId="77777777" w:rsidR="00585803" w:rsidRPr="003074FA" w:rsidRDefault="00585803" w:rsidP="00A0424E">
            <w:pPr>
              <w:widowControl w:val="0"/>
              <w:ind w:left="2"/>
              <w:rPr>
                <w:rFonts w:ascii="Souce sans" w:eastAsia="Batang" w:hAnsi="Souce sans" w:hint="eastAsia"/>
                <w:lang w:val="sk-SK"/>
              </w:rPr>
            </w:pPr>
            <w:r w:rsidRPr="003074FA">
              <w:rPr>
                <w:rFonts w:ascii="Souce sans" w:eastAsia="Batang" w:hAnsi="Souce sans"/>
                <w:lang w:val="sk-SK"/>
              </w:rPr>
              <w:t>Veriteľ</w:t>
            </w:r>
          </w:p>
        </w:tc>
        <w:tc>
          <w:tcPr>
            <w:tcW w:w="2439" w:type="pct"/>
          </w:tcPr>
          <w:p w14:paraId="081107D9" w14:textId="77777777" w:rsidR="00585803" w:rsidRPr="003074FA" w:rsidRDefault="00585803" w:rsidP="00A0424E">
            <w:pPr>
              <w:widowControl w:val="0"/>
              <w:rPr>
                <w:rFonts w:ascii="Souce sans" w:eastAsia="Batang" w:hAnsi="Souce sans" w:hint="eastAsia"/>
                <w:lang w:val="sk-SK"/>
              </w:rPr>
            </w:pPr>
          </w:p>
        </w:tc>
      </w:tr>
      <w:tr w:rsidR="00585803" w:rsidRPr="003074FA" w14:paraId="27FB442F" w14:textId="77777777" w:rsidTr="00A0424E">
        <w:trPr>
          <w:trHeight w:val="310"/>
        </w:trPr>
        <w:tc>
          <w:tcPr>
            <w:tcW w:w="2561" w:type="pct"/>
          </w:tcPr>
          <w:p w14:paraId="5325AAF0" w14:textId="77777777" w:rsidR="00585803" w:rsidRPr="003074FA" w:rsidRDefault="00585803" w:rsidP="00A0424E">
            <w:pPr>
              <w:widowControl w:val="0"/>
              <w:ind w:left="2"/>
              <w:rPr>
                <w:rFonts w:ascii="Souce sans" w:eastAsia="Batang" w:hAnsi="Souce sans" w:hint="eastAsia"/>
                <w:lang w:val="sk-SK"/>
              </w:rPr>
            </w:pPr>
            <w:r w:rsidRPr="003074FA">
              <w:rPr>
                <w:rFonts w:ascii="Souce sans" w:hAnsi="Souce sans"/>
                <w:b/>
                <w:highlight w:val="magenta"/>
                <w:lang w:val="sk-SK" w:bidi="sk-SK"/>
              </w:rPr>
              <w:t>[</w:t>
            </w:r>
            <w:r w:rsidRPr="003074FA">
              <w:rPr>
                <w:rFonts w:ascii="Souce sans" w:hAnsi="Souce sans"/>
                <w:b/>
                <w:lang w:val="sk-SK" w:bidi="sk-SK"/>
              </w:rPr>
              <w:t>Veriteľ</w:t>
            </w:r>
            <w:r w:rsidRPr="003074FA">
              <w:rPr>
                <w:rFonts w:ascii="Souce sans" w:hAnsi="Souce sans"/>
                <w:b/>
                <w:highlight w:val="magenta"/>
                <w:lang w:val="sk-SK" w:bidi="sk-SK"/>
              </w:rPr>
              <w:t>]</w:t>
            </w:r>
          </w:p>
        </w:tc>
        <w:tc>
          <w:tcPr>
            <w:tcW w:w="2439" w:type="pct"/>
          </w:tcPr>
          <w:p w14:paraId="671B93A0" w14:textId="77777777" w:rsidR="00585803" w:rsidRPr="003074FA" w:rsidRDefault="00585803" w:rsidP="00A0424E">
            <w:pPr>
              <w:widowControl w:val="0"/>
              <w:rPr>
                <w:rFonts w:ascii="Souce sans" w:eastAsia="Batang" w:hAnsi="Souce sans" w:hint="eastAsia"/>
                <w:lang w:val="sk-SK"/>
              </w:rPr>
            </w:pPr>
          </w:p>
        </w:tc>
      </w:tr>
      <w:tr w:rsidR="00585803" w:rsidRPr="003074FA" w14:paraId="02374EB9" w14:textId="77777777" w:rsidTr="00A0424E">
        <w:trPr>
          <w:trHeight w:val="747"/>
        </w:trPr>
        <w:tc>
          <w:tcPr>
            <w:tcW w:w="2561" w:type="pct"/>
          </w:tcPr>
          <w:p w14:paraId="6D73777E" w14:textId="77777777" w:rsidR="00585803" w:rsidRPr="003074FA" w:rsidRDefault="00585803" w:rsidP="00A0424E">
            <w:pPr>
              <w:widowControl w:val="0"/>
              <w:ind w:left="2"/>
              <w:rPr>
                <w:rFonts w:ascii="Souce sans" w:eastAsia="Batang" w:hAnsi="Souce sans" w:hint="eastAsia"/>
                <w:lang w:val="sk-SK"/>
              </w:rPr>
            </w:pPr>
          </w:p>
          <w:p w14:paraId="01BC145D" w14:textId="77777777" w:rsidR="00585803" w:rsidRPr="003074FA" w:rsidRDefault="00585803" w:rsidP="00A0424E">
            <w:pPr>
              <w:widowControl w:val="0"/>
              <w:ind w:left="2"/>
              <w:rPr>
                <w:rFonts w:ascii="Souce sans" w:eastAsia="Batang" w:hAnsi="Souce sans" w:hint="eastAsia"/>
                <w:lang w:val="sk-SK"/>
              </w:rPr>
            </w:pPr>
          </w:p>
          <w:p w14:paraId="2765E35E" w14:textId="77777777" w:rsidR="00585803" w:rsidRPr="003074FA" w:rsidRDefault="00585803" w:rsidP="00A0424E">
            <w:pPr>
              <w:widowControl w:val="0"/>
              <w:ind w:left="2"/>
              <w:rPr>
                <w:rFonts w:ascii="Souce sans" w:hAnsi="Souce sans"/>
                <w:b/>
                <w:lang w:val="sk-SK"/>
              </w:rPr>
            </w:pPr>
            <w:r w:rsidRPr="003074FA">
              <w:rPr>
                <w:rFonts w:ascii="Souce sans" w:eastAsia="Batang" w:hAnsi="Souce sans"/>
                <w:lang w:val="sk-SK"/>
              </w:rPr>
              <w:t>Podpis:</w:t>
            </w:r>
            <w:r w:rsidRPr="003074FA">
              <w:rPr>
                <w:rFonts w:ascii="Souce sans" w:eastAsia="Batang" w:hAnsi="Souce sans"/>
                <w:lang w:val="sk-SK"/>
              </w:rPr>
              <w:tab/>
              <w:t>_______________________________</w:t>
            </w:r>
          </w:p>
        </w:tc>
        <w:tc>
          <w:tcPr>
            <w:tcW w:w="2439" w:type="pct"/>
          </w:tcPr>
          <w:p w14:paraId="0AD04DBE" w14:textId="77777777" w:rsidR="00585803" w:rsidRPr="003074FA" w:rsidRDefault="00585803" w:rsidP="00A0424E">
            <w:pPr>
              <w:widowControl w:val="0"/>
              <w:rPr>
                <w:rFonts w:ascii="Souce sans" w:eastAsia="Batang" w:hAnsi="Souce sans" w:hint="eastAsia"/>
                <w:lang w:val="sk-SK"/>
              </w:rPr>
            </w:pPr>
          </w:p>
          <w:p w14:paraId="74432C2A" w14:textId="77777777" w:rsidR="00585803" w:rsidRPr="003074FA" w:rsidRDefault="00585803" w:rsidP="00A0424E">
            <w:pPr>
              <w:spacing w:line="260" w:lineRule="atLeast"/>
              <w:rPr>
                <w:rFonts w:ascii="Souce sans" w:hAnsi="Souce sans"/>
                <w:lang w:val="sk-SK"/>
              </w:rPr>
            </w:pPr>
          </w:p>
          <w:p w14:paraId="500245A9" w14:textId="77777777" w:rsidR="00585803" w:rsidRPr="003074FA" w:rsidRDefault="00585803" w:rsidP="00A0424E">
            <w:pPr>
              <w:widowControl w:val="0"/>
              <w:rPr>
                <w:rFonts w:ascii="Souce sans" w:eastAsia="Batang" w:hAnsi="Souce sans" w:hint="eastAsia"/>
                <w:lang w:val="sk-SK"/>
              </w:rPr>
            </w:pPr>
            <w:r w:rsidRPr="003074FA">
              <w:rPr>
                <w:rFonts w:ascii="Souce sans" w:eastAsia="Batang" w:hAnsi="Souce sans"/>
                <w:lang w:val="sk-SK"/>
              </w:rPr>
              <w:t>Podpis: ________________________________</w:t>
            </w:r>
          </w:p>
        </w:tc>
      </w:tr>
      <w:tr w:rsidR="00585803" w:rsidRPr="003074FA" w14:paraId="7AE95661" w14:textId="77777777" w:rsidTr="00A0424E">
        <w:tc>
          <w:tcPr>
            <w:tcW w:w="2561" w:type="pct"/>
          </w:tcPr>
          <w:p w14:paraId="1ED3B905"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3B6DB5EF"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Meno:</w:t>
            </w:r>
            <w:r w:rsidRPr="003074FA">
              <w:rPr>
                <w:rFonts w:ascii="Souce sans" w:eastAsia="Batang" w:hAnsi="Souce sans"/>
                <w:lang w:val="sk-SK"/>
              </w:rPr>
              <w:tab/>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r w:rsidR="00585803" w:rsidRPr="003074FA" w14:paraId="2553EC14" w14:textId="77777777" w:rsidTr="00A0424E">
        <w:tc>
          <w:tcPr>
            <w:tcW w:w="2561" w:type="pct"/>
          </w:tcPr>
          <w:p w14:paraId="64A3CF28"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Funkcia:</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c>
          <w:tcPr>
            <w:tcW w:w="2439" w:type="pct"/>
          </w:tcPr>
          <w:p w14:paraId="7B4F1E8C" w14:textId="77777777" w:rsidR="00585803" w:rsidRPr="003074FA" w:rsidRDefault="00585803" w:rsidP="00A0424E">
            <w:pPr>
              <w:widowControl w:val="0"/>
              <w:spacing w:before="60" w:after="60"/>
              <w:ind w:left="2"/>
              <w:rPr>
                <w:rFonts w:ascii="Souce sans" w:eastAsia="Batang" w:hAnsi="Souce sans" w:hint="eastAsia"/>
                <w:lang w:val="sk-SK"/>
              </w:rPr>
            </w:pPr>
            <w:r w:rsidRPr="003074FA">
              <w:rPr>
                <w:rFonts w:ascii="Souce sans" w:eastAsia="Batang" w:hAnsi="Souce sans"/>
                <w:lang w:val="sk-SK"/>
              </w:rPr>
              <w:t>Funkcia:</w:t>
            </w:r>
            <w:r w:rsidRPr="003074FA">
              <w:rPr>
                <w:rFonts w:ascii="Souce sans" w:eastAsia="Batang" w:hAnsi="Souce sans"/>
                <w:color w:val="000000"/>
                <w:w w:val="0"/>
                <w:highlight w:val="magenta"/>
                <w:lang w:val="sk-SK"/>
              </w:rPr>
              <w:t>[</w:t>
            </w:r>
            <w:r w:rsidRPr="003074FA">
              <w:rPr>
                <w:rFonts w:ascii="Souce sans" w:eastAsia="Batang" w:hAnsi="Souce sans"/>
                <w:color w:val="000000"/>
                <w:w w:val="0"/>
                <w:lang w:val="sk-SK"/>
              </w:rPr>
              <w:sym w:font="Wingdings" w:char="F06C"/>
            </w:r>
            <w:r w:rsidRPr="003074FA">
              <w:rPr>
                <w:rFonts w:ascii="Souce sans" w:eastAsia="Batang" w:hAnsi="Souce sans"/>
                <w:color w:val="000000"/>
                <w:w w:val="0"/>
                <w:highlight w:val="magenta"/>
                <w:lang w:val="sk-SK"/>
              </w:rPr>
              <w:t>]</w:t>
            </w:r>
          </w:p>
        </w:tc>
      </w:tr>
    </w:tbl>
    <w:p w14:paraId="1F9481A0" w14:textId="77777777" w:rsidR="00A607B2" w:rsidRPr="003074FA" w:rsidRDefault="00A607B2" w:rsidP="00A0424E">
      <w:pPr>
        <w:pStyle w:val="AODocTxt"/>
      </w:pPr>
    </w:p>
    <w:sectPr w:rsidR="00A607B2" w:rsidRPr="003074FA" w:rsidSect="008E0A09">
      <w:headerReference w:type="default" r:id="rId37"/>
      <w:footerReference w:type="default" r:id="rId38"/>
      <w:headerReference w:type="first" r:id="rId39"/>
      <w:footerReference w:type="first" r:id="rId40"/>
      <w:pgSz w:w="11906" w:h="16838"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4C4EB" w14:textId="77777777" w:rsidR="00994A61" w:rsidRPr="00920631" w:rsidRDefault="00994A61" w:rsidP="001E7139">
      <w:r w:rsidRPr="00920631">
        <w:separator/>
      </w:r>
    </w:p>
  </w:endnote>
  <w:endnote w:type="continuationSeparator" w:id="0">
    <w:p w14:paraId="47B3158E" w14:textId="77777777" w:rsidR="00994A61" w:rsidRPr="00920631" w:rsidRDefault="00994A61"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charset w:val="00"/>
    <w:family w:val="roman"/>
    <w:pitch w:val="default"/>
    <w:sig w:usb0="00000000"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Souce san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07"/>
      <w:gridCol w:w="3211"/>
      <w:gridCol w:w="3213"/>
    </w:tblGrid>
    <w:tr w:rsidR="00994A61" w14:paraId="53D1B743" w14:textId="77777777" w:rsidTr="00A0424E">
      <w:tc>
        <w:tcPr>
          <w:tcW w:w="5000" w:type="pct"/>
          <w:gridSpan w:val="3"/>
          <w:tcMar>
            <w:top w:w="170" w:type="dxa"/>
          </w:tcMar>
        </w:tcPr>
        <w:p w14:paraId="0FCA0295" w14:textId="77777777" w:rsidR="00994A61" w:rsidRDefault="00994A61" w:rsidP="00A0424E">
          <w:pPr>
            <w:pStyle w:val="AONormal8LBold"/>
          </w:pPr>
        </w:p>
      </w:tc>
    </w:tr>
    <w:tr w:rsidR="00994A61" w14:paraId="69A4A251" w14:textId="77777777" w:rsidTr="00A0424E">
      <w:tc>
        <w:tcPr>
          <w:tcW w:w="1665" w:type="pct"/>
        </w:tcPr>
        <w:p w14:paraId="2F707AD4" w14:textId="77777777" w:rsidR="00994A61" w:rsidRDefault="00994A61" w:rsidP="00A0424E">
          <w:pPr>
            <w:pStyle w:val="AONormal8L"/>
          </w:pPr>
        </w:p>
      </w:tc>
      <w:tc>
        <w:tcPr>
          <w:tcW w:w="1667" w:type="pct"/>
        </w:tcPr>
        <w:p w14:paraId="0924E9AA" w14:textId="02713402" w:rsidR="00994A61" w:rsidRDefault="00994A61" w:rsidP="00A0424E">
          <w:pPr>
            <w:pStyle w:val="AONormal8C"/>
          </w:pPr>
          <w:r>
            <w:fldChar w:fldCharType="begin"/>
          </w:r>
          <w:r>
            <w:instrText xml:space="preserve"> PAGE  \* Arabic  \* MERGEFORMAT </w:instrText>
          </w:r>
          <w:r>
            <w:fldChar w:fldCharType="separate"/>
          </w:r>
          <w:r w:rsidR="00292486">
            <w:rPr>
              <w:noProof/>
            </w:rPr>
            <w:t>1</w:t>
          </w:r>
          <w:r>
            <w:fldChar w:fldCharType="end"/>
          </w:r>
        </w:p>
      </w:tc>
      <w:tc>
        <w:tcPr>
          <w:tcW w:w="1667" w:type="pct"/>
        </w:tcPr>
        <w:p w14:paraId="6824DFA5" w14:textId="77777777" w:rsidR="00994A61" w:rsidRDefault="00994A61" w:rsidP="00A0424E">
          <w:pPr>
            <w:pStyle w:val="AONormal8R"/>
          </w:pPr>
        </w:p>
      </w:tc>
    </w:tr>
  </w:tbl>
  <w:p w14:paraId="6BF3F469" w14:textId="77777777" w:rsidR="00994A61" w:rsidRPr="00916477" w:rsidRDefault="00994A61" w:rsidP="00A0424E">
    <w:pPr>
      <w:pStyle w:val="AONormal8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OHdrFtrTblStyle"/>
      <w:tblW w:w="5000" w:type="pct"/>
      <w:tblLook w:val="04A0" w:firstRow="1" w:lastRow="0" w:firstColumn="1" w:lastColumn="0" w:noHBand="0" w:noVBand="1"/>
    </w:tblPr>
    <w:tblGrid>
      <w:gridCol w:w="3212"/>
      <w:gridCol w:w="3213"/>
      <w:gridCol w:w="3213"/>
    </w:tblGrid>
    <w:tr w:rsidR="00994A61" w14:paraId="734C334E" w14:textId="77777777" w:rsidTr="00815059">
      <w:tc>
        <w:tcPr>
          <w:tcW w:w="5000" w:type="pct"/>
          <w:gridSpan w:val="3"/>
        </w:tcPr>
        <w:p w14:paraId="30F6489B" w14:textId="225B089F" w:rsidR="00994A61" w:rsidRDefault="00994A61" w:rsidP="005D5CB3">
          <w:pPr>
            <w:pStyle w:val="AONormal8LBold"/>
          </w:pPr>
          <w:r>
            <w:fldChar w:fldCharType="begin"/>
          </w:r>
          <w:r>
            <w:instrText xml:space="preserve"> DOCPROPERTY  cpFooterText </w:instrText>
          </w:r>
          <w:r>
            <w:fldChar w:fldCharType="end"/>
          </w:r>
        </w:p>
      </w:tc>
    </w:tr>
    <w:tr w:rsidR="00994A61" w14:paraId="07616E55" w14:textId="77777777" w:rsidTr="00815059">
      <w:tc>
        <w:tcPr>
          <w:tcW w:w="1666" w:type="pct"/>
        </w:tcPr>
        <w:p w14:paraId="4D591EBD" w14:textId="0B899488" w:rsidR="00994A61" w:rsidRDefault="00994A61" w:rsidP="005D5CB3">
          <w:pPr>
            <w:pStyle w:val="AONormal8L"/>
          </w:pPr>
          <w:r>
            <w:fldChar w:fldCharType="begin"/>
          </w:r>
          <w:r>
            <w:instrText xml:space="preserve"> DOCPROPERTY  cpCombinedRef </w:instrText>
          </w:r>
          <w:r>
            <w:fldChar w:fldCharType="separate"/>
          </w:r>
          <w:r>
            <w:t>0094783-0000005 EUO1: 2000623385.8</w:t>
          </w:r>
          <w:r>
            <w:fldChar w:fldCharType="end"/>
          </w:r>
        </w:p>
      </w:tc>
      <w:tc>
        <w:tcPr>
          <w:tcW w:w="1667" w:type="pct"/>
        </w:tcPr>
        <w:p w14:paraId="6EFD059C" w14:textId="1A0EC4CB" w:rsidR="00994A61" w:rsidRDefault="00994A61" w:rsidP="005D5CB3">
          <w:pPr>
            <w:pStyle w:val="AONormal8C"/>
          </w:pPr>
          <w:r>
            <w:fldChar w:fldCharType="begin"/>
          </w:r>
          <w:r>
            <w:instrText xml:space="preserve"> PAGE  \* Arabic  \* MERGEFORMAT </w:instrText>
          </w:r>
          <w:r>
            <w:fldChar w:fldCharType="separate"/>
          </w:r>
          <w:r>
            <w:rPr>
              <w:noProof/>
            </w:rPr>
            <w:t>69</w:t>
          </w:r>
          <w:r>
            <w:fldChar w:fldCharType="end"/>
          </w:r>
        </w:p>
      </w:tc>
      <w:tc>
        <w:tcPr>
          <w:tcW w:w="1667" w:type="pct"/>
        </w:tcPr>
        <w:p w14:paraId="7BCD206A" w14:textId="77777777" w:rsidR="00994A61" w:rsidRDefault="00994A61" w:rsidP="005D5CB3">
          <w:pPr>
            <w:pStyle w:val="AONormal8R"/>
          </w:pPr>
        </w:p>
      </w:tc>
    </w:tr>
  </w:tbl>
  <w:p w14:paraId="3FD2750A" w14:textId="77777777" w:rsidR="00994A61" w:rsidRDefault="00994A6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115A5" w14:textId="77777777" w:rsidR="00994A61" w:rsidRDefault="00994A61" w:rsidP="00A0424E">
    <w:pPr>
      <w:pStyle w:val="AONormal8L"/>
    </w:pPr>
  </w:p>
  <w:p w14:paraId="7B1829C3" w14:textId="77777777" w:rsidR="00994A61" w:rsidRPr="00FC55A2" w:rsidRDefault="00994A61" w:rsidP="00A0424E">
    <w:pPr>
      <w:pStyle w:val="AONormal8L"/>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50"/>
      <w:gridCol w:w="4855"/>
      <w:gridCol w:w="4858"/>
    </w:tblGrid>
    <w:tr w:rsidR="00994A61" w14:paraId="4B4FFA52" w14:textId="77777777" w:rsidTr="00A0424E">
      <w:tc>
        <w:tcPr>
          <w:tcW w:w="5000" w:type="pct"/>
          <w:gridSpan w:val="3"/>
          <w:tcMar>
            <w:top w:w="170" w:type="dxa"/>
          </w:tcMar>
        </w:tcPr>
        <w:p w14:paraId="5248BB8D" w14:textId="77777777" w:rsidR="00994A61" w:rsidRDefault="00994A61" w:rsidP="00A0424E">
          <w:pPr>
            <w:pStyle w:val="AONormal8LBold"/>
          </w:pPr>
        </w:p>
      </w:tc>
    </w:tr>
    <w:tr w:rsidR="00994A61" w14:paraId="2C1564D5" w14:textId="77777777" w:rsidTr="00A0424E">
      <w:tc>
        <w:tcPr>
          <w:tcW w:w="1665" w:type="pct"/>
        </w:tcPr>
        <w:p w14:paraId="5642FD6B" w14:textId="77777777" w:rsidR="00994A61" w:rsidRDefault="00994A61" w:rsidP="00A0424E">
          <w:pPr>
            <w:pStyle w:val="AONormal8L"/>
          </w:pPr>
        </w:p>
      </w:tc>
      <w:tc>
        <w:tcPr>
          <w:tcW w:w="1667" w:type="pct"/>
        </w:tcPr>
        <w:p w14:paraId="6300E5B5" w14:textId="13A6AB5C" w:rsidR="00994A61" w:rsidRDefault="00994A61" w:rsidP="00A0424E">
          <w:pPr>
            <w:pStyle w:val="AONormal8C"/>
          </w:pPr>
          <w:r>
            <w:fldChar w:fldCharType="begin"/>
          </w:r>
          <w:r>
            <w:instrText xml:space="preserve"> PAGE  \* Arabic  \* MERGEFORMAT </w:instrText>
          </w:r>
          <w:r>
            <w:fldChar w:fldCharType="separate"/>
          </w:r>
          <w:r w:rsidR="00E735FE">
            <w:rPr>
              <w:noProof/>
            </w:rPr>
            <w:t>58</w:t>
          </w:r>
          <w:r>
            <w:fldChar w:fldCharType="end"/>
          </w:r>
        </w:p>
      </w:tc>
      <w:tc>
        <w:tcPr>
          <w:tcW w:w="1667" w:type="pct"/>
        </w:tcPr>
        <w:p w14:paraId="347949EA" w14:textId="77777777" w:rsidR="00994A61" w:rsidRDefault="00994A61" w:rsidP="00A0424E">
          <w:pPr>
            <w:pStyle w:val="AONormal8R"/>
          </w:pPr>
        </w:p>
      </w:tc>
    </w:tr>
  </w:tbl>
  <w:p w14:paraId="4BCA1C84" w14:textId="77777777" w:rsidR="00994A61" w:rsidRPr="00916477" w:rsidRDefault="00994A61" w:rsidP="00A0424E">
    <w:pPr>
      <w:pStyle w:val="AONormal8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71A6" w14:textId="77777777" w:rsidR="00994A61" w:rsidRDefault="00994A61" w:rsidP="00A0424E">
    <w:pPr>
      <w:pStyle w:val="AONormal8L"/>
    </w:pPr>
  </w:p>
  <w:p w14:paraId="3F9DEDBB" w14:textId="77777777" w:rsidR="00994A61" w:rsidRPr="00FC55A2" w:rsidRDefault="00994A61" w:rsidP="00A0424E">
    <w:pPr>
      <w:pStyle w:val="AONormal8L"/>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07"/>
      <w:gridCol w:w="3211"/>
      <w:gridCol w:w="3213"/>
    </w:tblGrid>
    <w:tr w:rsidR="00994A61" w14:paraId="5DA65B5A" w14:textId="77777777" w:rsidTr="00A0424E">
      <w:tc>
        <w:tcPr>
          <w:tcW w:w="5000" w:type="pct"/>
          <w:gridSpan w:val="3"/>
          <w:tcMar>
            <w:top w:w="170" w:type="dxa"/>
          </w:tcMar>
        </w:tcPr>
        <w:p w14:paraId="252D8079" w14:textId="77777777" w:rsidR="00994A61" w:rsidRDefault="00994A61" w:rsidP="00A0424E">
          <w:pPr>
            <w:pStyle w:val="AONormal8LBold"/>
          </w:pPr>
        </w:p>
      </w:tc>
    </w:tr>
    <w:tr w:rsidR="00994A61" w14:paraId="5A822D78" w14:textId="77777777" w:rsidTr="00A0424E">
      <w:tc>
        <w:tcPr>
          <w:tcW w:w="1665" w:type="pct"/>
        </w:tcPr>
        <w:p w14:paraId="520B6AC7" w14:textId="77777777" w:rsidR="00994A61" w:rsidRDefault="00994A61" w:rsidP="00A0424E">
          <w:pPr>
            <w:pStyle w:val="AONormal8L"/>
          </w:pPr>
        </w:p>
      </w:tc>
      <w:tc>
        <w:tcPr>
          <w:tcW w:w="1667" w:type="pct"/>
        </w:tcPr>
        <w:p w14:paraId="1B0C4164" w14:textId="08C44C81" w:rsidR="00994A61" w:rsidRDefault="00994A61" w:rsidP="00A0424E">
          <w:pPr>
            <w:pStyle w:val="AONormal8C"/>
          </w:pPr>
          <w:r>
            <w:fldChar w:fldCharType="begin"/>
          </w:r>
          <w:r>
            <w:instrText xml:space="preserve"> PAGE  \* Arabic  \* MERGEFORMAT </w:instrText>
          </w:r>
          <w:r>
            <w:fldChar w:fldCharType="separate"/>
          </w:r>
          <w:r w:rsidR="00E735FE">
            <w:rPr>
              <w:noProof/>
            </w:rPr>
            <w:t>60</w:t>
          </w:r>
          <w:r>
            <w:fldChar w:fldCharType="end"/>
          </w:r>
        </w:p>
      </w:tc>
      <w:tc>
        <w:tcPr>
          <w:tcW w:w="1667" w:type="pct"/>
        </w:tcPr>
        <w:p w14:paraId="40355EC9" w14:textId="77777777" w:rsidR="00994A61" w:rsidRDefault="00994A61" w:rsidP="00A0424E">
          <w:pPr>
            <w:pStyle w:val="AONormal8R"/>
          </w:pPr>
        </w:p>
      </w:tc>
    </w:tr>
  </w:tbl>
  <w:p w14:paraId="4F173660" w14:textId="77777777" w:rsidR="00994A61" w:rsidRPr="00916477" w:rsidRDefault="00994A61" w:rsidP="00A0424E">
    <w:pPr>
      <w:pStyle w:val="AONormal8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90D6F" w14:textId="77777777" w:rsidR="00994A61" w:rsidRDefault="00994A61" w:rsidP="00A0424E">
    <w:pPr>
      <w:pStyle w:val="AONormal8L"/>
    </w:pPr>
  </w:p>
  <w:p w14:paraId="54B529D9" w14:textId="77777777" w:rsidR="00994A61" w:rsidRPr="00FC55A2" w:rsidRDefault="00994A61" w:rsidP="00A0424E">
    <w:pPr>
      <w:pStyle w:val="AONormal8L"/>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9B15" w14:textId="77777777" w:rsidR="00994A61" w:rsidRDefault="00994A61" w:rsidP="00A0424E">
    <w:pPr>
      <w:pStyle w:val="AONormal8LBold"/>
      <w:ind w:left="108"/>
    </w:pPr>
  </w:p>
  <w:p w14:paraId="0C1F5C8F" w14:textId="230A7B88" w:rsidR="00994A61" w:rsidRDefault="00994A61" w:rsidP="00A0424E">
    <w:pPr>
      <w:pStyle w:val="AONormal8R"/>
      <w:tabs>
        <w:tab w:val="left" w:pos="4958"/>
        <w:tab w:val="left" w:pos="9813"/>
      </w:tabs>
      <w:ind w:left="108"/>
      <w:jc w:val="center"/>
    </w:pPr>
    <w:r>
      <w:fldChar w:fldCharType="begin"/>
    </w:r>
    <w:r>
      <w:instrText xml:space="preserve"> PAGE  \* Arabic  \* MERGEFORMAT </w:instrText>
    </w:r>
    <w:r>
      <w:fldChar w:fldCharType="separate"/>
    </w:r>
    <w:r w:rsidR="00E735FE">
      <w:rPr>
        <w:noProof/>
      </w:rPr>
      <w:t>61</w:t>
    </w:r>
    <w:r>
      <w:fldChar w:fldCharType="end"/>
    </w:r>
  </w:p>
  <w:p w14:paraId="2A2E8AF4" w14:textId="77777777" w:rsidR="00994A61" w:rsidRPr="00916477" w:rsidRDefault="00994A61" w:rsidP="00A0424E">
    <w:pPr>
      <w:pStyle w:val="AONormal8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0DC83" w14:textId="77777777" w:rsidR="00994A61" w:rsidRDefault="00994A61" w:rsidP="00A0424E">
    <w:pPr>
      <w:pStyle w:val="AONormal8L"/>
    </w:pPr>
  </w:p>
  <w:p w14:paraId="12384F01" w14:textId="77777777" w:rsidR="00994A61" w:rsidRPr="00FC55A2" w:rsidRDefault="00994A61" w:rsidP="00A0424E">
    <w:pPr>
      <w:pStyle w:val="AONormal8L"/>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OHdrFtrTblStyle"/>
      <w:tblW w:w="5000" w:type="pct"/>
      <w:tblLayout w:type="fixed"/>
      <w:tblLook w:val="04A0" w:firstRow="1" w:lastRow="0" w:firstColumn="1" w:lastColumn="0" w:noHBand="0" w:noVBand="1"/>
    </w:tblPr>
    <w:tblGrid>
      <w:gridCol w:w="3210"/>
      <w:gridCol w:w="3213"/>
      <w:gridCol w:w="3215"/>
    </w:tblGrid>
    <w:tr w:rsidR="00994A61" w:rsidRPr="00920631" w14:paraId="6FB81D9C" w14:textId="77777777" w:rsidTr="00815059">
      <w:tc>
        <w:tcPr>
          <w:tcW w:w="5000" w:type="pct"/>
          <w:gridSpan w:val="3"/>
        </w:tcPr>
        <w:bookmarkStart w:id="316" w:name="bmkFooterPrimaryDoc"/>
        <w:p w14:paraId="746F5FB8" w14:textId="3F45F585" w:rsidR="00994A61" w:rsidRPr="00920631" w:rsidRDefault="00994A61" w:rsidP="007D75EC">
          <w:pPr>
            <w:pStyle w:val="AONormal8LBold"/>
          </w:pPr>
          <w:r w:rsidRPr="00920631">
            <w:fldChar w:fldCharType="begin"/>
          </w:r>
          <w:r w:rsidRPr="00920631">
            <w:instrText xml:space="preserve"> DOCPROPERTY cpFooterText </w:instrText>
          </w:r>
          <w:r w:rsidRPr="00920631">
            <w:fldChar w:fldCharType="end"/>
          </w:r>
        </w:p>
      </w:tc>
    </w:tr>
    <w:tr w:rsidR="00994A61" w:rsidRPr="00920631" w14:paraId="59B884A7" w14:textId="77777777" w:rsidTr="00815059">
      <w:tc>
        <w:tcPr>
          <w:tcW w:w="1665" w:type="pct"/>
        </w:tcPr>
        <w:p w14:paraId="0554EEF9" w14:textId="72A7D322" w:rsidR="00994A61" w:rsidRPr="00920631" w:rsidRDefault="00994A61" w:rsidP="007D75EC">
          <w:pPr>
            <w:pStyle w:val="AONormal8L"/>
          </w:pPr>
          <w:r>
            <w:fldChar w:fldCharType="begin"/>
          </w:r>
          <w:r>
            <w:instrText xml:space="preserve"> DOCPROPERTY cpCombinedRef </w:instrText>
          </w:r>
          <w:r>
            <w:fldChar w:fldCharType="separate"/>
          </w:r>
          <w:r>
            <w:t>0094783-0000005 EUO1: 2000623385.8</w:t>
          </w:r>
          <w:r>
            <w:fldChar w:fldCharType="end"/>
          </w:r>
        </w:p>
      </w:tc>
      <w:tc>
        <w:tcPr>
          <w:tcW w:w="1667" w:type="pct"/>
        </w:tcPr>
        <w:p w14:paraId="26607F54" w14:textId="44935BF2" w:rsidR="00994A61" w:rsidRPr="00920631" w:rsidRDefault="00994A61" w:rsidP="007D75EC">
          <w:pPr>
            <w:pStyle w:val="AONormal8C"/>
          </w:pPr>
          <w:r w:rsidRPr="00920631">
            <w:fldChar w:fldCharType="begin"/>
          </w:r>
          <w:r w:rsidRPr="00920631">
            <w:instrText xml:space="preserve"> PAGE</w:instrText>
          </w:r>
          <w:r>
            <w:instrText xml:space="preserve"> </w:instrText>
          </w:r>
          <w:r w:rsidRPr="00920631">
            <w:fldChar w:fldCharType="separate"/>
          </w:r>
          <w:r w:rsidR="00E735FE">
            <w:rPr>
              <w:noProof/>
            </w:rPr>
            <w:t>69</w:t>
          </w:r>
          <w:r w:rsidRPr="00920631">
            <w:fldChar w:fldCharType="end"/>
          </w:r>
        </w:p>
      </w:tc>
      <w:tc>
        <w:tcPr>
          <w:tcW w:w="1667" w:type="pct"/>
        </w:tcPr>
        <w:p w14:paraId="5F018E2F" w14:textId="77777777" w:rsidR="00994A61" w:rsidRPr="00920631" w:rsidRDefault="00994A61" w:rsidP="007D75EC">
          <w:pPr>
            <w:pStyle w:val="AONormal8R"/>
          </w:pPr>
        </w:p>
      </w:tc>
    </w:tr>
    <w:bookmarkEnd w:id="316"/>
  </w:tbl>
  <w:p w14:paraId="16C5E3DF" w14:textId="77777777" w:rsidR="00994A61" w:rsidRPr="00920631" w:rsidRDefault="00994A61" w:rsidP="008C14D4">
    <w:pPr>
      <w:pStyle w:val="AONormal8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0E963" w14:textId="77777777" w:rsidR="00994A61" w:rsidRPr="00920631" w:rsidRDefault="00994A61" w:rsidP="001E7139">
      <w:r w:rsidRPr="00920631">
        <w:separator/>
      </w:r>
    </w:p>
  </w:footnote>
  <w:footnote w:type="continuationSeparator" w:id="0">
    <w:p w14:paraId="5A662BE4" w14:textId="77777777" w:rsidR="00994A61" w:rsidRPr="00920631" w:rsidRDefault="00994A61" w:rsidP="001E7139">
      <w:r w:rsidRPr="00920631">
        <w:continuationSeparator/>
      </w:r>
    </w:p>
  </w:footnote>
  <w:footnote w:id="1">
    <w:p w14:paraId="1CAEBB1F" w14:textId="77777777" w:rsidR="00994A61" w:rsidRPr="001E7613" w:rsidRDefault="00994A61" w:rsidP="00585803">
      <w:pPr>
        <w:pStyle w:val="Textpoznmkypodiarou"/>
      </w:pPr>
      <w:r w:rsidRPr="001E7613">
        <w:rPr>
          <w:rStyle w:val="Odkaznapoznmkupodiarou"/>
        </w:rPr>
        <w:footnoteRef/>
      </w:r>
      <w:r w:rsidRPr="001E7613">
        <w:t xml:space="preserve"> </w:t>
      </w:r>
      <w:r w:rsidRPr="001E7613">
        <w:tab/>
      </w:r>
      <w:r>
        <w:t>Ak táto Dohoda podlieha povinnosti Veriteľa zverejniť ju podľa zákona č. 211/2000 Z. z. o slobodnom prístupe k informáciám, v znení neskorších predpisov.</w:t>
      </w:r>
    </w:p>
  </w:footnote>
  <w:footnote w:id="2">
    <w:p w14:paraId="764D6050" w14:textId="77777777" w:rsidR="00994A61" w:rsidRDefault="00994A61" w:rsidP="00585803">
      <w:pPr>
        <w:pStyle w:val="Textpoznmkypodiarou"/>
      </w:pPr>
      <w:r>
        <w:rPr>
          <w:rStyle w:val="Odkaznapoznmkupodiarou"/>
        </w:rPr>
        <w:footnoteRef/>
      </w:r>
      <w:r>
        <w:t xml:space="preserve"> </w:t>
      </w:r>
      <w:r>
        <w:tab/>
        <w:t>Prosím určite obdobie.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631"/>
    </w:tblGrid>
    <w:tr w:rsidR="00994A61" w14:paraId="57FFF3EE" w14:textId="77777777" w:rsidTr="00A0424E">
      <w:tc>
        <w:tcPr>
          <w:tcW w:w="5000" w:type="pct"/>
        </w:tcPr>
        <w:p w14:paraId="0B730E80" w14:textId="77777777" w:rsidR="00994A61" w:rsidRDefault="00994A61" w:rsidP="00A0424E">
          <w:pPr>
            <w:pStyle w:val="AONormal8LBold"/>
          </w:pPr>
        </w:p>
      </w:tc>
    </w:tr>
  </w:tbl>
  <w:p w14:paraId="113DCA7B" w14:textId="77777777" w:rsidR="00994A61" w:rsidRPr="00916477" w:rsidRDefault="00994A61" w:rsidP="00A0424E">
    <w:pPr>
      <w:pStyle w:val="AONormal8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OHdrFtrTblStyle"/>
      <w:tblW w:w="0" w:type="auto"/>
      <w:tblLook w:val="04A0" w:firstRow="1" w:lastRow="0" w:firstColumn="1" w:lastColumn="0" w:noHBand="0" w:noVBand="1"/>
    </w:tblPr>
    <w:tblGrid>
      <w:gridCol w:w="9638"/>
    </w:tblGrid>
    <w:tr w:rsidR="00994A61" w14:paraId="39522BB5" w14:textId="77777777" w:rsidTr="00815059">
      <w:tc>
        <w:tcPr>
          <w:tcW w:w="9854" w:type="dxa"/>
        </w:tcPr>
        <w:bookmarkStart w:id="317" w:name="bmkHeaderPrimaryDoc"/>
        <w:p w14:paraId="2A6D2C88" w14:textId="7A33D3EA" w:rsidR="00994A61" w:rsidRDefault="00994A61" w:rsidP="005D5CB3">
          <w:pPr>
            <w:pStyle w:val="AONormal8LBold"/>
          </w:pPr>
          <w:r>
            <w:fldChar w:fldCharType="begin"/>
          </w:r>
          <w:r>
            <w:instrText xml:space="preserve"> DOCPROPERTY  cpHeaderText </w:instrText>
          </w:r>
          <w:r>
            <w:fldChar w:fldCharType="end"/>
          </w:r>
        </w:p>
      </w:tc>
    </w:tr>
    <w:bookmarkEnd w:id="317"/>
  </w:tbl>
  <w:p w14:paraId="2063917A" w14:textId="77777777" w:rsidR="00994A61" w:rsidRDefault="00994A61" w:rsidP="005D5CB3">
    <w:pPr>
      <w:pStyle w:val="AONormal8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ACCF" w14:textId="77777777" w:rsidR="00994A61" w:rsidRPr="0086468C" w:rsidRDefault="00994A61" w:rsidP="00A0424E">
    <w:pPr>
      <w:pStyle w:val="AONormal8L"/>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631"/>
    </w:tblGrid>
    <w:tr w:rsidR="00994A61" w14:paraId="6204FA4C" w14:textId="77777777" w:rsidTr="00A0424E">
      <w:trPr>
        <w:trHeight w:val="142"/>
      </w:trPr>
      <w:tc>
        <w:tcPr>
          <w:tcW w:w="5000" w:type="pct"/>
        </w:tcPr>
        <w:p w14:paraId="6AA54996" w14:textId="77777777" w:rsidR="00994A61" w:rsidRDefault="00994A61" w:rsidP="00A0424E">
          <w:pPr>
            <w:pStyle w:val="AONormal8LBold"/>
          </w:pPr>
        </w:p>
      </w:tc>
    </w:tr>
  </w:tbl>
  <w:p w14:paraId="74032AA5" w14:textId="77777777" w:rsidR="00994A61" w:rsidRPr="00916477" w:rsidRDefault="00994A61" w:rsidP="00A0424E">
    <w:pPr>
      <w:pStyle w:val="AONormal8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E508" w14:textId="77777777" w:rsidR="00994A61" w:rsidRPr="0086468C" w:rsidRDefault="00994A61" w:rsidP="00A0424E">
    <w:pPr>
      <w:pStyle w:val="AONormal8L"/>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631"/>
    </w:tblGrid>
    <w:tr w:rsidR="00994A61" w14:paraId="13AB69E7" w14:textId="77777777" w:rsidTr="00A0424E">
      <w:tc>
        <w:tcPr>
          <w:tcW w:w="5000" w:type="pct"/>
        </w:tcPr>
        <w:p w14:paraId="65269192" w14:textId="77777777" w:rsidR="00994A61" w:rsidRDefault="00994A61" w:rsidP="00A0424E">
          <w:pPr>
            <w:pStyle w:val="AONormal8LBold"/>
          </w:pPr>
        </w:p>
      </w:tc>
    </w:tr>
  </w:tbl>
  <w:p w14:paraId="320A90EB" w14:textId="77777777" w:rsidR="00994A61" w:rsidRPr="00916477" w:rsidRDefault="00994A61" w:rsidP="00A0424E">
    <w:pPr>
      <w:pStyle w:val="AONormal8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8CD71" w14:textId="77777777" w:rsidR="00994A61" w:rsidRPr="0086468C" w:rsidRDefault="00994A61" w:rsidP="00A0424E">
    <w:pPr>
      <w:pStyle w:val="AONormal8L"/>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631"/>
    </w:tblGrid>
    <w:tr w:rsidR="00994A61" w14:paraId="521DEE05" w14:textId="77777777" w:rsidTr="00A0424E">
      <w:tc>
        <w:tcPr>
          <w:tcW w:w="5000" w:type="pct"/>
        </w:tcPr>
        <w:p w14:paraId="0E118B69" w14:textId="77777777" w:rsidR="00994A61" w:rsidRDefault="00994A61" w:rsidP="00A0424E">
          <w:pPr>
            <w:pStyle w:val="AONormal8LBold"/>
          </w:pPr>
        </w:p>
      </w:tc>
    </w:tr>
  </w:tbl>
  <w:p w14:paraId="61411C77" w14:textId="77777777" w:rsidR="00994A61" w:rsidRPr="00916477" w:rsidRDefault="00994A61" w:rsidP="00A0424E">
    <w:pPr>
      <w:pStyle w:val="AONormal8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6A10" w14:textId="77777777" w:rsidR="00994A61" w:rsidRPr="0086468C" w:rsidRDefault="00994A61" w:rsidP="00A0424E">
    <w:pPr>
      <w:pStyle w:val="AONormal8L"/>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OHdrFtrTblStyle"/>
      <w:tblW w:w="5000" w:type="pct"/>
      <w:tblLayout w:type="fixed"/>
      <w:tblLook w:val="04A0" w:firstRow="1" w:lastRow="0" w:firstColumn="1" w:lastColumn="0" w:noHBand="0" w:noVBand="1"/>
    </w:tblPr>
    <w:tblGrid>
      <w:gridCol w:w="9631"/>
    </w:tblGrid>
    <w:tr w:rsidR="00994A61" w:rsidRPr="00920631" w14:paraId="5850C868" w14:textId="77777777" w:rsidTr="00815059">
      <w:tc>
        <w:tcPr>
          <w:tcW w:w="5000" w:type="pct"/>
        </w:tcPr>
        <w:p w14:paraId="1A340281" w14:textId="3F5A8CBF" w:rsidR="00994A61" w:rsidRPr="00920631" w:rsidRDefault="00994A61" w:rsidP="0045533C">
          <w:pPr>
            <w:pStyle w:val="AONormal8LBold"/>
          </w:pPr>
          <w:r>
            <w:fldChar w:fldCharType="begin"/>
          </w:r>
          <w:r>
            <w:instrText xml:space="preserve"> DOCPROPERTY  cpHeaderText </w:instrText>
          </w:r>
          <w:r>
            <w:fldChar w:fldCharType="end"/>
          </w:r>
        </w:p>
      </w:tc>
    </w:tr>
  </w:tbl>
  <w:p w14:paraId="2E252ACE" w14:textId="77777777" w:rsidR="00994A61" w:rsidRPr="00920631" w:rsidRDefault="00994A61" w:rsidP="00A0424E">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9E7"/>
    <w:multiLevelType w:val="multilevel"/>
    <w:tmpl w:val="69F41FAC"/>
    <w:name w:val="AOApp"/>
    <w:lvl w:ilvl="0">
      <w:start w:val="1"/>
      <w:numFmt w:val="decimal"/>
      <w:lvlRestart w:val="0"/>
      <w:pStyle w:val="AOAppHead"/>
      <w:suff w:val="nothing"/>
      <w:lvlText w:val="Príloha %1"/>
      <w:lvlJc w:val="left"/>
      <w:pPr>
        <w:tabs>
          <w:tab w:val="num" w:pos="0"/>
        </w:tabs>
        <w:ind w:left="0" w:firstLine="0"/>
      </w:pPr>
      <w:rPr>
        <w:rFonts w:ascii="Times New Roman Bold" w:hAnsi="Times New Roman Bold"/>
      </w:rPr>
    </w:lvl>
    <w:lvl w:ilvl="1">
      <w:start w:val="1"/>
      <w:numFmt w:val="decimal"/>
      <w:pStyle w:val="AOAppPartHead"/>
      <w:suff w:val="nothing"/>
      <w:lvlText w:val="Časť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9035B1A"/>
    <w:multiLevelType w:val="multilevel"/>
    <w:tmpl w:val="9410C19C"/>
    <w:name w:val="AgreementTemplate"/>
    <w:lvl w:ilvl="0">
      <w:start w:val="1"/>
      <w:numFmt w:val="decimal"/>
      <w:pStyle w:val="AgtLevel1Heading"/>
      <w:isLgl/>
      <w:lvlText w:val="%1"/>
      <w:lvlJc w:val="left"/>
      <w:pPr>
        <w:tabs>
          <w:tab w:val="num" w:pos="720"/>
        </w:tabs>
        <w:ind w:left="720" w:hanging="720"/>
      </w:pPr>
      <w:rPr>
        <w:rFonts w:hint="default"/>
        <w:b w:val="0"/>
        <w:i w:val="0"/>
        <w:caps/>
        <w:smallCaps w:val="0"/>
        <w:u w:val="none"/>
      </w:rPr>
    </w:lvl>
    <w:lvl w:ilvl="1">
      <w:start w:val="2"/>
      <w:numFmt w:val="decimal"/>
      <w:pStyle w:val="AgtLevel2"/>
      <w:isLgl/>
      <w:lvlText w:val="%1.%2"/>
      <w:lvlJc w:val="left"/>
      <w:pPr>
        <w:tabs>
          <w:tab w:val="num" w:pos="720"/>
        </w:tabs>
        <w:ind w:left="720" w:hanging="720"/>
      </w:pPr>
      <w:rPr>
        <w:rFonts w:hint="default"/>
        <w:b w:val="0"/>
        <w:i w:val="0"/>
      </w:rPr>
    </w:lvl>
    <w:lvl w:ilvl="2">
      <w:start w:val="1"/>
      <w:numFmt w:val="lowerLetter"/>
      <w:pStyle w:val="AgtLevel3"/>
      <w:lvlText w:val="(%3)"/>
      <w:lvlJc w:val="left"/>
      <w:pPr>
        <w:tabs>
          <w:tab w:val="num" w:pos="1571"/>
        </w:tabs>
        <w:ind w:left="1571" w:hanging="720"/>
      </w:pPr>
      <w:rPr>
        <w:rFonts w:hint="default"/>
        <w:b w:val="0"/>
        <w:lang w:val="sk-SK"/>
      </w:rPr>
    </w:lvl>
    <w:lvl w:ilvl="3">
      <w:start w:val="1"/>
      <w:numFmt w:val="lowerRoman"/>
      <w:pStyle w:val="AgtLevel4"/>
      <w:lvlText w:val="(%4)"/>
      <w:lvlJc w:val="left"/>
      <w:pPr>
        <w:tabs>
          <w:tab w:val="num" w:pos="2280"/>
        </w:tabs>
        <w:ind w:left="2280" w:hanging="720"/>
      </w:pPr>
      <w:rPr>
        <w:rFonts w:hint="default"/>
      </w:rPr>
    </w:lvl>
    <w:lvl w:ilvl="4">
      <w:start w:val="1"/>
      <w:numFmt w:val="upperLetter"/>
      <w:pStyle w:val="AgtLevel5"/>
      <w:lvlText w:val="(%5)"/>
      <w:lvlJc w:val="left"/>
      <w:pPr>
        <w:tabs>
          <w:tab w:val="num" w:pos="2880"/>
        </w:tabs>
        <w:ind w:left="2880" w:hanging="720"/>
      </w:pPr>
      <w:rPr>
        <w:rFonts w:hint="default"/>
        <w:b w:val="0"/>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 w15:restartNumberingAfterBreak="0">
    <w:nsid w:val="10F37ADE"/>
    <w:multiLevelType w:val="multilevel"/>
    <w:tmpl w:val="9FC2486A"/>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4830EC42"/>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15:restartNumberingAfterBreak="0">
    <w:nsid w:val="1D575464"/>
    <w:multiLevelType w:val="hybridMultilevel"/>
    <w:tmpl w:val="364A0726"/>
    <w:lvl w:ilvl="0" w:tplc="5124236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AEB2243"/>
    <w:multiLevelType w:val="multilevel"/>
    <w:tmpl w:val="27F0A822"/>
    <w:lvl w:ilvl="0">
      <w:start w:val="3"/>
      <w:numFmt w:val="decimal"/>
      <w:lvlText w:val="%1."/>
      <w:lvlJc w:val="left"/>
      <w:pPr>
        <w:ind w:left="720" w:hanging="360"/>
      </w:pPr>
      <w:rPr>
        <w:rFonts w:ascii="Source Sans Pro" w:eastAsiaTheme="minorHAnsi" w:hAnsi="Source Sans Pro"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564A1E"/>
    <w:multiLevelType w:val="hybridMultilevel"/>
    <w:tmpl w:val="691AA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8" w15:restartNumberingAfterBreak="0">
    <w:nsid w:val="391D542D"/>
    <w:multiLevelType w:val="multilevel"/>
    <w:tmpl w:val="3118B31C"/>
    <w:name w:val="AOTOC67"/>
    <w:lvl w:ilvl="0">
      <w:start w:val="1"/>
      <w:numFmt w:val="decimal"/>
      <w:lvlRestart w:val="0"/>
      <w:pStyle w:val="Obsah6"/>
      <w:lvlText w:val="%1."/>
      <w:lvlJc w:val="left"/>
      <w:pPr>
        <w:tabs>
          <w:tab w:val="num" w:pos="720"/>
        </w:tabs>
        <w:ind w:left="720" w:hanging="720"/>
      </w:pPr>
      <w:rPr>
        <w:rFonts w:ascii="Times New Roman" w:hAnsi="Times New Roman" w:cs="Times New Roman"/>
      </w:rPr>
    </w:lvl>
    <w:lvl w:ilvl="1">
      <w:start w:val="1"/>
      <w:numFmt w:val="decimal"/>
      <w:pStyle w:val="Obsah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3C4B3AF2"/>
    <w:multiLevelType w:val="hybridMultilevel"/>
    <w:tmpl w:val="40183222"/>
    <w:lvl w:ilvl="0" w:tplc="5D9C97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C814FA"/>
    <w:multiLevelType w:val="hybridMultilevel"/>
    <w:tmpl w:val="B83C497E"/>
    <w:lvl w:ilvl="0" w:tplc="25D0EB2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D0E7D39"/>
    <w:multiLevelType w:val="multilevel"/>
    <w:tmpl w:val="31E0A49C"/>
    <w:name w:val="AOSch"/>
    <w:lvl w:ilvl="0">
      <w:start w:val="1"/>
      <w:numFmt w:val="decimal"/>
      <w:lvlRestart w:val="0"/>
      <w:pStyle w:val="AOSchHead"/>
      <w:suff w:val="nothing"/>
      <w:lvlText w:val="Príloha %1"/>
      <w:lvlJc w:val="left"/>
      <w:pPr>
        <w:tabs>
          <w:tab w:val="num" w:pos="0"/>
        </w:tabs>
        <w:ind w:left="0" w:firstLine="0"/>
      </w:pPr>
      <w:rPr>
        <w:rFonts w:ascii="Times New Roman Bold" w:hAnsi="Times New Roman Bold"/>
        <w:b/>
      </w:rPr>
    </w:lvl>
    <w:lvl w:ilvl="1">
      <w:start w:val="1"/>
      <w:numFmt w:val="decimal"/>
      <w:pStyle w:val="AOSchPartHead"/>
      <w:suff w:val="nothing"/>
      <w:lvlText w:val="Časť %2"/>
      <w:lvlJc w:val="left"/>
      <w:pPr>
        <w:tabs>
          <w:tab w:val="num" w:pos="0"/>
        </w:tabs>
        <w:ind w:left="0" w:firstLine="0"/>
      </w:pPr>
      <w:rPr>
        <w:rFonts w:ascii="Times New Roman Bold" w:hAnsi="Times New Roman Bold"/>
        <w:b/>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2" w15:restartNumberingAfterBreak="0">
    <w:nsid w:val="3E29759A"/>
    <w:multiLevelType w:val="multilevel"/>
    <w:tmpl w:val="E858054A"/>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3" w15:restartNumberingAfterBreak="0">
    <w:nsid w:val="41F230E7"/>
    <w:multiLevelType w:val="singleLevel"/>
    <w:tmpl w:val="D8EEB1C0"/>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14"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5" w15:restartNumberingAfterBreak="0">
    <w:nsid w:val="47B238E7"/>
    <w:multiLevelType w:val="multilevel"/>
    <w:tmpl w:val="A19436BC"/>
    <w:name w:val="AOGen3"/>
    <w:lvl w:ilvl="0">
      <w:start w:val="1"/>
      <w:numFmt w:val="decimal"/>
      <w:lvlRestart w:val="0"/>
      <w:pStyle w:val="AOGenNum3"/>
      <w:lvlText w:val="%1."/>
      <w:lvlJc w:val="left"/>
      <w:pPr>
        <w:tabs>
          <w:tab w:val="num" w:pos="720"/>
        </w:tabs>
        <w:ind w:left="720" w:hanging="720"/>
      </w:pPr>
      <w:rPr>
        <w:i w:val="0"/>
      </w:r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9C66851"/>
    <w:multiLevelType w:val="multilevel"/>
    <w:tmpl w:val="C930C124"/>
    <w:name w:val="AOAnx"/>
    <w:lvl w:ilvl="0">
      <w:start w:val="1"/>
      <w:numFmt w:val="decimal"/>
      <w:lvlRestart w:val="0"/>
      <w:pStyle w:val="AOAnxHead"/>
      <w:suff w:val="nothing"/>
      <w:lvlText w:val="Doplnok %1"/>
      <w:lvlJc w:val="left"/>
      <w:pPr>
        <w:tabs>
          <w:tab w:val="num" w:pos="0"/>
        </w:tabs>
        <w:ind w:left="0" w:firstLine="0"/>
      </w:pPr>
      <w:rPr>
        <w:rFonts w:ascii="Times New Roman Bold" w:hAnsi="Times New Roman Bold"/>
      </w:rPr>
    </w:lvl>
    <w:lvl w:ilvl="1">
      <w:start w:val="1"/>
      <w:numFmt w:val="decimal"/>
      <w:pStyle w:val="AOAnxPartHead"/>
      <w:suff w:val="nothing"/>
      <w:lvlText w:val="Časť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15:restartNumberingAfterBreak="0">
    <w:nsid w:val="4CFE7B09"/>
    <w:multiLevelType w:val="multilevel"/>
    <w:tmpl w:val="ED72CCE0"/>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8" w15:restartNumberingAfterBreak="0">
    <w:nsid w:val="4E4B4E3E"/>
    <w:multiLevelType w:val="multilevel"/>
    <w:tmpl w:val="A468C28C"/>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511C70D7"/>
    <w:multiLevelType w:val="multilevel"/>
    <w:tmpl w:val="6EB45FEA"/>
    <w:name w:val="AOTOC34"/>
    <w:lvl w:ilvl="0">
      <w:start w:val="1"/>
      <w:numFmt w:val="decimal"/>
      <w:lvlRestart w:val="0"/>
      <w:pStyle w:val="Obsah3"/>
      <w:lvlText w:val="%1."/>
      <w:lvlJc w:val="left"/>
      <w:pPr>
        <w:tabs>
          <w:tab w:val="num" w:pos="720"/>
        </w:tabs>
        <w:ind w:left="720" w:hanging="720"/>
      </w:pPr>
      <w:rPr>
        <w:rFonts w:ascii="Times New Roman" w:hAnsi="Times New Roman" w:cs="Times New Roman" w:hint="default"/>
      </w:rPr>
    </w:lvl>
    <w:lvl w:ilvl="1">
      <w:start w:val="1"/>
      <w:numFmt w:val="decimal"/>
      <w:pStyle w:val="Obsah4"/>
      <w:lvlText w:val="Časť %2"/>
      <w:lvlJc w:val="left"/>
      <w:pPr>
        <w:ind w:left="1797" w:hanging="1077"/>
      </w:pPr>
      <w:rPr>
        <w:rFonts w:ascii="Times New Roman" w:hAnsi="Times New Roman" w:cs="Times New Roman" w:hint="default"/>
      </w:rPr>
    </w:lvl>
    <w:lvl w:ilvl="2">
      <w:start w:val="1"/>
      <w:numFmt w:val="none"/>
      <w:lvlRestart w:val="1"/>
      <w:suff w:val="nothing"/>
      <w:lvlText w:val=""/>
      <w:lvlJc w:val="left"/>
      <w:pPr>
        <w:ind w:left="0" w:firstLine="0"/>
      </w:pPr>
      <w:rPr>
        <w:rFonts w:ascii="Times New Roman" w:hAnsi="Times New Roman" w:cs="Times New Roman" w:hint="default"/>
      </w:rPr>
    </w:lvl>
    <w:lvl w:ilvl="3">
      <w:start w:val="1"/>
      <w:numFmt w:val="none"/>
      <w:lvlRestart w:val="1"/>
      <w:suff w:val="nothing"/>
      <w:lvlText w:val=""/>
      <w:lvlJc w:val="left"/>
      <w:pPr>
        <w:ind w:left="0" w:firstLine="0"/>
      </w:pPr>
      <w:rPr>
        <w:rFonts w:ascii="Times New Roman" w:hAnsi="Times New Roman" w:cs="Times New Roman" w:hint="default"/>
      </w:rPr>
    </w:lvl>
    <w:lvl w:ilvl="4">
      <w:start w:val="1"/>
      <w:numFmt w:val="none"/>
      <w:lvlRestart w:val="1"/>
      <w:suff w:val="nothing"/>
      <w:lvlText w:val=""/>
      <w:lvlJc w:val="left"/>
      <w:pPr>
        <w:ind w:left="0" w:firstLine="0"/>
      </w:pPr>
      <w:rPr>
        <w:rFonts w:ascii="Times New Roman" w:hAnsi="Times New Roman" w:cs="Times New Roman" w:hint="default"/>
      </w:rPr>
    </w:lvl>
    <w:lvl w:ilvl="5">
      <w:start w:val="1"/>
      <w:numFmt w:val="none"/>
      <w:lvlRestart w:val="1"/>
      <w:suff w:val="nothing"/>
      <w:lvlText w:val=""/>
      <w:lvlJc w:val="left"/>
      <w:pPr>
        <w:ind w:left="0" w:firstLine="0"/>
      </w:pPr>
      <w:rPr>
        <w:rFonts w:ascii="Times New Roman" w:hAnsi="Times New Roman" w:cs="Times New Roman" w:hint="default"/>
      </w:rPr>
    </w:lvl>
    <w:lvl w:ilvl="6">
      <w:start w:val="1"/>
      <w:numFmt w:val="none"/>
      <w:lvlRestart w:val="1"/>
      <w:suff w:val="nothing"/>
      <w:lvlText w:val=""/>
      <w:lvlJc w:val="left"/>
      <w:pPr>
        <w:ind w:left="0" w:firstLine="0"/>
      </w:pPr>
      <w:rPr>
        <w:rFonts w:ascii="Times New Roman" w:hAnsi="Times New Roman" w:cs="Times New Roman" w:hint="default"/>
      </w:rPr>
    </w:lvl>
    <w:lvl w:ilvl="7">
      <w:start w:val="1"/>
      <w:numFmt w:val="none"/>
      <w:lvlRestart w:val="1"/>
      <w:suff w:val="nothing"/>
      <w:lvlText w:val=""/>
      <w:lvlJc w:val="left"/>
      <w:pPr>
        <w:ind w:left="0" w:firstLine="0"/>
      </w:pPr>
      <w:rPr>
        <w:rFonts w:ascii="Times New Roman" w:hAnsi="Times New Roman" w:cs="Times New Roman" w:hint="default"/>
      </w:rPr>
    </w:lvl>
    <w:lvl w:ilvl="8">
      <w:start w:val="1"/>
      <w:numFmt w:val="none"/>
      <w:lvlRestart w:val="1"/>
      <w:suff w:val="nothing"/>
      <w:lvlText w:val=""/>
      <w:lvlJc w:val="left"/>
      <w:pPr>
        <w:ind w:left="0" w:firstLine="0"/>
      </w:pPr>
      <w:rPr>
        <w:rFonts w:ascii="Times New Roman" w:hAnsi="Times New Roman" w:cs="Times New Roman" w:hint="default"/>
      </w:rPr>
    </w:lvl>
  </w:abstractNum>
  <w:abstractNum w:abstractNumId="20" w15:restartNumberingAfterBreak="0">
    <w:nsid w:val="598E6877"/>
    <w:multiLevelType w:val="hybridMultilevel"/>
    <w:tmpl w:val="CDE20DF2"/>
    <w:lvl w:ilvl="0" w:tplc="D61EC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830D10"/>
    <w:multiLevelType w:val="multilevel"/>
    <w:tmpl w:val="DEAC06D2"/>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2" w15:restartNumberingAfterBreak="0">
    <w:nsid w:val="6AA227D0"/>
    <w:multiLevelType w:val="multilevel"/>
    <w:tmpl w:val="8D7090B4"/>
    <w:name w:val="AOTOC89"/>
    <w:lvl w:ilvl="0">
      <w:start w:val="1"/>
      <w:numFmt w:val="decimal"/>
      <w:lvlRestart w:val="0"/>
      <w:pStyle w:val="Obsah8"/>
      <w:lvlText w:val="%1."/>
      <w:lvlJc w:val="left"/>
      <w:pPr>
        <w:tabs>
          <w:tab w:val="num" w:pos="720"/>
        </w:tabs>
        <w:ind w:left="720" w:hanging="720"/>
      </w:pPr>
      <w:rPr>
        <w:rFonts w:ascii="Times New Roman" w:hAnsi="Times New Roman" w:cs="Times New Roman"/>
      </w:rPr>
    </w:lvl>
    <w:lvl w:ilvl="1">
      <w:start w:val="1"/>
      <w:numFmt w:val="decimal"/>
      <w:pStyle w:val="Obsah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3" w15:restartNumberingAfterBreak="0">
    <w:nsid w:val="6F025FAA"/>
    <w:multiLevelType w:val="multilevel"/>
    <w:tmpl w:val="AF8C0E46"/>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rPr>
        <w:b w:val="0"/>
        <w:i w:val="0"/>
      </w:r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4" w15:restartNumberingAfterBreak="0">
    <w:nsid w:val="6F8D3D7A"/>
    <w:multiLevelType w:val="singleLevel"/>
    <w:tmpl w:val="6B6C89F2"/>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25" w15:restartNumberingAfterBreak="0">
    <w:nsid w:val="761544F7"/>
    <w:multiLevelType w:val="multilevel"/>
    <w:tmpl w:val="57468C52"/>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8"/>
  </w:num>
  <w:num w:numId="2">
    <w:abstractNumId w:val="17"/>
  </w:num>
  <w:num w:numId="3">
    <w:abstractNumId w:val="21"/>
  </w:num>
  <w:num w:numId="4">
    <w:abstractNumId w:val="25"/>
  </w:num>
  <w:num w:numId="5">
    <w:abstractNumId w:val="12"/>
  </w:num>
  <w:num w:numId="6">
    <w:abstractNumId w:val="15"/>
  </w:num>
  <w:num w:numId="7">
    <w:abstractNumId w:val="23"/>
  </w:num>
  <w:num w:numId="8">
    <w:abstractNumId w:val="0"/>
  </w:num>
  <w:num w:numId="9">
    <w:abstractNumId w:val="16"/>
  </w:num>
  <w:num w:numId="10">
    <w:abstractNumId w:val="11"/>
  </w:num>
  <w:num w:numId="11">
    <w:abstractNumId w:val="7"/>
  </w:num>
  <w:num w:numId="12">
    <w:abstractNumId w:val="3"/>
  </w:num>
  <w:num w:numId="13">
    <w:abstractNumId w:val="24"/>
  </w:num>
  <w:num w:numId="14">
    <w:abstractNumId w:val="13"/>
  </w:num>
  <w:num w:numId="15">
    <w:abstractNumId w:val="19"/>
  </w:num>
  <w:num w:numId="16">
    <w:abstractNumId w:val="8"/>
  </w:num>
  <w:num w:numId="17">
    <w:abstractNumId w:val="22"/>
  </w:num>
  <w:num w:numId="18">
    <w:abstractNumId w:val="2"/>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9"/>
  </w:num>
  <w:num w:numId="37">
    <w:abstractNumId w:val="1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532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A7"/>
    <w:rsid w:val="000203B1"/>
    <w:rsid w:val="000223E1"/>
    <w:rsid w:val="00035DD6"/>
    <w:rsid w:val="00035DF9"/>
    <w:rsid w:val="000520A8"/>
    <w:rsid w:val="00053300"/>
    <w:rsid w:val="00076610"/>
    <w:rsid w:val="00083181"/>
    <w:rsid w:val="000926C9"/>
    <w:rsid w:val="000947FC"/>
    <w:rsid w:val="000B4D2A"/>
    <w:rsid w:val="000B6E49"/>
    <w:rsid w:val="000D0702"/>
    <w:rsid w:val="000F5F83"/>
    <w:rsid w:val="00107626"/>
    <w:rsid w:val="00111788"/>
    <w:rsid w:val="001241D8"/>
    <w:rsid w:val="00171474"/>
    <w:rsid w:val="0017422B"/>
    <w:rsid w:val="001837F3"/>
    <w:rsid w:val="001A0D0C"/>
    <w:rsid w:val="001B0BCE"/>
    <w:rsid w:val="001C1295"/>
    <w:rsid w:val="001C143F"/>
    <w:rsid w:val="001C633E"/>
    <w:rsid w:val="001E7139"/>
    <w:rsid w:val="001E79DF"/>
    <w:rsid w:val="001F10C1"/>
    <w:rsid w:val="001F66DC"/>
    <w:rsid w:val="002013E9"/>
    <w:rsid w:val="0020166E"/>
    <w:rsid w:val="00207F8C"/>
    <w:rsid w:val="002152F2"/>
    <w:rsid w:val="002271C4"/>
    <w:rsid w:val="002404E5"/>
    <w:rsid w:val="002431A6"/>
    <w:rsid w:val="00244F4C"/>
    <w:rsid w:val="00247363"/>
    <w:rsid w:val="00251D49"/>
    <w:rsid w:val="00260685"/>
    <w:rsid w:val="00265DE0"/>
    <w:rsid w:val="0027495C"/>
    <w:rsid w:val="00292486"/>
    <w:rsid w:val="002A01D2"/>
    <w:rsid w:val="002A2FEA"/>
    <w:rsid w:val="002A4E08"/>
    <w:rsid w:val="002B3CB6"/>
    <w:rsid w:val="002D1ED7"/>
    <w:rsid w:val="002D1FE3"/>
    <w:rsid w:val="002E0DDE"/>
    <w:rsid w:val="002F2BFA"/>
    <w:rsid w:val="0030166B"/>
    <w:rsid w:val="003074FA"/>
    <w:rsid w:val="003272BF"/>
    <w:rsid w:val="00334F07"/>
    <w:rsid w:val="0035376D"/>
    <w:rsid w:val="003678EA"/>
    <w:rsid w:val="0037197D"/>
    <w:rsid w:val="003743D5"/>
    <w:rsid w:val="00374C33"/>
    <w:rsid w:val="00375A6D"/>
    <w:rsid w:val="003813A3"/>
    <w:rsid w:val="00394F7A"/>
    <w:rsid w:val="00396E1E"/>
    <w:rsid w:val="003A0E9E"/>
    <w:rsid w:val="003A38A2"/>
    <w:rsid w:val="003B4B11"/>
    <w:rsid w:val="003C35CF"/>
    <w:rsid w:val="003C63C4"/>
    <w:rsid w:val="004147F8"/>
    <w:rsid w:val="00432A6C"/>
    <w:rsid w:val="00440C96"/>
    <w:rsid w:val="0044513F"/>
    <w:rsid w:val="00453227"/>
    <w:rsid w:val="0045386B"/>
    <w:rsid w:val="0045533C"/>
    <w:rsid w:val="00463113"/>
    <w:rsid w:val="0047162F"/>
    <w:rsid w:val="00471E8B"/>
    <w:rsid w:val="004A6489"/>
    <w:rsid w:val="004B26CD"/>
    <w:rsid w:val="004B39A3"/>
    <w:rsid w:val="004C3E39"/>
    <w:rsid w:val="004C587E"/>
    <w:rsid w:val="004D727E"/>
    <w:rsid w:val="004E0793"/>
    <w:rsid w:val="00523BAD"/>
    <w:rsid w:val="005247D0"/>
    <w:rsid w:val="00532CE4"/>
    <w:rsid w:val="0053414B"/>
    <w:rsid w:val="00536898"/>
    <w:rsid w:val="00537D5E"/>
    <w:rsid w:val="00545817"/>
    <w:rsid w:val="00557188"/>
    <w:rsid w:val="00577032"/>
    <w:rsid w:val="005813B2"/>
    <w:rsid w:val="00584DC4"/>
    <w:rsid w:val="00585803"/>
    <w:rsid w:val="00590C7A"/>
    <w:rsid w:val="005910DA"/>
    <w:rsid w:val="005A7AC8"/>
    <w:rsid w:val="005C2782"/>
    <w:rsid w:val="005C595A"/>
    <w:rsid w:val="005D16AE"/>
    <w:rsid w:val="005D5CB3"/>
    <w:rsid w:val="005E15A9"/>
    <w:rsid w:val="005E5E8C"/>
    <w:rsid w:val="006116AE"/>
    <w:rsid w:val="00616781"/>
    <w:rsid w:val="00620520"/>
    <w:rsid w:val="00624BE1"/>
    <w:rsid w:val="00630AD0"/>
    <w:rsid w:val="00647AAA"/>
    <w:rsid w:val="00674526"/>
    <w:rsid w:val="00677B84"/>
    <w:rsid w:val="0068599B"/>
    <w:rsid w:val="006958E8"/>
    <w:rsid w:val="006A5598"/>
    <w:rsid w:val="006A5AA0"/>
    <w:rsid w:val="006C1ADF"/>
    <w:rsid w:val="006C1F14"/>
    <w:rsid w:val="006C613F"/>
    <w:rsid w:val="006C6D54"/>
    <w:rsid w:val="006F4DD9"/>
    <w:rsid w:val="007225C1"/>
    <w:rsid w:val="00730573"/>
    <w:rsid w:val="007373B5"/>
    <w:rsid w:val="00757DDB"/>
    <w:rsid w:val="00777DFC"/>
    <w:rsid w:val="00783324"/>
    <w:rsid w:val="00785012"/>
    <w:rsid w:val="00791A90"/>
    <w:rsid w:val="007C63AF"/>
    <w:rsid w:val="007D75EC"/>
    <w:rsid w:val="007E3647"/>
    <w:rsid w:val="007F2535"/>
    <w:rsid w:val="0080543B"/>
    <w:rsid w:val="00810F73"/>
    <w:rsid w:val="00813D2E"/>
    <w:rsid w:val="00815059"/>
    <w:rsid w:val="00822A1E"/>
    <w:rsid w:val="00855D6C"/>
    <w:rsid w:val="008579D9"/>
    <w:rsid w:val="008668DE"/>
    <w:rsid w:val="008672EF"/>
    <w:rsid w:val="00882BD7"/>
    <w:rsid w:val="008853E3"/>
    <w:rsid w:val="00896023"/>
    <w:rsid w:val="008C14D4"/>
    <w:rsid w:val="008E0A09"/>
    <w:rsid w:val="008F68D8"/>
    <w:rsid w:val="00900F4B"/>
    <w:rsid w:val="00902143"/>
    <w:rsid w:val="0091150C"/>
    <w:rsid w:val="00920631"/>
    <w:rsid w:val="0092685E"/>
    <w:rsid w:val="0094308A"/>
    <w:rsid w:val="00960F52"/>
    <w:rsid w:val="00967C82"/>
    <w:rsid w:val="009819C0"/>
    <w:rsid w:val="00991FA1"/>
    <w:rsid w:val="00994A61"/>
    <w:rsid w:val="00997530"/>
    <w:rsid w:val="009A2F72"/>
    <w:rsid w:val="009A4BDE"/>
    <w:rsid w:val="009B6EEC"/>
    <w:rsid w:val="009D094C"/>
    <w:rsid w:val="009D20EB"/>
    <w:rsid w:val="009E0C49"/>
    <w:rsid w:val="009F39E4"/>
    <w:rsid w:val="00A0424E"/>
    <w:rsid w:val="00A279B2"/>
    <w:rsid w:val="00A478FC"/>
    <w:rsid w:val="00A56AE4"/>
    <w:rsid w:val="00A607B2"/>
    <w:rsid w:val="00A67AB8"/>
    <w:rsid w:val="00A76A73"/>
    <w:rsid w:val="00A86488"/>
    <w:rsid w:val="00A910FA"/>
    <w:rsid w:val="00AA24B1"/>
    <w:rsid w:val="00AA4393"/>
    <w:rsid w:val="00AA44B0"/>
    <w:rsid w:val="00AA4C62"/>
    <w:rsid w:val="00AB02A7"/>
    <w:rsid w:val="00AB259B"/>
    <w:rsid w:val="00AD5BA0"/>
    <w:rsid w:val="00AE4B2D"/>
    <w:rsid w:val="00AE6CB5"/>
    <w:rsid w:val="00B10297"/>
    <w:rsid w:val="00B1321E"/>
    <w:rsid w:val="00B15851"/>
    <w:rsid w:val="00B16FBE"/>
    <w:rsid w:val="00B26B16"/>
    <w:rsid w:val="00B27A5D"/>
    <w:rsid w:val="00B54E1F"/>
    <w:rsid w:val="00B557F0"/>
    <w:rsid w:val="00B56E13"/>
    <w:rsid w:val="00B9743F"/>
    <w:rsid w:val="00BA5412"/>
    <w:rsid w:val="00BA6B05"/>
    <w:rsid w:val="00BB07C3"/>
    <w:rsid w:val="00BB7754"/>
    <w:rsid w:val="00BC0964"/>
    <w:rsid w:val="00BD0AD4"/>
    <w:rsid w:val="00BD1D5C"/>
    <w:rsid w:val="00BE2502"/>
    <w:rsid w:val="00BF1C21"/>
    <w:rsid w:val="00BF2C07"/>
    <w:rsid w:val="00C2524B"/>
    <w:rsid w:val="00C27C6D"/>
    <w:rsid w:val="00C34550"/>
    <w:rsid w:val="00C46506"/>
    <w:rsid w:val="00C76B0C"/>
    <w:rsid w:val="00C77824"/>
    <w:rsid w:val="00CA2C1F"/>
    <w:rsid w:val="00CA6867"/>
    <w:rsid w:val="00CC19DE"/>
    <w:rsid w:val="00CD5BE1"/>
    <w:rsid w:val="00D03DDB"/>
    <w:rsid w:val="00D06E6E"/>
    <w:rsid w:val="00D1734D"/>
    <w:rsid w:val="00D276BE"/>
    <w:rsid w:val="00D44840"/>
    <w:rsid w:val="00D51E46"/>
    <w:rsid w:val="00D5507B"/>
    <w:rsid w:val="00D56366"/>
    <w:rsid w:val="00D60A12"/>
    <w:rsid w:val="00D61FAD"/>
    <w:rsid w:val="00D76BBC"/>
    <w:rsid w:val="00D836DC"/>
    <w:rsid w:val="00D83BF3"/>
    <w:rsid w:val="00D87483"/>
    <w:rsid w:val="00DC29AB"/>
    <w:rsid w:val="00DD6A86"/>
    <w:rsid w:val="00DF1A9B"/>
    <w:rsid w:val="00E024CC"/>
    <w:rsid w:val="00E05622"/>
    <w:rsid w:val="00E07E25"/>
    <w:rsid w:val="00E17438"/>
    <w:rsid w:val="00E17B23"/>
    <w:rsid w:val="00E20584"/>
    <w:rsid w:val="00E30C20"/>
    <w:rsid w:val="00E72D84"/>
    <w:rsid w:val="00E72E13"/>
    <w:rsid w:val="00E735FE"/>
    <w:rsid w:val="00E81B74"/>
    <w:rsid w:val="00E8576B"/>
    <w:rsid w:val="00E904EB"/>
    <w:rsid w:val="00E9172D"/>
    <w:rsid w:val="00EA02CA"/>
    <w:rsid w:val="00EA5A2B"/>
    <w:rsid w:val="00EA6930"/>
    <w:rsid w:val="00EB29A2"/>
    <w:rsid w:val="00EB4508"/>
    <w:rsid w:val="00EB4D65"/>
    <w:rsid w:val="00EB5216"/>
    <w:rsid w:val="00EC0B89"/>
    <w:rsid w:val="00ED1E76"/>
    <w:rsid w:val="00EE212C"/>
    <w:rsid w:val="00EF1683"/>
    <w:rsid w:val="00F01CD0"/>
    <w:rsid w:val="00F148AA"/>
    <w:rsid w:val="00F357CB"/>
    <w:rsid w:val="00F502F2"/>
    <w:rsid w:val="00F53B14"/>
    <w:rsid w:val="00F553A4"/>
    <w:rsid w:val="00F572F7"/>
    <w:rsid w:val="00F61EFC"/>
    <w:rsid w:val="00F647A7"/>
    <w:rsid w:val="00F70721"/>
    <w:rsid w:val="00F70A48"/>
    <w:rsid w:val="00F71FC4"/>
    <w:rsid w:val="00F85CD2"/>
    <w:rsid w:val="00F93ECA"/>
    <w:rsid w:val="00FC1DF2"/>
    <w:rsid w:val="00FC2710"/>
    <w:rsid w:val="00FC58D1"/>
    <w:rsid w:val="00FD4C5E"/>
    <w:rsid w:val="00FD65CF"/>
    <w:rsid w:val="00FE1135"/>
    <w:rsid w:val="00FF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D89056"/>
  <w15:docId w15:val="{FB002FF4-CB8F-4150-A3E7-57EA36D0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uiPriority="0"/>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next w:val="AONormal"/>
    <w:rsid w:val="00585803"/>
    <w:pPr>
      <w:spacing w:line="240" w:lineRule="auto"/>
    </w:pPr>
    <w:rPr>
      <w:rFonts w:cs="Times New Roman"/>
    </w:rPr>
  </w:style>
  <w:style w:type="paragraph" w:styleId="Nadpis1">
    <w:name w:val="heading 1"/>
    <w:basedOn w:val="AOHeadings"/>
    <w:next w:val="AODocTxt"/>
    <w:link w:val="Nadpis1Char"/>
    <w:uiPriority w:val="9"/>
    <w:qFormat/>
    <w:rsid w:val="001E7139"/>
    <w:pPr>
      <w:keepNext/>
      <w:outlineLvl w:val="0"/>
    </w:pPr>
    <w:rPr>
      <w:rFonts w:eastAsia="Times New Roman"/>
      <w:b/>
      <w:bCs/>
      <w:caps/>
      <w:szCs w:val="28"/>
    </w:rPr>
  </w:style>
  <w:style w:type="paragraph" w:styleId="Nadpis2">
    <w:name w:val="heading 2"/>
    <w:basedOn w:val="AOHeadings"/>
    <w:next w:val="AODocTxt"/>
    <w:link w:val="Nadpis2Char"/>
    <w:uiPriority w:val="9"/>
    <w:semiHidden/>
    <w:unhideWhenUsed/>
    <w:qFormat/>
    <w:rsid w:val="001E7139"/>
    <w:pPr>
      <w:keepNext/>
      <w:outlineLvl w:val="1"/>
    </w:pPr>
    <w:rPr>
      <w:rFonts w:eastAsia="Times New Roman"/>
      <w:b/>
      <w:bCs/>
      <w:szCs w:val="26"/>
    </w:rPr>
  </w:style>
  <w:style w:type="paragraph" w:styleId="Nadpis3">
    <w:name w:val="heading 3"/>
    <w:basedOn w:val="AOHeadings"/>
    <w:next w:val="AODocTxt"/>
    <w:link w:val="Nadpis3Char"/>
    <w:uiPriority w:val="9"/>
    <w:semiHidden/>
    <w:unhideWhenUsed/>
    <w:qFormat/>
    <w:rsid w:val="001E7139"/>
    <w:pPr>
      <w:outlineLvl w:val="2"/>
    </w:pPr>
    <w:rPr>
      <w:rFonts w:eastAsia="Times New Roman"/>
      <w:bCs/>
    </w:rPr>
  </w:style>
  <w:style w:type="paragraph" w:styleId="Nadpis4">
    <w:name w:val="heading 4"/>
    <w:basedOn w:val="AOHeadings"/>
    <w:next w:val="AODocTxt"/>
    <w:link w:val="Nadpis4Char"/>
    <w:uiPriority w:val="9"/>
    <w:semiHidden/>
    <w:unhideWhenUsed/>
    <w:qFormat/>
    <w:rsid w:val="001E7139"/>
    <w:pPr>
      <w:outlineLvl w:val="3"/>
    </w:pPr>
    <w:rPr>
      <w:rFonts w:eastAsia="Times New Roman"/>
      <w:bCs/>
      <w:iCs/>
    </w:rPr>
  </w:style>
  <w:style w:type="paragraph" w:styleId="Nadpis5">
    <w:name w:val="heading 5"/>
    <w:basedOn w:val="AOHeadings"/>
    <w:next w:val="AODocTxt"/>
    <w:link w:val="Nadpis5Char"/>
    <w:uiPriority w:val="9"/>
    <w:semiHidden/>
    <w:unhideWhenUsed/>
    <w:qFormat/>
    <w:rsid w:val="001E7139"/>
    <w:pPr>
      <w:outlineLvl w:val="4"/>
    </w:pPr>
    <w:rPr>
      <w:rFonts w:eastAsia="Times New Roman"/>
    </w:rPr>
  </w:style>
  <w:style w:type="paragraph" w:styleId="Nadpis6">
    <w:name w:val="heading 6"/>
    <w:basedOn w:val="AOHeadings"/>
    <w:next w:val="AODocTxt"/>
    <w:link w:val="Nadpis6Char"/>
    <w:uiPriority w:val="9"/>
    <w:semiHidden/>
    <w:unhideWhenUsed/>
    <w:qFormat/>
    <w:rsid w:val="001E7139"/>
    <w:pPr>
      <w:outlineLvl w:val="5"/>
    </w:pPr>
    <w:rPr>
      <w:rFonts w:eastAsia="Times New Roman"/>
      <w:iCs/>
    </w:rPr>
  </w:style>
  <w:style w:type="paragraph" w:styleId="Nadpis7">
    <w:name w:val="heading 7"/>
    <w:basedOn w:val="AOHeadings"/>
    <w:next w:val="AODocTxt"/>
    <w:link w:val="Nadpis7Char"/>
    <w:uiPriority w:val="9"/>
    <w:semiHidden/>
    <w:unhideWhenUsed/>
    <w:qFormat/>
    <w:rsid w:val="001E7139"/>
    <w:pPr>
      <w:outlineLvl w:val="6"/>
    </w:pPr>
    <w:rPr>
      <w:rFonts w:eastAsia="Times New Roman"/>
      <w:iCs/>
    </w:rPr>
  </w:style>
  <w:style w:type="paragraph" w:styleId="Nadpis8">
    <w:name w:val="heading 8"/>
    <w:basedOn w:val="AOHeadings"/>
    <w:next w:val="AODocTxt"/>
    <w:link w:val="Nadpis8Char"/>
    <w:uiPriority w:val="9"/>
    <w:semiHidden/>
    <w:unhideWhenUsed/>
    <w:qFormat/>
    <w:rsid w:val="001E7139"/>
    <w:pPr>
      <w:outlineLvl w:val="7"/>
    </w:pPr>
    <w:rPr>
      <w:rFonts w:eastAsia="Times New Roman"/>
      <w:szCs w:val="20"/>
    </w:rPr>
  </w:style>
  <w:style w:type="paragraph" w:styleId="Nadpis9">
    <w:name w:val="heading 9"/>
    <w:basedOn w:val="AOHeadings"/>
    <w:next w:val="AODocTxt"/>
    <w:link w:val="Nadpis9Char"/>
    <w:uiPriority w:val="9"/>
    <w:semiHidden/>
    <w:qFormat/>
    <w:rsid w:val="001E7139"/>
    <w:pPr>
      <w:outlineLvl w:val="8"/>
    </w:pPr>
    <w:rPr>
      <w:rFonts w:eastAsia="Times New Roman"/>
      <w:i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rsid w:val="001E7139"/>
    <w:rPr>
      <w:rFonts w:cs="Times New Roman"/>
      <w:lang w:val="sk-SK"/>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link w:val="AODocTxtChar"/>
    <w:qFormat/>
    <w:rsid w:val="001E7139"/>
  </w:style>
  <w:style w:type="paragraph" w:customStyle="1" w:styleId="AODocTxtL1">
    <w:name w:val="AODocTxtL1"/>
    <w:basedOn w:val="AODocTxt"/>
    <w:link w:val="AODocTxtL1Char"/>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link w:val="AOHead2Char"/>
    <w:rsid w:val="001E7139"/>
    <w:pPr>
      <w:keepNext/>
      <w:numPr>
        <w:ilvl w:val="1"/>
        <w:numId w:val="1"/>
      </w:numPr>
      <w:outlineLvl w:val="1"/>
    </w:pPr>
    <w:rPr>
      <w:b/>
    </w:rPr>
  </w:style>
  <w:style w:type="paragraph" w:customStyle="1" w:styleId="AOHead3">
    <w:name w:val="AOHead3"/>
    <w:basedOn w:val="AOHeadings"/>
    <w:next w:val="AODocTxtL2"/>
    <w:link w:val="AOHead3Char"/>
    <w:rsid w:val="001E7139"/>
    <w:pPr>
      <w:numPr>
        <w:ilvl w:val="2"/>
        <w:numId w:val="1"/>
      </w:numPr>
      <w:outlineLvl w:val="2"/>
    </w:pPr>
  </w:style>
  <w:style w:type="paragraph" w:customStyle="1" w:styleId="AOHead4">
    <w:name w:val="AOHead4"/>
    <w:basedOn w:val="AOHeadings"/>
    <w:next w:val="AODocTxtL3"/>
    <w:link w:val="AOHead4Char"/>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link w:val="AOAltHead3Char"/>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lavika">
    <w:name w:val="header"/>
    <w:basedOn w:val="Normlny"/>
    <w:link w:val="HlavikaChar"/>
    <w:uiPriority w:val="99"/>
    <w:rsid w:val="001E7139"/>
    <w:pPr>
      <w:tabs>
        <w:tab w:val="center" w:pos="4150"/>
        <w:tab w:val="right" w:pos="8306"/>
      </w:tabs>
    </w:pPr>
    <w:rPr>
      <w:lang w:val="sk-SK"/>
    </w:rPr>
  </w:style>
  <w:style w:type="character" w:customStyle="1" w:styleId="HlavikaChar">
    <w:name w:val="Hlavička Char"/>
    <w:basedOn w:val="Predvolenpsmoodseku"/>
    <w:link w:val="Hlavika"/>
    <w:uiPriority w:val="99"/>
    <w:rsid w:val="00107626"/>
    <w:rPr>
      <w:rFonts w:cs="Times New Roman"/>
      <w:lang w:val="sk-SK"/>
    </w:rPr>
  </w:style>
  <w:style w:type="paragraph" w:styleId="Pta">
    <w:name w:val="footer"/>
    <w:basedOn w:val="Normlny"/>
    <w:link w:val="PtaChar"/>
    <w:uiPriority w:val="99"/>
    <w:rsid w:val="001E7139"/>
    <w:pPr>
      <w:tabs>
        <w:tab w:val="center" w:pos="4150"/>
        <w:tab w:val="right" w:pos="8306"/>
      </w:tabs>
    </w:pPr>
    <w:rPr>
      <w:lang w:val="sk-SK"/>
    </w:rPr>
  </w:style>
  <w:style w:type="character" w:customStyle="1" w:styleId="PtaChar">
    <w:name w:val="Päta Char"/>
    <w:basedOn w:val="Predvolenpsmoodseku"/>
    <w:link w:val="Pta"/>
    <w:uiPriority w:val="99"/>
    <w:rsid w:val="00107626"/>
    <w:rPr>
      <w:rFonts w:cs="Times New Roman"/>
      <w:lang w:val="sk-SK"/>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Obsah1"/>
    <w:rsid w:val="001E7139"/>
    <w:pPr>
      <w:tabs>
        <w:tab w:val="right" w:leader="dot" w:pos="9638"/>
      </w:tabs>
      <w:jc w:val="both"/>
    </w:pPr>
  </w:style>
  <w:style w:type="paragraph" w:styleId="Obsah1">
    <w:name w:val="toc 1"/>
    <w:basedOn w:val="AOTOCs"/>
    <w:next w:val="AONormal"/>
    <w:autoRedefine/>
    <w:uiPriority w:val="39"/>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Obsah2">
    <w:name w:val="toc 2"/>
    <w:basedOn w:val="AOTOCs"/>
    <w:next w:val="AONormal"/>
    <w:autoRedefine/>
    <w:uiPriority w:val="39"/>
    <w:semiHidden/>
    <w:rsid w:val="001E7139"/>
    <w:pPr>
      <w:tabs>
        <w:tab w:val="left" w:pos="1797"/>
      </w:tabs>
      <w:ind w:left="1797" w:right="720" w:hanging="1077"/>
    </w:pPr>
  </w:style>
  <w:style w:type="paragraph" w:styleId="Obsah3">
    <w:name w:val="toc 3"/>
    <w:basedOn w:val="AOTOCs"/>
    <w:next w:val="AONormal"/>
    <w:autoRedefine/>
    <w:uiPriority w:val="39"/>
    <w:rsid w:val="00585803"/>
    <w:pPr>
      <w:numPr>
        <w:numId w:val="15"/>
      </w:numPr>
      <w:ind w:right="-8"/>
    </w:pPr>
  </w:style>
  <w:style w:type="paragraph" w:styleId="Obsah4">
    <w:name w:val="toc 4"/>
    <w:basedOn w:val="AOTOCs"/>
    <w:next w:val="AONormal"/>
    <w:autoRedefine/>
    <w:uiPriority w:val="39"/>
    <w:rsid w:val="00585803"/>
    <w:pPr>
      <w:numPr>
        <w:ilvl w:val="1"/>
        <w:numId w:val="15"/>
      </w:numPr>
      <w:tabs>
        <w:tab w:val="left" w:pos="1797"/>
      </w:tabs>
      <w:ind w:right="-8"/>
    </w:pPr>
  </w:style>
  <w:style w:type="paragraph" w:styleId="Obsah5">
    <w:name w:val="toc 5"/>
    <w:basedOn w:val="AOTOCs"/>
    <w:next w:val="AONormal"/>
    <w:autoRedefine/>
    <w:uiPriority w:val="39"/>
    <w:rsid w:val="001E7139"/>
    <w:pPr>
      <w:spacing w:before="240"/>
    </w:pPr>
  </w:style>
  <w:style w:type="paragraph" w:styleId="Obsah6">
    <w:name w:val="toc 6"/>
    <w:basedOn w:val="AOTOCs"/>
    <w:next w:val="AONormal"/>
    <w:autoRedefine/>
    <w:uiPriority w:val="39"/>
    <w:semiHidden/>
    <w:rsid w:val="001E7139"/>
    <w:pPr>
      <w:numPr>
        <w:numId w:val="16"/>
      </w:numPr>
      <w:ind w:right="720"/>
    </w:pPr>
  </w:style>
  <w:style w:type="paragraph" w:styleId="Obsah7">
    <w:name w:val="toc 7"/>
    <w:basedOn w:val="AOTOCs"/>
    <w:next w:val="AONormal"/>
    <w:autoRedefine/>
    <w:uiPriority w:val="39"/>
    <w:semiHidden/>
    <w:rsid w:val="001E7139"/>
    <w:pPr>
      <w:numPr>
        <w:ilvl w:val="1"/>
        <w:numId w:val="16"/>
      </w:numPr>
      <w:tabs>
        <w:tab w:val="left" w:pos="1797"/>
      </w:tabs>
      <w:ind w:right="720"/>
    </w:pPr>
  </w:style>
  <w:style w:type="paragraph" w:styleId="Obsah8">
    <w:name w:val="toc 8"/>
    <w:basedOn w:val="AOTOCs"/>
    <w:next w:val="AONormal"/>
    <w:autoRedefine/>
    <w:uiPriority w:val="39"/>
    <w:semiHidden/>
    <w:rsid w:val="001E7139"/>
    <w:pPr>
      <w:numPr>
        <w:numId w:val="17"/>
      </w:numPr>
      <w:ind w:right="720"/>
    </w:pPr>
  </w:style>
  <w:style w:type="paragraph" w:styleId="Obsah9">
    <w:name w:val="toc 9"/>
    <w:basedOn w:val="AOTOCs"/>
    <w:next w:val="AONormal"/>
    <w:autoRedefine/>
    <w:uiPriority w:val="39"/>
    <w:semiHidden/>
    <w:rsid w:val="001E7139"/>
    <w:pPr>
      <w:numPr>
        <w:ilvl w:val="1"/>
        <w:numId w:val="17"/>
      </w:numPr>
      <w:tabs>
        <w:tab w:val="left" w:pos="1797"/>
      </w:tabs>
      <w:ind w:right="720"/>
    </w:pPr>
  </w:style>
  <w:style w:type="paragraph" w:styleId="Textpoznmkypodiarou">
    <w:name w:val="footnote text"/>
    <w:aliases w:val="Text poznámky pod čiarou 007,Znak"/>
    <w:basedOn w:val="AONormal"/>
    <w:link w:val="TextpoznmkypodiarouChar"/>
    <w:uiPriority w:val="99"/>
    <w:rsid w:val="001E7139"/>
    <w:pPr>
      <w:spacing w:line="240" w:lineRule="auto"/>
      <w:ind w:left="720" w:hanging="720"/>
      <w:jc w:val="both"/>
    </w:pPr>
    <w:rPr>
      <w:sz w:val="16"/>
      <w:szCs w:val="20"/>
    </w:rPr>
  </w:style>
  <w:style w:type="character" w:customStyle="1" w:styleId="TextpoznmkypodiarouChar">
    <w:name w:val="Text poznámky pod čiarou Char"/>
    <w:aliases w:val="Text poznámky pod čiarou 007 Char,Znak Char"/>
    <w:basedOn w:val="Predvolenpsmoodseku"/>
    <w:link w:val="Textpoznmkypodiarou"/>
    <w:uiPriority w:val="99"/>
    <w:rsid w:val="00107626"/>
    <w:rPr>
      <w:rFonts w:cs="Times New Roman"/>
      <w:sz w:val="16"/>
      <w:szCs w:val="20"/>
      <w:lang w:val="sk-SK"/>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Textkomentra">
    <w:name w:val="annotation text"/>
    <w:basedOn w:val="AONormal"/>
    <w:link w:val="TextkomentraChar"/>
    <w:uiPriority w:val="99"/>
    <w:rsid w:val="001E7139"/>
    <w:pPr>
      <w:spacing w:line="240" w:lineRule="auto"/>
    </w:pPr>
    <w:rPr>
      <w:sz w:val="16"/>
      <w:szCs w:val="20"/>
    </w:rPr>
  </w:style>
  <w:style w:type="character" w:customStyle="1" w:styleId="TextkomentraChar">
    <w:name w:val="Text komentára Char"/>
    <w:basedOn w:val="Predvolenpsmoodseku"/>
    <w:link w:val="Textkomentra"/>
    <w:uiPriority w:val="99"/>
    <w:rsid w:val="00107626"/>
    <w:rPr>
      <w:rFonts w:cs="Times New Roman"/>
      <w:sz w:val="16"/>
      <w:szCs w:val="20"/>
      <w:lang w:val="sk-SK"/>
    </w:rPr>
  </w:style>
  <w:style w:type="paragraph" w:styleId="Textvysvetlivky">
    <w:name w:val="endnote text"/>
    <w:basedOn w:val="AONormal"/>
    <w:link w:val="TextvysvetlivkyChar"/>
    <w:uiPriority w:val="99"/>
    <w:semiHidden/>
    <w:rsid w:val="001E7139"/>
    <w:pPr>
      <w:spacing w:line="240" w:lineRule="auto"/>
      <w:ind w:left="720" w:hanging="720"/>
      <w:jc w:val="both"/>
    </w:pPr>
    <w:rPr>
      <w:sz w:val="16"/>
      <w:szCs w:val="20"/>
    </w:rPr>
  </w:style>
  <w:style w:type="character" w:customStyle="1" w:styleId="TextvysvetlivkyChar">
    <w:name w:val="Text vysvetlivky Char"/>
    <w:basedOn w:val="Predvolenpsmoodseku"/>
    <w:link w:val="Textvysvetlivky"/>
    <w:uiPriority w:val="99"/>
    <w:semiHidden/>
    <w:rsid w:val="00107626"/>
    <w:rPr>
      <w:rFonts w:cs="Times New Roman"/>
      <w:sz w:val="16"/>
      <w:szCs w:val="20"/>
      <w:lang w:val="sk-SK"/>
    </w:rPr>
  </w:style>
  <w:style w:type="character" w:customStyle="1" w:styleId="Nadpis1Char">
    <w:name w:val="Nadpis 1 Char"/>
    <w:basedOn w:val="Predvolenpsmoodseku"/>
    <w:link w:val="Nadpis1"/>
    <w:uiPriority w:val="9"/>
    <w:rsid w:val="001E7139"/>
    <w:rPr>
      <w:rFonts w:eastAsia="Times New Roman" w:cs="Times New Roman"/>
      <w:b/>
      <w:bCs/>
      <w:caps/>
      <w:szCs w:val="28"/>
      <w:lang w:val="sk-SK"/>
    </w:rPr>
  </w:style>
  <w:style w:type="character" w:customStyle="1" w:styleId="Nadpis2Char">
    <w:name w:val="Nadpis 2 Char"/>
    <w:basedOn w:val="Predvolenpsmoodseku"/>
    <w:link w:val="Nadpis2"/>
    <w:uiPriority w:val="9"/>
    <w:semiHidden/>
    <w:rsid w:val="001E7139"/>
    <w:rPr>
      <w:rFonts w:eastAsia="Times New Roman" w:cs="Times New Roman"/>
      <w:b/>
      <w:bCs/>
      <w:szCs w:val="26"/>
      <w:lang w:val="sk-SK"/>
    </w:rPr>
  </w:style>
  <w:style w:type="character" w:customStyle="1" w:styleId="Nadpis3Char">
    <w:name w:val="Nadpis 3 Char"/>
    <w:basedOn w:val="Predvolenpsmoodseku"/>
    <w:link w:val="Nadpis3"/>
    <w:uiPriority w:val="9"/>
    <w:semiHidden/>
    <w:rsid w:val="001E7139"/>
    <w:rPr>
      <w:rFonts w:eastAsia="Times New Roman" w:cs="Times New Roman"/>
      <w:bCs/>
      <w:lang w:val="sk-SK"/>
    </w:rPr>
  </w:style>
  <w:style w:type="character" w:customStyle="1" w:styleId="Nadpis4Char">
    <w:name w:val="Nadpis 4 Char"/>
    <w:basedOn w:val="Predvolenpsmoodseku"/>
    <w:link w:val="Nadpis4"/>
    <w:uiPriority w:val="9"/>
    <w:semiHidden/>
    <w:rsid w:val="001E7139"/>
    <w:rPr>
      <w:rFonts w:eastAsia="Times New Roman" w:cs="Times New Roman"/>
      <w:bCs/>
      <w:iCs/>
      <w:lang w:val="sk-SK"/>
    </w:rPr>
  </w:style>
  <w:style w:type="character" w:customStyle="1" w:styleId="Nadpis5Char">
    <w:name w:val="Nadpis 5 Char"/>
    <w:basedOn w:val="Predvolenpsmoodseku"/>
    <w:link w:val="Nadpis5"/>
    <w:uiPriority w:val="9"/>
    <w:semiHidden/>
    <w:rsid w:val="001E7139"/>
    <w:rPr>
      <w:rFonts w:eastAsia="Times New Roman" w:cs="Times New Roman"/>
      <w:lang w:val="sk-SK"/>
    </w:rPr>
  </w:style>
  <w:style w:type="character" w:customStyle="1" w:styleId="Nadpis6Char">
    <w:name w:val="Nadpis 6 Char"/>
    <w:basedOn w:val="Predvolenpsmoodseku"/>
    <w:link w:val="Nadpis6"/>
    <w:uiPriority w:val="9"/>
    <w:semiHidden/>
    <w:rsid w:val="001E7139"/>
    <w:rPr>
      <w:rFonts w:eastAsia="Times New Roman" w:cs="Times New Roman"/>
      <w:iCs/>
      <w:lang w:val="sk-SK"/>
    </w:rPr>
  </w:style>
  <w:style w:type="character" w:customStyle="1" w:styleId="Nadpis7Char">
    <w:name w:val="Nadpis 7 Char"/>
    <w:basedOn w:val="Predvolenpsmoodseku"/>
    <w:link w:val="Nadpis7"/>
    <w:uiPriority w:val="9"/>
    <w:semiHidden/>
    <w:rsid w:val="001E7139"/>
    <w:rPr>
      <w:rFonts w:eastAsia="Times New Roman" w:cs="Times New Roman"/>
      <w:iCs/>
      <w:lang w:val="sk-SK"/>
    </w:rPr>
  </w:style>
  <w:style w:type="character" w:customStyle="1" w:styleId="Nadpis8Char">
    <w:name w:val="Nadpis 8 Char"/>
    <w:basedOn w:val="Predvolenpsmoodseku"/>
    <w:link w:val="Nadpis8"/>
    <w:uiPriority w:val="9"/>
    <w:semiHidden/>
    <w:rsid w:val="001E7139"/>
    <w:rPr>
      <w:rFonts w:eastAsia="Times New Roman" w:cs="Times New Roman"/>
      <w:szCs w:val="20"/>
      <w:lang w:val="sk-SK"/>
    </w:rPr>
  </w:style>
  <w:style w:type="character" w:customStyle="1" w:styleId="Nadpis9Char">
    <w:name w:val="Nadpis 9 Char"/>
    <w:basedOn w:val="Predvolenpsmoodseku"/>
    <w:link w:val="Nadpis9"/>
    <w:uiPriority w:val="9"/>
    <w:semiHidden/>
    <w:rsid w:val="00107626"/>
    <w:rPr>
      <w:rFonts w:eastAsia="Times New Roman" w:cs="Times New Roman"/>
      <w:iCs/>
      <w:szCs w:val="20"/>
      <w:lang w:val="sk-SK"/>
    </w:rPr>
  </w:style>
  <w:style w:type="paragraph" w:styleId="Hlavikazoznamucitci">
    <w:name w:val="toa heading"/>
    <w:basedOn w:val="AONormal"/>
    <w:next w:val="Zoznamcitci"/>
    <w:uiPriority w:val="99"/>
    <w:semiHidden/>
    <w:rsid w:val="001E7139"/>
    <w:pPr>
      <w:tabs>
        <w:tab w:val="right" w:leader="dot" w:pos="9490"/>
      </w:tabs>
      <w:spacing w:before="240" w:after="120" w:line="240" w:lineRule="auto"/>
    </w:pPr>
    <w:rPr>
      <w:rFonts w:eastAsia="Times New Roman"/>
      <w:b/>
      <w:bCs/>
      <w:szCs w:val="24"/>
    </w:rPr>
  </w:style>
  <w:style w:type="paragraph" w:styleId="Zoznamcitci">
    <w:name w:val="table of authorities"/>
    <w:basedOn w:val="AONormal"/>
    <w:uiPriority w:val="99"/>
    <w:semiHidden/>
    <w:rsid w:val="001E7139"/>
    <w:pPr>
      <w:tabs>
        <w:tab w:val="right" w:leader="dot" w:pos="9490"/>
      </w:tabs>
      <w:spacing w:before="240" w:line="240" w:lineRule="auto"/>
      <w:ind w:left="720" w:hanging="720"/>
    </w:pPr>
  </w:style>
  <w:style w:type="paragraph" w:styleId="Adresanaoblke">
    <w:name w:val="envelope address"/>
    <w:basedOn w:val="Normlny"/>
    <w:uiPriority w:val="99"/>
    <w:semiHidden/>
    <w:rsid w:val="00CA6867"/>
    <w:pPr>
      <w:ind w:left="2880"/>
    </w:pPr>
    <w:rPr>
      <w:rFonts w:eastAsia="Times New Roman"/>
      <w:szCs w:val="24"/>
      <w:lang w:val="sk-SK"/>
    </w:rPr>
  </w:style>
  <w:style w:type="paragraph" w:styleId="Spiatonadresanaoblke">
    <w:name w:val="envelope return"/>
    <w:basedOn w:val="Normlny"/>
    <w:uiPriority w:val="99"/>
    <w:semiHidden/>
    <w:rsid w:val="001E7139"/>
    <w:rPr>
      <w:rFonts w:eastAsia="Times New Roman"/>
      <w:sz w:val="20"/>
      <w:szCs w:val="20"/>
      <w:lang w:val="sk-SK"/>
    </w:rPr>
  </w:style>
  <w:style w:type="paragraph" w:customStyle="1" w:styleId="AOListNumber">
    <w:name w:val="AOListNumber"/>
    <w:basedOn w:val="AOBodyTxt"/>
    <w:rsid w:val="001E7139"/>
    <w:pPr>
      <w:numPr>
        <w:numId w:val="18"/>
      </w:numPr>
      <w:tabs>
        <w:tab w:val="clear" w:pos="720"/>
      </w:tabs>
    </w:pPr>
  </w:style>
  <w:style w:type="character" w:styleId="Zstupntext">
    <w:name w:val="Placeholder Text"/>
    <w:basedOn w:val="Predvolenpsmoodseku"/>
    <w:uiPriority w:val="99"/>
    <w:semiHidden/>
    <w:rsid w:val="001E7139"/>
    <w:rPr>
      <w:color w:val="808080"/>
      <w:lang w:val="sk-SK"/>
    </w:rPr>
  </w:style>
  <w:style w:type="paragraph" w:styleId="Textbubliny">
    <w:name w:val="Balloon Text"/>
    <w:basedOn w:val="Normlny"/>
    <w:link w:val="TextbublinyChar"/>
    <w:uiPriority w:val="99"/>
    <w:semiHidden/>
    <w:rsid w:val="001E7139"/>
    <w:rPr>
      <w:rFonts w:ascii="Tahoma" w:hAnsi="Tahoma" w:cs="Tahoma"/>
      <w:sz w:val="16"/>
      <w:szCs w:val="16"/>
      <w:lang w:val="sk-SK"/>
    </w:rPr>
  </w:style>
  <w:style w:type="character" w:customStyle="1" w:styleId="TextbublinyChar">
    <w:name w:val="Text bubliny Char"/>
    <w:basedOn w:val="Predvolenpsmoodseku"/>
    <w:link w:val="Textbubliny"/>
    <w:uiPriority w:val="99"/>
    <w:semiHidden/>
    <w:rsid w:val="00107626"/>
    <w:rPr>
      <w:rFonts w:ascii="Tahoma" w:hAnsi="Tahoma" w:cs="Tahoma"/>
      <w:sz w:val="16"/>
      <w:szCs w:val="16"/>
      <w:lang w:val="sk-SK"/>
    </w:rPr>
  </w:style>
  <w:style w:type="table" w:styleId="Mriekatabuky">
    <w:name w:val="Table Grid"/>
    <w:basedOn w:val="Normlnatabuka"/>
    <w:uiPriority w:val="59"/>
    <w:rsid w:val="00815059"/>
    <w:pPr>
      <w:spacing w:line="240" w:lineRule="auto"/>
    </w:pPr>
    <w:tblPr>
      <w:tblCellMar>
        <w:left w:w="0" w:type="dxa"/>
        <w:right w:w="0" w:type="dxa"/>
      </w:tblCellMar>
    </w:tblPr>
    <w:tcPr>
      <w:shd w:val="clear" w:color="auto" w:fill="auto"/>
    </w:tcPr>
  </w:style>
  <w:style w:type="paragraph" w:styleId="Zoznamsodrkami">
    <w:name w:val="List Bullet"/>
    <w:basedOn w:val="Normlny"/>
    <w:uiPriority w:val="99"/>
    <w:semiHidden/>
    <w:rsid w:val="002271C4"/>
    <w:pPr>
      <w:tabs>
        <w:tab w:val="num" w:pos="720"/>
      </w:tabs>
      <w:ind w:left="720" w:hanging="720"/>
      <w:contextualSpacing/>
    </w:pPr>
    <w:rPr>
      <w:lang w:val="sk-SK"/>
    </w:rPr>
  </w:style>
  <w:style w:type="paragraph" w:styleId="slovanzoznam">
    <w:name w:val="List Number"/>
    <w:basedOn w:val="Normlny"/>
    <w:uiPriority w:val="99"/>
    <w:semiHidden/>
    <w:rsid w:val="002271C4"/>
    <w:pPr>
      <w:tabs>
        <w:tab w:val="num" w:pos="720"/>
      </w:tabs>
      <w:ind w:left="720" w:hanging="720"/>
      <w:contextualSpacing/>
    </w:pPr>
    <w:rPr>
      <w:lang w:val="sk-SK"/>
    </w:rPr>
  </w:style>
  <w:style w:type="table" w:customStyle="1" w:styleId="AOHdrFtrTblStyle">
    <w:name w:val="AOHdrFtrTblStyle"/>
    <w:basedOn w:val="Mriekatabuky"/>
    <w:rsid w:val="00815059"/>
    <w:tblPr/>
    <w:tcPr>
      <w:shd w:val="clear" w:color="auto" w:fill="auto"/>
    </w:tcPr>
  </w:style>
  <w:style w:type="character" w:styleId="Odkaznakomentr">
    <w:name w:val="annotation reference"/>
    <w:basedOn w:val="Predvolenpsmoodseku"/>
    <w:uiPriority w:val="99"/>
    <w:unhideWhenUsed/>
    <w:rsid w:val="00585803"/>
    <w:rPr>
      <w:sz w:val="16"/>
      <w:szCs w:val="16"/>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585803"/>
    <w:rPr>
      <w:vertAlign w:val="superscript"/>
    </w:rPr>
  </w:style>
  <w:style w:type="paragraph" w:customStyle="1" w:styleId="AgtLevel1Heading">
    <w:name w:val="Agt/Level1 Heading"/>
    <w:basedOn w:val="Normlny"/>
    <w:rsid w:val="00585803"/>
    <w:pPr>
      <w:keepNext/>
      <w:numPr>
        <w:numId w:val="23"/>
      </w:numPr>
      <w:tabs>
        <w:tab w:val="left" w:pos="567"/>
      </w:tabs>
      <w:spacing w:before="120" w:after="120" w:line="288" w:lineRule="auto"/>
      <w:jc w:val="both"/>
    </w:pPr>
    <w:rPr>
      <w:rFonts w:ascii="Arial" w:eastAsia="Times New Roman" w:hAnsi="Arial"/>
      <w:b/>
      <w:sz w:val="20"/>
      <w:szCs w:val="20"/>
      <w:lang w:eastAsia="sk-SK"/>
    </w:rPr>
  </w:style>
  <w:style w:type="paragraph" w:customStyle="1" w:styleId="AgtLevel2">
    <w:name w:val="Agt/Level2"/>
    <w:basedOn w:val="Normlny"/>
    <w:rsid w:val="00585803"/>
    <w:pPr>
      <w:numPr>
        <w:ilvl w:val="1"/>
        <w:numId w:val="23"/>
      </w:numPr>
      <w:tabs>
        <w:tab w:val="left" w:pos="567"/>
      </w:tabs>
      <w:spacing w:after="120" w:line="288" w:lineRule="auto"/>
      <w:jc w:val="both"/>
    </w:pPr>
    <w:rPr>
      <w:rFonts w:ascii="Arial" w:eastAsia="Times New Roman" w:hAnsi="Arial"/>
      <w:sz w:val="20"/>
      <w:szCs w:val="20"/>
      <w:lang w:eastAsia="sk-SK"/>
    </w:rPr>
  </w:style>
  <w:style w:type="paragraph" w:customStyle="1" w:styleId="AgtLevel3">
    <w:name w:val="Agt/Level3"/>
    <w:basedOn w:val="Normlny"/>
    <w:rsid w:val="00585803"/>
    <w:pPr>
      <w:numPr>
        <w:ilvl w:val="2"/>
        <w:numId w:val="23"/>
      </w:numPr>
      <w:tabs>
        <w:tab w:val="left" w:pos="1134"/>
      </w:tabs>
      <w:spacing w:after="120" w:line="288" w:lineRule="auto"/>
      <w:jc w:val="both"/>
    </w:pPr>
    <w:rPr>
      <w:rFonts w:ascii="Arial" w:eastAsia="Times New Roman" w:hAnsi="Arial"/>
      <w:sz w:val="20"/>
      <w:szCs w:val="20"/>
      <w:lang w:eastAsia="sk-SK"/>
    </w:rPr>
  </w:style>
  <w:style w:type="paragraph" w:customStyle="1" w:styleId="AgtLevel4">
    <w:name w:val="Agt/Level4"/>
    <w:basedOn w:val="Normlny"/>
    <w:rsid w:val="00585803"/>
    <w:pPr>
      <w:numPr>
        <w:ilvl w:val="3"/>
        <w:numId w:val="23"/>
      </w:numPr>
      <w:tabs>
        <w:tab w:val="left" w:pos="1701"/>
      </w:tabs>
      <w:spacing w:after="120" w:line="288" w:lineRule="auto"/>
      <w:jc w:val="both"/>
    </w:pPr>
    <w:rPr>
      <w:rFonts w:ascii="Arial" w:eastAsia="Times New Roman" w:hAnsi="Arial"/>
      <w:sz w:val="20"/>
      <w:szCs w:val="20"/>
      <w:lang w:eastAsia="sk-SK"/>
    </w:rPr>
  </w:style>
  <w:style w:type="paragraph" w:customStyle="1" w:styleId="AgtLevel5">
    <w:name w:val="Agt/Level5"/>
    <w:basedOn w:val="Normlny"/>
    <w:rsid w:val="00585803"/>
    <w:pPr>
      <w:numPr>
        <w:ilvl w:val="4"/>
        <w:numId w:val="23"/>
      </w:numPr>
      <w:tabs>
        <w:tab w:val="left" w:pos="2268"/>
      </w:tabs>
      <w:spacing w:after="120" w:line="288" w:lineRule="auto"/>
      <w:jc w:val="both"/>
    </w:pPr>
    <w:rPr>
      <w:rFonts w:ascii="Arial" w:eastAsia="Times New Roman" w:hAnsi="Arial"/>
      <w:sz w:val="20"/>
      <w:szCs w:val="20"/>
      <w:lang w:eastAsia="sk-SK"/>
    </w:rPr>
  </w:style>
  <w:style w:type="paragraph" w:customStyle="1" w:styleId="AgtLevel6">
    <w:name w:val="Agt/Level6"/>
    <w:basedOn w:val="Normlny"/>
    <w:rsid w:val="00585803"/>
    <w:pPr>
      <w:numPr>
        <w:ilvl w:val="5"/>
        <w:numId w:val="23"/>
      </w:numPr>
      <w:spacing w:after="120" w:line="288" w:lineRule="auto"/>
      <w:jc w:val="both"/>
    </w:pPr>
    <w:rPr>
      <w:rFonts w:ascii="Arial" w:eastAsia="Times New Roman" w:hAnsi="Arial"/>
      <w:sz w:val="20"/>
      <w:szCs w:val="20"/>
      <w:lang w:eastAsia="sk-SK"/>
    </w:rPr>
  </w:style>
  <w:style w:type="paragraph" w:customStyle="1" w:styleId="AgtLevel7">
    <w:name w:val="Agt/Level7"/>
    <w:basedOn w:val="Normlny"/>
    <w:rsid w:val="00585803"/>
    <w:pPr>
      <w:numPr>
        <w:ilvl w:val="6"/>
        <w:numId w:val="23"/>
      </w:numPr>
      <w:spacing w:after="120" w:line="288" w:lineRule="auto"/>
      <w:jc w:val="both"/>
    </w:pPr>
    <w:rPr>
      <w:rFonts w:ascii="Arial" w:eastAsia="Times New Roman" w:hAnsi="Arial"/>
      <w:sz w:val="20"/>
      <w:szCs w:val="20"/>
      <w:lang w:eastAsia="sk-SK"/>
    </w:rPr>
  </w:style>
  <w:style w:type="paragraph" w:customStyle="1" w:styleId="AgtLevel8">
    <w:name w:val="Agt/Level8"/>
    <w:basedOn w:val="Normlny"/>
    <w:rsid w:val="00585803"/>
    <w:pPr>
      <w:numPr>
        <w:ilvl w:val="7"/>
        <w:numId w:val="23"/>
      </w:numPr>
      <w:spacing w:after="120" w:line="288" w:lineRule="auto"/>
      <w:jc w:val="both"/>
    </w:pPr>
    <w:rPr>
      <w:rFonts w:ascii="Arial" w:eastAsia="Times New Roman" w:hAnsi="Arial"/>
      <w:sz w:val="20"/>
      <w:szCs w:val="20"/>
      <w:lang w:eastAsia="sk-SK"/>
    </w:rPr>
  </w:style>
  <w:style w:type="paragraph" w:styleId="Zarkazkladnhotextu3">
    <w:name w:val="Body Text Indent 3"/>
    <w:basedOn w:val="Normlny"/>
    <w:link w:val="Zarkazkladnhotextu3Char"/>
    <w:rsid w:val="00585803"/>
    <w:pPr>
      <w:spacing w:after="240" w:line="288" w:lineRule="auto"/>
      <w:ind w:left="720"/>
      <w:jc w:val="both"/>
    </w:pPr>
    <w:rPr>
      <w:rFonts w:ascii="Arial" w:eastAsia="Times New Roman" w:hAnsi="Arial"/>
      <w:sz w:val="16"/>
      <w:szCs w:val="16"/>
      <w:lang w:eastAsia="sk-SK"/>
    </w:rPr>
  </w:style>
  <w:style w:type="character" w:customStyle="1" w:styleId="Zarkazkladnhotextu3Char">
    <w:name w:val="Zarážka základného textu 3 Char"/>
    <w:basedOn w:val="Predvolenpsmoodseku"/>
    <w:link w:val="Zarkazkladnhotextu3"/>
    <w:rsid w:val="00585803"/>
    <w:rPr>
      <w:rFonts w:ascii="Arial" w:eastAsia="Times New Roman" w:hAnsi="Arial" w:cs="Times New Roman"/>
      <w:sz w:val="16"/>
      <w:szCs w:val="16"/>
      <w:lang w:eastAsia="sk-SK"/>
    </w:rPr>
  </w:style>
  <w:style w:type="paragraph" w:styleId="Predmetkomentra">
    <w:name w:val="annotation subject"/>
    <w:basedOn w:val="Textkomentra"/>
    <w:next w:val="Textkomentra"/>
    <w:link w:val="PredmetkomentraChar"/>
    <w:uiPriority w:val="99"/>
    <w:semiHidden/>
    <w:unhideWhenUsed/>
    <w:rsid w:val="00585803"/>
    <w:rPr>
      <w:b/>
      <w:bCs/>
      <w:sz w:val="20"/>
      <w:lang w:val="en-GB"/>
    </w:rPr>
  </w:style>
  <w:style w:type="character" w:customStyle="1" w:styleId="PredmetkomentraChar">
    <w:name w:val="Predmet komentára Char"/>
    <w:basedOn w:val="TextkomentraChar"/>
    <w:link w:val="Predmetkomentra"/>
    <w:uiPriority w:val="99"/>
    <w:semiHidden/>
    <w:rsid w:val="00585803"/>
    <w:rPr>
      <w:rFonts w:cs="Times New Roman"/>
      <w:b/>
      <w:bCs/>
      <w:sz w:val="20"/>
      <w:szCs w:val="20"/>
      <w:lang w:val="sk-SK"/>
    </w:rPr>
  </w:style>
  <w:style w:type="character" w:styleId="Hypertextovprepojenie">
    <w:name w:val="Hyperlink"/>
    <w:basedOn w:val="Predvolenpsmoodseku"/>
    <w:uiPriority w:val="99"/>
    <w:unhideWhenUsed/>
    <w:rsid w:val="00585803"/>
    <w:rPr>
      <w:color w:val="5C6F7B" w:themeColor="hyperlink"/>
      <w:u w:val="single"/>
    </w:rPr>
  </w:style>
  <w:style w:type="character" w:styleId="PouitHypertextovPrepojenie">
    <w:name w:val="FollowedHyperlink"/>
    <w:basedOn w:val="Predvolenpsmoodseku"/>
    <w:uiPriority w:val="99"/>
    <w:semiHidden/>
    <w:unhideWhenUsed/>
    <w:rsid w:val="00585803"/>
    <w:rPr>
      <w:color w:val="9AD7DB" w:themeColor="followedHyperlink"/>
      <w:u w:val="single"/>
    </w:rPr>
  </w:style>
  <w:style w:type="character" w:styleId="PremennHTML">
    <w:name w:val="HTML Variable"/>
    <w:basedOn w:val="Predvolenpsmoodseku"/>
    <w:uiPriority w:val="99"/>
    <w:semiHidden/>
    <w:unhideWhenUsed/>
    <w:rsid w:val="00585803"/>
    <w:rPr>
      <w:i/>
      <w:iCs/>
    </w:rPr>
  </w:style>
  <w:style w:type="paragraph" w:styleId="Normlnywebov">
    <w:name w:val="Normal (Web)"/>
    <w:basedOn w:val="Normlny"/>
    <w:uiPriority w:val="99"/>
    <w:semiHidden/>
    <w:unhideWhenUsed/>
    <w:rsid w:val="00585803"/>
    <w:pPr>
      <w:spacing w:before="100" w:beforeAutospacing="1" w:after="100" w:afterAutospacing="1"/>
    </w:pPr>
    <w:rPr>
      <w:rFonts w:eastAsia="Times New Roman"/>
      <w:sz w:val="24"/>
      <w:szCs w:val="24"/>
      <w:lang w:eastAsia="sk-SK"/>
    </w:rPr>
  </w:style>
  <w:style w:type="paragraph" w:styleId="Odsekzoznamu">
    <w:name w:val="List Paragraph"/>
    <w:aliases w:val="Table of contents numbered,body,Odsek zoznamu2"/>
    <w:basedOn w:val="Normlny"/>
    <w:link w:val="OdsekzoznamuChar"/>
    <w:uiPriority w:val="1"/>
    <w:qFormat/>
    <w:rsid w:val="00585803"/>
    <w:pPr>
      <w:ind w:left="720"/>
      <w:contextualSpacing/>
    </w:pPr>
  </w:style>
  <w:style w:type="paragraph" w:styleId="Revzia">
    <w:name w:val="Revision"/>
    <w:hidden/>
    <w:uiPriority w:val="99"/>
    <w:semiHidden/>
    <w:rsid w:val="00585803"/>
    <w:pPr>
      <w:spacing w:line="240" w:lineRule="auto"/>
    </w:pPr>
    <w:rPr>
      <w:rFonts w:cs="Times New Roman"/>
    </w:rPr>
  </w:style>
  <w:style w:type="paragraph" w:customStyle="1" w:styleId="Default">
    <w:name w:val="Default"/>
    <w:rsid w:val="00585803"/>
    <w:pPr>
      <w:autoSpaceDE w:val="0"/>
      <w:autoSpaceDN w:val="0"/>
      <w:adjustRightInd w:val="0"/>
      <w:spacing w:line="240" w:lineRule="auto"/>
    </w:pPr>
    <w:rPr>
      <w:rFonts w:cs="Times New Roman"/>
      <w:color w:val="000000"/>
      <w:sz w:val="24"/>
      <w:szCs w:val="24"/>
      <w:lang w:val="en-US"/>
    </w:rPr>
  </w:style>
  <w:style w:type="character" w:customStyle="1" w:styleId="Nevyrieenzmienka1">
    <w:name w:val="Nevyriešená zmienka1"/>
    <w:basedOn w:val="Predvolenpsmoodseku"/>
    <w:uiPriority w:val="99"/>
    <w:semiHidden/>
    <w:unhideWhenUsed/>
    <w:rsid w:val="00585803"/>
    <w:rPr>
      <w:color w:val="605E5C"/>
      <w:shd w:val="clear" w:color="auto" w:fill="E1DFDD"/>
    </w:rPr>
  </w:style>
  <w:style w:type="character" w:customStyle="1" w:styleId="Nevyrieenzmienka2">
    <w:name w:val="Nevyriešená zmienka2"/>
    <w:basedOn w:val="Predvolenpsmoodseku"/>
    <w:uiPriority w:val="99"/>
    <w:semiHidden/>
    <w:unhideWhenUsed/>
    <w:rsid w:val="00585803"/>
    <w:rPr>
      <w:color w:val="605E5C"/>
      <w:shd w:val="clear" w:color="auto" w:fill="E1DFDD"/>
    </w:rPr>
  </w:style>
  <w:style w:type="character" w:customStyle="1" w:styleId="OdsekzoznamuChar">
    <w:name w:val="Odsek zoznamu Char"/>
    <w:aliases w:val="Table of contents numbered Char,body Char,Odsek zoznamu2 Char"/>
    <w:basedOn w:val="Predvolenpsmoodseku"/>
    <w:link w:val="Odsekzoznamu"/>
    <w:uiPriority w:val="1"/>
    <w:locked/>
    <w:rsid w:val="00585803"/>
    <w:rPr>
      <w:rFonts w:cs="Times New Roman"/>
    </w:rPr>
  </w:style>
  <w:style w:type="character" w:styleId="Siln">
    <w:name w:val="Strong"/>
    <w:basedOn w:val="Predvolenpsmoodseku"/>
    <w:uiPriority w:val="22"/>
    <w:qFormat/>
    <w:rsid w:val="00585803"/>
    <w:rPr>
      <w:b/>
      <w:bCs/>
    </w:rPr>
  </w:style>
  <w:style w:type="character" w:customStyle="1" w:styleId="AODocTxtL1Char">
    <w:name w:val="AODocTxtL1 Char"/>
    <w:basedOn w:val="Predvolenpsmoodseku"/>
    <w:link w:val="AODocTxtL1"/>
    <w:locked/>
    <w:rsid w:val="00585803"/>
    <w:rPr>
      <w:rFonts w:cs="Times New Roman"/>
      <w:lang w:val="sk-SK"/>
    </w:rPr>
  </w:style>
  <w:style w:type="character" w:customStyle="1" w:styleId="AOHead2Char">
    <w:name w:val="AOHead2 Char"/>
    <w:link w:val="AOHead2"/>
    <w:locked/>
    <w:rsid w:val="00585803"/>
    <w:rPr>
      <w:rFonts w:cs="Times New Roman"/>
      <w:b/>
      <w:lang w:val="sk-SK"/>
    </w:rPr>
  </w:style>
  <w:style w:type="character" w:customStyle="1" w:styleId="AOHead3Char">
    <w:name w:val="AOHead3 Char"/>
    <w:link w:val="AOHead3"/>
    <w:locked/>
    <w:rsid w:val="00585803"/>
    <w:rPr>
      <w:rFonts w:cs="Times New Roman"/>
      <w:lang w:val="sk-SK"/>
    </w:rPr>
  </w:style>
  <w:style w:type="character" w:customStyle="1" w:styleId="AOAltHead3Char">
    <w:name w:val="AOAltHead3 Char"/>
    <w:link w:val="AOAltHead3"/>
    <w:locked/>
    <w:rsid w:val="00585803"/>
    <w:rPr>
      <w:rFonts w:cs="Times New Roman"/>
      <w:lang w:val="sk-SK"/>
    </w:rPr>
  </w:style>
  <w:style w:type="character" w:customStyle="1" w:styleId="AOHead4Char">
    <w:name w:val="AOHead4 Char"/>
    <w:link w:val="AOHead4"/>
    <w:rsid w:val="00585803"/>
    <w:rPr>
      <w:rFonts w:cs="Times New Roman"/>
      <w:lang w:val="sk-SK"/>
    </w:rPr>
  </w:style>
  <w:style w:type="character" w:customStyle="1" w:styleId="AODocTxtChar">
    <w:name w:val="AODocTxt Char"/>
    <w:link w:val="AODocTxt"/>
    <w:rsid w:val="00EA02CA"/>
    <w:rPr>
      <w:rFonts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4370">
      <w:bodyDiv w:val="1"/>
      <w:marLeft w:val="0"/>
      <w:marRight w:val="0"/>
      <w:marTop w:val="0"/>
      <w:marBottom w:val="0"/>
      <w:divBdr>
        <w:top w:val="none" w:sz="0" w:space="0" w:color="auto"/>
        <w:left w:val="none" w:sz="0" w:space="0" w:color="auto"/>
        <w:bottom w:val="none" w:sz="0" w:space="0" w:color="auto"/>
        <w:right w:val="none" w:sz="0" w:space="0" w:color="auto"/>
      </w:divBdr>
    </w:div>
    <w:div w:id="210728915">
      <w:bodyDiv w:val="1"/>
      <w:marLeft w:val="0"/>
      <w:marRight w:val="0"/>
      <w:marTop w:val="0"/>
      <w:marBottom w:val="0"/>
      <w:divBdr>
        <w:top w:val="none" w:sz="0" w:space="0" w:color="auto"/>
        <w:left w:val="none" w:sz="0" w:space="0" w:color="auto"/>
        <w:bottom w:val="none" w:sz="0" w:space="0" w:color="auto"/>
        <w:right w:val="none" w:sz="0" w:space="0" w:color="auto"/>
      </w:divBdr>
    </w:div>
    <w:div w:id="300236212">
      <w:bodyDiv w:val="1"/>
      <w:marLeft w:val="0"/>
      <w:marRight w:val="0"/>
      <w:marTop w:val="0"/>
      <w:marBottom w:val="0"/>
      <w:divBdr>
        <w:top w:val="none" w:sz="0" w:space="0" w:color="auto"/>
        <w:left w:val="none" w:sz="0" w:space="0" w:color="auto"/>
        <w:bottom w:val="none" w:sz="0" w:space="0" w:color="auto"/>
        <w:right w:val="none" w:sz="0" w:space="0" w:color="auto"/>
      </w:divBdr>
    </w:div>
    <w:div w:id="331221141">
      <w:bodyDiv w:val="1"/>
      <w:marLeft w:val="0"/>
      <w:marRight w:val="0"/>
      <w:marTop w:val="0"/>
      <w:marBottom w:val="0"/>
      <w:divBdr>
        <w:top w:val="none" w:sz="0" w:space="0" w:color="auto"/>
        <w:left w:val="none" w:sz="0" w:space="0" w:color="auto"/>
        <w:bottom w:val="none" w:sz="0" w:space="0" w:color="auto"/>
        <w:right w:val="none" w:sz="0" w:space="0" w:color="auto"/>
      </w:divBdr>
    </w:div>
    <w:div w:id="368992937">
      <w:bodyDiv w:val="1"/>
      <w:marLeft w:val="0"/>
      <w:marRight w:val="0"/>
      <w:marTop w:val="0"/>
      <w:marBottom w:val="0"/>
      <w:divBdr>
        <w:top w:val="none" w:sz="0" w:space="0" w:color="auto"/>
        <w:left w:val="none" w:sz="0" w:space="0" w:color="auto"/>
        <w:bottom w:val="none" w:sz="0" w:space="0" w:color="auto"/>
        <w:right w:val="none" w:sz="0" w:space="0" w:color="auto"/>
      </w:divBdr>
    </w:div>
    <w:div w:id="373427254">
      <w:bodyDiv w:val="1"/>
      <w:marLeft w:val="0"/>
      <w:marRight w:val="0"/>
      <w:marTop w:val="0"/>
      <w:marBottom w:val="0"/>
      <w:divBdr>
        <w:top w:val="none" w:sz="0" w:space="0" w:color="auto"/>
        <w:left w:val="none" w:sz="0" w:space="0" w:color="auto"/>
        <w:bottom w:val="none" w:sz="0" w:space="0" w:color="auto"/>
        <w:right w:val="none" w:sz="0" w:space="0" w:color="auto"/>
      </w:divBdr>
    </w:div>
    <w:div w:id="457264293">
      <w:bodyDiv w:val="1"/>
      <w:marLeft w:val="0"/>
      <w:marRight w:val="0"/>
      <w:marTop w:val="0"/>
      <w:marBottom w:val="0"/>
      <w:divBdr>
        <w:top w:val="none" w:sz="0" w:space="0" w:color="auto"/>
        <w:left w:val="none" w:sz="0" w:space="0" w:color="auto"/>
        <w:bottom w:val="none" w:sz="0" w:space="0" w:color="auto"/>
        <w:right w:val="none" w:sz="0" w:space="0" w:color="auto"/>
      </w:divBdr>
    </w:div>
    <w:div w:id="474643872">
      <w:bodyDiv w:val="1"/>
      <w:marLeft w:val="0"/>
      <w:marRight w:val="0"/>
      <w:marTop w:val="0"/>
      <w:marBottom w:val="0"/>
      <w:divBdr>
        <w:top w:val="none" w:sz="0" w:space="0" w:color="auto"/>
        <w:left w:val="none" w:sz="0" w:space="0" w:color="auto"/>
        <w:bottom w:val="none" w:sz="0" w:space="0" w:color="auto"/>
        <w:right w:val="none" w:sz="0" w:space="0" w:color="auto"/>
      </w:divBdr>
    </w:div>
    <w:div w:id="634677387">
      <w:bodyDiv w:val="1"/>
      <w:marLeft w:val="0"/>
      <w:marRight w:val="0"/>
      <w:marTop w:val="0"/>
      <w:marBottom w:val="0"/>
      <w:divBdr>
        <w:top w:val="none" w:sz="0" w:space="0" w:color="auto"/>
        <w:left w:val="none" w:sz="0" w:space="0" w:color="auto"/>
        <w:bottom w:val="none" w:sz="0" w:space="0" w:color="auto"/>
        <w:right w:val="none" w:sz="0" w:space="0" w:color="auto"/>
      </w:divBdr>
    </w:div>
    <w:div w:id="645475922">
      <w:bodyDiv w:val="1"/>
      <w:marLeft w:val="0"/>
      <w:marRight w:val="0"/>
      <w:marTop w:val="0"/>
      <w:marBottom w:val="0"/>
      <w:divBdr>
        <w:top w:val="none" w:sz="0" w:space="0" w:color="auto"/>
        <w:left w:val="none" w:sz="0" w:space="0" w:color="auto"/>
        <w:bottom w:val="none" w:sz="0" w:space="0" w:color="auto"/>
        <w:right w:val="none" w:sz="0" w:space="0" w:color="auto"/>
      </w:divBdr>
    </w:div>
    <w:div w:id="653411043">
      <w:bodyDiv w:val="1"/>
      <w:marLeft w:val="0"/>
      <w:marRight w:val="0"/>
      <w:marTop w:val="0"/>
      <w:marBottom w:val="0"/>
      <w:divBdr>
        <w:top w:val="none" w:sz="0" w:space="0" w:color="auto"/>
        <w:left w:val="none" w:sz="0" w:space="0" w:color="auto"/>
        <w:bottom w:val="none" w:sz="0" w:space="0" w:color="auto"/>
        <w:right w:val="none" w:sz="0" w:space="0" w:color="auto"/>
      </w:divBdr>
    </w:div>
    <w:div w:id="659581258">
      <w:bodyDiv w:val="1"/>
      <w:marLeft w:val="0"/>
      <w:marRight w:val="0"/>
      <w:marTop w:val="0"/>
      <w:marBottom w:val="0"/>
      <w:divBdr>
        <w:top w:val="none" w:sz="0" w:space="0" w:color="auto"/>
        <w:left w:val="none" w:sz="0" w:space="0" w:color="auto"/>
        <w:bottom w:val="none" w:sz="0" w:space="0" w:color="auto"/>
        <w:right w:val="none" w:sz="0" w:space="0" w:color="auto"/>
      </w:divBdr>
    </w:div>
    <w:div w:id="696274432">
      <w:bodyDiv w:val="1"/>
      <w:marLeft w:val="0"/>
      <w:marRight w:val="0"/>
      <w:marTop w:val="0"/>
      <w:marBottom w:val="0"/>
      <w:divBdr>
        <w:top w:val="none" w:sz="0" w:space="0" w:color="auto"/>
        <w:left w:val="none" w:sz="0" w:space="0" w:color="auto"/>
        <w:bottom w:val="none" w:sz="0" w:space="0" w:color="auto"/>
        <w:right w:val="none" w:sz="0" w:space="0" w:color="auto"/>
      </w:divBdr>
    </w:div>
    <w:div w:id="734667851">
      <w:bodyDiv w:val="1"/>
      <w:marLeft w:val="0"/>
      <w:marRight w:val="0"/>
      <w:marTop w:val="0"/>
      <w:marBottom w:val="0"/>
      <w:divBdr>
        <w:top w:val="none" w:sz="0" w:space="0" w:color="auto"/>
        <w:left w:val="none" w:sz="0" w:space="0" w:color="auto"/>
        <w:bottom w:val="none" w:sz="0" w:space="0" w:color="auto"/>
        <w:right w:val="none" w:sz="0" w:space="0" w:color="auto"/>
      </w:divBdr>
    </w:div>
    <w:div w:id="773326319">
      <w:bodyDiv w:val="1"/>
      <w:marLeft w:val="0"/>
      <w:marRight w:val="0"/>
      <w:marTop w:val="0"/>
      <w:marBottom w:val="0"/>
      <w:divBdr>
        <w:top w:val="none" w:sz="0" w:space="0" w:color="auto"/>
        <w:left w:val="none" w:sz="0" w:space="0" w:color="auto"/>
        <w:bottom w:val="none" w:sz="0" w:space="0" w:color="auto"/>
        <w:right w:val="none" w:sz="0" w:space="0" w:color="auto"/>
      </w:divBdr>
    </w:div>
    <w:div w:id="847134168">
      <w:bodyDiv w:val="1"/>
      <w:marLeft w:val="0"/>
      <w:marRight w:val="0"/>
      <w:marTop w:val="0"/>
      <w:marBottom w:val="0"/>
      <w:divBdr>
        <w:top w:val="none" w:sz="0" w:space="0" w:color="auto"/>
        <w:left w:val="none" w:sz="0" w:space="0" w:color="auto"/>
        <w:bottom w:val="none" w:sz="0" w:space="0" w:color="auto"/>
        <w:right w:val="none" w:sz="0" w:space="0" w:color="auto"/>
      </w:divBdr>
    </w:div>
    <w:div w:id="878083141">
      <w:bodyDiv w:val="1"/>
      <w:marLeft w:val="0"/>
      <w:marRight w:val="0"/>
      <w:marTop w:val="0"/>
      <w:marBottom w:val="0"/>
      <w:divBdr>
        <w:top w:val="none" w:sz="0" w:space="0" w:color="auto"/>
        <w:left w:val="none" w:sz="0" w:space="0" w:color="auto"/>
        <w:bottom w:val="none" w:sz="0" w:space="0" w:color="auto"/>
        <w:right w:val="none" w:sz="0" w:space="0" w:color="auto"/>
      </w:divBdr>
    </w:div>
    <w:div w:id="892499050">
      <w:bodyDiv w:val="1"/>
      <w:marLeft w:val="0"/>
      <w:marRight w:val="0"/>
      <w:marTop w:val="0"/>
      <w:marBottom w:val="0"/>
      <w:divBdr>
        <w:top w:val="none" w:sz="0" w:space="0" w:color="auto"/>
        <w:left w:val="none" w:sz="0" w:space="0" w:color="auto"/>
        <w:bottom w:val="none" w:sz="0" w:space="0" w:color="auto"/>
        <w:right w:val="none" w:sz="0" w:space="0" w:color="auto"/>
      </w:divBdr>
    </w:div>
    <w:div w:id="956256495">
      <w:bodyDiv w:val="1"/>
      <w:marLeft w:val="0"/>
      <w:marRight w:val="0"/>
      <w:marTop w:val="0"/>
      <w:marBottom w:val="0"/>
      <w:divBdr>
        <w:top w:val="none" w:sz="0" w:space="0" w:color="auto"/>
        <w:left w:val="none" w:sz="0" w:space="0" w:color="auto"/>
        <w:bottom w:val="none" w:sz="0" w:space="0" w:color="auto"/>
        <w:right w:val="none" w:sz="0" w:space="0" w:color="auto"/>
      </w:divBdr>
    </w:div>
    <w:div w:id="956525829">
      <w:bodyDiv w:val="1"/>
      <w:marLeft w:val="0"/>
      <w:marRight w:val="0"/>
      <w:marTop w:val="0"/>
      <w:marBottom w:val="0"/>
      <w:divBdr>
        <w:top w:val="none" w:sz="0" w:space="0" w:color="auto"/>
        <w:left w:val="none" w:sz="0" w:space="0" w:color="auto"/>
        <w:bottom w:val="none" w:sz="0" w:space="0" w:color="auto"/>
        <w:right w:val="none" w:sz="0" w:space="0" w:color="auto"/>
      </w:divBdr>
    </w:div>
    <w:div w:id="1046104973">
      <w:bodyDiv w:val="1"/>
      <w:marLeft w:val="0"/>
      <w:marRight w:val="0"/>
      <w:marTop w:val="0"/>
      <w:marBottom w:val="0"/>
      <w:divBdr>
        <w:top w:val="none" w:sz="0" w:space="0" w:color="auto"/>
        <w:left w:val="none" w:sz="0" w:space="0" w:color="auto"/>
        <w:bottom w:val="none" w:sz="0" w:space="0" w:color="auto"/>
        <w:right w:val="none" w:sz="0" w:space="0" w:color="auto"/>
      </w:divBdr>
    </w:div>
    <w:div w:id="1128352479">
      <w:bodyDiv w:val="1"/>
      <w:marLeft w:val="0"/>
      <w:marRight w:val="0"/>
      <w:marTop w:val="0"/>
      <w:marBottom w:val="0"/>
      <w:divBdr>
        <w:top w:val="none" w:sz="0" w:space="0" w:color="auto"/>
        <w:left w:val="none" w:sz="0" w:space="0" w:color="auto"/>
        <w:bottom w:val="none" w:sz="0" w:space="0" w:color="auto"/>
        <w:right w:val="none" w:sz="0" w:space="0" w:color="auto"/>
      </w:divBdr>
    </w:div>
    <w:div w:id="1156458138">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299721718">
      <w:bodyDiv w:val="1"/>
      <w:marLeft w:val="0"/>
      <w:marRight w:val="0"/>
      <w:marTop w:val="0"/>
      <w:marBottom w:val="0"/>
      <w:divBdr>
        <w:top w:val="none" w:sz="0" w:space="0" w:color="auto"/>
        <w:left w:val="none" w:sz="0" w:space="0" w:color="auto"/>
        <w:bottom w:val="none" w:sz="0" w:space="0" w:color="auto"/>
        <w:right w:val="none" w:sz="0" w:space="0" w:color="auto"/>
      </w:divBdr>
    </w:div>
    <w:div w:id="1545672492">
      <w:bodyDiv w:val="1"/>
      <w:marLeft w:val="0"/>
      <w:marRight w:val="0"/>
      <w:marTop w:val="0"/>
      <w:marBottom w:val="0"/>
      <w:divBdr>
        <w:top w:val="none" w:sz="0" w:space="0" w:color="auto"/>
        <w:left w:val="none" w:sz="0" w:space="0" w:color="auto"/>
        <w:bottom w:val="none" w:sz="0" w:space="0" w:color="auto"/>
        <w:right w:val="none" w:sz="0" w:space="0" w:color="auto"/>
      </w:divBdr>
    </w:div>
    <w:div w:id="1545679748">
      <w:bodyDiv w:val="1"/>
      <w:marLeft w:val="0"/>
      <w:marRight w:val="0"/>
      <w:marTop w:val="0"/>
      <w:marBottom w:val="0"/>
      <w:divBdr>
        <w:top w:val="none" w:sz="0" w:space="0" w:color="auto"/>
        <w:left w:val="none" w:sz="0" w:space="0" w:color="auto"/>
        <w:bottom w:val="none" w:sz="0" w:space="0" w:color="auto"/>
        <w:right w:val="none" w:sz="0" w:space="0" w:color="auto"/>
      </w:divBdr>
    </w:div>
    <w:div w:id="1593515431">
      <w:bodyDiv w:val="1"/>
      <w:marLeft w:val="0"/>
      <w:marRight w:val="0"/>
      <w:marTop w:val="0"/>
      <w:marBottom w:val="0"/>
      <w:divBdr>
        <w:top w:val="none" w:sz="0" w:space="0" w:color="auto"/>
        <w:left w:val="none" w:sz="0" w:space="0" w:color="auto"/>
        <w:bottom w:val="none" w:sz="0" w:space="0" w:color="auto"/>
        <w:right w:val="none" w:sz="0" w:space="0" w:color="auto"/>
      </w:divBdr>
    </w:div>
    <w:div w:id="1618676239">
      <w:bodyDiv w:val="1"/>
      <w:marLeft w:val="0"/>
      <w:marRight w:val="0"/>
      <w:marTop w:val="0"/>
      <w:marBottom w:val="0"/>
      <w:divBdr>
        <w:top w:val="none" w:sz="0" w:space="0" w:color="auto"/>
        <w:left w:val="none" w:sz="0" w:space="0" w:color="auto"/>
        <w:bottom w:val="none" w:sz="0" w:space="0" w:color="auto"/>
        <w:right w:val="none" w:sz="0" w:space="0" w:color="auto"/>
      </w:divBdr>
    </w:div>
    <w:div w:id="1648243333">
      <w:bodyDiv w:val="1"/>
      <w:marLeft w:val="0"/>
      <w:marRight w:val="0"/>
      <w:marTop w:val="0"/>
      <w:marBottom w:val="0"/>
      <w:divBdr>
        <w:top w:val="none" w:sz="0" w:space="0" w:color="auto"/>
        <w:left w:val="none" w:sz="0" w:space="0" w:color="auto"/>
        <w:bottom w:val="none" w:sz="0" w:space="0" w:color="auto"/>
        <w:right w:val="none" w:sz="0" w:space="0" w:color="auto"/>
      </w:divBdr>
    </w:div>
    <w:div w:id="1678577892">
      <w:bodyDiv w:val="1"/>
      <w:marLeft w:val="0"/>
      <w:marRight w:val="0"/>
      <w:marTop w:val="0"/>
      <w:marBottom w:val="0"/>
      <w:divBdr>
        <w:top w:val="none" w:sz="0" w:space="0" w:color="auto"/>
        <w:left w:val="none" w:sz="0" w:space="0" w:color="auto"/>
        <w:bottom w:val="none" w:sz="0" w:space="0" w:color="auto"/>
        <w:right w:val="none" w:sz="0" w:space="0" w:color="auto"/>
      </w:divBdr>
    </w:div>
    <w:div w:id="1709452691">
      <w:bodyDiv w:val="1"/>
      <w:marLeft w:val="0"/>
      <w:marRight w:val="0"/>
      <w:marTop w:val="0"/>
      <w:marBottom w:val="0"/>
      <w:divBdr>
        <w:top w:val="none" w:sz="0" w:space="0" w:color="auto"/>
        <w:left w:val="none" w:sz="0" w:space="0" w:color="auto"/>
        <w:bottom w:val="none" w:sz="0" w:space="0" w:color="auto"/>
        <w:right w:val="none" w:sz="0" w:space="0" w:color="auto"/>
      </w:divBdr>
    </w:div>
    <w:div w:id="1710301440">
      <w:bodyDiv w:val="1"/>
      <w:marLeft w:val="0"/>
      <w:marRight w:val="0"/>
      <w:marTop w:val="0"/>
      <w:marBottom w:val="0"/>
      <w:divBdr>
        <w:top w:val="none" w:sz="0" w:space="0" w:color="auto"/>
        <w:left w:val="none" w:sz="0" w:space="0" w:color="auto"/>
        <w:bottom w:val="none" w:sz="0" w:space="0" w:color="auto"/>
        <w:right w:val="none" w:sz="0" w:space="0" w:color="auto"/>
      </w:divBdr>
    </w:div>
    <w:div w:id="1756512742">
      <w:bodyDiv w:val="1"/>
      <w:marLeft w:val="0"/>
      <w:marRight w:val="0"/>
      <w:marTop w:val="0"/>
      <w:marBottom w:val="0"/>
      <w:divBdr>
        <w:top w:val="none" w:sz="0" w:space="0" w:color="auto"/>
        <w:left w:val="none" w:sz="0" w:space="0" w:color="auto"/>
        <w:bottom w:val="none" w:sz="0" w:space="0" w:color="auto"/>
        <w:right w:val="none" w:sz="0" w:space="0" w:color="auto"/>
      </w:divBdr>
    </w:div>
    <w:div w:id="1816875661">
      <w:bodyDiv w:val="1"/>
      <w:marLeft w:val="0"/>
      <w:marRight w:val="0"/>
      <w:marTop w:val="0"/>
      <w:marBottom w:val="0"/>
      <w:divBdr>
        <w:top w:val="none" w:sz="0" w:space="0" w:color="auto"/>
        <w:left w:val="none" w:sz="0" w:space="0" w:color="auto"/>
        <w:bottom w:val="none" w:sz="0" w:space="0" w:color="auto"/>
        <w:right w:val="none" w:sz="0" w:space="0" w:color="auto"/>
      </w:divBdr>
    </w:div>
    <w:div w:id="2036156330">
      <w:bodyDiv w:val="1"/>
      <w:marLeft w:val="0"/>
      <w:marRight w:val="0"/>
      <w:marTop w:val="0"/>
      <w:marBottom w:val="0"/>
      <w:divBdr>
        <w:top w:val="none" w:sz="0" w:space="0" w:color="auto"/>
        <w:left w:val="none" w:sz="0" w:space="0" w:color="auto"/>
        <w:bottom w:val="none" w:sz="0" w:space="0" w:color="auto"/>
        <w:right w:val="none" w:sz="0" w:space="0" w:color="auto"/>
      </w:divBdr>
    </w:div>
    <w:div w:id="20520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oter" Target="footer3.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7.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footer" Target="footer10.xml"/><Relationship Id="rId5" Type="http://schemas.openxmlformats.org/officeDocument/2006/relationships/numbering" Target="numbering.xm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 E U O 1 ! 2 0 0 0 6 2 3 3 8 5 . 8 < / d o c u m e n t i d >  
     < s e n d e r i d > K U D L A K M < / s e n d e r i d >  
     < s e n d e r e m a i l > M A T U S . K U D L A K @ A L L E N O V E R Y . C O M < / s e n d e r e m a i l >  
     < l a s t m o d i f i e d > 2 0 2 0 - 0 6 - 2 1 T 2 0 : 0 7 : 0 0 . 0 0 0 0 0 0 0 + 0 2 : 0 0 < / l a s t m o d i f i e d >  
     < d a t a b a s e > E U O 1 < / d a t a b a s e >  
 < / p r o p e r t i e s > 
</file>

<file path=customXml/item2.xml><?xml version="1.0" encoding="utf-8"?>
<TemplafyTemplateConfiguration><![CDATA[{"elementsMetadata":[],"transformationConfigurations":[{"language":"{{DocumentLanguage}}","disableUpdates":false,"type":"proofingLanguage"},{"propertyName":"AuthorDescription","propertyValue":"{{UserProfile.Description}}","disableUpdates":false,"type":"customDocumentProperty"},{"propertyName":"AuthorName","propertyValue":"{{UserProfile.Name}}","disableUpdates":false,"type":"customDocumentProperty"},{"propertyName":"Initials","propertyValue":"{{UserProfile.AuthorInitials}}","disableUpdates":false,"type":"customDocumentProperty"},{"propertyName":"AuthorJobTitle","propertyValue":"{{UserProfile.Title}}","disableUpdates":false,"type":"customDocumentProperty"},{"propertyName":"AuthorEmail","propertyValue":"{{UserProfile.Email}}","disableUpdates":false,"type":"customDocumentProperty"},{"propertyName":"AuthorDirectLine","propertyValue":"{{UserProfile.DirectLine}}","disableUpdates":false,"type":"customDocumentProperty"},{"propertyName":"AuthorMobilePhone","propertyValue":"{{UserProfile.AuthorMobile}}","disableUpdates":false,"type":"customDocumentProperty"},{"propertyName":"AuthorPersonalFax","propertyValue":"{{UserProfile.AuthorFax}}","disableUpdates":false,"type":"customDocumentProperty"},{"propertyName":"OurRef","propertyValue":"{{UserProfile.Initials}}","disableUpdates":false,"type":"customDocumentProperty"},{"propertyName":"OfficeID","propertyValue":"{{UserProfile.Office.OfficeName}}","disableUpdates":false,"type":"customDocumentProperty"},{"propertyName":"LanguageID","propertyValue":"{{UserProfile.Language.OfficeLanguageNameShowname}}","disableUpdates":false,"type":"customDocumentProperty"},{"propertyName":"PrefixAnnex","propertyValue":"{{UserProfile.PrefixAnnex.Text}}","disableUpdates":false,"type":"customDocumentProperty"},{"propertyName":"PrefixAnnexPart","propertyValue":"{{UserProfile.PrefixAnnexPart.Text}}","disableUpdates":false,"type":"customDocumentProperty"},{"propertyName":"PrefixAppendix","propertyValue":"{{UserProfile.PrefixAppendix.Text}}","disableUpdates":false,"type":"customDocumentProperty"},{"propertyName":"PrefixAppendixPart","propertyValue":"{{UserProfile.PrefixAppendixPart.Text}}","disableUpdates":false,"type":"customDocumentProperty"},{"propertyName":"PrefixSchedule","propertyValue":"{{UserProfile.PrefixSchedule.Text}}","disableUpdates":false,"type":"customDocumentProperty"},{"propertyName":"PrefixSchedulePart","propertyValue":"{{UserProfile.PrefixSchedulePart.Text}}","disableUpdates":false,"type":"customDocumentProperty"},{"orientation":"{{UserProfile.Office.Orientation}}","paperWidth":"{{UserProfile.Office.PageWidth}}","paperHeight":"{{UserProfile.Office.PageHeight}}","originalValues":{"topMargin":1588,"rightMargin":1134,"bottomMargin":1021,"leftMargin":1134,"gutter":0,"gutterPosition":"left","orientation":"portrait","paperWidth":11906,"paperHeight":16838,"headerFromEdge":851,"footerFromEdge":454},"disableUpdates":false,"type":"pageSetup"}],"isBaseTemplate":false,"templateName":"Document","enableDocumentContentUpdater":false,"version":"1.1"}]]></TemplafyTemplateConfiguration>
</file>

<file path=customXml/item3.xml><?xml version="1.0" encoding="utf-8"?>
<TemplafyFormConfiguration><![CDATA[{"formFields":[],"formDataEntries":[]}]]></TemplafyFormConfigur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5C31-706E-4542-A041-7A7BE5466F9F}">
  <ds:schemaRefs>
    <ds:schemaRef ds:uri="http://www.imanage.com/work/xmlschema"/>
  </ds:schemaRefs>
</ds:datastoreItem>
</file>

<file path=customXml/itemProps2.xml><?xml version="1.0" encoding="utf-8"?>
<ds:datastoreItem xmlns:ds="http://schemas.openxmlformats.org/officeDocument/2006/customXml" ds:itemID="{BCD1C340-C109-4837-A9D3-CFA6031D3941}">
  <ds:schemaRefs/>
</ds:datastoreItem>
</file>

<file path=customXml/itemProps3.xml><?xml version="1.0" encoding="utf-8"?>
<ds:datastoreItem xmlns:ds="http://schemas.openxmlformats.org/officeDocument/2006/customXml" ds:itemID="{2B80205E-76B6-4DCB-9237-84B47CBC833B}">
  <ds:schemaRefs/>
</ds:datastoreItem>
</file>

<file path=customXml/itemProps4.xml><?xml version="1.0" encoding="utf-8"?>
<ds:datastoreItem xmlns:ds="http://schemas.openxmlformats.org/officeDocument/2006/customXml" ds:itemID="{D91F3934-4193-49EC-8F56-DC445F11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22697</Words>
  <Characters>129378</Characters>
  <Application>Microsoft Office Word</Application>
  <DocSecurity>4</DocSecurity>
  <Lines>1078</Lines>
  <Paragraphs>303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MALIKOVA Dana</dc:creator>
  <cp:keywords/>
  <cp:lastModifiedBy>MALIKOVA Dana</cp:lastModifiedBy>
  <cp:revision>2</cp:revision>
  <dcterms:created xsi:type="dcterms:W3CDTF">2020-06-22T06:49:00Z</dcterms:created>
  <dcterms:modified xsi:type="dcterms:W3CDTF">2020-06-22T06:49:00Z</dcterms:modified>
</cp:coreProperties>
</file>