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26" w:type="dxa"/>
        <w:tblLayout w:type="fixed"/>
        <w:tblLook w:val="0000" w:firstRow="0" w:lastRow="0" w:firstColumn="0" w:lastColumn="0" w:noHBand="0" w:noVBand="0"/>
      </w:tblPr>
      <w:tblGrid>
        <w:gridCol w:w="9242"/>
      </w:tblGrid>
      <w:tr w:rsidR="00F40EED" w:rsidRPr="004F0FDD" w14:paraId="3650AA3B" w14:textId="77777777" w:rsidTr="006601CC">
        <w:trPr>
          <w:trHeight w:val="2280"/>
        </w:trPr>
        <w:tc>
          <w:tcPr>
            <w:tcW w:w="9242" w:type="dxa"/>
            <w:vAlign w:val="center"/>
          </w:tcPr>
          <w:p w14:paraId="295E2F98" w14:textId="77777777" w:rsidR="00F5079D" w:rsidRPr="004F0FDD" w:rsidRDefault="00F5079D" w:rsidP="00F5079D">
            <w:pPr>
              <w:pStyle w:val="AONormal"/>
              <w:rPr>
                <w:lang w:val="sk-SK"/>
              </w:rPr>
            </w:pPr>
            <w:r w:rsidRPr="00737414">
              <w:rPr>
                <w:noProof/>
                <w:lang w:val="sk-SK" w:eastAsia="sk-SK"/>
              </w:rPr>
              <mc:AlternateContent>
                <mc:Choice Requires="wpg">
                  <w:drawing>
                    <wp:anchor distT="0" distB="0" distL="114300" distR="114300" simplePos="0" relativeHeight="251663360" behindDoc="1" locked="0" layoutInCell="1" allowOverlap="1" wp14:anchorId="1499E0FD" wp14:editId="2BA9BEE8">
                      <wp:simplePos x="0" y="0"/>
                      <wp:positionH relativeFrom="margin">
                        <wp:posOffset>-68580</wp:posOffset>
                      </wp:positionH>
                      <wp:positionV relativeFrom="paragraph">
                        <wp:posOffset>-553085</wp:posOffset>
                      </wp:positionV>
                      <wp:extent cx="5812155" cy="542925"/>
                      <wp:effectExtent l="0" t="0" r="0" b="9525"/>
                      <wp:wrapTopAndBottom/>
                      <wp:docPr id="18" name="Group 18"/>
                      <wp:cNvGraphicFramePr/>
                      <a:graphic xmlns:a="http://schemas.openxmlformats.org/drawingml/2006/main">
                        <a:graphicData uri="http://schemas.microsoft.com/office/word/2010/wordprocessingGroup">
                          <wpg:wgp>
                            <wpg:cNvGrpSpPr/>
                            <wpg:grpSpPr>
                              <a:xfrm>
                                <a:off x="0" y="0"/>
                                <a:ext cx="5812155" cy="542925"/>
                                <a:chOff x="0" y="0"/>
                                <a:chExt cx="6631572" cy="608330"/>
                              </a:xfrm>
                            </wpg:grpSpPr>
                            <pic:pic xmlns:pic="http://schemas.openxmlformats.org/drawingml/2006/picture">
                              <pic:nvPicPr>
                                <pic:cNvPr id="25" name="Obrázok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932947" y="0"/>
                                  <a:ext cx="1698625" cy="608330"/>
                                </a:xfrm>
                                <a:prstGeom prst="rect">
                                  <a:avLst/>
                                </a:prstGeom>
                              </pic:spPr>
                            </pic:pic>
                            <pic:pic xmlns:pic="http://schemas.openxmlformats.org/drawingml/2006/picture">
                              <pic:nvPicPr>
                                <pic:cNvPr id="26" name="Obrázok 1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656D0E" id="Group 18" o:spid="_x0000_s1026" style="position:absolute;margin-left:-5.4pt;margin-top:-43.55pt;width:457.65pt;height:42.75pt;z-index:-251653120;mso-position-horizontal-relative:margin;mso-width-relative:margin;mso-height-relative:margin" coordsize="663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4" o:spid="_x0000_s1027" type="#_x0000_t75" style="position:absolute;left:49329;width:16986;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">
                        <v:imagedata r:id="rId15" o:title=""/>
                      </v:shape>
                      <v:shape id="Obrázok 17" o:spid="_x0000_s1028" type="#_x0000_t75" style="position:absolute;width:4667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">
                        <v:imagedata r:id="rId16" o:title=""/>
                      </v:shape>
                      <w10:wrap type="topAndBottom" anchorx="margin"/>
                    </v:group>
                  </w:pict>
                </mc:Fallback>
              </mc:AlternateContent>
            </w:r>
          </w:p>
          <w:p w14:paraId="1D549DD8" w14:textId="77777777" w:rsidR="00F5079D" w:rsidRPr="004F0FDD" w:rsidRDefault="00F5079D" w:rsidP="00F5079D">
            <w:pPr>
              <w:pStyle w:val="AONormal"/>
              <w:rPr>
                <w:lang w:val="sk-SK"/>
              </w:rPr>
            </w:pPr>
          </w:p>
          <w:p w14:paraId="52382B77" w14:textId="77777777" w:rsidR="00F5079D" w:rsidRPr="004F0FDD" w:rsidRDefault="00F5079D" w:rsidP="00F5079D">
            <w:pPr>
              <w:pStyle w:val="AONormal"/>
              <w:rPr>
                <w:lang w:val="sk-SK"/>
              </w:rPr>
            </w:pPr>
            <w:r w:rsidRPr="00737414">
              <w:rPr>
                <w:noProof/>
                <w:lang w:val="sk-SK" w:eastAsia="sk-SK"/>
              </w:rPr>
              <mc:AlternateContent>
                <mc:Choice Requires="wpg">
                  <w:drawing>
                    <wp:anchor distT="0" distB="0" distL="114300" distR="114300" simplePos="0" relativeHeight="251664384" behindDoc="0" locked="0" layoutInCell="1" allowOverlap="1" wp14:anchorId="68C0DC55" wp14:editId="49D18783">
                      <wp:simplePos x="0" y="0"/>
                      <wp:positionH relativeFrom="margin">
                        <wp:align>center</wp:align>
                      </wp:positionH>
                      <wp:positionV relativeFrom="paragraph">
                        <wp:posOffset>281305</wp:posOffset>
                      </wp:positionV>
                      <wp:extent cx="3658235" cy="676275"/>
                      <wp:effectExtent l="0" t="0" r="0" b="9525"/>
                      <wp:wrapTopAndBottom/>
                      <wp:docPr id="15" name="Group 15"/>
                      <wp:cNvGraphicFramePr/>
                      <a:graphic xmlns:a="http://schemas.openxmlformats.org/drawingml/2006/main">
                        <a:graphicData uri="http://schemas.microsoft.com/office/word/2010/wordprocessingGroup">
                          <wpg:wgp>
                            <wpg:cNvGrpSpPr/>
                            <wpg:grpSpPr>
                              <a:xfrm>
                                <a:off x="0" y="0"/>
                                <a:ext cx="3658235" cy="676275"/>
                                <a:chOff x="0" y="0"/>
                                <a:chExt cx="3826717" cy="707390"/>
                              </a:xfrm>
                            </wpg:grpSpPr>
                            <pic:pic xmlns:pic="http://schemas.openxmlformats.org/drawingml/2006/picture">
                              <pic:nvPicPr>
                                <pic:cNvPr id="23" name="Obrázok 28"/>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147777" y="10632"/>
                                  <a:ext cx="1678940" cy="528320"/>
                                </a:xfrm>
                                <a:prstGeom prst="rect">
                                  <a:avLst/>
                                </a:prstGeom>
                                <a:noFill/>
                                <a:ln>
                                  <a:noFill/>
                                </a:ln>
                              </pic:spPr>
                            </pic:pic>
                            <pic:pic xmlns:pic="http://schemas.openxmlformats.org/drawingml/2006/picture">
                              <pic:nvPicPr>
                                <pic:cNvPr id="24" name="Obrázok 2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3370" cy="7073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9673406" id="Group 15" o:spid="_x0000_s1026" style="position:absolute;margin-left:0;margin-top:22.15pt;width:288.05pt;height:53.25pt;z-index:251664384;mso-position-horizontal:center;mso-position-horizontal-relative:margin;mso-width-relative:margin;mso-height-relative:margin" coordsize="38267,70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">
                      <v:shape id="Obrázok 28" o:spid="_x0000_s1027" type="#_x0000_t75" style="position:absolute;left:21477;top:106;width:16790;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">
                        <v:imagedata r:id="rId19" o:title=""/>
                      </v:shape>
                      <v:shape id="Obrázok 29" o:spid="_x0000_s1028" type="#_x0000_t75" style="position:absolute;width:15633;height:7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">
                        <v:imagedata r:id="rId20" o:title=""/>
                      </v:shape>
                      <w10:wrap type="topAndBottom" anchorx="margin"/>
                    </v:group>
                  </w:pict>
                </mc:Fallback>
              </mc:AlternateContent>
            </w:r>
          </w:p>
          <w:p w14:paraId="4FE85B12" w14:textId="77777777" w:rsidR="00F5079D" w:rsidRPr="004F0FDD" w:rsidRDefault="00F5079D" w:rsidP="00F5079D">
            <w:pPr>
              <w:pStyle w:val="AONormal"/>
              <w:rPr>
                <w:lang w:val="sk-SK"/>
              </w:rPr>
            </w:pPr>
          </w:p>
          <w:p w14:paraId="1FFA93D0" w14:textId="77777777" w:rsidR="00F5079D" w:rsidRPr="004F0FDD" w:rsidRDefault="00F5079D" w:rsidP="00F5079D">
            <w:pPr>
              <w:pStyle w:val="AONormal"/>
              <w:rPr>
                <w:lang w:val="sk-SK"/>
              </w:rPr>
            </w:pPr>
          </w:p>
          <w:p w14:paraId="6B0556F8" w14:textId="77777777" w:rsidR="00F5079D" w:rsidRPr="004F0FDD" w:rsidRDefault="00F5079D" w:rsidP="00F5079D">
            <w:pPr>
              <w:pStyle w:val="AONormal"/>
              <w:rPr>
                <w:lang w:val="sk-SK"/>
              </w:rPr>
            </w:pPr>
          </w:p>
          <w:tbl>
            <w:tblPr>
              <w:tblW w:w="901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019"/>
            </w:tblGrid>
            <w:tr w:rsidR="00F5079D" w:rsidRPr="004F0FDD" w14:paraId="5FC0351E" w14:textId="77777777" w:rsidTr="006601CC">
              <w:trPr>
                <w:trHeight w:val="2021"/>
              </w:trPr>
              <w:tc>
                <w:tcPr>
                  <w:tcW w:w="9019" w:type="dxa"/>
                  <w:tcBorders>
                    <w:top w:val="single" w:sz="4" w:space="0" w:color="auto"/>
                    <w:left w:val="single" w:sz="4" w:space="0" w:color="auto"/>
                    <w:bottom w:val="single" w:sz="4" w:space="0" w:color="auto"/>
                    <w:right w:val="single" w:sz="4" w:space="0" w:color="auto"/>
                  </w:tcBorders>
                  <w:vAlign w:val="center"/>
                </w:tcPr>
                <w:p w14:paraId="5CBC059B" w14:textId="77777777" w:rsidR="00F5079D" w:rsidRPr="004F0FDD" w:rsidRDefault="00F5079D" w:rsidP="00F5079D">
                  <w:pPr>
                    <w:pStyle w:val="AOFPTitle"/>
                    <w:rPr>
                      <w:sz w:val="22"/>
                      <w:lang w:val="sk-SK"/>
                    </w:rPr>
                  </w:pPr>
                  <w:r w:rsidRPr="004F0FDD">
                    <w:rPr>
                      <w:sz w:val="22"/>
                      <w:lang w:val="sk-SK"/>
                    </w:rPr>
                    <w:t xml:space="preserve">ZMLUVA O VYMENITEĽNOM ÚVERE </w:t>
                  </w:r>
                </w:p>
                <w:p w14:paraId="279C379F" w14:textId="03CE82F2" w:rsidR="00F5079D" w:rsidRPr="004F0FDD" w:rsidRDefault="00F5079D" w:rsidP="00F5079D">
                  <w:pPr>
                    <w:pStyle w:val="AOFPTitle"/>
                    <w:rPr>
                      <w:sz w:val="22"/>
                      <w:lang w:val="sk-SK"/>
                    </w:rPr>
                  </w:pPr>
                  <w:r w:rsidRPr="004F0FDD">
                    <w:rPr>
                      <w:rFonts w:eastAsia="Times New Roman"/>
                      <w:sz w:val="22"/>
                      <w:lang w:val="sk-SK"/>
                    </w:rPr>
                    <w:t>(Nástroj NA PODPORU INOVATÍVNYCH PODNIKOV S OBMEDZENÝM PRÍSTUPOM K ÚVEROVÉMU FINANCOVANIU ZDROJMI EŠIF V SÚVISLOSTI S NÁKAZOU COVID-19 – SIH)</w:t>
                  </w:r>
                </w:p>
                <w:p w14:paraId="2F0EA442" w14:textId="77777777" w:rsidR="00F5079D" w:rsidRPr="004F0FDD" w:rsidRDefault="00F5079D" w:rsidP="00F5079D">
                  <w:pPr>
                    <w:pStyle w:val="AOFPTitle"/>
                    <w:rPr>
                      <w:sz w:val="22"/>
                      <w:lang w:val="sk-SK"/>
                    </w:rPr>
                  </w:pPr>
                </w:p>
              </w:tc>
            </w:tr>
            <w:tr w:rsidR="00F5079D" w:rsidRPr="004F0FDD" w14:paraId="40F11F2C" w14:textId="77777777" w:rsidTr="006601CC">
              <w:trPr>
                <w:trHeight w:val="788"/>
              </w:trPr>
              <w:tc>
                <w:tcPr>
                  <w:tcW w:w="9019" w:type="dxa"/>
                  <w:tcBorders>
                    <w:top w:val="single" w:sz="4" w:space="0" w:color="auto"/>
                    <w:left w:val="single" w:sz="4" w:space="0" w:color="auto"/>
                    <w:bottom w:val="single" w:sz="4" w:space="0" w:color="auto"/>
                    <w:right w:val="single" w:sz="4" w:space="0" w:color="auto"/>
                  </w:tcBorders>
                </w:tcPr>
                <w:p w14:paraId="6BC2A221" w14:textId="77777777" w:rsidR="00F5079D" w:rsidRPr="004F0FDD" w:rsidRDefault="00F5079D" w:rsidP="00F5079D">
                  <w:pPr>
                    <w:pStyle w:val="AOFPDate"/>
                    <w:rPr>
                      <w:lang w:val="sk-SK"/>
                    </w:rPr>
                  </w:pPr>
                </w:p>
                <w:p w14:paraId="24D2AAD9" w14:textId="78D3EDD9" w:rsidR="00F5079D" w:rsidRPr="004F0FDD" w:rsidRDefault="00F5079D" w:rsidP="00F5079D">
                  <w:pPr>
                    <w:pStyle w:val="AOFPDate"/>
                    <w:rPr>
                      <w:lang w:val="sk-SK"/>
                    </w:rPr>
                  </w:pPr>
                  <w:r w:rsidRPr="004F0FDD">
                    <w:rPr>
                      <w:lang w:val="sk-SK"/>
                    </w:rPr>
                    <w:t xml:space="preserve">zo dňa </w:t>
                  </w:r>
                  <w:r w:rsidR="00B00880" w:rsidRPr="004F0FDD">
                    <w:rPr>
                      <w:highlight w:val="magenta"/>
                      <w:lang w:val="sk-SK"/>
                    </w:rPr>
                    <w:t>[</w:t>
                  </w:r>
                  <w:r w:rsidRPr="004F0FDD">
                    <w:rPr>
                      <w:lang w:val="sk-SK"/>
                    </w:rPr>
                    <w:sym w:font="Wingdings" w:char="F06C"/>
                  </w:r>
                  <w:r w:rsidR="00B00880" w:rsidRPr="004F0FDD">
                    <w:rPr>
                      <w:highlight w:val="magenta"/>
                      <w:lang w:val="sk-SK"/>
                    </w:rPr>
                    <w:t>]</w:t>
                  </w:r>
                  <w:r w:rsidRPr="004F0FDD">
                    <w:rPr>
                      <w:lang w:val="sk-SK"/>
                    </w:rPr>
                    <w:t xml:space="preserve"> 2020</w:t>
                  </w:r>
                </w:p>
              </w:tc>
            </w:tr>
            <w:tr w:rsidR="00F5079D" w:rsidRPr="004F0FDD" w14:paraId="176BC897" w14:textId="77777777" w:rsidTr="006601CC">
              <w:trPr>
                <w:trHeight w:val="2448"/>
              </w:trPr>
              <w:tc>
                <w:tcPr>
                  <w:tcW w:w="9019" w:type="dxa"/>
                  <w:tcBorders>
                    <w:top w:val="single" w:sz="4" w:space="0" w:color="auto"/>
                    <w:left w:val="single" w:sz="4" w:space="0" w:color="auto"/>
                    <w:bottom w:val="single" w:sz="4" w:space="0" w:color="auto"/>
                    <w:right w:val="single" w:sz="4" w:space="0" w:color="auto"/>
                  </w:tcBorders>
                </w:tcPr>
                <w:p w14:paraId="7D45BABD" w14:textId="77777777" w:rsidR="00F5079D" w:rsidRPr="004F0FDD" w:rsidRDefault="00F5079D" w:rsidP="00F5079D">
                  <w:pPr>
                    <w:pStyle w:val="AOFPTxt"/>
                    <w:rPr>
                      <w:lang w:val="sk-SK"/>
                    </w:rPr>
                  </w:pPr>
                  <w:r w:rsidRPr="004F0FDD">
                    <w:rPr>
                      <w:lang w:val="sk-SK"/>
                    </w:rPr>
                    <w:t>Medzi</w:t>
                  </w:r>
                </w:p>
                <w:p w14:paraId="7719EA1B" w14:textId="77777777" w:rsidR="00F5079D" w:rsidRPr="004F0FDD" w:rsidRDefault="00F5079D" w:rsidP="00F5079D">
                  <w:pPr>
                    <w:pStyle w:val="AOFPTxt"/>
                    <w:rPr>
                      <w:lang w:val="sk-SK"/>
                    </w:rPr>
                  </w:pPr>
                </w:p>
                <w:p w14:paraId="3836FAFB" w14:textId="77777777" w:rsidR="00F5079D" w:rsidRPr="004F0FDD" w:rsidRDefault="00F5079D" w:rsidP="00F5079D">
                  <w:pPr>
                    <w:pStyle w:val="AOFPTxt"/>
                    <w:rPr>
                      <w:lang w:val="sk-SK"/>
                    </w:rPr>
                  </w:pPr>
                  <w:r w:rsidRPr="004F0FDD">
                    <w:rPr>
                      <w:lang w:val="sk-SK"/>
                    </w:rPr>
                    <w:t>National Development Fund II., a.s.</w:t>
                  </w:r>
                </w:p>
                <w:p w14:paraId="30473BB0" w14:textId="15943BC0" w:rsidR="00F5079D" w:rsidRPr="004F0FDD" w:rsidRDefault="00F5079D" w:rsidP="00F5079D">
                  <w:pPr>
                    <w:pStyle w:val="AOFPTxt"/>
                    <w:rPr>
                      <w:lang w:val="sk-SK"/>
                    </w:rPr>
                  </w:pPr>
                  <w:r w:rsidRPr="004F0FDD">
                    <w:rPr>
                      <w:lang w:val="sk-SK"/>
                    </w:rPr>
                    <w:t xml:space="preserve">ako Investorom </w:t>
                  </w:r>
                </w:p>
                <w:p w14:paraId="37C993DF" w14:textId="77777777" w:rsidR="00F5079D" w:rsidRPr="004F0FDD" w:rsidRDefault="00F5079D" w:rsidP="00F5079D">
                  <w:pPr>
                    <w:pStyle w:val="AOFPTxt"/>
                    <w:rPr>
                      <w:lang w:val="sk-SK"/>
                    </w:rPr>
                  </w:pPr>
                </w:p>
                <w:p w14:paraId="4B3AB00C" w14:textId="77777777" w:rsidR="00F5079D" w:rsidRPr="004F0FDD" w:rsidRDefault="00F5079D" w:rsidP="00F5079D">
                  <w:pPr>
                    <w:pStyle w:val="AOFPTxt"/>
                    <w:rPr>
                      <w:lang w:val="sk-SK"/>
                    </w:rPr>
                  </w:pPr>
                  <w:r w:rsidRPr="004F0FDD">
                    <w:rPr>
                      <w:lang w:val="sk-SK"/>
                    </w:rPr>
                    <w:t>a</w:t>
                  </w:r>
                </w:p>
                <w:p w14:paraId="258094A0" w14:textId="77777777" w:rsidR="00F5079D" w:rsidRPr="004F0FDD" w:rsidRDefault="00F5079D" w:rsidP="00F5079D">
                  <w:pPr>
                    <w:pStyle w:val="AOFPTxt"/>
                    <w:rPr>
                      <w:lang w:val="sk-SK"/>
                    </w:rPr>
                  </w:pPr>
                </w:p>
                <w:p w14:paraId="50D296EA" w14:textId="6212C3D7" w:rsidR="00F5079D" w:rsidRPr="004F0FDD" w:rsidRDefault="00B00880" w:rsidP="00F5079D">
                  <w:pPr>
                    <w:pStyle w:val="AOFPTxt"/>
                    <w:rPr>
                      <w:lang w:val="sk-SK"/>
                    </w:rPr>
                  </w:pPr>
                  <w:r w:rsidRPr="004F0FDD">
                    <w:rPr>
                      <w:highlight w:val="magenta"/>
                      <w:lang w:val="sk-SK"/>
                    </w:rPr>
                    <w:t>[</w:t>
                  </w:r>
                  <w:r w:rsidR="00F5079D" w:rsidRPr="004F0FDD">
                    <w:rPr>
                      <w:lang w:val="sk-SK"/>
                    </w:rPr>
                    <w:sym w:font="Wingdings" w:char="F06C"/>
                  </w:r>
                  <w:r w:rsidRPr="004F0FDD">
                    <w:rPr>
                      <w:highlight w:val="magenta"/>
                      <w:lang w:val="sk-SK"/>
                    </w:rPr>
                    <w:t>]</w:t>
                  </w:r>
                </w:p>
                <w:p w14:paraId="39F47237" w14:textId="77955486" w:rsidR="00F5079D" w:rsidRPr="004F0FDD" w:rsidRDefault="00F5079D" w:rsidP="00F5079D">
                  <w:pPr>
                    <w:pStyle w:val="AOFPTxt"/>
                    <w:rPr>
                      <w:lang w:val="sk-SK"/>
                    </w:rPr>
                  </w:pPr>
                  <w:r w:rsidRPr="004F0FDD">
                    <w:rPr>
                      <w:lang w:val="sk-SK"/>
                    </w:rPr>
                    <w:t>ako Cieľovou spoločnosťou</w:t>
                  </w:r>
                </w:p>
                <w:p w14:paraId="71CE6E56" w14:textId="77777777" w:rsidR="00F5079D" w:rsidRPr="004F0FDD" w:rsidRDefault="00F5079D" w:rsidP="00F5079D">
                  <w:pPr>
                    <w:pStyle w:val="AOFPTxt"/>
                    <w:rPr>
                      <w:lang w:val="sk-SK"/>
                    </w:rPr>
                  </w:pPr>
                </w:p>
              </w:tc>
            </w:tr>
          </w:tbl>
          <w:p w14:paraId="1CFAF956" w14:textId="77777777" w:rsidR="00F5079D" w:rsidRPr="004F0FDD" w:rsidRDefault="00F5079D" w:rsidP="00F5079D">
            <w:pPr>
              <w:pStyle w:val="AONormal"/>
              <w:rPr>
                <w:lang w:val="sk-SK"/>
              </w:rPr>
            </w:pPr>
          </w:p>
          <w:p w14:paraId="633C1FB9" w14:textId="77777777" w:rsidR="00F5079D" w:rsidRPr="004F0FDD" w:rsidRDefault="00F5079D" w:rsidP="00F5079D">
            <w:pPr>
              <w:pStyle w:val="AONormal"/>
              <w:rPr>
                <w:lang w:val="sk-SK"/>
              </w:rPr>
            </w:pPr>
          </w:p>
          <w:p w14:paraId="48F33BF9" w14:textId="61166ED2" w:rsidR="00F40EED" w:rsidRPr="004F0FDD" w:rsidRDefault="00F40EED" w:rsidP="004D3745">
            <w:pPr>
              <w:pStyle w:val="AOFPTitle"/>
              <w:widowControl w:val="0"/>
              <w:rPr>
                <w:sz w:val="22"/>
                <w:lang w:val="sk-SK"/>
              </w:rPr>
            </w:pPr>
          </w:p>
        </w:tc>
      </w:tr>
      <w:tr w:rsidR="00F40EED" w:rsidRPr="004F0FDD" w14:paraId="322780D6" w14:textId="77777777" w:rsidTr="006601CC">
        <w:trPr>
          <w:trHeight w:val="840"/>
        </w:trPr>
        <w:tc>
          <w:tcPr>
            <w:tcW w:w="9242" w:type="dxa"/>
          </w:tcPr>
          <w:p w14:paraId="4F9F6D0E" w14:textId="0AE70739" w:rsidR="00F40EED" w:rsidRPr="004F0FDD" w:rsidRDefault="00F40EED" w:rsidP="002A333E">
            <w:pPr>
              <w:pStyle w:val="AOFPDate"/>
              <w:widowControl w:val="0"/>
              <w:rPr>
                <w:lang w:val="sk-SK"/>
              </w:rPr>
            </w:pPr>
          </w:p>
        </w:tc>
      </w:tr>
    </w:tbl>
    <w:p w14:paraId="7E0A3EF3" w14:textId="77777777" w:rsidR="00F40EED" w:rsidRPr="004F0FDD" w:rsidRDefault="00F40EED" w:rsidP="007C2CA4">
      <w:pPr>
        <w:pStyle w:val="AONormal"/>
        <w:widowControl w:val="0"/>
        <w:rPr>
          <w:lang w:val="sk-SK" w:eastAsia="zh-HK"/>
        </w:rPr>
      </w:pPr>
      <w:r w:rsidRPr="004F0FDD">
        <w:rPr>
          <w:lang w:val="sk-SK" w:eastAsia="zh-HK"/>
        </w:rPr>
        <w:br w:type="page"/>
      </w:r>
    </w:p>
    <w:p w14:paraId="6A1DE16B" w14:textId="262062FB" w:rsidR="002B2058" w:rsidRPr="004F0FDD" w:rsidRDefault="001135F8" w:rsidP="007C2CA4">
      <w:pPr>
        <w:pStyle w:val="AOTOCTitle"/>
        <w:widowControl w:val="0"/>
        <w:rPr>
          <w:lang w:val="sk-SK"/>
        </w:rPr>
      </w:pPr>
      <w:r w:rsidRPr="004F0FDD">
        <w:rPr>
          <w:lang w:val="sk-SK"/>
        </w:rPr>
        <w:lastRenderedPageBreak/>
        <w:t>Obsah</w:t>
      </w:r>
    </w:p>
    <w:p w14:paraId="175DAA81" w14:textId="01C4D046" w:rsidR="002B2058" w:rsidRPr="004F0FDD" w:rsidRDefault="001135F8" w:rsidP="007C2CA4">
      <w:pPr>
        <w:pStyle w:val="AOTOCHeading"/>
        <w:widowControl w:val="0"/>
        <w:jc w:val="left"/>
        <w:rPr>
          <w:lang w:val="sk-SK"/>
        </w:rPr>
      </w:pPr>
      <w:r w:rsidRPr="004F0FDD">
        <w:rPr>
          <w:lang w:val="sk-SK"/>
        </w:rPr>
        <w:t>Článok</w:t>
      </w:r>
      <w:r w:rsidR="002B2058" w:rsidRPr="004F0FDD">
        <w:rPr>
          <w:lang w:val="sk-SK"/>
        </w:rPr>
        <w:t xml:space="preserve">                                           </w:t>
      </w:r>
      <w:r w:rsidR="007C2CA4" w:rsidRPr="004F0FDD">
        <w:rPr>
          <w:lang w:val="sk-SK"/>
        </w:rPr>
        <w:t xml:space="preserve">      </w:t>
      </w:r>
      <w:r w:rsidR="002B2058" w:rsidRPr="004F0FDD">
        <w:rPr>
          <w:lang w:val="sk-SK"/>
        </w:rPr>
        <w:t xml:space="preserve">                                                                                           </w:t>
      </w:r>
      <w:r w:rsidRPr="004F0FDD">
        <w:rPr>
          <w:lang w:val="sk-SK"/>
        </w:rPr>
        <w:t>Strana</w:t>
      </w:r>
    </w:p>
    <w:p w14:paraId="526768DB" w14:textId="3EF3B9F8" w:rsidR="00F7565F" w:rsidRPr="00AF7A43" w:rsidRDefault="002A5FBF">
      <w:pPr>
        <w:pStyle w:val="TOC1"/>
        <w:tabs>
          <w:tab w:val="left" w:pos="440"/>
          <w:tab w:val="right" w:leader="dot" w:pos="9016"/>
        </w:tabs>
        <w:rPr>
          <w:rFonts w:ascii="Times New Roman" w:eastAsiaTheme="minorEastAsia" w:hAnsi="Times New Roman"/>
          <w:b w:val="0"/>
          <w:caps w:val="0"/>
          <w:lang w:val="sk-SK" w:eastAsia="sk-SK"/>
        </w:rPr>
      </w:pPr>
      <w:r w:rsidRPr="00DF4C63">
        <w:rPr>
          <w:rFonts w:ascii="Times New Roman" w:hAnsi="Times New Roman"/>
          <w:lang w:val="sk-SK" w:eastAsia="zh-HK"/>
        </w:rPr>
        <w:fldChar w:fldCharType="begin"/>
      </w:r>
      <w:r w:rsidR="002B2058" w:rsidRPr="004F0FDD">
        <w:rPr>
          <w:rFonts w:ascii="Times New Roman" w:hAnsi="Times New Roman"/>
          <w:lang w:val="sk-SK" w:eastAsia="zh-HK"/>
        </w:rPr>
        <w:instrText xml:space="preserve"> TOC \o "1-1" </w:instrText>
      </w:r>
      <w:r w:rsidRPr="00DF4C63">
        <w:rPr>
          <w:rFonts w:ascii="Times New Roman" w:hAnsi="Times New Roman"/>
          <w:lang w:val="sk-SK" w:eastAsia="zh-HK"/>
        </w:rPr>
        <w:fldChar w:fldCharType="separate"/>
      </w:r>
      <w:r w:rsidR="00F7565F" w:rsidRPr="00DF4C63">
        <w:rPr>
          <w:rFonts w:ascii="Times New Roman" w:hAnsi="Times New Roman"/>
          <w:lang w:val="sk-SK" w:eastAsia="zh-HK"/>
        </w:rPr>
        <w:t>1.</w:t>
      </w:r>
      <w:r w:rsidR="00F7565F" w:rsidRPr="00DF4C63">
        <w:rPr>
          <w:rFonts w:ascii="Times New Roman" w:eastAsiaTheme="minorEastAsia" w:hAnsi="Times New Roman"/>
          <w:b w:val="0"/>
          <w:caps w:val="0"/>
          <w:lang w:val="sk-SK" w:eastAsia="sk-SK"/>
        </w:rPr>
        <w:tab/>
      </w:r>
      <w:r w:rsidR="00F7565F" w:rsidRPr="00DF4C63">
        <w:rPr>
          <w:rFonts w:ascii="Times New Roman" w:hAnsi="Times New Roman"/>
          <w:lang w:val="sk-SK" w:eastAsia="zh-HK"/>
        </w:rPr>
        <w:t>Definície a výklad</w:t>
      </w:r>
      <w:r w:rsidR="00F7565F" w:rsidRPr="00DF4C63">
        <w:rPr>
          <w:rFonts w:ascii="Times New Roman" w:hAnsi="Times New Roman"/>
          <w:lang w:val="sk-SK"/>
        </w:rPr>
        <w:tab/>
      </w:r>
      <w:r w:rsidR="00F7565F" w:rsidRPr="00AF7A43">
        <w:rPr>
          <w:rFonts w:ascii="Times New Roman" w:hAnsi="Times New Roman"/>
          <w:lang w:val="sk-SK"/>
        </w:rPr>
        <w:fldChar w:fldCharType="begin"/>
      </w:r>
      <w:r w:rsidR="00F7565F" w:rsidRPr="00DF4C63">
        <w:rPr>
          <w:rFonts w:ascii="Times New Roman" w:hAnsi="Times New Roman"/>
          <w:lang w:val="sk-SK"/>
        </w:rPr>
        <w:instrText xml:space="preserve"> PAGEREF _Toc48308300 \h </w:instrText>
      </w:r>
      <w:r w:rsidR="00F7565F" w:rsidRPr="00AF7A43">
        <w:rPr>
          <w:rFonts w:ascii="Times New Roman" w:hAnsi="Times New Roman"/>
          <w:lang w:val="sk-SK"/>
        </w:rPr>
      </w:r>
      <w:r w:rsidR="00F7565F" w:rsidRPr="00AF7A43">
        <w:rPr>
          <w:rFonts w:ascii="Times New Roman" w:hAnsi="Times New Roman"/>
          <w:lang w:val="sk-SK"/>
        </w:rPr>
        <w:fldChar w:fldCharType="separate"/>
      </w:r>
      <w:r w:rsidR="005E0A33" w:rsidRPr="00AF7A43">
        <w:rPr>
          <w:rFonts w:ascii="Times New Roman" w:hAnsi="Times New Roman"/>
          <w:lang w:val="sk-SK"/>
        </w:rPr>
        <w:t>4</w:t>
      </w:r>
      <w:r w:rsidR="00F7565F" w:rsidRPr="00AF7A43">
        <w:rPr>
          <w:rFonts w:ascii="Times New Roman" w:hAnsi="Times New Roman"/>
          <w:lang w:val="sk-SK"/>
        </w:rPr>
        <w:fldChar w:fldCharType="end"/>
      </w:r>
    </w:p>
    <w:p w14:paraId="642E8B73" w14:textId="273239D5" w:rsidR="00F7565F" w:rsidRPr="00AF7A43" w:rsidRDefault="00F7565F">
      <w:pPr>
        <w:pStyle w:val="TOC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eastAsia="zh-HK"/>
        </w:rPr>
        <w:t>2.</w:t>
      </w:r>
      <w:r w:rsidRPr="00AF7A43">
        <w:rPr>
          <w:rFonts w:ascii="Times New Roman" w:eastAsiaTheme="minorEastAsia" w:hAnsi="Times New Roman"/>
          <w:b w:val="0"/>
          <w:caps w:val="0"/>
          <w:lang w:val="sk-SK" w:eastAsia="sk-SK"/>
        </w:rPr>
        <w:tab/>
      </w:r>
      <w:r w:rsidRPr="00AF7A43">
        <w:rPr>
          <w:rFonts w:ascii="Times New Roman" w:hAnsi="Times New Roman"/>
          <w:lang w:val="sk-SK"/>
        </w:rPr>
        <w:t>Úver a čerpanie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_Toc48308301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9</w:t>
      </w:r>
      <w:r w:rsidRPr="00AF7A43">
        <w:rPr>
          <w:rFonts w:ascii="Times New Roman" w:hAnsi="Times New Roman"/>
          <w:lang w:val="sk-SK"/>
        </w:rPr>
        <w:fldChar w:fldCharType="end"/>
      </w:r>
    </w:p>
    <w:p w14:paraId="68A89836" w14:textId="4CE178F2" w:rsidR="00F7565F" w:rsidRPr="00AF7A43" w:rsidRDefault="00F7565F">
      <w:pPr>
        <w:pStyle w:val="TOC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3.</w:t>
      </w:r>
      <w:r w:rsidRPr="00AF7A43">
        <w:rPr>
          <w:rFonts w:ascii="Times New Roman" w:eastAsiaTheme="minorEastAsia" w:hAnsi="Times New Roman"/>
          <w:b w:val="0"/>
          <w:caps w:val="0"/>
          <w:lang w:val="sk-SK" w:eastAsia="sk-SK"/>
        </w:rPr>
        <w:tab/>
      </w:r>
      <w:r w:rsidRPr="00AF7A43">
        <w:rPr>
          <w:rFonts w:ascii="Times New Roman" w:hAnsi="Times New Roman"/>
          <w:lang w:val="sk-SK"/>
        </w:rPr>
        <w:t>Žiadosť o čerpanie a odkladacie podmienky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_Toc48308302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10</w:t>
      </w:r>
      <w:r w:rsidRPr="00AF7A43">
        <w:rPr>
          <w:rFonts w:ascii="Times New Roman" w:hAnsi="Times New Roman"/>
          <w:lang w:val="sk-SK"/>
        </w:rPr>
        <w:fldChar w:fldCharType="end"/>
      </w:r>
    </w:p>
    <w:p w14:paraId="26E43CDD" w14:textId="00E9AA38" w:rsidR="00F7565F" w:rsidRPr="00AF7A43" w:rsidRDefault="00F7565F">
      <w:pPr>
        <w:pStyle w:val="TOC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4.</w:t>
      </w:r>
      <w:r w:rsidRPr="00AF7A43">
        <w:rPr>
          <w:rFonts w:ascii="Times New Roman" w:eastAsiaTheme="minorEastAsia" w:hAnsi="Times New Roman"/>
          <w:b w:val="0"/>
          <w:caps w:val="0"/>
          <w:lang w:val="sk-SK" w:eastAsia="sk-SK"/>
        </w:rPr>
        <w:tab/>
      </w:r>
      <w:r w:rsidRPr="00AF7A43">
        <w:rPr>
          <w:rFonts w:ascii="Times New Roman" w:hAnsi="Times New Roman"/>
          <w:lang w:val="sk-SK"/>
        </w:rPr>
        <w:t>Účel poskytnutia úveru</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_Toc48308303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11</w:t>
      </w:r>
      <w:r w:rsidRPr="00AF7A43">
        <w:rPr>
          <w:rFonts w:ascii="Times New Roman" w:hAnsi="Times New Roman"/>
          <w:lang w:val="sk-SK"/>
        </w:rPr>
        <w:fldChar w:fldCharType="end"/>
      </w:r>
    </w:p>
    <w:p w14:paraId="1CFFBDAF" w14:textId="1F33D2B4" w:rsidR="00F7565F" w:rsidRPr="00AF7A43" w:rsidRDefault="00F7565F">
      <w:pPr>
        <w:pStyle w:val="TOC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5.</w:t>
      </w:r>
      <w:r w:rsidRPr="00AF7A43">
        <w:rPr>
          <w:rFonts w:ascii="Times New Roman" w:eastAsiaTheme="minorEastAsia" w:hAnsi="Times New Roman"/>
          <w:b w:val="0"/>
          <w:caps w:val="0"/>
          <w:lang w:val="sk-SK" w:eastAsia="sk-SK"/>
        </w:rPr>
        <w:tab/>
      </w:r>
      <w:r w:rsidRPr="00AF7A43">
        <w:rPr>
          <w:rFonts w:ascii="Times New Roman" w:hAnsi="Times New Roman"/>
          <w:lang w:val="sk-SK"/>
        </w:rPr>
        <w:t>Úrok</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_Toc48308304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11</w:t>
      </w:r>
      <w:r w:rsidRPr="00AF7A43">
        <w:rPr>
          <w:rFonts w:ascii="Times New Roman" w:hAnsi="Times New Roman"/>
          <w:lang w:val="sk-SK"/>
        </w:rPr>
        <w:fldChar w:fldCharType="end"/>
      </w:r>
    </w:p>
    <w:p w14:paraId="1A1C9C6C" w14:textId="22270B40" w:rsidR="00F7565F" w:rsidRPr="00AF7A43" w:rsidRDefault="00F7565F">
      <w:pPr>
        <w:pStyle w:val="TOC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6.</w:t>
      </w:r>
      <w:r w:rsidRPr="00AF7A43">
        <w:rPr>
          <w:rFonts w:ascii="Times New Roman" w:eastAsiaTheme="minorEastAsia" w:hAnsi="Times New Roman"/>
          <w:b w:val="0"/>
          <w:caps w:val="0"/>
          <w:lang w:val="sk-SK" w:eastAsia="sk-SK"/>
        </w:rPr>
        <w:tab/>
      </w:r>
      <w:r w:rsidRPr="00AF7A43">
        <w:rPr>
          <w:rFonts w:ascii="Times New Roman" w:hAnsi="Times New Roman"/>
          <w:lang w:val="sk-SK"/>
        </w:rPr>
        <w:t>zabezpečenie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_Toc48308305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12</w:t>
      </w:r>
      <w:r w:rsidRPr="00AF7A43">
        <w:rPr>
          <w:rFonts w:ascii="Times New Roman" w:hAnsi="Times New Roman"/>
          <w:lang w:val="sk-SK"/>
        </w:rPr>
        <w:fldChar w:fldCharType="end"/>
      </w:r>
    </w:p>
    <w:p w14:paraId="56A99767" w14:textId="4EE75CA5" w:rsidR="00F7565F" w:rsidRPr="00AF7A43" w:rsidRDefault="00F7565F">
      <w:pPr>
        <w:pStyle w:val="TOC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7.</w:t>
      </w:r>
      <w:r w:rsidRPr="00AF7A43">
        <w:rPr>
          <w:rFonts w:ascii="Times New Roman" w:eastAsiaTheme="minorEastAsia" w:hAnsi="Times New Roman"/>
          <w:b w:val="0"/>
          <w:caps w:val="0"/>
          <w:lang w:val="sk-SK" w:eastAsia="sk-SK"/>
        </w:rPr>
        <w:tab/>
      </w:r>
      <w:r w:rsidRPr="00AF7A43">
        <w:rPr>
          <w:rFonts w:ascii="Times New Roman" w:hAnsi="Times New Roman"/>
          <w:lang w:val="sk-SK"/>
        </w:rPr>
        <w:t>SplatENIE úveru</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_Toc48308306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12</w:t>
      </w:r>
      <w:r w:rsidRPr="00AF7A43">
        <w:rPr>
          <w:rFonts w:ascii="Times New Roman" w:hAnsi="Times New Roman"/>
          <w:lang w:val="sk-SK"/>
        </w:rPr>
        <w:fldChar w:fldCharType="end"/>
      </w:r>
    </w:p>
    <w:p w14:paraId="43221ECA" w14:textId="1CDA0597" w:rsidR="00F7565F" w:rsidRPr="00AF7A43" w:rsidRDefault="00F7565F">
      <w:pPr>
        <w:pStyle w:val="TOC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8.</w:t>
      </w:r>
      <w:r w:rsidRPr="00AF7A43">
        <w:rPr>
          <w:rFonts w:ascii="Times New Roman" w:eastAsiaTheme="minorEastAsia" w:hAnsi="Times New Roman"/>
          <w:b w:val="0"/>
          <w:caps w:val="0"/>
          <w:lang w:val="sk-SK" w:eastAsia="sk-SK"/>
        </w:rPr>
        <w:tab/>
      </w:r>
      <w:r w:rsidRPr="00AF7A43">
        <w:rPr>
          <w:rFonts w:ascii="Times New Roman" w:hAnsi="Times New Roman"/>
          <w:lang w:val="sk-SK"/>
        </w:rPr>
        <w:t>Konverzia</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_Toc48308307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13</w:t>
      </w:r>
      <w:r w:rsidRPr="00AF7A43">
        <w:rPr>
          <w:rFonts w:ascii="Times New Roman" w:hAnsi="Times New Roman"/>
          <w:lang w:val="sk-SK"/>
        </w:rPr>
        <w:fldChar w:fldCharType="end"/>
      </w:r>
    </w:p>
    <w:p w14:paraId="0F03F318" w14:textId="73153357" w:rsidR="00F7565F" w:rsidRPr="00AF7A43" w:rsidRDefault="00F7565F">
      <w:pPr>
        <w:pStyle w:val="TOC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9.</w:t>
      </w:r>
      <w:r w:rsidRPr="00AF7A43">
        <w:rPr>
          <w:rFonts w:ascii="Times New Roman" w:eastAsiaTheme="minorEastAsia" w:hAnsi="Times New Roman"/>
          <w:b w:val="0"/>
          <w:caps w:val="0"/>
          <w:lang w:val="sk-SK" w:eastAsia="sk-SK"/>
        </w:rPr>
        <w:tab/>
      </w:r>
      <w:r w:rsidRPr="00AF7A43">
        <w:rPr>
          <w:rFonts w:ascii="Times New Roman" w:hAnsi="Times New Roman"/>
          <w:lang w:val="sk-SK"/>
        </w:rPr>
        <w:t>Záväzky, obmedzenia a povinnosti</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_Toc48308308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14</w:t>
      </w:r>
      <w:r w:rsidRPr="00AF7A43">
        <w:rPr>
          <w:rFonts w:ascii="Times New Roman" w:hAnsi="Times New Roman"/>
          <w:lang w:val="sk-SK"/>
        </w:rPr>
        <w:fldChar w:fldCharType="end"/>
      </w:r>
    </w:p>
    <w:p w14:paraId="25918CAD" w14:textId="0F5F875F"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10.</w:t>
      </w:r>
      <w:r w:rsidRPr="00AF7A43">
        <w:rPr>
          <w:rFonts w:ascii="Times New Roman" w:eastAsiaTheme="minorEastAsia" w:hAnsi="Times New Roman"/>
          <w:b w:val="0"/>
          <w:caps w:val="0"/>
          <w:lang w:val="sk-SK" w:eastAsia="sk-SK"/>
        </w:rPr>
        <w:tab/>
      </w:r>
      <w:r w:rsidRPr="00AF7A43">
        <w:rPr>
          <w:rFonts w:ascii="Times New Roman" w:hAnsi="Times New Roman"/>
          <w:lang w:val="sk-SK"/>
        </w:rPr>
        <w:t>vyhlásenia a záruky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_Toc48308309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21</w:t>
      </w:r>
      <w:r w:rsidRPr="00AF7A43">
        <w:rPr>
          <w:rFonts w:ascii="Times New Roman" w:hAnsi="Times New Roman"/>
          <w:lang w:val="sk-SK"/>
        </w:rPr>
        <w:fldChar w:fldCharType="end"/>
      </w:r>
    </w:p>
    <w:p w14:paraId="5BCEA216" w14:textId="5ED8F73D"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11.</w:t>
      </w:r>
      <w:r w:rsidRPr="00AF7A43">
        <w:rPr>
          <w:rFonts w:ascii="Times New Roman" w:eastAsiaTheme="minorEastAsia" w:hAnsi="Times New Roman"/>
          <w:b w:val="0"/>
          <w:caps w:val="0"/>
          <w:lang w:val="sk-SK" w:eastAsia="sk-SK"/>
        </w:rPr>
        <w:tab/>
      </w:r>
      <w:r w:rsidRPr="00AF7A43">
        <w:rPr>
          <w:rFonts w:ascii="Times New Roman" w:hAnsi="Times New Roman"/>
          <w:lang w:val="sk-SK"/>
        </w:rPr>
        <w:t>Podstatné Porušenie zmluvy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_Toc48308310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22</w:t>
      </w:r>
      <w:r w:rsidRPr="00AF7A43">
        <w:rPr>
          <w:rFonts w:ascii="Times New Roman" w:hAnsi="Times New Roman"/>
          <w:lang w:val="sk-SK"/>
        </w:rPr>
        <w:fldChar w:fldCharType="end"/>
      </w:r>
    </w:p>
    <w:p w14:paraId="212D0CA5" w14:textId="4491D40C"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12.</w:t>
      </w:r>
      <w:r w:rsidRPr="00AF7A43">
        <w:rPr>
          <w:rFonts w:ascii="Times New Roman" w:eastAsiaTheme="minorEastAsia" w:hAnsi="Times New Roman"/>
          <w:b w:val="0"/>
          <w:caps w:val="0"/>
          <w:lang w:val="sk-SK" w:eastAsia="sk-SK"/>
        </w:rPr>
        <w:tab/>
      </w:r>
      <w:r w:rsidRPr="00AF7A43">
        <w:rPr>
          <w:rFonts w:ascii="Times New Roman" w:hAnsi="Times New Roman"/>
          <w:lang w:val="sk-SK"/>
        </w:rPr>
        <w:t>Postúpenie pohľadávky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_Toc48308311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26</w:t>
      </w:r>
      <w:r w:rsidRPr="00AF7A43">
        <w:rPr>
          <w:rFonts w:ascii="Times New Roman" w:hAnsi="Times New Roman"/>
          <w:lang w:val="sk-SK"/>
        </w:rPr>
        <w:fldChar w:fldCharType="end"/>
      </w:r>
    </w:p>
    <w:p w14:paraId="584AE9EF" w14:textId="2980B7FD"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13.</w:t>
      </w:r>
      <w:r w:rsidRPr="00AF7A43">
        <w:rPr>
          <w:rFonts w:ascii="Times New Roman" w:eastAsiaTheme="minorEastAsia" w:hAnsi="Times New Roman"/>
          <w:b w:val="0"/>
          <w:caps w:val="0"/>
          <w:lang w:val="sk-SK" w:eastAsia="sk-SK"/>
        </w:rPr>
        <w:tab/>
      </w:r>
      <w:r w:rsidRPr="00AF7A43">
        <w:rPr>
          <w:rFonts w:ascii="Times New Roman" w:hAnsi="Times New Roman"/>
          <w:lang w:val="sk-SK"/>
        </w:rPr>
        <w:t>Zápočet</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_Toc48308313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27</w:t>
      </w:r>
      <w:r w:rsidRPr="00AF7A43">
        <w:rPr>
          <w:rFonts w:ascii="Times New Roman" w:hAnsi="Times New Roman"/>
          <w:lang w:val="sk-SK"/>
        </w:rPr>
        <w:fldChar w:fldCharType="end"/>
      </w:r>
    </w:p>
    <w:p w14:paraId="4CFD676A" w14:textId="4A1F2067"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14.</w:t>
      </w:r>
      <w:r w:rsidRPr="00AF7A43">
        <w:rPr>
          <w:rFonts w:ascii="Times New Roman" w:eastAsiaTheme="minorEastAsia" w:hAnsi="Times New Roman"/>
          <w:b w:val="0"/>
          <w:caps w:val="0"/>
          <w:lang w:val="sk-SK" w:eastAsia="sk-SK"/>
        </w:rPr>
        <w:tab/>
      </w:r>
      <w:r w:rsidRPr="00AF7A43">
        <w:rPr>
          <w:rFonts w:ascii="Times New Roman" w:hAnsi="Times New Roman"/>
          <w:lang w:val="sk-SK"/>
        </w:rPr>
        <w:t>Vzťah so spoločenskou zmluvou</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_Toc48308314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27</w:t>
      </w:r>
      <w:r w:rsidRPr="00AF7A43">
        <w:rPr>
          <w:rFonts w:ascii="Times New Roman" w:hAnsi="Times New Roman"/>
          <w:lang w:val="sk-SK"/>
        </w:rPr>
        <w:fldChar w:fldCharType="end"/>
      </w:r>
    </w:p>
    <w:p w14:paraId="3075356F" w14:textId="272AF1CD"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15.</w:t>
      </w:r>
      <w:r w:rsidRPr="00AF7A43">
        <w:rPr>
          <w:rFonts w:ascii="Times New Roman" w:eastAsiaTheme="minorEastAsia" w:hAnsi="Times New Roman"/>
          <w:b w:val="0"/>
          <w:caps w:val="0"/>
          <w:lang w:val="sk-SK" w:eastAsia="sk-SK"/>
        </w:rPr>
        <w:tab/>
      </w:r>
      <w:r w:rsidRPr="00AF7A43">
        <w:rPr>
          <w:rFonts w:ascii="Times New Roman" w:hAnsi="Times New Roman"/>
          <w:lang w:val="sk-SK"/>
        </w:rPr>
        <w:t>Oznámenia</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_Toc48308315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27</w:t>
      </w:r>
      <w:r w:rsidRPr="00AF7A43">
        <w:rPr>
          <w:rFonts w:ascii="Times New Roman" w:hAnsi="Times New Roman"/>
          <w:lang w:val="sk-SK"/>
        </w:rPr>
        <w:fldChar w:fldCharType="end"/>
      </w:r>
    </w:p>
    <w:p w14:paraId="1B8FBAB1" w14:textId="358B0BE8"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16.</w:t>
      </w:r>
      <w:r w:rsidRPr="00AF7A43">
        <w:rPr>
          <w:rFonts w:ascii="Times New Roman" w:eastAsiaTheme="minorEastAsia" w:hAnsi="Times New Roman"/>
          <w:b w:val="0"/>
          <w:caps w:val="0"/>
          <w:lang w:val="sk-SK" w:eastAsia="sk-SK"/>
        </w:rPr>
        <w:tab/>
      </w:r>
      <w:r w:rsidRPr="00AF7A43">
        <w:rPr>
          <w:rFonts w:ascii="Times New Roman" w:hAnsi="Times New Roman"/>
          <w:lang w:val="sk-SK"/>
        </w:rPr>
        <w:t>Platby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_Toc48308316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28</w:t>
      </w:r>
      <w:r w:rsidRPr="00AF7A43">
        <w:rPr>
          <w:rFonts w:ascii="Times New Roman" w:hAnsi="Times New Roman"/>
          <w:lang w:val="sk-SK"/>
        </w:rPr>
        <w:fldChar w:fldCharType="end"/>
      </w:r>
    </w:p>
    <w:p w14:paraId="73F9EA32" w14:textId="3254933B"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17.</w:t>
      </w:r>
      <w:r w:rsidRPr="00AF7A43">
        <w:rPr>
          <w:rFonts w:ascii="Times New Roman" w:eastAsiaTheme="minorEastAsia" w:hAnsi="Times New Roman"/>
          <w:b w:val="0"/>
          <w:caps w:val="0"/>
          <w:lang w:val="sk-SK" w:eastAsia="sk-SK"/>
        </w:rPr>
        <w:tab/>
      </w:r>
      <w:r w:rsidRPr="00AF7A43">
        <w:rPr>
          <w:rFonts w:ascii="Times New Roman" w:hAnsi="Times New Roman"/>
          <w:lang w:val="sk-SK"/>
        </w:rPr>
        <w:t>Výpočty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_Toc48308317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29</w:t>
      </w:r>
      <w:r w:rsidRPr="00AF7A43">
        <w:rPr>
          <w:rFonts w:ascii="Times New Roman" w:hAnsi="Times New Roman"/>
          <w:lang w:val="sk-SK"/>
        </w:rPr>
        <w:fldChar w:fldCharType="end"/>
      </w:r>
    </w:p>
    <w:p w14:paraId="559A6E75" w14:textId="71A11100"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18.</w:t>
      </w:r>
      <w:r w:rsidRPr="00AF7A43">
        <w:rPr>
          <w:rFonts w:ascii="Times New Roman" w:eastAsiaTheme="minorEastAsia" w:hAnsi="Times New Roman"/>
          <w:b w:val="0"/>
          <w:caps w:val="0"/>
          <w:lang w:val="sk-SK" w:eastAsia="sk-SK"/>
        </w:rPr>
        <w:tab/>
      </w:r>
      <w:r w:rsidRPr="00AF7A43">
        <w:rPr>
          <w:rFonts w:ascii="Times New Roman" w:hAnsi="Times New Roman"/>
          <w:lang w:val="sk-SK"/>
        </w:rPr>
        <w:t>Náklady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_Toc48308318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29</w:t>
      </w:r>
      <w:r w:rsidRPr="00AF7A43">
        <w:rPr>
          <w:rFonts w:ascii="Times New Roman" w:hAnsi="Times New Roman"/>
          <w:lang w:val="sk-SK"/>
        </w:rPr>
        <w:fldChar w:fldCharType="end"/>
      </w:r>
    </w:p>
    <w:p w14:paraId="208C66BB" w14:textId="4B1633A5"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19.</w:t>
      </w:r>
      <w:r w:rsidRPr="00AF7A43">
        <w:rPr>
          <w:rFonts w:ascii="Times New Roman" w:eastAsiaTheme="minorEastAsia" w:hAnsi="Times New Roman"/>
          <w:b w:val="0"/>
          <w:caps w:val="0"/>
          <w:lang w:val="sk-SK" w:eastAsia="sk-SK"/>
        </w:rPr>
        <w:tab/>
      </w:r>
      <w:r w:rsidRPr="00AF7A43">
        <w:rPr>
          <w:rFonts w:ascii="Times New Roman" w:hAnsi="Times New Roman"/>
          <w:lang w:val="sk-SK"/>
        </w:rPr>
        <w:t>Oddeliteľnosť</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_Toc48308319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29</w:t>
      </w:r>
      <w:r w:rsidRPr="00AF7A43">
        <w:rPr>
          <w:rFonts w:ascii="Times New Roman" w:hAnsi="Times New Roman"/>
          <w:lang w:val="sk-SK"/>
        </w:rPr>
        <w:fldChar w:fldCharType="end"/>
      </w:r>
    </w:p>
    <w:p w14:paraId="454DE0CF" w14:textId="2DC82A84"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20.</w:t>
      </w:r>
      <w:r w:rsidRPr="00AF7A43">
        <w:rPr>
          <w:rFonts w:ascii="Times New Roman" w:eastAsiaTheme="minorEastAsia" w:hAnsi="Times New Roman"/>
          <w:b w:val="0"/>
          <w:caps w:val="0"/>
          <w:lang w:val="sk-SK" w:eastAsia="sk-SK"/>
        </w:rPr>
        <w:tab/>
      </w:r>
      <w:r w:rsidRPr="00AF7A43">
        <w:rPr>
          <w:rFonts w:ascii="Times New Roman" w:hAnsi="Times New Roman"/>
          <w:lang w:val="sk-SK"/>
        </w:rPr>
        <w:t>Platnosť a ukončenie tejto Zmluvy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_Toc48308320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30</w:t>
      </w:r>
      <w:r w:rsidRPr="00AF7A43">
        <w:rPr>
          <w:rFonts w:ascii="Times New Roman" w:hAnsi="Times New Roman"/>
          <w:lang w:val="sk-SK"/>
        </w:rPr>
        <w:fldChar w:fldCharType="end"/>
      </w:r>
    </w:p>
    <w:p w14:paraId="57B64CF9" w14:textId="7313E12B"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21.</w:t>
      </w:r>
      <w:r w:rsidRPr="00AF7A43">
        <w:rPr>
          <w:rFonts w:ascii="Times New Roman" w:eastAsiaTheme="minorEastAsia" w:hAnsi="Times New Roman"/>
          <w:b w:val="0"/>
          <w:caps w:val="0"/>
          <w:lang w:val="sk-SK" w:eastAsia="sk-SK"/>
        </w:rPr>
        <w:tab/>
      </w:r>
      <w:r w:rsidRPr="00AF7A43">
        <w:rPr>
          <w:rFonts w:ascii="Times New Roman" w:hAnsi="Times New Roman"/>
          <w:lang w:val="sk-SK"/>
        </w:rPr>
        <w:t>Zmeny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_Toc48308321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30</w:t>
      </w:r>
      <w:r w:rsidRPr="00AF7A43">
        <w:rPr>
          <w:rFonts w:ascii="Times New Roman" w:hAnsi="Times New Roman"/>
          <w:lang w:val="sk-SK"/>
        </w:rPr>
        <w:fldChar w:fldCharType="end"/>
      </w:r>
    </w:p>
    <w:p w14:paraId="07B3DC41" w14:textId="5CB218F1"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22.</w:t>
      </w:r>
      <w:r w:rsidRPr="00AF7A43">
        <w:rPr>
          <w:rFonts w:ascii="Times New Roman" w:eastAsiaTheme="minorEastAsia" w:hAnsi="Times New Roman"/>
          <w:b w:val="0"/>
          <w:caps w:val="0"/>
          <w:lang w:val="sk-SK" w:eastAsia="sk-SK"/>
        </w:rPr>
        <w:tab/>
      </w:r>
      <w:r w:rsidRPr="00AF7A43">
        <w:rPr>
          <w:rFonts w:ascii="Times New Roman" w:hAnsi="Times New Roman"/>
          <w:lang w:val="sk-SK"/>
        </w:rPr>
        <w:t>Rozhodné právo</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_Toc48308322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30</w:t>
      </w:r>
      <w:r w:rsidRPr="00AF7A43">
        <w:rPr>
          <w:rFonts w:ascii="Times New Roman" w:hAnsi="Times New Roman"/>
          <w:lang w:val="sk-SK"/>
        </w:rPr>
        <w:fldChar w:fldCharType="end"/>
      </w:r>
    </w:p>
    <w:p w14:paraId="1A155D64" w14:textId="3773CC2A" w:rsidR="00F7565F" w:rsidRPr="00AF7A43" w:rsidRDefault="00F7565F">
      <w:pPr>
        <w:pStyle w:val="TOC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23.</w:t>
      </w:r>
      <w:r w:rsidRPr="00AF7A43">
        <w:rPr>
          <w:rFonts w:ascii="Times New Roman" w:eastAsiaTheme="minorEastAsia" w:hAnsi="Times New Roman"/>
          <w:b w:val="0"/>
          <w:caps w:val="0"/>
          <w:lang w:val="sk-SK" w:eastAsia="sk-SK"/>
        </w:rPr>
        <w:tab/>
      </w:r>
      <w:r w:rsidRPr="00AF7A43">
        <w:rPr>
          <w:rFonts w:ascii="Times New Roman" w:hAnsi="Times New Roman"/>
          <w:lang w:val="sk-SK"/>
        </w:rPr>
        <w:t>VYMÁHANIE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_Toc48308323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30</w:t>
      </w:r>
      <w:r w:rsidRPr="00AF7A43">
        <w:rPr>
          <w:rFonts w:ascii="Times New Roman" w:hAnsi="Times New Roman"/>
          <w:lang w:val="sk-SK"/>
        </w:rPr>
        <w:fldChar w:fldCharType="end"/>
      </w:r>
    </w:p>
    <w:p w14:paraId="40AC8C83" w14:textId="706C2F56" w:rsidR="00F7565F" w:rsidRPr="00AF7A43" w:rsidRDefault="00F7565F">
      <w:pPr>
        <w:pStyle w:val="TOC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1</w:t>
      </w:r>
      <w:r w:rsidRPr="00AF7A43">
        <w:rPr>
          <w:rFonts w:ascii="Times New Roman" w:eastAsiaTheme="minorEastAsia" w:hAnsi="Times New Roman"/>
          <w:b w:val="0"/>
          <w:caps w:val="0"/>
          <w:lang w:val="sk-SK" w:eastAsia="sk-SK"/>
        </w:rPr>
        <w:tab/>
      </w:r>
      <w:r w:rsidRPr="00AF7A43">
        <w:rPr>
          <w:rFonts w:ascii="Times New Roman" w:hAnsi="Times New Roman"/>
          <w:lang w:val="sk-SK"/>
        </w:rPr>
        <w:t>Nové obchodné podiely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_Toc48308324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31</w:t>
      </w:r>
      <w:r w:rsidRPr="00AF7A43">
        <w:rPr>
          <w:rFonts w:ascii="Times New Roman" w:hAnsi="Times New Roman"/>
          <w:lang w:val="sk-SK"/>
        </w:rPr>
        <w:fldChar w:fldCharType="end"/>
      </w:r>
    </w:p>
    <w:p w14:paraId="3697467F" w14:textId="0160EC69" w:rsidR="00F7565F" w:rsidRPr="00AF7A43" w:rsidRDefault="00F7565F">
      <w:pPr>
        <w:pStyle w:val="TOC1"/>
        <w:tabs>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Parametre Nových obchodných podielov</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_Toc48308325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31</w:t>
      </w:r>
      <w:r w:rsidRPr="00AF7A43">
        <w:rPr>
          <w:rFonts w:ascii="Times New Roman" w:hAnsi="Times New Roman"/>
          <w:lang w:val="sk-SK"/>
        </w:rPr>
        <w:fldChar w:fldCharType="end"/>
      </w:r>
    </w:p>
    <w:p w14:paraId="647845DC" w14:textId="7E5A167D" w:rsidR="00F7565F" w:rsidRPr="00AF7A43" w:rsidRDefault="00F7565F">
      <w:pPr>
        <w:pStyle w:val="TOC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2</w:t>
      </w:r>
      <w:r w:rsidRPr="00AF7A43">
        <w:rPr>
          <w:rFonts w:ascii="Times New Roman" w:eastAsiaTheme="minorEastAsia" w:hAnsi="Times New Roman"/>
          <w:b w:val="0"/>
          <w:caps w:val="0"/>
          <w:lang w:val="sk-SK" w:eastAsia="sk-SK"/>
        </w:rPr>
        <w:tab/>
      </w:r>
      <w:r w:rsidRPr="00AF7A43">
        <w:rPr>
          <w:rFonts w:ascii="Times New Roman" w:hAnsi="Times New Roman"/>
          <w:lang w:val="sk-SK"/>
        </w:rPr>
        <w:t>Konverzia</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_Toc48308326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33</w:t>
      </w:r>
      <w:r w:rsidRPr="00AF7A43">
        <w:rPr>
          <w:rFonts w:ascii="Times New Roman" w:hAnsi="Times New Roman"/>
          <w:lang w:val="sk-SK"/>
        </w:rPr>
        <w:fldChar w:fldCharType="end"/>
      </w:r>
    </w:p>
    <w:p w14:paraId="751CECF3" w14:textId="611DA8E7" w:rsidR="00F7565F" w:rsidRPr="00AF7A43" w:rsidRDefault="00F7565F">
      <w:pPr>
        <w:pStyle w:val="TOC1"/>
        <w:tabs>
          <w:tab w:val="left" w:pos="110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Časť 1.</w:t>
      </w:r>
      <w:r w:rsidRPr="00AF7A43">
        <w:rPr>
          <w:rFonts w:ascii="Times New Roman" w:eastAsiaTheme="minorEastAsia" w:hAnsi="Times New Roman"/>
          <w:b w:val="0"/>
          <w:caps w:val="0"/>
          <w:lang w:val="sk-SK" w:eastAsia="sk-SK"/>
        </w:rPr>
        <w:tab/>
      </w:r>
      <w:r w:rsidRPr="00AF7A43">
        <w:rPr>
          <w:rFonts w:ascii="Times New Roman" w:hAnsi="Times New Roman"/>
          <w:lang w:val="sk-SK"/>
        </w:rPr>
        <w:t>Povinnosti pred Konverziou</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_Toc48308327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33</w:t>
      </w:r>
      <w:r w:rsidRPr="00AF7A43">
        <w:rPr>
          <w:rFonts w:ascii="Times New Roman" w:hAnsi="Times New Roman"/>
          <w:lang w:val="sk-SK"/>
        </w:rPr>
        <w:fldChar w:fldCharType="end"/>
      </w:r>
    </w:p>
    <w:p w14:paraId="71BB12EC" w14:textId="49E59616" w:rsidR="00F7565F" w:rsidRPr="00AF7A43" w:rsidRDefault="00F7565F">
      <w:pPr>
        <w:pStyle w:val="TOC1"/>
        <w:tabs>
          <w:tab w:val="left" w:pos="110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Časť 2.</w:t>
      </w:r>
      <w:r w:rsidRPr="00AF7A43">
        <w:rPr>
          <w:rFonts w:ascii="Times New Roman" w:eastAsiaTheme="minorEastAsia" w:hAnsi="Times New Roman"/>
          <w:b w:val="0"/>
          <w:caps w:val="0"/>
          <w:lang w:val="sk-SK" w:eastAsia="sk-SK"/>
        </w:rPr>
        <w:tab/>
      </w:r>
      <w:r w:rsidRPr="00AF7A43">
        <w:rPr>
          <w:rFonts w:ascii="Times New Roman" w:hAnsi="Times New Roman"/>
          <w:lang w:val="sk-SK"/>
        </w:rPr>
        <w:t>Postup vykonania Konverzie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_Toc48308328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34</w:t>
      </w:r>
      <w:r w:rsidRPr="00AF7A43">
        <w:rPr>
          <w:rFonts w:ascii="Times New Roman" w:hAnsi="Times New Roman"/>
          <w:lang w:val="sk-SK"/>
        </w:rPr>
        <w:fldChar w:fldCharType="end"/>
      </w:r>
    </w:p>
    <w:p w14:paraId="30D1D043" w14:textId="07BBA09D" w:rsidR="00F7565F" w:rsidRPr="00AF7A43" w:rsidRDefault="00F7565F">
      <w:pPr>
        <w:pStyle w:val="TOC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3</w:t>
      </w:r>
      <w:r w:rsidRPr="00AF7A43">
        <w:rPr>
          <w:rFonts w:ascii="Times New Roman" w:eastAsiaTheme="minorEastAsia" w:hAnsi="Times New Roman"/>
          <w:b w:val="0"/>
          <w:caps w:val="0"/>
          <w:lang w:val="sk-SK" w:eastAsia="sk-SK"/>
        </w:rPr>
        <w:tab/>
      </w:r>
      <w:r w:rsidRPr="00AF7A43">
        <w:rPr>
          <w:rFonts w:ascii="Times New Roman" w:hAnsi="Times New Roman"/>
          <w:lang w:val="sk-SK"/>
        </w:rPr>
        <w:t>Príklad výpočtu Konverzie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_Toc48308329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37</w:t>
      </w:r>
      <w:r w:rsidRPr="00AF7A43">
        <w:rPr>
          <w:rFonts w:ascii="Times New Roman" w:hAnsi="Times New Roman"/>
          <w:lang w:val="sk-SK"/>
        </w:rPr>
        <w:fldChar w:fldCharType="end"/>
      </w:r>
    </w:p>
    <w:p w14:paraId="7C2F5CCC" w14:textId="440D599D" w:rsidR="00F7565F" w:rsidRPr="00AF7A43" w:rsidRDefault="00F7565F">
      <w:pPr>
        <w:pStyle w:val="TOC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4</w:t>
      </w:r>
      <w:r w:rsidRPr="00AF7A43">
        <w:rPr>
          <w:rFonts w:ascii="Times New Roman" w:eastAsiaTheme="minorEastAsia" w:hAnsi="Times New Roman"/>
          <w:b w:val="0"/>
          <w:caps w:val="0"/>
          <w:lang w:val="sk-SK" w:eastAsia="sk-SK"/>
        </w:rPr>
        <w:tab/>
      </w:r>
      <w:r w:rsidRPr="00AF7A43">
        <w:rPr>
          <w:rFonts w:ascii="Times New Roman" w:hAnsi="Times New Roman"/>
          <w:lang w:val="sk-SK"/>
        </w:rPr>
        <w:t>Vyhlásenia a záruky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_Toc48308330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38</w:t>
      </w:r>
      <w:r w:rsidRPr="00AF7A43">
        <w:rPr>
          <w:rFonts w:ascii="Times New Roman" w:hAnsi="Times New Roman"/>
          <w:lang w:val="sk-SK"/>
        </w:rPr>
        <w:fldChar w:fldCharType="end"/>
      </w:r>
    </w:p>
    <w:p w14:paraId="400802BC" w14:textId="4F33A6D0" w:rsidR="00F7565F" w:rsidRPr="00AF7A43" w:rsidRDefault="00F7565F">
      <w:pPr>
        <w:pStyle w:val="TOC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5</w:t>
      </w:r>
      <w:r w:rsidRPr="00AF7A43">
        <w:rPr>
          <w:rFonts w:ascii="Times New Roman" w:eastAsiaTheme="minorEastAsia" w:hAnsi="Times New Roman"/>
          <w:b w:val="0"/>
          <w:caps w:val="0"/>
          <w:lang w:val="sk-SK" w:eastAsia="sk-SK"/>
        </w:rPr>
        <w:tab/>
      </w:r>
      <w:r w:rsidRPr="00AF7A43">
        <w:rPr>
          <w:rFonts w:ascii="Times New Roman" w:hAnsi="Times New Roman"/>
          <w:lang w:val="sk-SK"/>
        </w:rPr>
        <w:t>Podnikateľský plán a Rozpočet</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_Toc48308331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51</w:t>
      </w:r>
      <w:r w:rsidRPr="00AF7A43">
        <w:rPr>
          <w:rFonts w:ascii="Times New Roman" w:hAnsi="Times New Roman"/>
          <w:lang w:val="sk-SK"/>
        </w:rPr>
        <w:fldChar w:fldCharType="end"/>
      </w:r>
    </w:p>
    <w:p w14:paraId="0E5DAD42" w14:textId="2F8B95BA" w:rsidR="00F7565F" w:rsidRPr="00AF7A43" w:rsidRDefault="00F7565F">
      <w:pPr>
        <w:pStyle w:val="TOC1"/>
        <w:tabs>
          <w:tab w:val="left" w:pos="110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Časť 1.</w:t>
      </w:r>
      <w:r w:rsidRPr="00AF7A43">
        <w:rPr>
          <w:rFonts w:ascii="Times New Roman" w:eastAsiaTheme="minorEastAsia" w:hAnsi="Times New Roman"/>
          <w:b w:val="0"/>
          <w:caps w:val="0"/>
          <w:lang w:val="sk-SK" w:eastAsia="sk-SK"/>
        </w:rPr>
        <w:tab/>
      </w:r>
      <w:r w:rsidRPr="00AF7A43">
        <w:rPr>
          <w:rFonts w:ascii="Times New Roman" w:hAnsi="Times New Roman"/>
          <w:lang w:val="sk-SK"/>
        </w:rPr>
        <w:t>Podnikateľský plán</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_Toc48308332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51</w:t>
      </w:r>
      <w:r w:rsidRPr="00AF7A43">
        <w:rPr>
          <w:rFonts w:ascii="Times New Roman" w:hAnsi="Times New Roman"/>
          <w:lang w:val="sk-SK"/>
        </w:rPr>
        <w:fldChar w:fldCharType="end"/>
      </w:r>
    </w:p>
    <w:p w14:paraId="3ACC70FA" w14:textId="0F6FD168" w:rsidR="00F7565F" w:rsidRPr="00AF7A43" w:rsidRDefault="00F7565F">
      <w:pPr>
        <w:pStyle w:val="TOC1"/>
        <w:tabs>
          <w:tab w:val="left" w:pos="110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Časť 2.</w:t>
      </w:r>
      <w:r w:rsidRPr="00AF7A43">
        <w:rPr>
          <w:rFonts w:ascii="Times New Roman" w:eastAsiaTheme="minorEastAsia" w:hAnsi="Times New Roman"/>
          <w:b w:val="0"/>
          <w:caps w:val="0"/>
          <w:lang w:val="sk-SK" w:eastAsia="sk-SK"/>
        </w:rPr>
        <w:tab/>
      </w:r>
      <w:r w:rsidRPr="00AF7A43">
        <w:rPr>
          <w:rFonts w:ascii="Times New Roman" w:hAnsi="Times New Roman"/>
          <w:lang w:val="sk-SK"/>
        </w:rPr>
        <w:t>Rozpočet</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_Toc48308333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51</w:t>
      </w:r>
      <w:r w:rsidRPr="00AF7A43">
        <w:rPr>
          <w:rFonts w:ascii="Times New Roman" w:hAnsi="Times New Roman"/>
          <w:lang w:val="sk-SK"/>
        </w:rPr>
        <w:fldChar w:fldCharType="end"/>
      </w:r>
    </w:p>
    <w:p w14:paraId="501702E8" w14:textId="4FC14D2F" w:rsidR="00F7565F" w:rsidRPr="00AF7A43" w:rsidRDefault="00F7565F">
      <w:pPr>
        <w:pStyle w:val="TOC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6</w:t>
      </w:r>
      <w:r w:rsidRPr="00AF7A43">
        <w:rPr>
          <w:rFonts w:ascii="Times New Roman" w:eastAsiaTheme="minorEastAsia" w:hAnsi="Times New Roman"/>
          <w:b w:val="0"/>
          <w:caps w:val="0"/>
          <w:lang w:val="sk-SK" w:eastAsia="sk-SK"/>
        </w:rPr>
        <w:tab/>
      </w:r>
      <w:r w:rsidRPr="00AF7A43">
        <w:rPr>
          <w:rFonts w:ascii="Times New Roman" w:hAnsi="Times New Roman"/>
          <w:lang w:val="sk-SK"/>
        </w:rPr>
        <w:t>Podmienky zmluvy medzi spoločníkmi</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_Toc48308334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52</w:t>
      </w:r>
      <w:r w:rsidRPr="00AF7A43">
        <w:rPr>
          <w:rFonts w:ascii="Times New Roman" w:hAnsi="Times New Roman"/>
          <w:lang w:val="sk-SK"/>
        </w:rPr>
        <w:fldChar w:fldCharType="end"/>
      </w:r>
    </w:p>
    <w:p w14:paraId="29D2D061" w14:textId="62186414" w:rsidR="002B2058" w:rsidRPr="004F0FDD" w:rsidRDefault="002A5FBF" w:rsidP="007C2CA4">
      <w:pPr>
        <w:pStyle w:val="AONormal"/>
        <w:widowControl w:val="0"/>
        <w:rPr>
          <w:lang w:val="sk-SK" w:eastAsia="zh-HK"/>
        </w:rPr>
      </w:pPr>
      <w:r w:rsidRPr="00DF4C63">
        <w:rPr>
          <w:lang w:val="sk-SK" w:eastAsia="zh-HK"/>
        </w:rPr>
        <w:fldChar w:fldCharType="end"/>
      </w:r>
    </w:p>
    <w:p w14:paraId="1790D8C8" w14:textId="77777777" w:rsidR="002B2058" w:rsidRPr="004F0FDD" w:rsidRDefault="002B2058" w:rsidP="007C2CA4">
      <w:pPr>
        <w:pStyle w:val="AONormal"/>
        <w:widowControl w:val="0"/>
        <w:rPr>
          <w:lang w:val="sk-SK" w:eastAsia="zh-HK"/>
        </w:rPr>
      </w:pPr>
      <w:r w:rsidRPr="004F0FDD">
        <w:rPr>
          <w:lang w:val="sk-SK" w:eastAsia="zh-HK"/>
        </w:rPr>
        <w:br w:type="page"/>
      </w:r>
    </w:p>
    <w:p w14:paraId="2AD92555" w14:textId="4A241875" w:rsidR="004B2CAD" w:rsidRPr="004F0FDD" w:rsidRDefault="004B4D23" w:rsidP="007C2CA4">
      <w:pPr>
        <w:pStyle w:val="AODocTxt"/>
        <w:widowControl w:val="0"/>
        <w:rPr>
          <w:rFonts w:eastAsia="PMingLiU"/>
          <w:lang w:val="sk-SK" w:eastAsia="zh-HK"/>
        </w:rPr>
      </w:pPr>
      <w:r w:rsidRPr="004F0FDD">
        <w:rPr>
          <w:lang w:val="sk-SK"/>
        </w:rPr>
        <w:lastRenderedPageBreak/>
        <w:t xml:space="preserve">Táto </w:t>
      </w:r>
      <w:r w:rsidRPr="004F0FDD">
        <w:rPr>
          <w:b/>
          <w:lang w:val="sk-SK"/>
        </w:rPr>
        <w:t xml:space="preserve">ZMLUVA O VYMENITEĽNOM ÚVERE </w:t>
      </w:r>
      <w:r w:rsidRPr="004F0FDD">
        <w:rPr>
          <w:lang w:val="sk-SK"/>
        </w:rPr>
        <w:t xml:space="preserve">je uzatvorená podľa §269 ods. 2 Obchodného zákonníka (tak ako je definovaný nižšie) (ďalej len ako </w:t>
      </w:r>
      <w:r w:rsidRPr="004F0FDD">
        <w:rPr>
          <w:b/>
          <w:lang w:val="sk-SK"/>
        </w:rPr>
        <w:t>Zmluva</w:t>
      </w:r>
      <w:r w:rsidRPr="004F0FDD">
        <w:rPr>
          <w:lang w:val="sk-SK"/>
        </w:rPr>
        <w:t>)</w:t>
      </w:r>
    </w:p>
    <w:p w14:paraId="6779FBF4" w14:textId="0B1AD317" w:rsidR="0039344F" w:rsidRPr="004F0FDD" w:rsidRDefault="004B4D23" w:rsidP="007C2CA4">
      <w:pPr>
        <w:pStyle w:val="AODocTxt"/>
        <w:widowControl w:val="0"/>
        <w:rPr>
          <w:rFonts w:eastAsia="PMingLiU"/>
          <w:lang w:val="sk-SK" w:eastAsia="zh-HK"/>
        </w:rPr>
      </w:pPr>
      <w:r w:rsidRPr="004F0FDD">
        <w:rPr>
          <w:b/>
          <w:lang w:val="sk-SK"/>
        </w:rPr>
        <w:t>MEDZI:</w:t>
      </w:r>
    </w:p>
    <w:p w14:paraId="4DC3A3D2" w14:textId="6C90754F" w:rsidR="00A17FC0" w:rsidRPr="004F0FDD" w:rsidRDefault="00B00880" w:rsidP="007C2CA4">
      <w:pPr>
        <w:pStyle w:val="AO1"/>
        <w:widowControl w:val="0"/>
        <w:rPr>
          <w:lang w:val="sk-SK"/>
        </w:rPr>
      </w:pPr>
      <w:r w:rsidRPr="004F0FDD">
        <w:rPr>
          <w:highlight w:val="magenta"/>
          <w:lang w:val="sk-SK"/>
        </w:rPr>
        <w:t>[</w:t>
      </w:r>
      <w:r w:rsidR="00F5079D" w:rsidRPr="004F0FDD">
        <w:rPr>
          <w:lang w:val="sk-SK"/>
        </w:rPr>
        <w:sym w:font="Wingdings" w:char="F06C"/>
      </w:r>
      <w:r w:rsidRPr="004F0FDD">
        <w:rPr>
          <w:highlight w:val="magenta"/>
          <w:lang w:val="sk-SK"/>
        </w:rPr>
        <w:t>]</w:t>
      </w:r>
      <w:r w:rsidR="00F5079D" w:rsidRPr="004F0FDD">
        <w:rPr>
          <w:lang w:val="sk-SK"/>
        </w:rPr>
        <w:t xml:space="preserve"> </w:t>
      </w:r>
      <w:r w:rsidR="004B4D23" w:rsidRPr="004F0FDD">
        <w:rPr>
          <w:lang w:val="sk-SK"/>
        </w:rPr>
        <w:t xml:space="preserve">(ďalej len ako </w:t>
      </w:r>
      <w:r w:rsidR="004B4D23" w:rsidRPr="004F0FDD">
        <w:rPr>
          <w:b/>
          <w:lang w:val="sk-SK"/>
        </w:rPr>
        <w:t>Cieľová spoločnosť</w:t>
      </w:r>
      <w:r w:rsidR="004B4D23" w:rsidRPr="004F0FDD">
        <w:rPr>
          <w:lang w:val="sk-SK"/>
        </w:rPr>
        <w:t>);</w:t>
      </w:r>
      <w:r w:rsidR="00A17FC0" w:rsidRPr="004F0FDD">
        <w:rPr>
          <w:lang w:val="sk-SK"/>
        </w:rPr>
        <w:t xml:space="preserve"> </w:t>
      </w:r>
    </w:p>
    <w:p w14:paraId="13A3A170" w14:textId="4CB30EA8" w:rsidR="00A06E40" w:rsidRPr="004F0FDD" w:rsidRDefault="00482644" w:rsidP="009F4C7B">
      <w:pPr>
        <w:pStyle w:val="AODocTxt"/>
        <w:widowControl w:val="0"/>
        <w:rPr>
          <w:lang w:val="sk-SK"/>
        </w:rPr>
      </w:pPr>
      <w:r w:rsidRPr="004F0FDD">
        <w:rPr>
          <w:b/>
          <w:bCs/>
          <w:color w:val="000000"/>
          <w:shd w:val="clear" w:color="auto" w:fill="FFFFFF"/>
          <w:lang w:val="sk-SK"/>
        </w:rPr>
        <w:t>a</w:t>
      </w:r>
      <w:r w:rsidR="00F5079D" w:rsidRPr="004F0FDD">
        <w:rPr>
          <w:b/>
          <w:bCs/>
          <w:color w:val="000000"/>
          <w:shd w:val="clear" w:color="auto" w:fill="FFFFFF"/>
          <w:lang w:val="sk-SK"/>
        </w:rPr>
        <w:t xml:space="preserve"> </w:t>
      </w:r>
    </w:p>
    <w:p w14:paraId="07750A8D" w14:textId="0C46281D" w:rsidR="00A06E40" w:rsidRPr="004F0FDD" w:rsidRDefault="00951F86" w:rsidP="00A06E40">
      <w:pPr>
        <w:pStyle w:val="AO1"/>
        <w:widowControl w:val="0"/>
        <w:rPr>
          <w:bCs/>
          <w:lang w:val="sk-SK"/>
        </w:rPr>
      </w:pPr>
      <w:r w:rsidRPr="004F0FDD">
        <w:rPr>
          <w:b/>
          <w:bCs/>
          <w:lang w:val="sk-SK"/>
        </w:rPr>
        <w:t>National Development Fund II., a.s.</w:t>
      </w:r>
      <w:r w:rsidRPr="004F0FDD">
        <w:rPr>
          <w:lang w:val="sk-SK"/>
        </w:rPr>
        <w:t>, so sídlom Grösslingová 44, 811 09 Bratislava, IČO 47 759 224, zapísaná v Obchodnom registri Okresného súdu Bratislava I, oddiel Sa, vložka č. 5948/B</w:t>
      </w:r>
      <w:r w:rsidRPr="004F0FDD" w:rsidDel="00951F86">
        <w:rPr>
          <w:b/>
          <w:bCs/>
          <w:lang w:val="sk-SK"/>
        </w:rPr>
        <w:t xml:space="preserve"> </w:t>
      </w:r>
      <w:r w:rsidR="00A06E40" w:rsidRPr="004F0FDD">
        <w:rPr>
          <w:bCs/>
          <w:lang w:val="sk-SK"/>
        </w:rPr>
        <w:t xml:space="preserve">(ďalej len </w:t>
      </w:r>
      <w:r w:rsidR="00A06E40" w:rsidRPr="004F0FDD">
        <w:rPr>
          <w:b/>
          <w:bCs/>
          <w:lang w:val="sk-SK"/>
        </w:rPr>
        <w:t>Investor</w:t>
      </w:r>
      <w:r w:rsidR="00A06E40" w:rsidRPr="004F0FDD">
        <w:rPr>
          <w:bCs/>
          <w:lang w:val="sk-SK"/>
        </w:rPr>
        <w:t>);</w:t>
      </w:r>
    </w:p>
    <w:p w14:paraId="366B8EFC" w14:textId="3D5CF86F" w:rsidR="0055154E" w:rsidRPr="004F0FDD" w:rsidRDefault="004B4D23" w:rsidP="007C2CA4">
      <w:pPr>
        <w:pStyle w:val="AODocTxt"/>
        <w:widowControl w:val="0"/>
        <w:rPr>
          <w:lang w:val="sk-SK"/>
        </w:rPr>
      </w:pPr>
      <w:r w:rsidRPr="004F0FDD">
        <w:rPr>
          <w:b/>
          <w:bCs/>
          <w:color w:val="000000"/>
          <w:shd w:val="clear" w:color="auto" w:fill="FFFFFF"/>
          <w:lang w:val="sk-SK"/>
        </w:rPr>
        <w:t>a</w:t>
      </w:r>
    </w:p>
    <w:p w14:paraId="26F890F5" w14:textId="51393113" w:rsidR="00F5079D" w:rsidRPr="004F0FDD" w:rsidRDefault="00B00880" w:rsidP="006601CC">
      <w:pPr>
        <w:pStyle w:val="AO1"/>
        <w:rPr>
          <w:bCs/>
          <w:lang w:val="sk-SK"/>
        </w:rPr>
      </w:pPr>
      <w:bookmarkStart w:id="0" w:name="_Ref512522656"/>
      <w:commentRangeStart w:id="1"/>
      <w:r w:rsidRPr="004F0FDD">
        <w:rPr>
          <w:highlight w:val="magenta"/>
          <w:lang w:val="sk-SK"/>
        </w:rPr>
        <w:t>[</w:t>
      </w:r>
      <w:r w:rsidR="00F5079D" w:rsidRPr="004F0FDD">
        <w:rPr>
          <w:lang w:val="sk-SK"/>
        </w:rPr>
        <w:sym w:font="Wingdings" w:char="F06C"/>
      </w:r>
      <w:r w:rsidRPr="004F0FDD">
        <w:rPr>
          <w:highlight w:val="magenta"/>
          <w:lang w:val="sk-SK"/>
        </w:rPr>
        <w:t>]</w:t>
      </w:r>
      <w:r w:rsidR="00951F86" w:rsidRPr="004F0FDD">
        <w:rPr>
          <w:lang w:val="sk-SK"/>
        </w:rPr>
        <w:t xml:space="preserve"> </w:t>
      </w:r>
      <w:r w:rsidR="004B4D23" w:rsidRPr="004F0FDD">
        <w:rPr>
          <w:bCs/>
          <w:lang w:val="sk-SK"/>
        </w:rPr>
        <w:t xml:space="preserve">(ďalej len </w:t>
      </w:r>
      <w:r w:rsidR="00A06E40" w:rsidRPr="004F0FDD">
        <w:rPr>
          <w:b/>
          <w:bCs/>
          <w:lang w:val="sk-SK"/>
        </w:rPr>
        <w:t>Spoločník</w:t>
      </w:r>
      <w:r w:rsidR="004B4D23" w:rsidRPr="004F0FDD">
        <w:rPr>
          <w:bCs/>
          <w:lang w:val="sk-SK"/>
        </w:rPr>
        <w:t>)</w:t>
      </w:r>
      <w:commentRangeEnd w:id="1"/>
      <w:r w:rsidR="00F5079D" w:rsidRPr="004F0FDD">
        <w:rPr>
          <w:rStyle w:val="CommentReference"/>
          <w:lang w:val="sk-SK"/>
        </w:rPr>
        <w:commentReference w:id="1"/>
      </w:r>
      <w:bookmarkEnd w:id="0"/>
    </w:p>
    <w:p w14:paraId="1720645F" w14:textId="25ABE510" w:rsidR="00C03655" w:rsidRPr="004F0FDD" w:rsidRDefault="00C03655" w:rsidP="00AC2CAC">
      <w:pPr>
        <w:pStyle w:val="AODocTxt"/>
        <w:rPr>
          <w:b/>
          <w:bCs/>
          <w:lang w:val="sk-SK"/>
        </w:rPr>
      </w:pPr>
      <w:bookmarkStart w:id="2" w:name="_Hlk48289452"/>
      <w:r w:rsidRPr="004F0FDD">
        <w:rPr>
          <w:b/>
          <w:bCs/>
          <w:lang w:val="sk-SK"/>
        </w:rPr>
        <w:t>a</w:t>
      </w:r>
    </w:p>
    <w:p w14:paraId="40019918" w14:textId="55E9C4D4" w:rsidR="00C03655" w:rsidRPr="004F0FDD" w:rsidRDefault="00B00880" w:rsidP="00AC2CAC">
      <w:pPr>
        <w:pStyle w:val="AO1"/>
        <w:rPr>
          <w:lang w:val="sk-SK"/>
        </w:rPr>
      </w:pPr>
      <w:commentRangeStart w:id="3"/>
      <w:r w:rsidRPr="004F0FDD">
        <w:rPr>
          <w:highlight w:val="magenta"/>
          <w:lang w:val="sk-SK"/>
        </w:rPr>
        <w:t>[</w:t>
      </w:r>
      <w:r w:rsidR="00C03655" w:rsidRPr="004F0FDD">
        <w:rPr>
          <w:lang w:val="sk-SK"/>
        </w:rPr>
        <w:sym w:font="Wingdings" w:char="F06C"/>
      </w:r>
      <w:r w:rsidRPr="004F0FDD">
        <w:rPr>
          <w:highlight w:val="magenta"/>
          <w:lang w:val="sk-SK"/>
        </w:rPr>
        <w:t>]</w:t>
      </w:r>
      <w:r w:rsidR="00C03655" w:rsidRPr="004F0FDD">
        <w:rPr>
          <w:lang w:val="sk-SK"/>
        </w:rPr>
        <w:t xml:space="preserve"> (</w:t>
      </w:r>
      <w:r w:rsidR="00C03655" w:rsidRPr="004F0FDD">
        <w:rPr>
          <w:bCs/>
          <w:lang w:val="sk-SK"/>
        </w:rPr>
        <w:t>ďalej</w:t>
      </w:r>
      <w:r w:rsidR="00C03655" w:rsidRPr="004F0FDD">
        <w:rPr>
          <w:lang w:val="sk-SK"/>
        </w:rPr>
        <w:t xml:space="preserve"> len </w:t>
      </w:r>
      <w:r w:rsidR="00C03655" w:rsidRPr="004F0FDD">
        <w:rPr>
          <w:b/>
          <w:lang w:val="sk-SK"/>
        </w:rPr>
        <w:t>Zakladateľ</w:t>
      </w:r>
      <w:r w:rsidR="00C03655" w:rsidRPr="004F0FDD">
        <w:rPr>
          <w:lang w:val="sk-SK"/>
        </w:rPr>
        <w:t>)</w:t>
      </w:r>
      <w:commentRangeEnd w:id="3"/>
      <w:r w:rsidR="00C03655" w:rsidRPr="004F0FDD">
        <w:rPr>
          <w:rStyle w:val="CommentReference"/>
          <w:lang w:val="sk-SK"/>
        </w:rPr>
        <w:commentReference w:id="3"/>
      </w:r>
    </w:p>
    <w:bookmarkEnd w:id="2"/>
    <w:p w14:paraId="13E170F8" w14:textId="4E7F5108" w:rsidR="002F628D" w:rsidRPr="004F0FDD" w:rsidRDefault="004B4D23" w:rsidP="00802483">
      <w:pPr>
        <w:pStyle w:val="AODocTxt"/>
        <w:widowControl w:val="0"/>
        <w:rPr>
          <w:lang w:val="sk-SK"/>
        </w:rPr>
      </w:pPr>
      <w:r w:rsidRPr="004F0FDD">
        <w:rPr>
          <w:lang w:val="sk-SK"/>
        </w:rPr>
        <w:t>(</w:t>
      </w:r>
      <w:r w:rsidR="000D79D9" w:rsidRPr="004F0FDD">
        <w:rPr>
          <w:lang w:val="sk-SK"/>
        </w:rPr>
        <w:t>Cieľová s</w:t>
      </w:r>
      <w:r w:rsidRPr="004F0FDD">
        <w:rPr>
          <w:lang w:val="sk-SK"/>
        </w:rPr>
        <w:t xml:space="preserve">poločnosť, </w:t>
      </w:r>
      <w:r w:rsidR="000D79D9" w:rsidRPr="004F0FDD">
        <w:rPr>
          <w:lang w:val="sk-SK"/>
        </w:rPr>
        <w:t>Investor a Spoloční</w:t>
      </w:r>
      <w:r w:rsidR="00F5079D" w:rsidRPr="004F0FDD">
        <w:rPr>
          <w:lang w:val="sk-SK"/>
        </w:rPr>
        <w:t>k</w:t>
      </w:r>
      <w:r w:rsidR="000D79D9" w:rsidRPr="004F0FDD">
        <w:rPr>
          <w:lang w:val="sk-SK"/>
        </w:rPr>
        <w:t xml:space="preserve"> </w:t>
      </w:r>
      <w:r w:rsidRPr="004F0FDD">
        <w:rPr>
          <w:lang w:val="sk-SK"/>
        </w:rPr>
        <w:t xml:space="preserve">ďalej spolu ako </w:t>
      </w:r>
      <w:r w:rsidRPr="004F0FDD">
        <w:rPr>
          <w:b/>
          <w:lang w:val="sk-SK"/>
        </w:rPr>
        <w:t xml:space="preserve">Strany </w:t>
      </w:r>
      <w:r w:rsidRPr="004F0FDD">
        <w:rPr>
          <w:lang w:val="sk-SK"/>
        </w:rPr>
        <w:t xml:space="preserve">a každá zo Strán samostatne ako </w:t>
      </w:r>
      <w:r w:rsidRPr="004F0FDD">
        <w:rPr>
          <w:b/>
          <w:lang w:val="sk-SK"/>
        </w:rPr>
        <w:t>Strana</w:t>
      </w:r>
      <w:r w:rsidRPr="004F0FDD">
        <w:rPr>
          <w:lang w:val="sk-SK"/>
        </w:rPr>
        <w:t>)</w:t>
      </w:r>
    </w:p>
    <w:p w14:paraId="370E579E" w14:textId="3F85BA2E" w:rsidR="00160E7E" w:rsidRPr="004F0FDD" w:rsidRDefault="00160E7E" w:rsidP="00802483">
      <w:pPr>
        <w:pStyle w:val="AODocTxt"/>
        <w:widowControl w:val="0"/>
        <w:rPr>
          <w:lang w:val="sk-SK"/>
        </w:rPr>
      </w:pPr>
      <w:r w:rsidRPr="004F0FDD">
        <w:rPr>
          <w:b/>
          <w:lang w:val="sk-SK"/>
        </w:rPr>
        <w:t>NAKOĽKO:</w:t>
      </w:r>
    </w:p>
    <w:p w14:paraId="486D4E6F" w14:textId="0F092C76" w:rsidR="00F5079D" w:rsidRPr="004F0FDD" w:rsidRDefault="00F5079D" w:rsidP="00F5079D">
      <w:pPr>
        <w:pStyle w:val="AODocTxt"/>
        <w:widowControl w:val="0"/>
        <w:numPr>
          <w:ilvl w:val="0"/>
          <w:numId w:val="78"/>
        </w:numPr>
        <w:rPr>
          <w:lang w:val="sk-SK"/>
        </w:rPr>
      </w:pPr>
      <w:bookmarkStart w:id="4" w:name="_Ref472428879"/>
      <w:bookmarkStart w:id="5" w:name="_Ref248285023"/>
      <w:bookmarkStart w:id="6" w:name="_Ref373844046"/>
      <w:r w:rsidRPr="004F0FDD">
        <w:rPr>
          <w:lang w:val="sk-SK"/>
        </w:rPr>
        <w:t xml:space="preserve">Nariadením Európskeho parlamentu a Rady (ES)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(ďalej ako </w:t>
      </w:r>
      <w:r w:rsidRPr="004F0FDD">
        <w:rPr>
          <w:b/>
          <w:bCs/>
          <w:lang w:val="sk-SK"/>
        </w:rPr>
        <w:t>Nariadenie</w:t>
      </w:r>
      <w:r w:rsidRPr="004F0FDD">
        <w:rPr>
          <w:lang w:val="sk-SK"/>
        </w:rPr>
        <w:t xml:space="preserve">) boli prijaté všeobecné ustanovenia, ktoré sa okrem iného týkajú pôsobnosti, financovania a využívania Európskeho fondu regionálneho rozvoja (ďalej ako </w:t>
      </w:r>
      <w:r w:rsidRPr="004F0FDD">
        <w:rPr>
          <w:b/>
          <w:bCs/>
          <w:lang w:val="sk-SK"/>
        </w:rPr>
        <w:t>ERDF</w:t>
      </w:r>
      <w:r w:rsidRPr="004F0FDD">
        <w:rPr>
          <w:lang w:val="sk-SK"/>
        </w:rPr>
        <w:t xml:space="preserve">), Európskeho sociálneho fondu (ďalej ako </w:t>
      </w:r>
      <w:r w:rsidRPr="004F0FDD">
        <w:rPr>
          <w:b/>
          <w:bCs/>
          <w:lang w:val="sk-SK"/>
        </w:rPr>
        <w:t>ESF</w:t>
      </w:r>
      <w:r w:rsidRPr="004F0FDD">
        <w:rPr>
          <w:lang w:val="sk-SK"/>
        </w:rPr>
        <w:t xml:space="preserve">) a Kohézneho fondu (ďalej ako </w:t>
      </w:r>
      <w:r w:rsidRPr="004F0FDD">
        <w:rPr>
          <w:b/>
          <w:bCs/>
          <w:lang w:val="sk-SK"/>
        </w:rPr>
        <w:t>KF</w:t>
      </w:r>
      <w:r w:rsidRPr="004F0FDD">
        <w:rPr>
          <w:lang w:val="sk-SK"/>
        </w:rPr>
        <w:t xml:space="preserve">) (ERDF, ESF a KF spolu ďalej ako </w:t>
      </w:r>
      <w:r w:rsidRPr="004F0FDD">
        <w:rPr>
          <w:b/>
          <w:bCs/>
          <w:lang w:val="sk-SK"/>
        </w:rPr>
        <w:t>Fondy</w:t>
      </w:r>
      <w:r w:rsidRPr="004F0FDD">
        <w:rPr>
          <w:lang w:val="sk-SK"/>
        </w:rPr>
        <w:t>).</w:t>
      </w:r>
    </w:p>
    <w:p w14:paraId="2466E379" w14:textId="77777777" w:rsidR="00F5079D" w:rsidRPr="004F0FDD" w:rsidRDefault="00F5079D" w:rsidP="00F5079D">
      <w:pPr>
        <w:pStyle w:val="AODocTxt"/>
        <w:widowControl w:val="0"/>
        <w:numPr>
          <w:ilvl w:val="0"/>
          <w:numId w:val="78"/>
        </w:numPr>
        <w:rPr>
          <w:lang w:val="sk-SK"/>
        </w:rPr>
      </w:pPr>
      <w:r w:rsidRPr="004F0FDD">
        <w:rPr>
          <w:lang w:val="sk-SK"/>
        </w:rPr>
        <w:t xml:space="preserve">Na základe Oznámenia Komisie – Dočasný rámec pre opatrenia štátnej pomoci na podporu hospodárstva v súčasnej situácii spôsobenej nákazou COVID-19, v platnom znení bol vytvorený rámec pre členské štáty Európskej únie na dodatočné dočasné opatrenia štátnej pomoci (ďalej ako </w:t>
      </w:r>
      <w:r w:rsidRPr="004F0FDD">
        <w:rPr>
          <w:b/>
          <w:bCs/>
          <w:lang w:val="sk-SK"/>
        </w:rPr>
        <w:t>Dočasný rámec</w:t>
      </w:r>
      <w:r w:rsidRPr="004F0FDD">
        <w:rPr>
          <w:lang w:val="sk-SK"/>
        </w:rPr>
        <w:t>).</w:t>
      </w:r>
    </w:p>
    <w:p w14:paraId="1A31690F" w14:textId="784A31E6" w:rsidR="00F5079D" w:rsidRPr="004F0FDD" w:rsidRDefault="00F5079D" w:rsidP="00F5079D">
      <w:pPr>
        <w:pStyle w:val="AODocTxt"/>
        <w:widowControl w:val="0"/>
        <w:numPr>
          <w:ilvl w:val="0"/>
          <w:numId w:val="78"/>
        </w:numPr>
        <w:rPr>
          <w:lang w:val="sk-SK"/>
        </w:rPr>
      </w:pPr>
      <w:r w:rsidRPr="004F0FDD">
        <w:rPr>
          <w:lang w:val="sk-SK"/>
        </w:rPr>
        <w:t xml:space="preserve">V rámci Dočasného rámca a ako súčasť Operačného programu (ako je definovaný nižšie) bola schválená Schéma štátnej pomoci (ako je definovaná nižšie), v rámci ktorej boli vyčlenené finančné zdroje na účely tejto </w:t>
      </w:r>
      <w:r w:rsidR="00B119A3" w:rsidRPr="004F0FDD">
        <w:rPr>
          <w:lang w:val="sk-SK"/>
        </w:rPr>
        <w:t>Zmluvy</w:t>
      </w:r>
      <w:r w:rsidRPr="004F0FDD">
        <w:rPr>
          <w:lang w:val="sk-SK"/>
        </w:rPr>
        <w:t xml:space="preserve">. </w:t>
      </w:r>
    </w:p>
    <w:p w14:paraId="74981E97" w14:textId="24E9B90A" w:rsidR="00F5079D" w:rsidRPr="004F0FDD" w:rsidRDefault="00F5079D" w:rsidP="00F5079D">
      <w:pPr>
        <w:pStyle w:val="AODocTxt"/>
        <w:widowControl w:val="0"/>
        <w:numPr>
          <w:ilvl w:val="0"/>
          <w:numId w:val="78"/>
        </w:numPr>
        <w:rPr>
          <w:lang w:val="sk-SK"/>
        </w:rPr>
      </w:pPr>
      <w:r w:rsidRPr="004F0FDD">
        <w:rPr>
          <w:lang w:val="sk-SK"/>
        </w:rPr>
        <w:t xml:space="preserve">Poskytovateľom štátnej pomoci podľa Schémy štátnej pomoci je Ministerstvo dopravy a výstavby Slovenskej republiky ako riadiaci orgán pre Operačný program a sprostredkovateľským orgánom pre finančné zdroje poskytované z Operačného programu na pomoc podľa Schémy štátnej pomoci je Ministerstvo hospodárstva Slovenskej republiky. </w:t>
      </w:r>
      <w:r w:rsidR="009F4C7B" w:rsidRPr="004F0FDD">
        <w:rPr>
          <w:lang w:val="sk-SK"/>
        </w:rPr>
        <w:t>Investor</w:t>
      </w:r>
      <w:r w:rsidRPr="004F0FDD">
        <w:rPr>
          <w:lang w:val="sk-SK"/>
        </w:rPr>
        <w:t xml:space="preserve"> je </w:t>
      </w:r>
      <w:r w:rsidR="00B119A3" w:rsidRPr="004F0FDD">
        <w:rPr>
          <w:lang w:val="sk-SK"/>
        </w:rPr>
        <w:t>vykonávateľom</w:t>
      </w:r>
      <w:r w:rsidRPr="004F0FDD">
        <w:rPr>
          <w:lang w:val="sk-SK"/>
        </w:rPr>
        <w:t xml:space="preserve"> Schémy štátnej pomoci, ktorého riadením je poverený Slovak Investment Holding, a. s., ktorý vykonáva funkciu správcu </w:t>
      </w:r>
      <w:r w:rsidR="009F4C7B" w:rsidRPr="004F0FDD">
        <w:rPr>
          <w:lang w:val="sk-SK"/>
        </w:rPr>
        <w:t>Investora</w:t>
      </w:r>
      <w:r w:rsidRPr="004F0FDD">
        <w:rPr>
          <w:lang w:val="sk-SK"/>
        </w:rPr>
        <w:t>.</w:t>
      </w:r>
    </w:p>
    <w:p w14:paraId="0ADA8543" w14:textId="2F3E67D7" w:rsidR="00F5079D" w:rsidRPr="004F0FDD" w:rsidRDefault="00F5079D" w:rsidP="00F5079D">
      <w:pPr>
        <w:pStyle w:val="AODocTxt"/>
        <w:widowControl w:val="0"/>
        <w:numPr>
          <w:ilvl w:val="0"/>
          <w:numId w:val="78"/>
        </w:numPr>
        <w:rPr>
          <w:lang w:val="sk-SK"/>
        </w:rPr>
      </w:pPr>
      <w:r w:rsidRPr="004F0FDD">
        <w:rPr>
          <w:lang w:val="sk-SK"/>
        </w:rPr>
        <w:t xml:space="preserve">NDF II. vyhlásil Výzvu pre </w:t>
      </w:r>
      <w:r w:rsidR="00B119A3" w:rsidRPr="004F0FDD">
        <w:rPr>
          <w:lang w:val="sk-SK"/>
        </w:rPr>
        <w:t xml:space="preserve">oprávnené podniky </w:t>
      </w:r>
      <w:r w:rsidRPr="004F0FDD">
        <w:rPr>
          <w:lang w:val="sk-SK"/>
        </w:rPr>
        <w:t xml:space="preserve">na </w:t>
      </w:r>
      <w:r w:rsidR="00B119A3" w:rsidRPr="004F0FDD">
        <w:rPr>
          <w:lang w:val="sk-SK"/>
        </w:rPr>
        <w:t xml:space="preserve">predkladanie žiadostí o úver na podporu inovatívnych podnikov s obmedzeným prístupom k úverovému </w:t>
      </w:r>
      <w:r w:rsidR="00EA05C5" w:rsidRPr="004F0FDD">
        <w:rPr>
          <w:lang w:val="sk-SK"/>
        </w:rPr>
        <w:t xml:space="preserve">financovaniu </w:t>
      </w:r>
      <w:r w:rsidR="00B119A3" w:rsidRPr="004F0FDD">
        <w:rPr>
          <w:lang w:val="sk-SK"/>
        </w:rPr>
        <w:t xml:space="preserve">zdrojmi EŠIF v súvislosti s nákazou COVID-19 – SIH </w:t>
      </w:r>
      <w:r w:rsidRPr="004F0FDD">
        <w:rPr>
          <w:lang w:val="sk-SK"/>
        </w:rPr>
        <w:t xml:space="preserve">(ďalej ako </w:t>
      </w:r>
      <w:r w:rsidRPr="004F0FDD">
        <w:rPr>
          <w:b/>
          <w:bCs/>
          <w:lang w:val="sk-SK"/>
        </w:rPr>
        <w:t>Výzva</w:t>
      </w:r>
      <w:r w:rsidRPr="004F0FDD">
        <w:rPr>
          <w:lang w:val="sk-SK"/>
        </w:rPr>
        <w:t xml:space="preserve">), v rámci ktorej </w:t>
      </w:r>
      <w:r w:rsidR="00B119A3" w:rsidRPr="004F0FDD">
        <w:rPr>
          <w:lang w:val="sk-SK"/>
        </w:rPr>
        <w:t xml:space="preserve">Cieľová spoločnosť </w:t>
      </w:r>
      <w:r w:rsidRPr="004F0FDD">
        <w:rPr>
          <w:lang w:val="sk-SK"/>
        </w:rPr>
        <w:lastRenderedPageBreak/>
        <w:t>prejavil</w:t>
      </w:r>
      <w:r w:rsidR="00B119A3" w:rsidRPr="004F0FDD">
        <w:rPr>
          <w:lang w:val="sk-SK"/>
        </w:rPr>
        <w:t>a</w:t>
      </w:r>
      <w:r w:rsidRPr="004F0FDD">
        <w:rPr>
          <w:lang w:val="sk-SK"/>
        </w:rPr>
        <w:t xml:space="preserve"> záujem o uzavretie tejto </w:t>
      </w:r>
      <w:r w:rsidR="00B119A3" w:rsidRPr="004F0FDD">
        <w:rPr>
          <w:lang w:val="sk-SK"/>
        </w:rPr>
        <w:t>Zmluvy</w:t>
      </w:r>
      <w:r w:rsidRPr="004F0FDD">
        <w:rPr>
          <w:lang w:val="sk-SK"/>
        </w:rPr>
        <w:t xml:space="preserve"> ako </w:t>
      </w:r>
      <w:r w:rsidR="00B119A3" w:rsidRPr="004F0FDD">
        <w:rPr>
          <w:lang w:val="sk-SK"/>
        </w:rPr>
        <w:t>prijímateľ podľa</w:t>
      </w:r>
      <w:r w:rsidRPr="004F0FDD">
        <w:rPr>
          <w:lang w:val="sk-SK"/>
        </w:rPr>
        <w:t xml:space="preserve"> Schémy štátnej pomoci. </w:t>
      </w:r>
    </w:p>
    <w:p w14:paraId="7E4BF0E1" w14:textId="66A800D6" w:rsidR="006A0612" w:rsidRPr="004F0FDD" w:rsidRDefault="000D79D9" w:rsidP="00C87535">
      <w:pPr>
        <w:pStyle w:val="AODocTxt"/>
        <w:widowControl w:val="0"/>
        <w:numPr>
          <w:ilvl w:val="0"/>
          <w:numId w:val="78"/>
        </w:numPr>
        <w:rPr>
          <w:lang w:val="sk-SK"/>
        </w:rPr>
      </w:pPr>
      <w:r w:rsidRPr="004F0FDD">
        <w:rPr>
          <w:lang w:val="sk-SK"/>
        </w:rPr>
        <w:t xml:space="preserve">Skupina spoločností (ako je definovaná nižšie) prevádzkuje </w:t>
      </w:r>
      <w:r w:rsidR="00B00880" w:rsidRPr="004F0FDD">
        <w:rPr>
          <w:highlight w:val="magenta"/>
          <w:lang w:val="sk-SK"/>
        </w:rPr>
        <w:t>[</w:t>
      </w:r>
      <w:r w:rsidR="00A16C62" w:rsidRPr="004F0FDD">
        <w:rPr>
          <w:lang w:val="sk-SK"/>
        </w:rPr>
        <w:sym w:font="Wingdings" w:char="F06C"/>
      </w:r>
      <w:r w:rsidR="00B00880" w:rsidRPr="004F0FDD">
        <w:rPr>
          <w:highlight w:val="magenta"/>
          <w:lang w:val="sk-SK"/>
        </w:rPr>
        <w:t>]</w:t>
      </w:r>
      <w:r w:rsidR="00A16C62" w:rsidRPr="004F0FDD">
        <w:rPr>
          <w:lang w:val="sk-SK"/>
        </w:rPr>
        <w:t xml:space="preserve"> </w:t>
      </w:r>
      <w:r w:rsidR="004B4D23" w:rsidRPr="004F0FDD">
        <w:rPr>
          <w:lang w:val="sk-SK"/>
        </w:rPr>
        <w:t xml:space="preserve">(ďalej len </w:t>
      </w:r>
      <w:r w:rsidRPr="004F0FDD">
        <w:rPr>
          <w:b/>
          <w:lang w:val="sk-SK"/>
        </w:rPr>
        <w:t>Podnik</w:t>
      </w:r>
      <w:r w:rsidR="004B4D23" w:rsidRPr="004F0FDD">
        <w:rPr>
          <w:lang w:val="sk-SK"/>
        </w:rPr>
        <w:t>).</w:t>
      </w:r>
      <w:bookmarkEnd w:id="4"/>
    </w:p>
    <w:p w14:paraId="76B81232" w14:textId="0C55D364" w:rsidR="004B4D23" w:rsidRPr="004F0FDD" w:rsidRDefault="00CC5ABE" w:rsidP="00C87535">
      <w:pPr>
        <w:pStyle w:val="AOA"/>
        <w:numPr>
          <w:ilvl w:val="0"/>
          <w:numId w:val="78"/>
        </w:numPr>
        <w:rPr>
          <w:lang w:val="sk-SK"/>
        </w:rPr>
      </w:pPr>
      <w:bookmarkStart w:id="7" w:name="_Ref11613972"/>
      <w:r w:rsidRPr="004F0FDD">
        <w:rPr>
          <w:lang w:val="sk-SK"/>
        </w:rPr>
        <w:t>Investor</w:t>
      </w:r>
      <w:r w:rsidR="009F4C7B" w:rsidRPr="004F0FDD">
        <w:rPr>
          <w:lang w:val="sk-SK"/>
        </w:rPr>
        <w:t xml:space="preserve">, ako veriteľ, </w:t>
      </w:r>
      <w:r w:rsidR="00665842" w:rsidRPr="004F0FDD">
        <w:rPr>
          <w:lang w:val="sk-SK"/>
        </w:rPr>
        <w:t>m</w:t>
      </w:r>
      <w:r w:rsidR="009F4C7B" w:rsidRPr="004F0FDD">
        <w:rPr>
          <w:lang w:val="sk-SK"/>
        </w:rPr>
        <w:t>á</w:t>
      </w:r>
      <w:r w:rsidR="00665842" w:rsidRPr="004F0FDD">
        <w:rPr>
          <w:lang w:val="sk-SK"/>
        </w:rPr>
        <w:t xml:space="preserve"> záujem</w:t>
      </w:r>
      <w:r w:rsidR="009F4C7B" w:rsidRPr="004F0FDD">
        <w:rPr>
          <w:lang w:val="sk-SK"/>
        </w:rPr>
        <w:t xml:space="preserve"> na základe tejto Zmluvy</w:t>
      </w:r>
      <w:r w:rsidR="00665842" w:rsidRPr="004F0FDD">
        <w:rPr>
          <w:lang w:val="sk-SK"/>
        </w:rPr>
        <w:t xml:space="preserve"> poskytnúť Cieľovej spoločnosti</w:t>
      </w:r>
      <w:r w:rsidR="009F4C7B" w:rsidRPr="004F0FDD">
        <w:rPr>
          <w:lang w:val="sk-SK"/>
        </w:rPr>
        <w:t xml:space="preserve"> </w:t>
      </w:r>
      <w:r w:rsidR="00B729B0" w:rsidRPr="004F0FDD">
        <w:rPr>
          <w:lang w:val="sk-SK"/>
        </w:rPr>
        <w:t xml:space="preserve">financovanie v celkovej výške </w:t>
      </w:r>
      <w:r w:rsidR="00B00880" w:rsidRPr="004F0FDD">
        <w:rPr>
          <w:highlight w:val="magenta"/>
          <w:lang w:val="sk-SK"/>
        </w:rPr>
        <w:t>[</w:t>
      </w:r>
      <w:r w:rsidR="009F4C7B" w:rsidRPr="004F0FDD">
        <w:rPr>
          <w:lang w:val="sk-SK"/>
        </w:rPr>
        <w:sym w:font="Wingdings" w:char="F06C"/>
      </w:r>
      <w:r w:rsidR="00B00880" w:rsidRPr="004F0FDD">
        <w:rPr>
          <w:highlight w:val="magenta"/>
          <w:lang w:val="sk-SK"/>
        </w:rPr>
        <w:t>]</w:t>
      </w:r>
      <w:r w:rsidR="009F4C7B" w:rsidRPr="004F0FDD">
        <w:rPr>
          <w:lang w:val="sk-SK"/>
        </w:rPr>
        <w:t xml:space="preserve"> </w:t>
      </w:r>
      <w:r w:rsidR="004B4D23" w:rsidRPr="004F0FDD">
        <w:rPr>
          <w:lang w:val="sk-SK"/>
        </w:rPr>
        <w:t xml:space="preserve">EUR </w:t>
      </w:r>
      <w:r w:rsidRPr="004F0FDD">
        <w:rPr>
          <w:lang w:val="sk-SK"/>
        </w:rPr>
        <w:t>vo forme konvertibiln</w:t>
      </w:r>
      <w:r w:rsidR="009F4C7B" w:rsidRPr="004F0FDD">
        <w:rPr>
          <w:lang w:val="sk-SK"/>
        </w:rPr>
        <w:t>ého</w:t>
      </w:r>
      <w:r w:rsidRPr="004F0FDD">
        <w:rPr>
          <w:lang w:val="sk-SK"/>
        </w:rPr>
        <w:t xml:space="preserve"> úver</w:t>
      </w:r>
      <w:r w:rsidR="009F4C7B" w:rsidRPr="004F0FDD">
        <w:rPr>
          <w:lang w:val="sk-SK"/>
        </w:rPr>
        <w:t>u</w:t>
      </w:r>
      <w:r w:rsidRPr="004F0FDD">
        <w:rPr>
          <w:lang w:val="sk-SK"/>
        </w:rPr>
        <w:t xml:space="preserve">, </w:t>
      </w:r>
      <w:r w:rsidR="00665842" w:rsidRPr="004F0FDD">
        <w:rPr>
          <w:lang w:val="sk-SK"/>
        </w:rPr>
        <w:t>ktor</w:t>
      </w:r>
      <w:r w:rsidR="009F4C7B" w:rsidRPr="004F0FDD">
        <w:rPr>
          <w:lang w:val="sk-SK"/>
        </w:rPr>
        <w:t>ého</w:t>
      </w:r>
      <w:r w:rsidR="00665842" w:rsidRPr="004F0FDD">
        <w:rPr>
          <w:lang w:val="sk-SK"/>
        </w:rPr>
        <w:t xml:space="preserve"> splatenie</w:t>
      </w:r>
      <w:r w:rsidRPr="004F0FDD">
        <w:rPr>
          <w:lang w:val="sk-SK"/>
        </w:rPr>
        <w:t xml:space="preserve"> bude vykonané prostredníctvom nadobudnutia </w:t>
      </w:r>
      <w:r w:rsidR="00665842" w:rsidRPr="004F0FDD">
        <w:rPr>
          <w:lang w:val="sk-SK"/>
        </w:rPr>
        <w:t>obchodn</w:t>
      </w:r>
      <w:r w:rsidR="009F4C7B" w:rsidRPr="004F0FDD">
        <w:rPr>
          <w:lang w:val="sk-SK"/>
        </w:rPr>
        <w:t>ého</w:t>
      </w:r>
      <w:r w:rsidR="00665842" w:rsidRPr="004F0FDD">
        <w:rPr>
          <w:lang w:val="sk-SK"/>
        </w:rPr>
        <w:t xml:space="preserve"> </w:t>
      </w:r>
      <w:r w:rsidRPr="004F0FDD">
        <w:rPr>
          <w:lang w:val="sk-SK"/>
        </w:rPr>
        <w:t>podiel</w:t>
      </w:r>
      <w:r w:rsidR="009F4C7B" w:rsidRPr="004F0FDD">
        <w:rPr>
          <w:lang w:val="sk-SK"/>
        </w:rPr>
        <w:t>u</w:t>
      </w:r>
      <w:r w:rsidRPr="004F0FDD">
        <w:rPr>
          <w:lang w:val="sk-SK"/>
        </w:rPr>
        <w:t xml:space="preserve"> v Cieľovej spoločnosti za podmienok stanovených v tejto Zmluve</w:t>
      </w:r>
      <w:bookmarkStart w:id="8" w:name="_Hlk48289490"/>
      <w:r w:rsidR="00C03655" w:rsidRPr="004F0FDD">
        <w:rPr>
          <w:lang w:val="sk-SK"/>
        </w:rPr>
        <w:t>,</w:t>
      </w:r>
      <w:r w:rsidR="004326EC" w:rsidRPr="004F0FDD">
        <w:rPr>
          <w:lang w:val="sk-SK"/>
        </w:rPr>
        <w:t xml:space="preserve"> </w:t>
      </w:r>
      <w:r w:rsidR="00C03655" w:rsidRPr="004F0FDD">
        <w:rPr>
          <w:lang w:val="sk-SK"/>
        </w:rPr>
        <w:t>ak nastane Konverzná udalosť</w:t>
      </w:r>
      <w:bookmarkEnd w:id="8"/>
      <w:r w:rsidR="00C03655" w:rsidRPr="004F0FDD">
        <w:rPr>
          <w:lang w:val="sk-SK"/>
        </w:rPr>
        <w:t xml:space="preserve"> </w:t>
      </w:r>
      <w:r w:rsidR="004326EC" w:rsidRPr="004F0FDD">
        <w:rPr>
          <w:lang w:val="sk-SK"/>
        </w:rPr>
        <w:t xml:space="preserve">(ďalej len </w:t>
      </w:r>
      <w:r w:rsidR="004326EC" w:rsidRPr="004F0FDD">
        <w:rPr>
          <w:b/>
          <w:bCs/>
          <w:lang w:val="sk-SK"/>
        </w:rPr>
        <w:t>Investícia</w:t>
      </w:r>
      <w:r w:rsidR="004326EC" w:rsidRPr="004F0FDD">
        <w:rPr>
          <w:lang w:val="sk-SK"/>
        </w:rPr>
        <w:t>)</w:t>
      </w:r>
      <w:r w:rsidR="004B4D23" w:rsidRPr="004F0FDD">
        <w:rPr>
          <w:lang w:val="sk-SK"/>
        </w:rPr>
        <w:t>.</w:t>
      </w:r>
      <w:bookmarkEnd w:id="7"/>
    </w:p>
    <w:p w14:paraId="3F92A13F" w14:textId="747B9320" w:rsidR="00E4296F" w:rsidRPr="004F0FDD" w:rsidRDefault="00935D9A">
      <w:pPr>
        <w:pStyle w:val="AOA"/>
        <w:numPr>
          <w:ilvl w:val="0"/>
          <w:numId w:val="78"/>
        </w:numPr>
        <w:rPr>
          <w:lang w:val="sk-SK"/>
        </w:rPr>
      </w:pPr>
      <w:r w:rsidRPr="004F0FDD">
        <w:rPr>
          <w:lang w:val="sk-SK"/>
        </w:rPr>
        <w:t>F</w:t>
      </w:r>
      <w:r w:rsidR="00E4296F" w:rsidRPr="004F0FDD">
        <w:rPr>
          <w:lang w:val="sk-SK"/>
        </w:rPr>
        <w:t xml:space="preserve">inancovanie poskytnuté zo strany Investora </w:t>
      </w:r>
      <w:r w:rsidR="00320492" w:rsidRPr="004F0FDD">
        <w:rPr>
          <w:lang w:val="sk-SK"/>
        </w:rPr>
        <w:t>je poskytnuté z</w:t>
      </w:r>
      <w:r w:rsidR="00014F5B" w:rsidRPr="004F0FDD">
        <w:rPr>
          <w:lang w:val="sk-SK"/>
        </w:rPr>
        <w:t> operačného programu „Integrovaná infraštruktúra“, Prioritná os</w:t>
      </w:r>
      <w:r w:rsidR="000D77AB" w:rsidRPr="004F0FDD">
        <w:rPr>
          <w:lang w:val="sk-SK"/>
        </w:rPr>
        <w:t xml:space="preserve"> č. </w:t>
      </w:r>
      <w:r w:rsidR="00B00880" w:rsidRPr="004F0FDD">
        <w:rPr>
          <w:highlight w:val="magenta"/>
          <w:lang w:val="sk-SK"/>
        </w:rPr>
        <w:t>[</w:t>
      </w:r>
      <w:r w:rsidR="009F4C7B" w:rsidRPr="004F0FDD">
        <w:rPr>
          <w:lang w:val="sk-SK"/>
        </w:rPr>
        <w:sym w:font="Wingdings" w:char="F06C"/>
      </w:r>
      <w:r w:rsidR="00B00880" w:rsidRPr="004F0FDD">
        <w:rPr>
          <w:highlight w:val="magenta"/>
          <w:lang w:val="sk-SK"/>
        </w:rPr>
        <w:t>]</w:t>
      </w:r>
      <w:r w:rsidR="00014F5B" w:rsidRPr="004F0FDD">
        <w:rPr>
          <w:lang w:val="sk-SK"/>
        </w:rPr>
        <w:t xml:space="preserve"> – „</w:t>
      </w:r>
      <w:r w:rsidR="00B00880" w:rsidRPr="004F0FDD">
        <w:rPr>
          <w:highlight w:val="magenta"/>
          <w:lang w:val="sk-SK"/>
        </w:rPr>
        <w:t>[</w:t>
      </w:r>
      <w:r w:rsidR="009F4C7B" w:rsidRPr="004F0FDD">
        <w:rPr>
          <w:lang w:val="sk-SK"/>
        </w:rPr>
        <w:sym w:font="Wingdings" w:char="F06C"/>
      </w:r>
      <w:r w:rsidR="00B00880" w:rsidRPr="004F0FDD">
        <w:rPr>
          <w:highlight w:val="magenta"/>
          <w:lang w:val="sk-SK"/>
        </w:rPr>
        <w:t>]</w:t>
      </w:r>
      <w:r w:rsidR="00951F86" w:rsidRPr="004F0FDD">
        <w:rPr>
          <w:lang w:val="sk-SK"/>
        </w:rPr>
        <w:t>“</w:t>
      </w:r>
      <w:r w:rsidR="009F4C7B" w:rsidRPr="004F0FDD">
        <w:rPr>
          <w:lang w:val="sk-SK"/>
        </w:rPr>
        <w:t>,</w:t>
      </w:r>
      <w:r w:rsidR="00951F86" w:rsidRPr="004F0FDD">
        <w:rPr>
          <w:lang w:val="sk-SK"/>
        </w:rPr>
        <w:t xml:space="preserve"> ktorý je spolufinancovaný z Európskych štrukturálnych a investičných fondov</w:t>
      </w:r>
      <w:r w:rsidR="009F4C7B" w:rsidRPr="004F0FDD">
        <w:rPr>
          <w:lang w:val="sk-SK"/>
        </w:rPr>
        <w:t xml:space="preserve"> a</w:t>
      </w:r>
      <w:r w:rsidR="00951F86" w:rsidRPr="004F0FDD">
        <w:rPr>
          <w:lang w:val="sk-SK"/>
        </w:rPr>
        <w:t xml:space="preserve"> z</w:t>
      </w:r>
      <w:r w:rsidR="00B66FEE" w:rsidRPr="004F0FDD">
        <w:rPr>
          <w:lang w:val="sk-SK"/>
        </w:rPr>
        <w:t> </w:t>
      </w:r>
      <w:r w:rsidR="009F4C7B" w:rsidRPr="004F0FDD">
        <w:rPr>
          <w:lang w:val="sk-SK"/>
        </w:rPr>
        <w:t>EFRD</w:t>
      </w:r>
      <w:r w:rsidR="00E4296F" w:rsidRPr="004F0FDD">
        <w:rPr>
          <w:lang w:val="sk-SK"/>
        </w:rPr>
        <w:t>.</w:t>
      </w:r>
      <w:r w:rsidR="009F4C7B" w:rsidRPr="004F0FDD">
        <w:rPr>
          <w:lang w:val="sk-SK"/>
        </w:rPr>
        <w:t xml:space="preserve"> </w:t>
      </w:r>
    </w:p>
    <w:p w14:paraId="06AC0E63" w14:textId="50DBF35C" w:rsidR="004B4D23" w:rsidRPr="004F0FDD" w:rsidRDefault="004B4D23" w:rsidP="00C87535">
      <w:pPr>
        <w:pStyle w:val="AOA"/>
        <w:numPr>
          <w:ilvl w:val="0"/>
          <w:numId w:val="78"/>
        </w:numPr>
        <w:rPr>
          <w:lang w:val="sk-SK"/>
        </w:rPr>
      </w:pPr>
      <w:r w:rsidRPr="004F0FDD">
        <w:rPr>
          <w:lang w:val="sk-SK"/>
        </w:rPr>
        <w:t xml:space="preserve">Strany majú záujem uzatvoriť túto Zmluvu za účelom (a) stanovenia podmienok, za ktorých </w:t>
      </w:r>
      <w:r w:rsidR="00CC5ABE" w:rsidRPr="004F0FDD">
        <w:rPr>
          <w:lang w:val="sk-SK"/>
        </w:rPr>
        <w:t xml:space="preserve">Investori poskytnú </w:t>
      </w:r>
      <w:r w:rsidRPr="004F0FDD">
        <w:rPr>
          <w:lang w:val="sk-SK"/>
        </w:rPr>
        <w:t>Cieľovej spoločnosti financovanie</w:t>
      </w:r>
      <w:r w:rsidR="009F4C7B" w:rsidRPr="004F0FDD">
        <w:rPr>
          <w:lang w:val="sk-SK"/>
        </w:rPr>
        <w:t xml:space="preserve"> a</w:t>
      </w:r>
      <w:r w:rsidRPr="004F0FDD">
        <w:rPr>
          <w:lang w:val="sk-SK"/>
        </w:rPr>
        <w:t xml:space="preserve"> (b) stanovenia podmienok, za ktorých </w:t>
      </w:r>
      <w:r w:rsidR="00CC5ABE" w:rsidRPr="004F0FDD">
        <w:rPr>
          <w:lang w:val="sk-SK"/>
        </w:rPr>
        <w:t>Investor nadobudn</w:t>
      </w:r>
      <w:r w:rsidR="009F4C7B" w:rsidRPr="004F0FDD">
        <w:rPr>
          <w:lang w:val="sk-SK"/>
        </w:rPr>
        <w:t>e</w:t>
      </w:r>
      <w:r w:rsidR="00CC5ABE" w:rsidRPr="004F0FDD">
        <w:rPr>
          <w:lang w:val="sk-SK"/>
        </w:rPr>
        <w:t xml:space="preserve"> </w:t>
      </w:r>
      <w:r w:rsidR="009F4C7B" w:rsidRPr="004F0FDD">
        <w:rPr>
          <w:lang w:val="sk-SK"/>
        </w:rPr>
        <w:t xml:space="preserve">obchodný </w:t>
      </w:r>
      <w:r w:rsidR="00CC5ABE" w:rsidRPr="004F0FDD">
        <w:rPr>
          <w:lang w:val="sk-SK"/>
        </w:rPr>
        <w:t xml:space="preserve">podiel </w:t>
      </w:r>
      <w:r w:rsidRPr="004F0FDD">
        <w:rPr>
          <w:lang w:val="sk-SK"/>
        </w:rPr>
        <w:t>v Cieľovej spoločnosti.</w:t>
      </w:r>
    </w:p>
    <w:bookmarkEnd w:id="5"/>
    <w:bookmarkEnd w:id="6"/>
    <w:p w14:paraId="35C6876B" w14:textId="7C52239E" w:rsidR="006B71AF" w:rsidRPr="004F0FDD" w:rsidRDefault="004B4D23" w:rsidP="007C2CA4">
      <w:pPr>
        <w:pStyle w:val="AODocTxt"/>
        <w:widowControl w:val="0"/>
        <w:rPr>
          <w:lang w:val="sk-SK"/>
        </w:rPr>
      </w:pPr>
      <w:r w:rsidRPr="004F0FDD">
        <w:rPr>
          <w:b/>
          <w:lang w:val="sk-SK"/>
        </w:rPr>
        <w:t>PRETO:</w:t>
      </w:r>
    </w:p>
    <w:p w14:paraId="1C45DA02" w14:textId="2C705F5C" w:rsidR="0039344F" w:rsidRPr="004F0FDD" w:rsidRDefault="00D04A24" w:rsidP="007C2CA4">
      <w:pPr>
        <w:pStyle w:val="AOHead1"/>
        <w:keepNext w:val="0"/>
        <w:widowControl w:val="0"/>
        <w:rPr>
          <w:lang w:val="sk-SK" w:eastAsia="zh-HK"/>
        </w:rPr>
      </w:pPr>
      <w:bookmarkStart w:id="9" w:name="_Ref11418408"/>
      <w:bookmarkStart w:id="10" w:name="_Toc12179019"/>
      <w:bookmarkStart w:id="11" w:name="_Toc48308300"/>
      <w:r w:rsidRPr="004F0FDD">
        <w:rPr>
          <w:lang w:val="sk-SK" w:eastAsia="zh-HK"/>
        </w:rPr>
        <w:t>Definície a výklad</w:t>
      </w:r>
      <w:bookmarkEnd w:id="9"/>
      <w:bookmarkEnd w:id="10"/>
      <w:bookmarkEnd w:id="11"/>
    </w:p>
    <w:p w14:paraId="3EC932CD" w14:textId="7D72F9B6" w:rsidR="0039344F" w:rsidRPr="004F0FDD" w:rsidRDefault="004B4D23" w:rsidP="009E4F37">
      <w:pPr>
        <w:pStyle w:val="AOAltHead2"/>
        <w:widowControl w:val="0"/>
        <w:ind w:left="720"/>
        <w:rPr>
          <w:lang w:val="sk-SK"/>
        </w:rPr>
      </w:pPr>
      <w:bookmarkStart w:id="12" w:name="_Ref479258297"/>
      <w:r w:rsidRPr="004F0FDD">
        <w:rPr>
          <w:lang w:val="sk-SK"/>
        </w:rPr>
        <w:t>V tejto Zmluve:</w:t>
      </w:r>
      <w:bookmarkEnd w:id="12"/>
    </w:p>
    <w:p w14:paraId="05AED36E" w14:textId="1D7A3074" w:rsidR="00483B86" w:rsidRPr="004F0FDD" w:rsidRDefault="000F0410" w:rsidP="006601CC">
      <w:pPr>
        <w:pStyle w:val="AODocTxtL1"/>
        <w:widowControl w:val="0"/>
        <w:ind w:left="709"/>
        <w:rPr>
          <w:lang w:val="sk-SK"/>
        </w:rPr>
      </w:pPr>
      <w:r w:rsidRPr="004F0FDD">
        <w:rPr>
          <w:rStyle w:val="Defterm"/>
          <w:lang w:val="sk-SK"/>
        </w:rPr>
        <w:t xml:space="preserve">Dátum konverzie </w:t>
      </w:r>
      <w:r w:rsidRPr="004F0FDD">
        <w:rPr>
          <w:rStyle w:val="Defterm"/>
          <w:b w:val="0"/>
          <w:lang w:val="sk-SK"/>
        </w:rPr>
        <w:t>má význam uvedený v </w:t>
      </w:r>
      <w:r w:rsidR="006E69B8" w:rsidRPr="004F0FDD">
        <w:rPr>
          <w:rStyle w:val="Defterm"/>
          <w:b w:val="0"/>
          <w:lang w:val="sk-SK"/>
        </w:rPr>
        <w:t>bode</w:t>
      </w:r>
      <w:r w:rsidRPr="004F0FDD">
        <w:rPr>
          <w:rStyle w:val="Defterm"/>
          <w:b w:val="0"/>
          <w:lang w:val="sk-SK"/>
        </w:rPr>
        <w:t xml:space="preserve"> </w:t>
      </w:r>
      <w:r w:rsidRPr="00737414">
        <w:rPr>
          <w:lang w:val="sk-SK"/>
        </w:rPr>
        <w:fldChar w:fldCharType="begin"/>
      </w:r>
      <w:r w:rsidRPr="004F0FDD">
        <w:rPr>
          <w:lang w:val="sk-SK"/>
        </w:rPr>
        <w:instrText xml:space="preserve"> REF _Ref298435455 \r \h  \* MERGEFORMAT </w:instrText>
      </w:r>
      <w:r w:rsidRPr="00737414">
        <w:rPr>
          <w:lang w:val="sk-SK"/>
        </w:rPr>
      </w:r>
      <w:r w:rsidRPr="00737414">
        <w:rPr>
          <w:lang w:val="sk-SK"/>
        </w:rPr>
        <w:fldChar w:fldCharType="separate"/>
      </w:r>
      <w:r w:rsidR="00F33D87" w:rsidRPr="004F0FDD">
        <w:rPr>
          <w:lang w:val="sk-SK"/>
        </w:rPr>
        <w:t>1</w:t>
      </w:r>
      <w:r w:rsidRPr="00737414">
        <w:rPr>
          <w:lang w:val="sk-SK"/>
        </w:rPr>
        <w:fldChar w:fldCharType="end"/>
      </w:r>
      <w:r w:rsidRPr="004F0FDD">
        <w:rPr>
          <w:rStyle w:val="Defterm"/>
          <w:b w:val="0"/>
          <w:lang w:val="sk-SK"/>
        </w:rPr>
        <w:t xml:space="preserve"> </w:t>
      </w:r>
      <w:r w:rsidR="000C38AD" w:rsidRPr="004F0FDD">
        <w:rPr>
          <w:rStyle w:val="Defterm"/>
          <w:b w:val="0"/>
          <w:lang w:val="sk-SK"/>
        </w:rPr>
        <w:t>Časti 2, Prílohy</w:t>
      </w:r>
      <w:r w:rsidRPr="004F0FDD">
        <w:rPr>
          <w:rStyle w:val="Defterm"/>
          <w:b w:val="0"/>
          <w:lang w:val="sk-SK"/>
        </w:rPr>
        <w:t xml:space="preserve"> 2</w:t>
      </w:r>
      <w:r w:rsidRPr="004F0FDD">
        <w:rPr>
          <w:lang w:val="sk-SK"/>
        </w:rPr>
        <w:t>.</w:t>
      </w:r>
    </w:p>
    <w:p w14:paraId="33D82F3E" w14:textId="60552A62" w:rsidR="008848E4" w:rsidRPr="004F0FDD" w:rsidRDefault="008848E4" w:rsidP="006601CC">
      <w:pPr>
        <w:pStyle w:val="AODocTxtL1"/>
        <w:widowControl w:val="0"/>
        <w:ind w:left="709"/>
        <w:rPr>
          <w:lang w:val="sk-SK"/>
        </w:rPr>
      </w:pPr>
      <w:r w:rsidRPr="004F0FDD">
        <w:rPr>
          <w:b/>
          <w:bCs/>
          <w:lang w:val="sk-SK" w:eastAsia="zh-TW"/>
        </w:rPr>
        <w:t>Dcérska spoločnosť</w:t>
      </w:r>
      <w:r w:rsidRPr="004F0FDD">
        <w:rPr>
          <w:lang w:val="sk-SK" w:eastAsia="zh-TW"/>
        </w:rPr>
        <w:t xml:space="preserve"> znamená právnická osoba, ktorá je pod Kontrolou Cieľovej spoločnosti, vrátane takých právnických osôb, ktoré sa dostanú pod Kontrolu Cieľovej spoločnosti v budúcnosti. </w:t>
      </w:r>
      <w:commentRangeStart w:id="13"/>
      <w:r w:rsidRPr="004F0FDD">
        <w:rPr>
          <w:lang w:val="sk-SK" w:eastAsia="zh-TW"/>
        </w:rPr>
        <w:t xml:space="preserve">Ku dňu tejto Zmluvy </w:t>
      </w:r>
      <w:r w:rsidR="00142D40" w:rsidRPr="004F0FDD">
        <w:rPr>
          <w:lang w:val="sk-SK" w:eastAsia="zh-TW"/>
        </w:rPr>
        <w:t xml:space="preserve">je Dcérskou spoločnosťou </w:t>
      </w:r>
      <w:r w:rsidR="00B00880" w:rsidRPr="004F0FDD">
        <w:rPr>
          <w:highlight w:val="magenta"/>
          <w:lang w:val="sk-SK"/>
        </w:rPr>
        <w:t>[</w:t>
      </w:r>
      <w:r w:rsidR="00A16C62" w:rsidRPr="004F0FDD">
        <w:rPr>
          <w:lang w:val="sk-SK"/>
        </w:rPr>
        <w:sym w:font="Wingdings" w:char="F06C"/>
      </w:r>
      <w:r w:rsidR="00B00880" w:rsidRPr="004F0FDD">
        <w:rPr>
          <w:highlight w:val="magenta"/>
          <w:lang w:val="sk-SK"/>
        </w:rPr>
        <w:t>]</w:t>
      </w:r>
      <w:r w:rsidR="00142D40" w:rsidRPr="004F0FDD">
        <w:rPr>
          <w:lang w:val="sk-SK" w:eastAsia="zh-TW"/>
        </w:rPr>
        <w:t>.</w:t>
      </w:r>
    </w:p>
    <w:p w14:paraId="51CFD80E" w14:textId="66EC5656" w:rsidR="004B4D23" w:rsidRPr="004F0FDD" w:rsidRDefault="004B4D23" w:rsidP="006601CC">
      <w:pPr>
        <w:pStyle w:val="AODocTxtL1"/>
        <w:widowControl w:val="0"/>
        <w:ind w:left="709"/>
        <w:rPr>
          <w:lang w:val="sk-SK"/>
        </w:rPr>
      </w:pPr>
      <w:r w:rsidRPr="004F0FDD">
        <w:rPr>
          <w:b/>
          <w:lang w:val="sk-SK" w:eastAsia="zh-HK"/>
        </w:rPr>
        <w:t xml:space="preserve">Dcérska spoločnosť </w:t>
      </w:r>
      <w:r w:rsidR="00CC5ABE" w:rsidRPr="004F0FDD">
        <w:rPr>
          <w:b/>
          <w:lang w:val="sk-SK" w:eastAsia="zh-HK"/>
        </w:rPr>
        <w:t xml:space="preserve">1 </w:t>
      </w:r>
      <w:r w:rsidRPr="004F0FDD">
        <w:rPr>
          <w:lang w:val="sk-SK" w:eastAsia="zh-HK"/>
        </w:rPr>
        <w:t xml:space="preserve">znamená </w:t>
      </w:r>
      <w:r w:rsidR="00B00880" w:rsidRPr="004F0FDD">
        <w:rPr>
          <w:highlight w:val="magenta"/>
          <w:lang w:val="sk-SK"/>
        </w:rPr>
        <w:t>[</w:t>
      </w:r>
      <w:r w:rsidR="00A16C62" w:rsidRPr="004F0FDD">
        <w:rPr>
          <w:lang w:val="sk-SK"/>
        </w:rPr>
        <w:sym w:font="Wingdings" w:char="F06C"/>
      </w:r>
      <w:r w:rsidR="00B00880" w:rsidRPr="004F0FDD">
        <w:rPr>
          <w:highlight w:val="magenta"/>
          <w:lang w:val="sk-SK"/>
        </w:rPr>
        <w:t>]</w:t>
      </w:r>
      <w:r w:rsidRPr="004F0FDD">
        <w:rPr>
          <w:bCs/>
          <w:lang w:val="sk-SK" w:eastAsia="zh-HK"/>
        </w:rPr>
        <w:t>.</w:t>
      </w:r>
    </w:p>
    <w:p w14:paraId="54833C89" w14:textId="3E0BBDB1" w:rsidR="00165D21" w:rsidRPr="004F0FDD" w:rsidRDefault="00165D21" w:rsidP="006601CC">
      <w:pPr>
        <w:pStyle w:val="AODocTxtL1"/>
        <w:widowControl w:val="0"/>
        <w:ind w:left="709"/>
        <w:rPr>
          <w:lang w:val="sk-SK"/>
        </w:rPr>
      </w:pPr>
      <w:r w:rsidRPr="004F0FDD">
        <w:rPr>
          <w:b/>
          <w:lang w:val="sk-SK" w:eastAsia="zh-HK"/>
        </w:rPr>
        <w:t xml:space="preserve">Dcérska spoločnosť 2 </w:t>
      </w:r>
      <w:r w:rsidRPr="004F0FDD">
        <w:rPr>
          <w:bCs/>
          <w:lang w:val="sk-SK" w:eastAsia="zh-HK"/>
        </w:rPr>
        <w:t>znamená</w:t>
      </w:r>
      <w:r w:rsidRPr="004F0FDD">
        <w:rPr>
          <w:b/>
          <w:lang w:val="sk-SK" w:eastAsia="zh-HK"/>
        </w:rPr>
        <w:t xml:space="preserve"> </w:t>
      </w:r>
      <w:r w:rsidR="00B00880" w:rsidRPr="004F0FDD">
        <w:rPr>
          <w:highlight w:val="magenta"/>
          <w:lang w:val="sk-SK"/>
        </w:rPr>
        <w:t>[</w:t>
      </w:r>
      <w:r w:rsidR="00A16C62" w:rsidRPr="004F0FDD">
        <w:rPr>
          <w:lang w:val="sk-SK"/>
        </w:rPr>
        <w:sym w:font="Wingdings" w:char="F06C"/>
      </w:r>
      <w:r w:rsidR="00B00880" w:rsidRPr="004F0FDD">
        <w:rPr>
          <w:highlight w:val="magenta"/>
          <w:lang w:val="sk-SK"/>
        </w:rPr>
        <w:t>]</w:t>
      </w:r>
      <w:r w:rsidR="007D33E7" w:rsidRPr="004F0FDD">
        <w:rPr>
          <w:bCs/>
          <w:lang w:val="sk-SK" w:eastAsia="zh-HK"/>
        </w:rPr>
        <w:t>.</w:t>
      </w:r>
      <w:commentRangeEnd w:id="13"/>
      <w:r w:rsidR="00A16C62" w:rsidRPr="004F0FDD">
        <w:rPr>
          <w:rStyle w:val="CommentReference"/>
          <w:lang w:val="sk-SK"/>
        </w:rPr>
        <w:commentReference w:id="13"/>
      </w:r>
    </w:p>
    <w:p w14:paraId="0B46DD03" w14:textId="2A15720B" w:rsidR="000F0410" w:rsidRPr="004F0FDD" w:rsidRDefault="000F0410" w:rsidP="00C910CD">
      <w:pPr>
        <w:pStyle w:val="AODocTxtL1"/>
        <w:widowControl w:val="0"/>
        <w:ind w:left="709"/>
        <w:rPr>
          <w:rStyle w:val="Defterm"/>
          <w:b w:val="0"/>
          <w:lang w:val="sk-SK"/>
        </w:rPr>
      </w:pPr>
      <w:r w:rsidRPr="004F0FDD">
        <w:rPr>
          <w:rStyle w:val="Defterm"/>
          <w:color w:val="auto"/>
          <w:lang w:val="sk-SK"/>
        </w:rPr>
        <w:t xml:space="preserve">Dozorná rada </w:t>
      </w:r>
      <w:r w:rsidRPr="004F0FDD">
        <w:rPr>
          <w:rStyle w:val="Defterm"/>
          <w:b w:val="0"/>
          <w:color w:val="auto"/>
          <w:lang w:val="sk-SK"/>
        </w:rPr>
        <w:t>znamená dozorná rada Cieľovej spoločnosti</w:t>
      </w:r>
      <w:r w:rsidRPr="004F0FDD">
        <w:rPr>
          <w:rStyle w:val="Defterm"/>
          <w:b w:val="0"/>
          <w:lang w:val="sk-SK"/>
        </w:rPr>
        <w:t>.</w:t>
      </w:r>
    </w:p>
    <w:p w14:paraId="13C4E80A" w14:textId="4A4511AD" w:rsidR="00511DB5" w:rsidRPr="004F0FDD" w:rsidRDefault="00511DB5" w:rsidP="00D518BD">
      <w:pPr>
        <w:pStyle w:val="AODocTxtL1"/>
        <w:widowControl w:val="0"/>
        <w:ind w:left="709"/>
        <w:rPr>
          <w:rStyle w:val="Defterm"/>
          <w:b w:val="0"/>
          <w:lang w:val="sk-SK"/>
        </w:rPr>
      </w:pPr>
      <w:r w:rsidRPr="00DF4C63">
        <w:rPr>
          <w:b/>
          <w:bCs/>
          <w:lang w:val="sk-SK"/>
        </w:rPr>
        <w:t xml:space="preserve">Due Diligence </w:t>
      </w:r>
      <w:bookmarkStart w:id="14" w:name="_Hlk48289504"/>
      <w:r w:rsidR="00A71F37" w:rsidRPr="004F0FDD">
        <w:rPr>
          <w:lang w:val="sk-SK"/>
        </w:rPr>
        <w:t>znamená obvyklú hĺbkovú previerku  finančných, právnych, daňových a obchodných záležitostí a záležitosti duševného vlastníctva Spoločnosti</w:t>
      </w:r>
      <w:r w:rsidRPr="004F0FDD">
        <w:rPr>
          <w:lang w:val="sk-SK"/>
        </w:rPr>
        <w:t>.</w:t>
      </w:r>
      <w:bookmarkEnd w:id="14"/>
    </w:p>
    <w:p w14:paraId="1180D4ED" w14:textId="3F6E9607" w:rsidR="00392FE2" w:rsidRPr="004F0FDD" w:rsidRDefault="00392FE2" w:rsidP="00D518BD">
      <w:pPr>
        <w:pStyle w:val="AODocTxtL1"/>
        <w:widowControl w:val="0"/>
        <w:ind w:left="709"/>
        <w:rPr>
          <w:lang w:val="sk-SK"/>
        </w:rPr>
      </w:pPr>
      <w:r w:rsidRPr="004F0FDD">
        <w:rPr>
          <w:b/>
          <w:bCs/>
          <w:lang w:val="sk-SK"/>
        </w:rPr>
        <w:t xml:space="preserve">EŠIF </w:t>
      </w:r>
      <w:r w:rsidRPr="004F0FDD">
        <w:rPr>
          <w:lang w:val="sk-SK"/>
        </w:rPr>
        <w:t xml:space="preserve">má význam uvedený v článku </w:t>
      </w:r>
      <w:r w:rsidRPr="00737414">
        <w:rPr>
          <w:lang w:val="sk-SK"/>
        </w:rPr>
        <w:fldChar w:fldCharType="begin"/>
      </w:r>
      <w:r w:rsidRPr="004F0FDD">
        <w:rPr>
          <w:lang w:val="sk-SK"/>
        </w:rPr>
        <w:instrText xml:space="preserve"> REF _Ref11422025 \n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9.3</w:t>
      </w:r>
      <w:r w:rsidRPr="00737414">
        <w:rPr>
          <w:lang w:val="sk-SK"/>
        </w:rPr>
        <w:fldChar w:fldCharType="end"/>
      </w:r>
      <w:r w:rsidRPr="00737414">
        <w:rPr>
          <w:lang w:val="sk-SK"/>
        </w:rPr>
        <w:fldChar w:fldCharType="begin"/>
      </w:r>
      <w:r w:rsidRPr="004F0FDD">
        <w:rPr>
          <w:lang w:val="sk-SK"/>
        </w:rPr>
        <w:instrText xml:space="preserve"> REF _Ref11613312 \n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(a)</w:t>
      </w:r>
      <w:r w:rsidRPr="00737414">
        <w:rPr>
          <w:lang w:val="sk-SK"/>
        </w:rPr>
        <w:fldChar w:fldCharType="end"/>
      </w:r>
      <w:r w:rsidRPr="004F0FDD">
        <w:rPr>
          <w:lang w:val="sk-SK"/>
        </w:rPr>
        <w:t>.</w:t>
      </w:r>
    </w:p>
    <w:p w14:paraId="54080D21" w14:textId="5AC421F2" w:rsidR="004326EC" w:rsidRPr="004F0FDD" w:rsidRDefault="004326EC" w:rsidP="00D518BD">
      <w:pPr>
        <w:pStyle w:val="AODocTxtL1"/>
        <w:widowControl w:val="0"/>
        <w:ind w:left="709"/>
        <w:rPr>
          <w:rStyle w:val="Defterm"/>
          <w:b w:val="0"/>
          <w:color w:val="auto"/>
          <w:lang w:val="sk-SK"/>
        </w:rPr>
      </w:pPr>
      <w:r w:rsidRPr="00DF4C63">
        <w:rPr>
          <w:b/>
          <w:bCs/>
          <w:lang w:val="sk-SK"/>
        </w:rPr>
        <w:t>Investícia</w:t>
      </w:r>
      <w:r w:rsidRPr="004F0FDD">
        <w:rPr>
          <w:lang w:val="sk-SK"/>
        </w:rPr>
        <w:t xml:space="preserve"> </w:t>
      </w:r>
      <w:r w:rsidRPr="004F0FDD">
        <w:rPr>
          <w:rStyle w:val="Defterm"/>
          <w:b w:val="0"/>
          <w:color w:val="auto"/>
          <w:lang w:val="sk-SK"/>
        </w:rPr>
        <w:t xml:space="preserve">má význam uvedený v </w:t>
      </w:r>
      <w:r w:rsidRPr="004F0FDD">
        <w:rPr>
          <w:lang w:val="sk-SK"/>
        </w:rPr>
        <w:t xml:space="preserve">bode </w:t>
      </w:r>
      <w:r w:rsidRPr="00737414">
        <w:rPr>
          <w:lang w:val="sk-SK"/>
        </w:rPr>
        <w:fldChar w:fldCharType="begin"/>
      </w:r>
      <w:r w:rsidRPr="004F0FDD">
        <w:rPr>
          <w:lang w:val="sk-SK"/>
        </w:rPr>
        <w:instrText xml:space="preserve"> REF _Ref11613972 \n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(G)</w:t>
      </w:r>
      <w:r w:rsidRPr="00737414">
        <w:rPr>
          <w:lang w:val="sk-SK"/>
        </w:rPr>
        <w:fldChar w:fldCharType="end"/>
      </w:r>
      <w:r w:rsidRPr="004F0FDD">
        <w:rPr>
          <w:lang w:val="sk-SK"/>
        </w:rPr>
        <w:t xml:space="preserve"> Preambuly.</w:t>
      </w:r>
    </w:p>
    <w:p w14:paraId="355A6FD4" w14:textId="01186455" w:rsidR="008B6697" w:rsidRPr="004F0FDD" w:rsidRDefault="008B6697" w:rsidP="00D518BD">
      <w:pPr>
        <w:pStyle w:val="AODocTxtL1"/>
        <w:widowControl w:val="0"/>
        <w:ind w:left="709"/>
        <w:rPr>
          <w:rStyle w:val="Defterm"/>
          <w:b w:val="0"/>
          <w:lang w:val="sk-SK"/>
        </w:rPr>
      </w:pPr>
      <w:r w:rsidRPr="004F0FDD">
        <w:rPr>
          <w:rStyle w:val="Defterm"/>
          <w:lang w:val="sk-SK"/>
        </w:rPr>
        <w:t xml:space="preserve">Istina </w:t>
      </w:r>
      <w:r w:rsidRPr="004F0FDD">
        <w:rPr>
          <w:rStyle w:val="Defterm"/>
          <w:b w:val="0"/>
          <w:lang w:val="sk-SK"/>
        </w:rPr>
        <w:t xml:space="preserve">znamená pohľadávku Investora na splatenie istiny Úveru na základe tejto Zmluvy vo výške načerpaných </w:t>
      </w:r>
      <w:commentRangeStart w:id="15"/>
      <w:r w:rsidRPr="004F0FDD">
        <w:rPr>
          <w:rStyle w:val="Defterm"/>
          <w:b w:val="0"/>
          <w:lang w:val="sk-SK"/>
        </w:rPr>
        <w:t xml:space="preserve">Tranží </w:t>
      </w:r>
      <w:commentRangeEnd w:id="15"/>
      <w:r w:rsidR="00A16C62" w:rsidRPr="004F0FDD">
        <w:rPr>
          <w:rStyle w:val="CommentReference"/>
          <w:lang w:val="sk-SK"/>
        </w:rPr>
        <w:commentReference w:id="15"/>
      </w:r>
      <w:r w:rsidRPr="004F0FDD">
        <w:rPr>
          <w:rStyle w:val="Defterm"/>
          <w:b w:val="0"/>
          <w:lang w:val="sk-SK"/>
        </w:rPr>
        <w:t xml:space="preserve">z Úveru poskytnutého zo strany Investora. </w:t>
      </w:r>
    </w:p>
    <w:p w14:paraId="23FB86D9" w14:textId="2F56DB78" w:rsidR="00C23A98" w:rsidRPr="004F0FDD" w:rsidRDefault="00C23A98" w:rsidP="00D518BD">
      <w:pPr>
        <w:pStyle w:val="AODocTxtL1"/>
        <w:widowControl w:val="0"/>
        <w:ind w:left="709"/>
        <w:rPr>
          <w:lang w:val="sk-SK"/>
        </w:rPr>
      </w:pPr>
      <w:r w:rsidRPr="004F0FDD">
        <w:rPr>
          <w:b/>
          <w:bCs/>
          <w:lang w:val="sk-SK"/>
        </w:rPr>
        <w:t>Kapitálový fond</w:t>
      </w:r>
      <w:r w:rsidRPr="004F0FDD">
        <w:rPr>
          <w:lang w:val="sk-SK"/>
        </w:rPr>
        <w:t xml:space="preserve"> znamená kapitálový fond Cieľovej spoločnosti zriadený v zmysle §217a Obchodného zákonníka. </w:t>
      </w:r>
    </w:p>
    <w:p w14:paraId="6B9B9EF9" w14:textId="7C1BB629" w:rsidR="005C5FB0" w:rsidRPr="004F0FDD" w:rsidRDefault="005C5FB0" w:rsidP="00D518BD">
      <w:pPr>
        <w:pStyle w:val="AODocTxtL1"/>
        <w:widowControl w:val="0"/>
        <w:ind w:left="709"/>
        <w:rPr>
          <w:lang w:val="sk-SK"/>
        </w:rPr>
      </w:pPr>
      <w:r w:rsidRPr="004F0FDD">
        <w:rPr>
          <w:b/>
          <w:bCs/>
          <w:lang w:val="sk-SK"/>
        </w:rPr>
        <w:t>Konateľ</w:t>
      </w:r>
      <w:r w:rsidRPr="004F0FDD">
        <w:rPr>
          <w:lang w:val="sk-SK"/>
        </w:rPr>
        <w:t xml:space="preserve"> znamená konateľ Cieľovej spoločnosti a spoločne všetci konatelia Cieľovej spoločnosti ako </w:t>
      </w:r>
      <w:r w:rsidRPr="004F0FDD">
        <w:rPr>
          <w:b/>
          <w:bCs/>
          <w:lang w:val="sk-SK"/>
        </w:rPr>
        <w:t>Konatelia</w:t>
      </w:r>
      <w:r w:rsidRPr="004F0FDD">
        <w:rPr>
          <w:lang w:val="sk-SK"/>
        </w:rPr>
        <w:t>.</w:t>
      </w:r>
    </w:p>
    <w:p w14:paraId="6689069A" w14:textId="43528BEA" w:rsidR="009A009B" w:rsidRPr="004F0FDD" w:rsidRDefault="00B7207A" w:rsidP="00D518BD">
      <w:pPr>
        <w:pStyle w:val="AODocTxtL1"/>
        <w:widowControl w:val="0"/>
        <w:ind w:left="709"/>
        <w:rPr>
          <w:lang w:val="sk-SK"/>
        </w:rPr>
      </w:pPr>
      <w:r w:rsidRPr="004F0FDD">
        <w:rPr>
          <w:b/>
          <w:lang w:val="sk-SK"/>
        </w:rPr>
        <w:t xml:space="preserve">Konečný dátum splatnosti </w:t>
      </w:r>
      <w:r w:rsidR="00D518BD" w:rsidRPr="004F0FDD">
        <w:rPr>
          <w:lang w:val="sk-SK"/>
        </w:rPr>
        <w:t xml:space="preserve">znamená deň, ktorý pripadá na </w:t>
      </w:r>
      <w:r w:rsidR="00B00880" w:rsidRPr="004F0FDD">
        <w:rPr>
          <w:highlight w:val="magenta"/>
          <w:lang w:val="sk-SK"/>
        </w:rPr>
        <w:t>[</w:t>
      </w:r>
      <w:r w:rsidR="00FF2CF6" w:rsidRPr="004F0FDD">
        <w:rPr>
          <w:lang w:val="sk-SK"/>
        </w:rPr>
        <w:sym w:font="Wingdings" w:char="F06C"/>
      </w:r>
      <w:r w:rsidR="00B00880" w:rsidRPr="004F0FDD">
        <w:rPr>
          <w:highlight w:val="magenta"/>
          <w:lang w:val="sk-SK"/>
        </w:rPr>
        <w:t>]</w:t>
      </w:r>
      <w:r w:rsidR="00D518BD" w:rsidRPr="004F0FDD">
        <w:rPr>
          <w:lang w:val="sk-SK"/>
        </w:rPr>
        <w:t>výročie podpisu tejto Zmluvy</w:t>
      </w:r>
      <w:r w:rsidR="00B00880" w:rsidRPr="004F0FDD">
        <w:rPr>
          <w:highlight w:val="magenta"/>
          <w:lang w:val="sk-SK"/>
        </w:rPr>
        <w:t>]</w:t>
      </w:r>
      <w:r w:rsidR="00FF2CF6" w:rsidRPr="004F0FDD">
        <w:rPr>
          <w:lang w:val="sk-SK"/>
        </w:rPr>
        <w:t xml:space="preserve"> </w:t>
      </w:r>
      <w:r w:rsidR="00FF2CF6" w:rsidRPr="00DF4C63">
        <w:rPr>
          <w:b/>
          <w:bCs/>
          <w:lang w:val="sk-SK"/>
        </w:rPr>
        <w:t>ALEBO</w:t>
      </w:r>
      <w:r w:rsidR="00FF2CF6" w:rsidRPr="004F0FDD">
        <w:rPr>
          <w:lang w:val="sk-SK"/>
        </w:rPr>
        <w:t xml:space="preserve"> </w:t>
      </w:r>
      <w:r w:rsidR="00B00880" w:rsidRPr="004F0FDD">
        <w:rPr>
          <w:highlight w:val="magenta"/>
          <w:lang w:val="sk-SK"/>
        </w:rPr>
        <w:t>[</w:t>
      </w:r>
      <w:r w:rsidR="00FF2CF6" w:rsidRPr="004F0FDD">
        <w:rPr>
          <w:lang w:val="sk-SK"/>
        </w:rPr>
        <w:t xml:space="preserve">na </w:t>
      </w:r>
      <w:r w:rsidR="00FF2CF6" w:rsidRPr="004F0FDD">
        <w:rPr>
          <w:lang w:val="sk-SK"/>
        </w:rPr>
        <w:sym w:font="Wingdings" w:char="F06C"/>
      </w:r>
      <w:r w:rsidR="00B00880" w:rsidRPr="004F0FDD">
        <w:rPr>
          <w:highlight w:val="magenta"/>
          <w:lang w:val="sk-SK"/>
        </w:rPr>
        <w:t>]</w:t>
      </w:r>
      <w:r w:rsidR="00D518BD" w:rsidRPr="004F0FDD">
        <w:rPr>
          <w:lang w:val="sk-SK"/>
        </w:rPr>
        <w:t>.</w:t>
      </w:r>
    </w:p>
    <w:p w14:paraId="743DF2D2" w14:textId="2905E233" w:rsidR="000F0410" w:rsidRPr="004F0FDD" w:rsidRDefault="000F0410" w:rsidP="00D518BD">
      <w:pPr>
        <w:pStyle w:val="AODocTxtL1"/>
        <w:widowControl w:val="0"/>
        <w:ind w:left="709"/>
        <w:rPr>
          <w:lang w:val="sk-SK" w:eastAsia="zh-HK"/>
        </w:rPr>
      </w:pPr>
      <w:r w:rsidRPr="004F0FDD">
        <w:rPr>
          <w:b/>
          <w:lang w:val="sk-SK"/>
        </w:rPr>
        <w:t xml:space="preserve">Kontrola </w:t>
      </w:r>
      <w:r w:rsidRPr="004F0FDD">
        <w:rPr>
          <w:lang w:val="sk-SK"/>
        </w:rPr>
        <w:t xml:space="preserve">znamená schopnosť riadiť subjekt a určovať jeho vnútorné pravidlá, a to buď prostredníctvom vlastníctva väčšiny akcií/ väčšinového vlastníckeho podielov s hlasovacím </w:t>
      </w:r>
      <w:r w:rsidRPr="004F0FDD">
        <w:rPr>
          <w:lang w:val="sk-SK"/>
        </w:rPr>
        <w:lastRenderedPageBreak/>
        <w:t xml:space="preserve">právom, na základe zmluvy alebo inak, a pojmy </w:t>
      </w:r>
      <w:r w:rsidRPr="004F0FDD">
        <w:rPr>
          <w:b/>
          <w:lang w:val="sk-SK"/>
        </w:rPr>
        <w:t>kontrolovaný</w:t>
      </w:r>
      <w:r w:rsidRPr="004F0FDD">
        <w:rPr>
          <w:lang w:val="sk-SK"/>
        </w:rPr>
        <w:t xml:space="preserve"> alebo </w:t>
      </w:r>
      <w:r w:rsidRPr="004F0FDD">
        <w:rPr>
          <w:b/>
          <w:lang w:val="sk-SK"/>
        </w:rPr>
        <w:t>kontrolujúci</w:t>
      </w:r>
      <w:r w:rsidRPr="004F0FDD">
        <w:rPr>
          <w:lang w:val="sk-SK"/>
        </w:rPr>
        <w:t xml:space="preserve"> sa vykladajú primerane.</w:t>
      </w:r>
    </w:p>
    <w:p w14:paraId="5299CE67" w14:textId="4A8EDEDF" w:rsidR="00483B86" w:rsidRPr="004F0FDD" w:rsidRDefault="000F0410" w:rsidP="00D518BD">
      <w:pPr>
        <w:pStyle w:val="AODocTxtL1"/>
        <w:widowControl w:val="0"/>
        <w:ind w:left="709"/>
        <w:rPr>
          <w:rStyle w:val="Defterm"/>
          <w:b w:val="0"/>
          <w:color w:val="auto"/>
          <w:lang w:val="sk-SK"/>
        </w:rPr>
      </w:pPr>
      <w:r w:rsidRPr="004F0FDD">
        <w:rPr>
          <w:rStyle w:val="Defterm"/>
          <w:color w:val="auto"/>
          <w:lang w:val="sk-SK"/>
        </w:rPr>
        <w:t xml:space="preserve">Konverzia </w:t>
      </w:r>
      <w:r w:rsidR="00A61CCA" w:rsidRPr="004F0FDD">
        <w:rPr>
          <w:rStyle w:val="Defterm"/>
          <w:b w:val="0"/>
          <w:color w:val="auto"/>
          <w:lang w:val="sk-SK"/>
        </w:rPr>
        <w:t xml:space="preserve">má význam uvedený v článku </w:t>
      </w:r>
      <w:r w:rsidR="00A61CCA" w:rsidRPr="00737414">
        <w:rPr>
          <w:rStyle w:val="Defterm"/>
          <w:b w:val="0"/>
          <w:color w:val="auto"/>
          <w:lang w:val="sk-SK"/>
        </w:rPr>
        <w:fldChar w:fldCharType="begin"/>
      </w:r>
      <w:r w:rsidR="00A61CCA" w:rsidRPr="004F0FDD">
        <w:rPr>
          <w:rStyle w:val="Defterm"/>
          <w:b w:val="0"/>
          <w:color w:val="auto"/>
          <w:lang w:val="sk-SK"/>
        </w:rPr>
        <w:instrText xml:space="preserve"> REF _Ref11403978 \n \h </w:instrText>
      </w:r>
      <w:r w:rsidR="00A22A3C" w:rsidRPr="004F0FDD">
        <w:rPr>
          <w:rStyle w:val="Defterm"/>
          <w:b w:val="0"/>
          <w:color w:val="auto"/>
          <w:lang w:val="sk-SK"/>
        </w:rPr>
        <w:instrText xml:space="preserve"> \* MERGEFORMAT </w:instrText>
      </w:r>
      <w:r w:rsidR="00A61CCA" w:rsidRPr="00737414">
        <w:rPr>
          <w:rStyle w:val="Defterm"/>
          <w:b w:val="0"/>
          <w:color w:val="auto"/>
          <w:lang w:val="sk-SK"/>
        </w:rPr>
      </w:r>
      <w:r w:rsidR="00A61CCA" w:rsidRPr="00737414">
        <w:rPr>
          <w:rStyle w:val="Defterm"/>
          <w:b w:val="0"/>
          <w:color w:val="auto"/>
          <w:lang w:val="sk-SK"/>
        </w:rPr>
        <w:fldChar w:fldCharType="separate"/>
      </w:r>
      <w:r w:rsidR="00F33D87" w:rsidRPr="004F0FDD">
        <w:rPr>
          <w:rStyle w:val="Defterm"/>
          <w:b w:val="0"/>
          <w:color w:val="auto"/>
          <w:lang w:val="sk-SK"/>
        </w:rPr>
        <w:t>8.1</w:t>
      </w:r>
      <w:r w:rsidR="00A61CCA" w:rsidRPr="00737414">
        <w:rPr>
          <w:rStyle w:val="Defterm"/>
          <w:b w:val="0"/>
          <w:color w:val="auto"/>
          <w:lang w:val="sk-SK"/>
        </w:rPr>
        <w:fldChar w:fldCharType="end"/>
      </w:r>
      <w:r w:rsidR="00A61CCA" w:rsidRPr="004F0FDD">
        <w:rPr>
          <w:rStyle w:val="Defterm"/>
          <w:b w:val="0"/>
          <w:color w:val="auto"/>
          <w:lang w:val="sk-SK"/>
        </w:rPr>
        <w:t>.</w:t>
      </w:r>
    </w:p>
    <w:p w14:paraId="313A2806" w14:textId="6D7A4B62" w:rsidR="00EA2980" w:rsidRPr="004F0FDD" w:rsidRDefault="00EA2980" w:rsidP="00D518BD">
      <w:pPr>
        <w:pStyle w:val="AODocTxtL1"/>
        <w:widowControl w:val="0"/>
        <w:ind w:left="709"/>
        <w:rPr>
          <w:rStyle w:val="Defterm"/>
          <w:b w:val="0"/>
          <w:color w:val="auto"/>
          <w:lang w:val="sk-SK"/>
        </w:rPr>
      </w:pPr>
      <w:r w:rsidRPr="004F0FDD">
        <w:rPr>
          <w:rStyle w:val="Defterm"/>
          <w:lang w:val="sk-SK"/>
        </w:rPr>
        <w:t xml:space="preserve">Konverzná udalosť </w:t>
      </w:r>
      <w:r w:rsidRPr="004F0FDD">
        <w:rPr>
          <w:rStyle w:val="Defterm"/>
          <w:b w:val="0"/>
          <w:lang w:val="sk-SK"/>
        </w:rPr>
        <w:t>má význam uvedený v</w:t>
      </w:r>
      <w:r w:rsidRPr="004F0FDD">
        <w:rPr>
          <w:lang w:val="sk-SK"/>
        </w:rPr>
        <w:t xml:space="preserve"> článku </w:t>
      </w:r>
      <w:r w:rsidRPr="00737414">
        <w:rPr>
          <w:lang w:val="sk-SK"/>
        </w:rPr>
        <w:fldChar w:fldCharType="begin"/>
      </w:r>
      <w:r w:rsidRPr="004F0FDD">
        <w:rPr>
          <w:lang w:val="sk-SK"/>
        </w:rPr>
        <w:instrText xml:space="preserve"> REF _Ref442726703 \r \h  \* MERGEFORMAT </w:instrText>
      </w:r>
      <w:r w:rsidRPr="00737414">
        <w:rPr>
          <w:lang w:val="sk-SK"/>
        </w:rPr>
      </w:r>
      <w:r w:rsidRPr="00737414">
        <w:rPr>
          <w:lang w:val="sk-SK"/>
        </w:rPr>
        <w:fldChar w:fldCharType="separate"/>
      </w:r>
      <w:r w:rsidR="00F33D87" w:rsidRPr="00DF4C63">
        <w:rPr>
          <w:rStyle w:val="Defterm"/>
          <w:b w:val="0"/>
        </w:rPr>
        <w:t>8.1</w:t>
      </w:r>
      <w:r w:rsidRPr="00737414">
        <w:rPr>
          <w:lang w:val="sk-SK"/>
        </w:rPr>
        <w:fldChar w:fldCharType="end"/>
      </w:r>
      <w:r w:rsidRPr="004F0FDD">
        <w:rPr>
          <w:rStyle w:val="Defterm"/>
          <w:b w:val="0"/>
          <w:lang w:val="sk-SK"/>
        </w:rPr>
        <w:t>.</w:t>
      </w:r>
    </w:p>
    <w:p w14:paraId="12B007F8" w14:textId="23539A94" w:rsidR="000F0410" w:rsidRPr="004F0FDD" w:rsidRDefault="000F0410" w:rsidP="00D518BD">
      <w:pPr>
        <w:pStyle w:val="AODocTxtL1"/>
        <w:widowControl w:val="0"/>
        <w:ind w:left="709"/>
        <w:rPr>
          <w:rStyle w:val="Defterm"/>
          <w:b w:val="0"/>
          <w:lang w:val="sk-SK"/>
        </w:rPr>
      </w:pPr>
      <w:r w:rsidRPr="004F0FDD">
        <w:rPr>
          <w:rStyle w:val="Defterm"/>
          <w:lang w:val="sk-SK"/>
        </w:rPr>
        <w:t xml:space="preserve">Konverzné po-investičné ohodnotenie </w:t>
      </w:r>
      <w:r w:rsidR="00B70981" w:rsidRPr="004F0FDD">
        <w:rPr>
          <w:rStyle w:val="Defterm"/>
          <w:b w:val="0"/>
          <w:lang w:val="sk-SK"/>
        </w:rPr>
        <w:t>má význam uvedený v</w:t>
      </w:r>
      <w:r w:rsidR="00B70981" w:rsidRPr="004F0FDD">
        <w:rPr>
          <w:lang w:val="sk-SK"/>
        </w:rPr>
        <w:t xml:space="preserve"> článku </w:t>
      </w:r>
      <w:r w:rsidR="00B70981" w:rsidRPr="00737414">
        <w:rPr>
          <w:lang w:val="sk-SK"/>
        </w:rPr>
        <w:fldChar w:fldCharType="begin"/>
      </w:r>
      <w:r w:rsidR="00B70981" w:rsidRPr="004F0FDD">
        <w:rPr>
          <w:lang w:val="sk-SK"/>
        </w:rPr>
        <w:instrText xml:space="preserve"> REF _Ref516511189 \r \h </w:instrText>
      </w:r>
      <w:r w:rsidR="00A22A3C" w:rsidRPr="004F0FDD">
        <w:rPr>
          <w:lang w:val="sk-SK"/>
        </w:rPr>
        <w:instrText xml:space="preserve"> \* MERGEFORMAT </w:instrText>
      </w:r>
      <w:r w:rsidR="00B70981" w:rsidRPr="00737414">
        <w:rPr>
          <w:lang w:val="sk-SK"/>
        </w:rPr>
      </w:r>
      <w:r w:rsidR="00B70981" w:rsidRPr="00737414">
        <w:rPr>
          <w:lang w:val="sk-SK"/>
        </w:rPr>
        <w:fldChar w:fldCharType="separate"/>
      </w:r>
      <w:r w:rsidR="00F33D87" w:rsidRPr="004F0FDD">
        <w:rPr>
          <w:lang w:val="sk-SK"/>
        </w:rPr>
        <w:t>8.4</w:t>
      </w:r>
      <w:r w:rsidR="00B70981" w:rsidRPr="00737414">
        <w:rPr>
          <w:lang w:val="sk-SK"/>
        </w:rPr>
        <w:fldChar w:fldCharType="end"/>
      </w:r>
      <w:r w:rsidR="00B70981" w:rsidRPr="004F0FDD">
        <w:rPr>
          <w:lang w:val="sk-SK"/>
        </w:rPr>
        <w:t>.</w:t>
      </w:r>
    </w:p>
    <w:p w14:paraId="194B45C8" w14:textId="1780A80F" w:rsidR="009837EA" w:rsidRPr="004F0FDD" w:rsidRDefault="000F0410" w:rsidP="00D518BD">
      <w:pPr>
        <w:pStyle w:val="AODocTxtL1"/>
        <w:widowControl w:val="0"/>
        <w:ind w:left="709"/>
        <w:rPr>
          <w:lang w:val="sk-SK"/>
        </w:rPr>
      </w:pPr>
      <w:r w:rsidRPr="004F0FDD">
        <w:rPr>
          <w:rStyle w:val="Defterm"/>
          <w:lang w:val="sk-SK"/>
        </w:rPr>
        <w:t xml:space="preserve">Konverzné pred-investičné ohodnotenie </w:t>
      </w:r>
      <w:r w:rsidRPr="004F0FDD">
        <w:rPr>
          <w:rStyle w:val="Defterm"/>
          <w:b w:val="0"/>
          <w:lang w:val="sk-SK"/>
        </w:rPr>
        <w:t>znamená</w:t>
      </w:r>
      <w:r w:rsidR="0062293E" w:rsidRPr="004F0FDD">
        <w:rPr>
          <w:rStyle w:val="Defterm"/>
          <w:b w:val="0"/>
          <w:lang w:val="sk-SK"/>
        </w:rPr>
        <w:t xml:space="preserve"> </w:t>
      </w:r>
      <w:r w:rsidR="004326EC" w:rsidRPr="004F0FDD">
        <w:rPr>
          <w:rStyle w:val="Defterm"/>
          <w:b w:val="0"/>
          <w:lang w:val="sk-SK"/>
        </w:rPr>
        <w:t>Pred-investičné ohodnotenie,</w:t>
      </w:r>
      <w:r w:rsidR="000818AB" w:rsidRPr="004F0FDD">
        <w:rPr>
          <w:rStyle w:val="Defterm"/>
          <w:b w:val="0"/>
          <w:lang w:val="sk-SK"/>
        </w:rPr>
        <w:t xml:space="preserve"> </w:t>
      </w:r>
      <w:r w:rsidR="000818AB" w:rsidRPr="004F0FDD">
        <w:rPr>
          <w:lang w:val="sk-SK"/>
        </w:rPr>
        <w:t xml:space="preserve">avšak v každom prípade maximálne vo výške </w:t>
      </w:r>
      <w:r w:rsidR="0075209C" w:rsidRPr="004F0FDD">
        <w:rPr>
          <w:lang w:val="sk-SK"/>
        </w:rPr>
        <w:t>po uplatnení Zľavy (vypočítaná ako (</w:t>
      </w:r>
      <w:r w:rsidR="0075209C" w:rsidRPr="004F0FDD">
        <w:rPr>
          <w:rStyle w:val="Defterm"/>
          <w:b w:val="0"/>
          <w:lang w:val="sk-SK"/>
        </w:rPr>
        <w:t>Pred-investičné ohodnotenie</w:t>
      </w:r>
      <w:r w:rsidR="0075209C" w:rsidRPr="004F0FDD">
        <w:rPr>
          <w:lang w:val="sk-SK"/>
        </w:rPr>
        <w:t xml:space="preserve"> * (1-Zľava)) 20,000,000,- EUR</w:t>
      </w:r>
      <w:r w:rsidR="004326EC" w:rsidRPr="004F0FDD">
        <w:rPr>
          <w:lang w:val="sk-SK"/>
        </w:rPr>
        <w:t xml:space="preserve">. </w:t>
      </w:r>
    </w:p>
    <w:p w14:paraId="12F5DE30" w14:textId="036EB5CE" w:rsidR="00EC069E" w:rsidRPr="004F0FDD" w:rsidRDefault="00B7207A" w:rsidP="00D518BD">
      <w:pPr>
        <w:pStyle w:val="AODocTxtL1"/>
        <w:widowControl w:val="0"/>
        <w:ind w:left="709"/>
        <w:rPr>
          <w:rStyle w:val="Defterm"/>
          <w:b w:val="0"/>
          <w:color w:val="auto"/>
          <w:lang w:val="sk-SK"/>
        </w:rPr>
      </w:pPr>
      <w:r w:rsidRPr="004F0FDD">
        <w:rPr>
          <w:rStyle w:val="Defterm"/>
          <w:lang w:val="sk-SK"/>
        </w:rPr>
        <w:t>Konverzný</w:t>
      </w:r>
      <w:r w:rsidRPr="004F0FDD">
        <w:rPr>
          <w:rStyle w:val="Defterm"/>
          <w:color w:val="auto"/>
          <w:lang w:val="sk-SK"/>
        </w:rPr>
        <w:t xml:space="preserve"> vzorec</w:t>
      </w:r>
      <w:r w:rsidR="00025AC8" w:rsidRPr="004F0FDD">
        <w:rPr>
          <w:rStyle w:val="Defterm"/>
          <w:color w:val="auto"/>
          <w:lang w:val="sk-SK"/>
        </w:rPr>
        <w:t xml:space="preserve"> </w:t>
      </w:r>
      <w:r w:rsidR="00025AC8" w:rsidRPr="004F0FDD">
        <w:rPr>
          <w:rStyle w:val="Defterm"/>
          <w:b w:val="0"/>
          <w:bCs/>
          <w:color w:val="auto"/>
          <w:lang w:val="sk-SK"/>
        </w:rPr>
        <w:t xml:space="preserve">má význam uvedený v článku </w:t>
      </w:r>
      <w:r w:rsidR="00025AC8" w:rsidRPr="00737414">
        <w:rPr>
          <w:rStyle w:val="Defterm"/>
          <w:b w:val="0"/>
          <w:bCs/>
          <w:color w:val="auto"/>
          <w:lang w:val="sk-SK"/>
        </w:rPr>
        <w:fldChar w:fldCharType="begin"/>
      </w:r>
      <w:r w:rsidR="00025AC8" w:rsidRPr="004F0FDD">
        <w:rPr>
          <w:rStyle w:val="Defterm"/>
          <w:b w:val="0"/>
          <w:bCs/>
          <w:color w:val="auto"/>
          <w:lang w:val="sk-SK"/>
        </w:rPr>
        <w:instrText xml:space="preserve"> REF _Ref11074590 \r \h </w:instrText>
      </w:r>
      <w:r w:rsidR="00A22A3C" w:rsidRPr="004F0FDD">
        <w:rPr>
          <w:rStyle w:val="Defterm"/>
          <w:b w:val="0"/>
          <w:bCs/>
          <w:color w:val="auto"/>
          <w:lang w:val="sk-SK"/>
        </w:rPr>
        <w:instrText xml:space="preserve"> \* MERGEFORMAT </w:instrText>
      </w:r>
      <w:r w:rsidR="00025AC8" w:rsidRPr="00737414">
        <w:rPr>
          <w:rStyle w:val="Defterm"/>
          <w:b w:val="0"/>
          <w:bCs/>
          <w:color w:val="auto"/>
          <w:lang w:val="sk-SK"/>
        </w:rPr>
      </w:r>
      <w:r w:rsidR="00025AC8" w:rsidRPr="00737414">
        <w:rPr>
          <w:rStyle w:val="Defterm"/>
          <w:b w:val="0"/>
          <w:bCs/>
          <w:color w:val="auto"/>
          <w:lang w:val="sk-SK"/>
        </w:rPr>
        <w:fldChar w:fldCharType="separate"/>
      </w:r>
      <w:r w:rsidR="00F33D87" w:rsidRPr="004F0FDD">
        <w:rPr>
          <w:rStyle w:val="Defterm"/>
          <w:b w:val="0"/>
          <w:bCs/>
          <w:color w:val="auto"/>
          <w:lang w:val="sk-SK"/>
        </w:rPr>
        <w:t>8.4</w:t>
      </w:r>
      <w:r w:rsidR="00025AC8" w:rsidRPr="00737414">
        <w:rPr>
          <w:rStyle w:val="Defterm"/>
          <w:b w:val="0"/>
          <w:bCs/>
          <w:color w:val="auto"/>
          <w:lang w:val="sk-SK"/>
        </w:rPr>
        <w:fldChar w:fldCharType="end"/>
      </w:r>
      <w:r w:rsidR="00025AC8" w:rsidRPr="004F0FDD">
        <w:rPr>
          <w:rStyle w:val="Defterm"/>
          <w:b w:val="0"/>
          <w:bCs/>
          <w:color w:val="auto"/>
          <w:lang w:val="sk-SK"/>
        </w:rPr>
        <w:t>.</w:t>
      </w:r>
    </w:p>
    <w:p w14:paraId="3FC262A1" w14:textId="77777777" w:rsidR="008E45FE" w:rsidRPr="004F0FDD" w:rsidRDefault="008E45FE" w:rsidP="008E45FE">
      <w:pPr>
        <w:pStyle w:val="AODocTxtL1"/>
        <w:widowControl w:val="0"/>
        <w:ind w:left="709"/>
        <w:rPr>
          <w:rStyle w:val="Defterm"/>
          <w:lang w:val="sk-SK"/>
        </w:rPr>
      </w:pPr>
      <w:r w:rsidRPr="004F0FDD">
        <w:rPr>
          <w:rStyle w:val="Defterm"/>
          <w:color w:val="auto"/>
          <w:lang w:val="sk-SK"/>
        </w:rPr>
        <w:t xml:space="preserve">Kvalifikovaná </w:t>
      </w:r>
      <w:r w:rsidRPr="004F0FDD">
        <w:rPr>
          <w:rStyle w:val="Defterm"/>
          <w:lang w:val="sk-SK"/>
        </w:rPr>
        <w:t>investícia</w:t>
      </w:r>
      <w:r w:rsidRPr="004F0FDD">
        <w:rPr>
          <w:rStyle w:val="Defterm"/>
          <w:b w:val="0"/>
          <w:lang w:val="sk-SK"/>
        </w:rPr>
        <w:t xml:space="preserve"> znamená investícia, na základe ktorej Cieľová spoločnosť obdrží pred Konečným dátumom splatnosti, od nového </w:t>
      </w:r>
      <w:proofErr w:type="spellStart"/>
      <w:r w:rsidRPr="004F0FDD">
        <w:rPr>
          <w:rStyle w:val="Defterm"/>
          <w:b w:val="0"/>
          <w:lang w:val="sk-SK"/>
        </w:rPr>
        <w:t>bona</w:t>
      </w:r>
      <w:proofErr w:type="spellEnd"/>
      <w:r w:rsidRPr="004F0FDD">
        <w:rPr>
          <w:rStyle w:val="Defterm"/>
          <w:b w:val="0"/>
          <w:lang w:val="sk-SK"/>
        </w:rPr>
        <w:t xml:space="preserve"> </w:t>
      </w:r>
      <w:proofErr w:type="spellStart"/>
      <w:r w:rsidRPr="004F0FDD">
        <w:rPr>
          <w:rStyle w:val="Defterm"/>
          <w:b w:val="0"/>
          <w:lang w:val="sk-SK"/>
        </w:rPr>
        <w:t>fide</w:t>
      </w:r>
      <w:proofErr w:type="spellEnd"/>
      <w:r w:rsidRPr="004F0FDD">
        <w:rPr>
          <w:rStyle w:val="Defterm"/>
          <w:b w:val="0"/>
          <w:lang w:val="sk-SK"/>
        </w:rPr>
        <w:t xml:space="preserve"> a nezávislého investora (resp. viacerých </w:t>
      </w:r>
      <w:proofErr w:type="spellStart"/>
      <w:r w:rsidRPr="004F0FDD">
        <w:rPr>
          <w:rStyle w:val="Defterm"/>
          <w:b w:val="0"/>
          <w:lang w:val="sk-SK"/>
        </w:rPr>
        <w:t>bona</w:t>
      </w:r>
      <w:proofErr w:type="spellEnd"/>
      <w:r w:rsidRPr="004F0FDD">
        <w:rPr>
          <w:rStyle w:val="Defterm"/>
          <w:b w:val="0"/>
          <w:lang w:val="sk-SK"/>
        </w:rPr>
        <w:t xml:space="preserve"> </w:t>
      </w:r>
      <w:proofErr w:type="spellStart"/>
      <w:r w:rsidRPr="004F0FDD">
        <w:rPr>
          <w:rStyle w:val="Defterm"/>
          <w:b w:val="0"/>
          <w:lang w:val="sk-SK"/>
        </w:rPr>
        <w:t>fide</w:t>
      </w:r>
      <w:proofErr w:type="spellEnd"/>
      <w:r w:rsidRPr="004F0FDD">
        <w:rPr>
          <w:rStyle w:val="Defterm"/>
          <w:b w:val="0"/>
          <w:lang w:val="sk-SK"/>
        </w:rPr>
        <w:t xml:space="preserve"> a nezávislých nových investorov) iných ako Investor v jednom investičnom kole alebo v rámci viacerých časovo súvisiacich investičných kôl počas obdobia nie viac ako 6 mesiacov od prvého takéhoto investičného kola na základe toho, že umožní novému investori nadobudnúť obchodné podiely v Cieľovej spoločnosti alebo predajom už existujúcich obchodných podielov Cieľovej spoločnosti investíciu v minimálnej výške Pohľadávky k Dátumu konverzie.</w:t>
      </w:r>
    </w:p>
    <w:p w14:paraId="7982B2B1" w14:textId="31D27FCC" w:rsidR="00F314EF" w:rsidRPr="004F0FDD" w:rsidRDefault="00F314EF" w:rsidP="006601CC">
      <w:pPr>
        <w:pStyle w:val="AODocTxtL1"/>
        <w:widowControl w:val="0"/>
        <w:ind w:left="709"/>
        <w:rPr>
          <w:lang w:val="sk-SK"/>
        </w:rPr>
      </w:pPr>
      <w:r w:rsidRPr="004F0FDD">
        <w:rPr>
          <w:b/>
          <w:bCs/>
          <w:lang w:val="sk-SK"/>
        </w:rPr>
        <w:t xml:space="preserve">Nariadenie </w:t>
      </w:r>
      <w:r w:rsidR="002933A8" w:rsidRPr="004F0FDD">
        <w:rPr>
          <w:lang w:val="sk-SK"/>
        </w:rPr>
        <w:t>má význam uvedený v </w:t>
      </w:r>
      <w:r w:rsidR="006601CC" w:rsidRPr="004F0FDD">
        <w:rPr>
          <w:lang w:val="sk-SK"/>
        </w:rPr>
        <w:t>bode A</w:t>
      </w:r>
      <w:r w:rsidR="002933A8" w:rsidRPr="004F0FDD">
        <w:rPr>
          <w:lang w:val="sk-SK"/>
        </w:rPr>
        <w:t xml:space="preserve"> preambuly</w:t>
      </w:r>
      <w:r w:rsidRPr="004F0FDD">
        <w:rPr>
          <w:lang w:val="sk-SK"/>
        </w:rPr>
        <w:t>.</w:t>
      </w:r>
    </w:p>
    <w:p w14:paraId="48F009E0" w14:textId="63791307" w:rsidR="0078627D" w:rsidRPr="004F0FDD" w:rsidRDefault="0078627D" w:rsidP="006601CC">
      <w:pPr>
        <w:pStyle w:val="AODocTxt"/>
        <w:ind w:left="709"/>
        <w:rPr>
          <w:b/>
          <w:bCs/>
          <w:lang w:val="sk-SK"/>
        </w:rPr>
      </w:pPr>
      <w:r w:rsidRPr="004F0FDD">
        <w:rPr>
          <w:b/>
          <w:bCs/>
          <w:lang w:val="sk-SK"/>
        </w:rPr>
        <w:t>Nezrovnalosť</w:t>
      </w:r>
      <w:r w:rsidRPr="004F0FDD">
        <w:rPr>
          <w:lang w:val="sk-SK"/>
        </w:rPr>
        <w:t xml:space="preserve"> (alebo v angl. jazyku tiež "</w:t>
      </w:r>
      <w:r w:rsidRPr="004F0FDD">
        <w:rPr>
          <w:b/>
          <w:bCs/>
          <w:i/>
          <w:iCs/>
          <w:lang w:val="sk-SK"/>
        </w:rPr>
        <w:t>I</w:t>
      </w:r>
      <w:r w:rsidR="00EA05C5" w:rsidRPr="004F0FDD">
        <w:rPr>
          <w:b/>
          <w:bCs/>
          <w:i/>
          <w:iCs/>
          <w:lang w:val="sk-SK"/>
        </w:rPr>
        <w:t>r</w:t>
      </w:r>
      <w:r w:rsidRPr="004F0FDD">
        <w:rPr>
          <w:b/>
          <w:bCs/>
          <w:i/>
          <w:iCs/>
          <w:lang w:val="sk-SK"/>
        </w:rPr>
        <w:t>regularity</w:t>
      </w:r>
      <w:r w:rsidRPr="004F0FDD">
        <w:rPr>
          <w:lang w:val="sk-SK"/>
        </w:rPr>
        <w:t xml:space="preserve">") znamená nezrovnalosť tak, ako je definovaná v Článku 2(36) </w:t>
      </w:r>
      <w:r w:rsidR="001C619B" w:rsidRPr="004F0FDD">
        <w:rPr>
          <w:lang w:val="sk-SK"/>
        </w:rPr>
        <w:t>Nariadenia</w:t>
      </w:r>
      <w:r w:rsidRPr="004F0FDD">
        <w:rPr>
          <w:lang w:val="sk-SK"/>
        </w:rPr>
        <w:t xml:space="preserve"> "</w:t>
      </w:r>
      <w:r w:rsidRPr="004F0FDD">
        <w:rPr>
          <w:i/>
          <w:iCs/>
          <w:lang w:val="sk-SK"/>
        </w:rPr>
        <w:t xml:space="preserve">akékoľvek porušenie práva Európskej únie alebo vnútroštátneho práva tykajúceho sa jeho uplatňovania, vyplývajúce z konania alebo opomenutia hospodárskeho subjektu, ktorý́ sa </w:t>
      </w:r>
      <w:proofErr w:type="spellStart"/>
      <w:r w:rsidRPr="004F0FDD">
        <w:rPr>
          <w:i/>
          <w:iCs/>
          <w:lang w:val="sk-SK"/>
        </w:rPr>
        <w:t>zúčastňuje</w:t>
      </w:r>
      <w:proofErr w:type="spellEnd"/>
      <w:r w:rsidRPr="004F0FDD">
        <w:rPr>
          <w:i/>
          <w:iCs/>
          <w:lang w:val="sk-SK"/>
        </w:rPr>
        <w:t xml:space="preserve"> na vykonávaní́ EŠIF, dôsledkom čoho je alebo by bol negatívny dopad na rozpočet Európskej únie </w:t>
      </w:r>
      <w:proofErr w:type="spellStart"/>
      <w:r w:rsidRPr="004F0FDD">
        <w:rPr>
          <w:i/>
          <w:iCs/>
          <w:lang w:val="sk-SK"/>
        </w:rPr>
        <w:t>zaťažením</w:t>
      </w:r>
      <w:proofErr w:type="spellEnd"/>
      <w:r w:rsidRPr="004F0FDD">
        <w:rPr>
          <w:i/>
          <w:iCs/>
          <w:lang w:val="sk-SK"/>
        </w:rPr>
        <w:t xml:space="preserve"> všeobecného rozpočtu neoprávneným výdavkom</w:t>
      </w:r>
      <w:r w:rsidRPr="004F0FDD">
        <w:rPr>
          <w:lang w:val="sk-SK"/>
        </w:rPr>
        <w:t>"</w:t>
      </w:r>
      <w:r w:rsidR="00D47DBF" w:rsidRPr="004F0FDD">
        <w:rPr>
          <w:lang w:val="sk-SK"/>
        </w:rPr>
        <w:t xml:space="preserve">, </w:t>
      </w:r>
      <w:r w:rsidRPr="004F0FDD">
        <w:rPr>
          <w:lang w:val="sk-SK"/>
        </w:rPr>
        <w:t xml:space="preserve">porušenie regulačných požiadaviek uvedených v článku 11.3 a porušenie </w:t>
      </w:r>
      <w:r w:rsidR="009140BF" w:rsidRPr="004F0FDD">
        <w:rPr>
          <w:lang w:val="sk-SK"/>
        </w:rPr>
        <w:t>Účelu poskytnutia úveru</w:t>
      </w:r>
      <w:r w:rsidRPr="004F0FDD">
        <w:rPr>
          <w:lang w:val="sk-SK"/>
        </w:rPr>
        <w:t>.</w:t>
      </w:r>
    </w:p>
    <w:p w14:paraId="5C5C58C3" w14:textId="5D1AEE6E" w:rsidR="003A283F" w:rsidRPr="004F0FDD" w:rsidRDefault="003A283F" w:rsidP="006601CC">
      <w:pPr>
        <w:pStyle w:val="AODocTxtL1"/>
        <w:widowControl w:val="0"/>
        <w:ind w:left="709"/>
        <w:rPr>
          <w:b/>
          <w:color w:val="000000"/>
          <w:lang w:val="sk-SK"/>
        </w:rPr>
      </w:pPr>
      <w:r w:rsidRPr="004F0FDD">
        <w:rPr>
          <w:rStyle w:val="Defterm"/>
          <w:lang w:val="sk-SK"/>
        </w:rPr>
        <w:t>Nov</w:t>
      </w:r>
      <w:r w:rsidR="006E69B8" w:rsidRPr="004F0FDD">
        <w:rPr>
          <w:rStyle w:val="Defterm"/>
          <w:lang w:val="sk-SK"/>
        </w:rPr>
        <w:t>ý</w:t>
      </w:r>
      <w:r w:rsidRPr="004F0FDD">
        <w:rPr>
          <w:rStyle w:val="Defterm"/>
          <w:lang w:val="sk-SK"/>
        </w:rPr>
        <w:t xml:space="preserve"> </w:t>
      </w:r>
      <w:r w:rsidR="005E7074" w:rsidRPr="004F0FDD">
        <w:rPr>
          <w:rStyle w:val="Defterm"/>
          <w:lang w:val="sk-SK"/>
        </w:rPr>
        <w:t>obchodn</w:t>
      </w:r>
      <w:r w:rsidR="00025AC8" w:rsidRPr="004F0FDD">
        <w:rPr>
          <w:rStyle w:val="Defterm"/>
          <w:lang w:val="sk-SK"/>
        </w:rPr>
        <w:t>ý</w:t>
      </w:r>
      <w:r w:rsidR="005E7074" w:rsidRPr="004F0FDD">
        <w:rPr>
          <w:rStyle w:val="Defterm"/>
          <w:lang w:val="sk-SK"/>
        </w:rPr>
        <w:t xml:space="preserve"> podiel</w:t>
      </w:r>
      <w:r w:rsidRPr="004F0FDD">
        <w:rPr>
          <w:rStyle w:val="Defterm"/>
          <w:lang w:val="sk-SK"/>
        </w:rPr>
        <w:t xml:space="preserve"> </w:t>
      </w:r>
      <w:r w:rsidRPr="004F0FDD">
        <w:rPr>
          <w:rStyle w:val="Defterm"/>
          <w:b w:val="0"/>
          <w:lang w:val="sk-SK"/>
        </w:rPr>
        <w:t xml:space="preserve">znamená </w:t>
      </w:r>
      <w:r w:rsidR="005E7074" w:rsidRPr="004F0FDD">
        <w:rPr>
          <w:rStyle w:val="Defterm"/>
          <w:b w:val="0"/>
          <w:lang w:val="sk-SK"/>
        </w:rPr>
        <w:t xml:space="preserve">obchodný podiel v </w:t>
      </w:r>
      <w:r w:rsidRPr="004F0FDD">
        <w:rPr>
          <w:rStyle w:val="Defterm"/>
          <w:b w:val="0"/>
          <w:lang w:val="sk-SK"/>
        </w:rPr>
        <w:t>Cieľovej spoločnosti</w:t>
      </w:r>
      <w:r w:rsidR="006E69B8" w:rsidRPr="004F0FDD">
        <w:rPr>
          <w:rStyle w:val="Defterm"/>
          <w:b w:val="0"/>
          <w:lang w:val="sk-SK"/>
        </w:rPr>
        <w:t xml:space="preserve">, ktorý Investor nadobudne </w:t>
      </w:r>
      <w:r w:rsidRPr="004F0FDD">
        <w:rPr>
          <w:rStyle w:val="Defterm"/>
          <w:b w:val="0"/>
          <w:lang w:val="sk-SK"/>
        </w:rPr>
        <w:t xml:space="preserve">v rámci Konverzie (teda </w:t>
      </w:r>
      <w:r w:rsidR="005E7074" w:rsidRPr="004F0FDD">
        <w:rPr>
          <w:rStyle w:val="Defterm"/>
          <w:b w:val="0"/>
          <w:lang w:val="sk-SK"/>
        </w:rPr>
        <w:t>obchodn</w:t>
      </w:r>
      <w:r w:rsidR="006E69B8" w:rsidRPr="004F0FDD">
        <w:rPr>
          <w:rStyle w:val="Defterm"/>
          <w:b w:val="0"/>
          <w:lang w:val="sk-SK"/>
        </w:rPr>
        <w:t>ý</w:t>
      </w:r>
      <w:r w:rsidR="005E7074" w:rsidRPr="004F0FDD">
        <w:rPr>
          <w:rStyle w:val="Defterm"/>
          <w:b w:val="0"/>
          <w:lang w:val="sk-SK"/>
        </w:rPr>
        <w:t xml:space="preserve"> podiel</w:t>
      </w:r>
      <w:r w:rsidR="002428D1" w:rsidRPr="004F0FDD">
        <w:rPr>
          <w:rStyle w:val="Defterm"/>
          <w:b w:val="0"/>
          <w:lang w:val="sk-SK"/>
        </w:rPr>
        <w:t xml:space="preserve"> v Cieľovej spoločnosti</w:t>
      </w:r>
      <w:r w:rsidR="005E7074" w:rsidRPr="004F0FDD">
        <w:rPr>
          <w:rStyle w:val="Defterm"/>
          <w:b w:val="0"/>
          <w:lang w:val="sk-SK"/>
        </w:rPr>
        <w:t>, ktor</w:t>
      </w:r>
      <w:r w:rsidR="006E69B8" w:rsidRPr="004F0FDD">
        <w:rPr>
          <w:rStyle w:val="Defterm"/>
          <w:b w:val="0"/>
          <w:lang w:val="sk-SK"/>
        </w:rPr>
        <w:t>ého</w:t>
      </w:r>
      <w:r w:rsidR="005E7074" w:rsidRPr="004F0FDD">
        <w:rPr>
          <w:rStyle w:val="Defterm"/>
          <w:b w:val="0"/>
          <w:lang w:val="sk-SK"/>
        </w:rPr>
        <w:t xml:space="preserve"> hodnota (vklad do Základného imania a Kapitálového fondu</w:t>
      </w:r>
      <w:r w:rsidR="002428D1" w:rsidRPr="004F0FDD">
        <w:rPr>
          <w:rStyle w:val="Defterm"/>
          <w:b w:val="0"/>
          <w:lang w:val="sk-SK"/>
        </w:rPr>
        <w:t>)</w:t>
      </w:r>
      <w:r w:rsidR="005E7074" w:rsidRPr="004F0FDD">
        <w:rPr>
          <w:rStyle w:val="Defterm"/>
          <w:b w:val="0"/>
          <w:lang w:val="sk-SK"/>
        </w:rPr>
        <w:t xml:space="preserve"> bude splatená prostredníctvom (zápočtu alebo vklad</w:t>
      </w:r>
      <w:r w:rsidR="002428D1" w:rsidRPr="004F0FDD">
        <w:rPr>
          <w:rStyle w:val="Defterm"/>
          <w:b w:val="0"/>
          <w:lang w:val="sk-SK"/>
        </w:rPr>
        <w:t>om</w:t>
      </w:r>
      <w:r w:rsidR="005E7074" w:rsidRPr="004F0FDD">
        <w:rPr>
          <w:rStyle w:val="Defterm"/>
          <w:b w:val="0"/>
          <w:lang w:val="sk-SK"/>
        </w:rPr>
        <w:t xml:space="preserve">) </w:t>
      </w:r>
      <w:r w:rsidR="00B20383" w:rsidRPr="004F0FDD">
        <w:rPr>
          <w:rStyle w:val="Defterm"/>
          <w:b w:val="0"/>
          <w:lang w:val="sk-SK"/>
        </w:rPr>
        <w:t>Istiny</w:t>
      </w:r>
      <w:r w:rsidR="00EE6687" w:rsidRPr="004F0FDD">
        <w:rPr>
          <w:rStyle w:val="Defterm"/>
          <w:b w:val="0"/>
          <w:lang w:val="sk-SK"/>
        </w:rPr>
        <w:t xml:space="preserve"> a </w:t>
      </w:r>
      <w:r w:rsidR="00EE6687" w:rsidRPr="004F0FDD">
        <w:rPr>
          <w:lang w:val="sk-SK"/>
        </w:rPr>
        <w:t>Úroku nakumulovaného k Dátumu konverzie</w:t>
      </w:r>
      <w:r w:rsidR="005E7074" w:rsidRPr="004F0FDD">
        <w:rPr>
          <w:rStyle w:val="Defterm"/>
          <w:b w:val="0"/>
          <w:lang w:val="sk-SK"/>
        </w:rPr>
        <w:t xml:space="preserve">) </w:t>
      </w:r>
      <w:r w:rsidRPr="004F0FDD">
        <w:rPr>
          <w:rStyle w:val="Defterm"/>
          <w:b w:val="0"/>
          <w:lang w:val="sk-SK"/>
        </w:rPr>
        <w:t>v súlade s podmienkami stanovenými v tejto Zmluve</w:t>
      </w:r>
      <w:r w:rsidR="00A54D40" w:rsidRPr="004F0FDD">
        <w:rPr>
          <w:rStyle w:val="Defterm"/>
          <w:b w:val="0"/>
          <w:lang w:val="sk-SK"/>
        </w:rPr>
        <w:t xml:space="preserve"> a s parametrami stanovenými </w:t>
      </w:r>
      <w:r w:rsidR="006F78AC" w:rsidRPr="004F0FDD">
        <w:rPr>
          <w:rStyle w:val="Defterm"/>
          <w:b w:val="0"/>
          <w:lang w:val="sk-SK"/>
        </w:rPr>
        <w:t xml:space="preserve">najmä </w:t>
      </w:r>
      <w:r w:rsidR="00A54D40" w:rsidRPr="004F0FDD">
        <w:rPr>
          <w:rStyle w:val="Defterm"/>
          <w:b w:val="0"/>
          <w:lang w:val="sk-SK"/>
        </w:rPr>
        <w:t xml:space="preserve">v </w:t>
      </w:r>
      <w:r w:rsidRPr="004F0FDD">
        <w:rPr>
          <w:rStyle w:val="Defterm"/>
          <w:b w:val="0"/>
          <w:lang w:val="sk-SK"/>
        </w:rPr>
        <w:t>Prílohe 1</w:t>
      </w:r>
      <w:r w:rsidRPr="004F0FDD">
        <w:rPr>
          <w:lang w:val="sk-SK"/>
        </w:rPr>
        <w:t>.</w:t>
      </w:r>
    </w:p>
    <w:p w14:paraId="1E40B76F" w14:textId="7132427C" w:rsidR="00B7207A" w:rsidRPr="004F0FDD" w:rsidRDefault="00B7207A" w:rsidP="006601CC">
      <w:pPr>
        <w:pStyle w:val="AODocTxtL1"/>
        <w:widowControl w:val="0"/>
        <w:ind w:left="709"/>
        <w:rPr>
          <w:lang w:val="sk-SK"/>
        </w:rPr>
      </w:pPr>
      <w:r w:rsidRPr="004F0FDD">
        <w:rPr>
          <w:b/>
          <w:lang w:val="sk-SK"/>
        </w:rPr>
        <w:t xml:space="preserve">Obchodný zákonník </w:t>
      </w:r>
      <w:r w:rsidRPr="004F0FDD">
        <w:rPr>
          <w:lang w:val="sk-SK"/>
        </w:rPr>
        <w:t>znamená zákon č. 513/1991 Zb., v znení neskorších predpisov.</w:t>
      </w:r>
    </w:p>
    <w:p w14:paraId="4676AB7F" w14:textId="03986233" w:rsidR="00A75D75" w:rsidRPr="004F0FDD" w:rsidRDefault="00A75D75" w:rsidP="006601CC">
      <w:pPr>
        <w:pStyle w:val="AODocTxtL1"/>
        <w:widowControl w:val="0"/>
        <w:ind w:left="709"/>
        <w:rPr>
          <w:rStyle w:val="Defterm"/>
          <w:b w:val="0"/>
          <w:lang w:val="sk-SK"/>
        </w:rPr>
      </w:pPr>
      <w:r w:rsidRPr="004F0FDD">
        <w:rPr>
          <w:rStyle w:val="Defterm"/>
          <w:lang w:val="sk-SK"/>
        </w:rPr>
        <w:t>Občiansky zákonník</w:t>
      </w:r>
      <w:r w:rsidRPr="004F0FDD">
        <w:rPr>
          <w:rStyle w:val="Defterm"/>
          <w:b w:val="0"/>
          <w:lang w:val="sk-SK"/>
        </w:rPr>
        <w:t xml:space="preserve"> znamená zákon </w:t>
      </w:r>
      <w:r w:rsidR="009567F7" w:rsidRPr="004F0FDD">
        <w:rPr>
          <w:rStyle w:val="Defterm"/>
          <w:b w:val="0"/>
          <w:lang w:val="sk-SK"/>
        </w:rPr>
        <w:t xml:space="preserve">č. </w:t>
      </w:r>
      <w:r w:rsidRPr="004F0FDD">
        <w:rPr>
          <w:rStyle w:val="Defterm"/>
          <w:b w:val="0"/>
          <w:lang w:val="sk-SK"/>
        </w:rPr>
        <w:t>40/1964 Zb., v znení neskorších predpisov.</w:t>
      </w:r>
    </w:p>
    <w:p w14:paraId="1BF0EF40" w14:textId="445D5CF0" w:rsidR="00C10B2C" w:rsidRPr="004F0FDD" w:rsidRDefault="00C10B2C" w:rsidP="006601CC">
      <w:pPr>
        <w:pStyle w:val="AODocTxtL1"/>
        <w:widowControl w:val="0"/>
        <w:ind w:left="709"/>
        <w:rPr>
          <w:rStyle w:val="Defterm"/>
          <w:b w:val="0"/>
          <w:color w:val="auto"/>
          <w:lang w:val="sk-SK"/>
        </w:rPr>
      </w:pPr>
      <w:r w:rsidRPr="00DF4C63">
        <w:rPr>
          <w:b/>
          <w:lang w:val="sk-SK"/>
        </w:rPr>
        <w:t xml:space="preserve">Oznámenie o konverznej udalosti </w:t>
      </w:r>
      <w:r w:rsidRPr="004F0FDD">
        <w:rPr>
          <w:lang w:val="sk-SK"/>
        </w:rPr>
        <w:t>má význam uvedený v</w:t>
      </w:r>
      <w:r w:rsidR="00A54D40" w:rsidRPr="004F0FDD">
        <w:rPr>
          <w:lang w:val="sk-SK"/>
        </w:rPr>
        <w:t xml:space="preserve"> </w:t>
      </w:r>
      <w:r w:rsidRPr="004F0FDD">
        <w:rPr>
          <w:lang w:val="sk-SK"/>
        </w:rPr>
        <w:t>Príloh</w:t>
      </w:r>
      <w:r w:rsidR="00A26A03" w:rsidRPr="004F0FDD">
        <w:rPr>
          <w:lang w:val="sk-SK"/>
        </w:rPr>
        <w:t>e</w:t>
      </w:r>
      <w:r w:rsidR="00A54D40" w:rsidRPr="004F0FDD">
        <w:rPr>
          <w:lang w:val="sk-SK"/>
        </w:rPr>
        <w:t xml:space="preserve"> 2</w:t>
      </w:r>
      <w:r w:rsidR="00A26A03" w:rsidRPr="004F0FDD">
        <w:rPr>
          <w:lang w:val="sk-SK"/>
        </w:rPr>
        <w:t>, Časť 1</w:t>
      </w:r>
      <w:r w:rsidRPr="004F0FDD">
        <w:rPr>
          <w:lang w:val="sk-SK"/>
        </w:rPr>
        <w:t>.</w:t>
      </w:r>
    </w:p>
    <w:p w14:paraId="645C3F4D" w14:textId="0A6EAC7F" w:rsidR="00240E85" w:rsidRPr="004F0FDD" w:rsidRDefault="00240E85" w:rsidP="006601CC">
      <w:pPr>
        <w:pStyle w:val="AODocTxtL1"/>
        <w:widowControl w:val="0"/>
        <w:ind w:left="709"/>
        <w:rPr>
          <w:rStyle w:val="Defterm"/>
          <w:b w:val="0"/>
          <w:color w:val="auto"/>
          <w:lang w:val="sk-SK"/>
        </w:rPr>
      </w:pPr>
      <w:bookmarkStart w:id="16" w:name="_Hlk48289568"/>
      <w:r w:rsidRPr="004F0FDD">
        <w:rPr>
          <w:rStyle w:val="Defterm"/>
          <w:color w:val="auto"/>
          <w:lang w:val="sk-SK"/>
        </w:rPr>
        <w:t xml:space="preserve">Oznámenie o nevyužití práva na konverziu </w:t>
      </w:r>
      <w:r w:rsidRPr="004F0FDD">
        <w:rPr>
          <w:rStyle w:val="Defterm"/>
          <w:b w:val="0"/>
          <w:color w:val="auto"/>
          <w:lang w:val="sk-SK"/>
        </w:rPr>
        <w:t xml:space="preserve">znamená oznámenie zo strany Investora, na základe ktorého Investor využije právo nevykonať Konverziu za podmienok stanovených v článku </w:t>
      </w:r>
      <w:r w:rsidR="00EA05C5" w:rsidRPr="00737414">
        <w:rPr>
          <w:rStyle w:val="Defterm"/>
          <w:b w:val="0"/>
          <w:color w:val="auto"/>
          <w:lang w:val="sk-SK"/>
        </w:rPr>
        <w:fldChar w:fldCharType="begin"/>
      </w:r>
      <w:r w:rsidR="00EA05C5" w:rsidRPr="004F0FDD">
        <w:rPr>
          <w:rStyle w:val="Defterm"/>
          <w:b w:val="0"/>
          <w:color w:val="auto"/>
          <w:lang w:val="sk-SK"/>
        </w:rPr>
        <w:instrText xml:space="preserve"> REF _Ref48299002 \r \h </w:instrText>
      </w:r>
      <w:r w:rsidR="00FF2CF6" w:rsidRPr="004F0FDD">
        <w:rPr>
          <w:rStyle w:val="Defterm"/>
          <w:b w:val="0"/>
          <w:color w:val="auto"/>
          <w:lang w:val="sk-SK"/>
        </w:rPr>
        <w:instrText xml:space="preserve"> \* MERGEFORMAT </w:instrText>
      </w:r>
      <w:r w:rsidR="00EA05C5" w:rsidRPr="00737414">
        <w:rPr>
          <w:rStyle w:val="Defterm"/>
          <w:b w:val="0"/>
          <w:color w:val="auto"/>
          <w:lang w:val="sk-SK"/>
        </w:rPr>
      </w:r>
      <w:r w:rsidR="00EA05C5" w:rsidRPr="00737414">
        <w:rPr>
          <w:rStyle w:val="Defterm"/>
          <w:b w:val="0"/>
          <w:color w:val="auto"/>
          <w:lang w:val="sk-SK"/>
        </w:rPr>
        <w:fldChar w:fldCharType="separate"/>
      </w:r>
      <w:r w:rsidR="00F33D87" w:rsidRPr="004F0FDD">
        <w:rPr>
          <w:rStyle w:val="Defterm"/>
          <w:b w:val="0"/>
          <w:color w:val="auto"/>
          <w:lang w:val="sk-SK"/>
        </w:rPr>
        <w:t>8.2</w:t>
      </w:r>
      <w:r w:rsidR="00EA05C5" w:rsidRPr="00737414">
        <w:rPr>
          <w:rStyle w:val="Defterm"/>
          <w:b w:val="0"/>
          <w:color w:val="auto"/>
          <w:lang w:val="sk-SK"/>
        </w:rPr>
        <w:fldChar w:fldCharType="end"/>
      </w:r>
      <w:r w:rsidRPr="004F0FDD">
        <w:rPr>
          <w:rStyle w:val="Defterm"/>
          <w:b w:val="0"/>
          <w:color w:val="auto"/>
          <w:lang w:val="sk-SK"/>
        </w:rPr>
        <w:t>.</w:t>
      </w:r>
    </w:p>
    <w:bookmarkEnd w:id="16"/>
    <w:p w14:paraId="572844A0" w14:textId="2E3CB849" w:rsidR="00B7207A" w:rsidRPr="004F0FDD" w:rsidRDefault="00B7207A" w:rsidP="006601CC">
      <w:pPr>
        <w:pStyle w:val="AODocTxtL1"/>
        <w:widowControl w:val="0"/>
        <w:ind w:left="709"/>
        <w:rPr>
          <w:rStyle w:val="Defterm"/>
          <w:lang w:val="sk-SK"/>
        </w:rPr>
      </w:pPr>
      <w:r w:rsidRPr="004F0FDD">
        <w:rPr>
          <w:rStyle w:val="Defterm"/>
          <w:lang w:val="sk-SK"/>
        </w:rPr>
        <w:t xml:space="preserve">Percentuálny podiel </w:t>
      </w:r>
      <w:r w:rsidR="006E69B8" w:rsidRPr="004F0FDD">
        <w:rPr>
          <w:rStyle w:val="Defterm"/>
          <w:b w:val="0"/>
          <w:lang w:val="sk-SK"/>
        </w:rPr>
        <w:t>znamená percentuálna hodnota zistená na základe Konverzného vzorca</w:t>
      </w:r>
      <w:r w:rsidRPr="004F0FDD">
        <w:rPr>
          <w:rStyle w:val="Defterm"/>
          <w:b w:val="0"/>
          <w:lang w:val="sk-SK"/>
        </w:rPr>
        <w:t>.</w:t>
      </w:r>
    </w:p>
    <w:p w14:paraId="14F1C769" w14:textId="79110392" w:rsidR="00E01EF9" w:rsidRPr="004F0FDD" w:rsidRDefault="00E01EF9" w:rsidP="006601CC">
      <w:pPr>
        <w:pStyle w:val="AODocTxtL1"/>
        <w:widowControl w:val="0"/>
        <w:ind w:left="709"/>
        <w:rPr>
          <w:rStyle w:val="Defterm"/>
          <w:b w:val="0"/>
          <w:color w:val="auto"/>
          <w:lang w:val="sk-SK"/>
        </w:rPr>
      </w:pPr>
      <w:r w:rsidRPr="004F0FDD">
        <w:rPr>
          <w:rStyle w:val="Defterm"/>
          <w:bCs/>
          <w:color w:val="auto"/>
          <w:lang w:val="sk-SK"/>
        </w:rPr>
        <w:t>Podmienky zmluvy medzi spoločníkmi</w:t>
      </w:r>
      <w:r w:rsidRPr="004F0FDD">
        <w:rPr>
          <w:rStyle w:val="Defterm"/>
          <w:b w:val="0"/>
          <w:color w:val="auto"/>
          <w:lang w:val="sk-SK"/>
        </w:rPr>
        <w:t xml:space="preserve"> znamenajú podmienky</w:t>
      </w:r>
      <w:r w:rsidR="0031647C" w:rsidRPr="004F0FDD">
        <w:rPr>
          <w:rStyle w:val="Defterm"/>
          <w:b w:val="0"/>
          <w:color w:val="auto"/>
          <w:lang w:val="sk-SK"/>
        </w:rPr>
        <w:t>, na základe ktorých má byť pripravená</w:t>
      </w:r>
      <w:r w:rsidR="00F614FE" w:rsidRPr="004F0FDD">
        <w:rPr>
          <w:rStyle w:val="Defterm"/>
          <w:b w:val="0"/>
          <w:color w:val="auto"/>
          <w:lang w:val="sk-SK"/>
        </w:rPr>
        <w:t xml:space="preserve"> </w:t>
      </w:r>
      <w:r w:rsidR="0031647C" w:rsidRPr="004F0FDD">
        <w:rPr>
          <w:rStyle w:val="Defterm"/>
          <w:b w:val="0"/>
          <w:color w:val="auto"/>
          <w:lang w:val="sk-SK"/>
        </w:rPr>
        <w:t xml:space="preserve"> </w:t>
      </w:r>
      <w:r w:rsidR="00B00880" w:rsidRPr="00DF4C63">
        <w:rPr>
          <w:rStyle w:val="Defterm"/>
          <w:b w:val="0"/>
          <w:color w:val="auto"/>
          <w:highlight w:val="magenta"/>
          <w:lang w:val="sk-SK"/>
        </w:rPr>
        <w:t>[</w:t>
      </w:r>
      <w:r w:rsidR="0031647C" w:rsidRPr="004F0FDD">
        <w:rPr>
          <w:rStyle w:val="Defterm"/>
          <w:b w:val="0"/>
          <w:color w:val="auto"/>
          <w:lang w:val="sk-SK"/>
        </w:rPr>
        <w:t>Zmluv</w:t>
      </w:r>
      <w:r w:rsidR="00025AC8" w:rsidRPr="004F0FDD">
        <w:rPr>
          <w:rStyle w:val="Defterm"/>
          <w:b w:val="0"/>
          <w:color w:val="auto"/>
          <w:lang w:val="sk-SK"/>
        </w:rPr>
        <w:t>a</w:t>
      </w:r>
      <w:r w:rsidR="00F614FE" w:rsidRPr="004F0FDD">
        <w:rPr>
          <w:rStyle w:val="Defterm"/>
          <w:b w:val="0"/>
          <w:color w:val="auto"/>
          <w:lang w:val="sk-SK"/>
        </w:rPr>
        <w:t xml:space="preserve"> medzi spoločníkmi</w:t>
      </w:r>
      <w:r w:rsidR="00B00880" w:rsidRPr="004F0FDD">
        <w:rPr>
          <w:rStyle w:val="Defterm"/>
          <w:b w:val="0"/>
          <w:color w:val="auto"/>
          <w:highlight w:val="magenta"/>
          <w:lang w:val="sk-SK"/>
        </w:rPr>
        <w:t>]</w:t>
      </w:r>
      <w:r w:rsidR="0031647C" w:rsidRPr="004F0FDD">
        <w:rPr>
          <w:rStyle w:val="Defterm"/>
          <w:b w:val="0"/>
          <w:color w:val="auto"/>
          <w:lang w:val="sk-SK"/>
        </w:rPr>
        <w:t xml:space="preserve"> </w:t>
      </w:r>
      <w:r w:rsidR="00F614FE" w:rsidRPr="004F0FDD">
        <w:rPr>
          <w:rStyle w:val="Defterm"/>
          <w:bCs/>
          <w:color w:val="auto"/>
          <w:lang w:val="sk-SK"/>
        </w:rPr>
        <w:t xml:space="preserve">ALEBO </w:t>
      </w:r>
      <w:r w:rsidR="00B00880" w:rsidRPr="00DF4C63">
        <w:rPr>
          <w:rStyle w:val="Defterm"/>
          <w:bCs/>
          <w:color w:val="auto"/>
          <w:highlight w:val="magenta"/>
          <w:lang w:val="sk-SK"/>
        </w:rPr>
        <w:t>[</w:t>
      </w:r>
      <w:r w:rsidR="00F614FE" w:rsidRPr="00DF4C63">
        <w:rPr>
          <w:rStyle w:val="Defterm"/>
          <w:b w:val="0"/>
          <w:color w:val="auto"/>
          <w:lang w:val="sk-SK"/>
        </w:rPr>
        <w:t>dodatok k Zmluve medzi spolo</w:t>
      </w:r>
      <w:r w:rsidR="00F614FE" w:rsidRPr="004F0FDD">
        <w:rPr>
          <w:rStyle w:val="Defterm"/>
          <w:b w:val="0"/>
          <w:color w:val="auto"/>
          <w:lang w:val="sk-SK"/>
        </w:rPr>
        <w:t>čníkmi</w:t>
      </w:r>
      <w:r w:rsidR="00B00880" w:rsidRPr="00DF4C63">
        <w:rPr>
          <w:rStyle w:val="Defterm"/>
          <w:b w:val="0"/>
          <w:color w:val="auto"/>
          <w:highlight w:val="magenta"/>
          <w:lang w:val="sk-SK"/>
        </w:rPr>
        <w:t>]</w:t>
      </w:r>
      <w:r w:rsidR="00F614FE" w:rsidRPr="00DF4C63">
        <w:rPr>
          <w:rStyle w:val="Defterm"/>
          <w:b w:val="0"/>
          <w:color w:val="auto"/>
          <w:lang w:val="sk-SK"/>
        </w:rPr>
        <w:t xml:space="preserve"> </w:t>
      </w:r>
      <w:r w:rsidR="0031647C" w:rsidRPr="004F0FDD">
        <w:rPr>
          <w:rStyle w:val="Defterm"/>
          <w:b w:val="0"/>
          <w:color w:val="auto"/>
          <w:lang w:val="sk-SK"/>
        </w:rPr>
        <w:t xml:space="preserve">v prípade Konverzie, ktorá nastane </w:t>
      </w:r>
      <w:r w:rsidR="0031647C" w:rsidRPr="004F0FDD">
        <w:rPr>
          <w:lang w:val="sk-SK"/>
        </w:rPr>
        <w:t>z dôvodu Zmeny kontroly alebo Konečného dátumu splatnosti</w:t>
      </w:r>
      <w:r w:rsidR="0031647C" w:rsidRPr="004F0FDD">
        <w:rPr>
          <w:rStyle w:val="Defterm"/>
          <w:b w:val="0"/>
          <w:color w:val="auto"/>
          <w:lang w:val="sk-SK"/>
        </w:rPr>
        <w:t xml:space="preserve"> tak, ako sú stanovené</w:t>
      </w:r>
      <w:r w:rsidRPr="004F0FDD">
        <w:rPr>
          <w:rStyle w:val="Defterm"/>
          <w:b w:val="0"/>
          <w:color w:val="auto"/>
          <w:lang w:val="sk-SK"/>
        </w:rPr>
        <w:t xml:space="preserve"> v Prílohe</w:t>
      </w:r>
      <w:r w:rsidR="0031647C" w:rsidRPr="004F0FDD">
        <w:rPr>
          <w:rStyle w:val="Defterm"/>
          <w:b w:val="0"/>
          <w:color w:val="auto"/>
          <w:lang w:val="sk-SK"/>
        </w:rPr>
        <w:t xml:space="preserve"> </w:t>
      </w:r>
      <w:r w:rsidR="00396394" w:rsidRPr="004F0FDD">
        <w:rPr>
          <w:rStyle w:val="Defterm"/>
          <w:b w:val="0"/>
          <w:color w:val="auto"/>
          <w:lang w:val="sk-SK"/>
        </w:rPr>
        <w:t>7</w:t>
      </w:r>
      <w:r w:rsidR="004326EC" w:rsidRPr="004F0FDD">
        <w:rPr>
          <w:rStyle w:val="Defterm"/>
          <w:b w:val="0"/>
          <w:color w:val="auto"/>
          <w:lang w:val="sk-SK"/>
        </w:rPr>
        <w:t>.</w:t>
      </w:r>
    </w:p>
    <w:p w14:paraId="42155A87" w14:textId="16B3C9B7" w:rsidR="004326EC" w:rsidRPr="004F0FDD" w:rsidRDefault="004326EC" w:rsidP="006601CC">
      <w:pPr>
        <w:pStyle w:val="AODocTxtL1"/>
        <w:widowControl w:val="0"/>
        <w:ind w:left="709"/>
        <w:rPr>
          <w:rStyle w:val="Defterm"/>
          <w:b w:val="0"/>
          <w:color w:val="auto"/>
          <w:lang w:val="sk-SK"/>
        </w:rPr>
      </w:pPr>
      <w:r w:rsidRPr="004F0FDD">
        <w:rPr>
          <w:rStyle w:val="Defterm"/>
          <w:bCs/>
          <w:color w:val="auto"/>
          <w:lang w:val="sk-SK"/>
        </w:rPr>
        <w:lastRenderedPageBreak/>
        <w:t>Podnik</w:t>
      </w:r>
      <w:r w:rsidRPr="004F0FDD">
        <w:rPr>
          <w:rStyle w:val="Defterm"/>
          <w:b w:val="0"/>
          <w:color w:val="auto"/>
          <w:lang w:val="sk-SK"/>
        </w:rPr>
        <w:t xml:space="preserve"> má význam uvedený v </w:t>
      </w:r>
      <w:r w:rsidRPr="004F0FDD">
        <w:rPr>
          <w:lang w:val="sk-SK"/>
        </w:rPr>
        <w:t xml:space="preserve">bode </w:t>
      </w:r>
      <w:r w:rsidRPr="00737414">
        <w:rPr>
          <w:lang w:val="sk-SK"/>
        </w:rPr>
        <w:fldChar w:fldCharType="begin"/>
      </w:r>
      <w:r w:rsidRPr="004F0FDD">
        <w:rPr>
          <w:lang w:val="sk-SK"/>
        </w:rPr>
        <w:instrText xml:space="preserve"> REF _Ref472428879 \n \h </w:instrText>
      </w:r>
      <w:r w:rsidR="001C619B"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(A)</w:t>
      </w:r>
      <w:r w:rsidRPr="00737414">
        <w:rPr>
          <w:lang w:val="sk-SK"/>
        </w:rPr>
        <w:fldChar w:fldCharType="end"/>
      </w:r>
      <w:r w:rsidRPr="004F0FDD">
        <w:rPr>
          <w:lang w:val="sk-SK"/>
        </w:rPr>
        <w:t xml:space="preserve"> Preambuly.</w:t>
      </w:r>
    </w:p>
    <w:p w14:paraId="791F1FA5" w14:textId="49289CD4" w:rsidR="00B7207A" w:rsidRPr="004F0FDD" w:rsidRDefault="00B7207A" w:rsidP="006601CC">
      <w:pPr>
        <w:pStyle w:val="AODocTxtL1"/>
        <w:widowControl w:val="0"/>
        <w:ind w:left="709"/>
        <w:rPr>
          <w:rStyle w:val="Defterm"/>
          <w:b w:val="0"/>
          <w:color w:val="auto"/>
          <w:lang w:val="sk-SK"/>
        </w:rPr>
      </w:pPr>
      <w:r w:rsidRPr="004F0FDD">
        <w:rPr>
          <w:rStyle w:val="Defterm"/>
          <w:color w:val="auto"/>
          <w:lang w:val="sk-SK"/>
        </w:rPr>
        <w:t xml:space="preserve">Podnikateľský plán </w:t>
      </w:r>
      <w:r w:rsidRPr="004F0FDD">
        <w:rPr>
          <w:rStyle w:val="Defterm"/>
          <w:b w:val="0"/>
          <w:color w:val="auto"/>
          <w:lang w:val="sk-SK"/>
        </w:rPr>
        <w:t xml:space="preserve">znamená podnikateľský plán </w:t>
      </w:r>
      <w:r w:rsidR="00D518BD" w:rsidRPr="004F0FDD">
        <w:rPr>
          <w:rStyle w:val="Defterm"/>
          <w:b w:val="0"/>
          <w:color w:val="auto"/>
          <w:lang w:val="sk-SK"/>
        </w:rPr>
        <w:t xml:space="preserve">Cieľovej </w:t>
      </w:r>
      <w:r w:rsidRPr="004F0FDD">
        <w:rPr>
          <w:rStyle w:val="Defterm"/>
          <w:b w:val="0"/>
          <w:color w:val="auto"/>
          <w:lang w:val="sk-SK"/>
        </w:rPr>
        <w:t>spo</w:t>
      </w:r>
      <w:r w:rsidR="00A54D40" w:rsidRPr="004F0FDD">
        <w:rPr>
          <w:rStyle w:val="Defterm"/>
          <w:b w:val="0"/>
          <w:color w:val="auto"/>
          <w:lang w:val="sk-SK"/>
        </w:rPr>
        <w:t xml:space="preserve">ločnosti, ktorý je priložený v Prílohe </w:t>
      </w:r>
      <w:r w:rsidR="00EC2E49" w:rsidRPr="004F0FDD">
        <w:rPr>
          <w:rStyle w:val="Defterm"/>
          <w:b w:val="0"/>
          <w:color w:val="auto"/>
          <w:lang w:val="sk-SK"/>
        </w:rPr>
        <w:t>6</w:t>
      </w:r>
      <w:r w:rsidR="00142D40" w:rsidRPr="004F0FDD">
        <w:rPr>
          <w:rStyle w:val="Defterm"/>
          <w:b w:val="0"/>
          <w:color w:val="auto"/>
          <w:lang w:val="sk-SK"/>
        </w:rPr>
        <w:t xml:space="preserve">, Časť </w:t>
      </w:r>
      <w:r w:rsidR="005C5FB0" w:rsidRPr="004F0FDD">
        <w:rPr>
          <w:rStyle w:val="Defterm"/>
          <w:b w:val="0"/>
          <w:color w:val="auto"/>
          <w:lang w:val="sk-SK"/>
        </w:rPr>
        <w:t>1</w:t>
      </w:r>
      <w:r w:rsidRPr="004F0FDD">
        <w:rPr>
          <w:rStyle w:val="Defterm"/>
          <w:b w:val="0"/>
          <w:color w:val="auto"/>
          <w:lang w:val="sk-SK"/>
        </w:rPr>
        <w:t xml:space="preserve">, tak ako bude zmenený a/alebo upravený </w:t>
      </w:r>
      <w:r w:rsidR="00C03655" w:rsidRPr="004F0FDD">
        <w:rPr>
          <w:rStyle w:val="Defterm"/>
          <w:b w:val="0"/>
          <w:color w:val="auto"/>
          <w:lang w:val="sk-SK"/>
        </w:rPr>
        <w:t>so súhlasom Investora</w:t>
      </w:r>
      <w:r w:rsidRPr="004F0FDD">
        <w:rPr>
          <w:rStyle w:val="Defterm"/>
          <w:b w:val="0"/>
          <w:color w:val="auto"/>
          <w:lang w:val="sk-SK"/>
        </w:rPr>
        <w:t xml:space="preserve">. </w:t>
      </w:r>
    </w:p>
    <w:p w14:paraId="7C510D59" w14:textId="76DD8F48" w:rsidR="000F0410" w:rsidRPr="004F0FDD" w:rsidRDefault="002C463F" w:rsidP="006601CC">
      <w:pPr>
        <w:pStyle w:val="AODocTxtL1"/>
        <w:widowControl w:val="0"/>
        <w:ind w:left="709"/>
        <w:rPr>
          <w:rStyle w:val="Defterm"/>
          <w:b w:val="0"/>
          <w:lang w:val="sk-SK"/>
        </w:rPr>
      </w:pPr>
      <w:r w:rsidRPr="004F0FDD">
        <w:rPr>
          <w:rStyle w:val="Defterm"/>
          <w:lang w:val="sk-SK"/>
        </w:rPr>
        <w:t>Podstatné p</w:t>
      </w:r>
      <w:r w:rsidR="000F0410" w:rsidRPr="004F0FDD">
        <w:rPr>
          <w:rStyle w:val="Defterm"/>
          <w:lang w:val="sk-SK"/>
        </w:rPr>
        <w:t xml:space="preserve">orušenie zmluvy </w:t>
      </w:r>
      <w:r w:rsidR="000F0410" w:rsidRPr="004F0FDD">
        <w:rPr>
          <w:rStyle w:val="Defterm"/>
          <w:b w:val="0"/>
          <w:lang w:val="sk-SK"/>
        </w:rPr>
        <w:t xml:space="preserve">má význam uvedený v článku </w:t>
      </w:r>
      <w:r w:rsidR="000F0410" w:rsidRPr="00737414">
        <w:rPr>
          <w:rStyle w:val="Defterm"/>
          <w:b w:val="0"/>
          <w:lang w:val="sk-SK"/>
        </w:rPr>
        <w:fldChar w:fldCharType="begin"/>
      </w:r>
      <w:r w:rsidR="000F0410" w:rsidRPr="004F0FDD">
        <w:rPr>
          <w:rStyle w:val="Defterm"/>
          <w:b w:val="0"/>
          <w:lang w:val="sk-SK"/>
        </w:rPr>
        <w:instrText xml:space="preserve"> REF _Ref512974537 \r \h </w:instrText>
      </w:r>
      <w:r w:rsidR="00F04BC5" w:rsidRPr="004F0FDD">
        <w:rPr>
          <w:rStyle w:val="Defterm"/>
          <w:b w:val="0"/>
          <w:lang w:val="sk-SK"/>
        </w:rPr>
        <w:instrText xml:space="preserve"> \* MERGEFORMAT </w:instrText>
      </w:r>
      <w:r w:rsidR="000F0410" w:rsidRPr="00737414">
        <w:rPr>
          <w:rStyle w:val="Defterm"/>
          <w:b w:val="0"/>
          <w:lang w:val="sk-SK"/>
        </w:rPr>
      </w:r>
      <w:r w:rsidR="000F0410" w:rsidRPr="00737414">
        <w:rPr>
          <w:rStyle w:val="Defterm"/>
          <w:b w:val="0"/>
          <w:lang w:val="sk-SK"/>
        </w:rPr>
        <w:fldChar w:fldCharType="separate"/>
      </w:r>
      <w:r w:rsidR="00F33D87" w:rsidRPr="004F0FDD">
        <w:rPr>
          <w:rStyle w:val="Defterm"/>
          <w:b w:val="0"/>
          <w:lang w:val="sk-SK"/>
        </w:rPr>
        <w:t>11.1</w:t>
      </w:r>
      <w:r w:rsidR="000F0410" w:rsidRPr="00737414">
        <w:rPr>
          <w:rStyle w:val="Defterm"/>
          <w:b w:val="0"/>
          <w:lang w:val="sk-SK"/>
        </w:rPr>
        <w:fldChar w:fldCharType="end"/>
      </w:r>
      <w:r w:rsidR="000F0410" w:rsidRPr="004F0FDD">
        <w:rPr>
          <w:rStyle w:val="Defterm"/>
          <w:b w:val="0"/>
          <w:lang w:val="sk-SK"/>
        </w:rPr>
        <w:t>.</w:t>
      </w:r>
    </w:p>
    <w:p w14:paraId="12E0399F" w14:textId="46775A55" w:rsidR="00C40B0E" w:rsidRPr="004F0FDD" w:rsidRDefault="00C40B0E" w:rsidP="006601CC">
      <w:pPr>
        <w:pStyle w:val="AODocTxtL1"/>
        <w:widowControl w:val="0"/>
        <w:ind w:left="709"/>
        <w:rPr>
          <w:rStyle w:val="Defterm"/>
          <w:b w:val="0"/>
          <w:lang w:val="sk-SK"/>
        </w:rPr>
      </w:pPr>
      <w:r w:rsidRPr="004F0FDD">
        <w:rPr>
          <w:rStyle w:val="Defterm"/>
          <w:lang w:val="sk-SK"/>
        </w:rPr>
        <w:t xml:space="preserve">Pohľadávka </w:t>
      </w:r>
      <w:r w:rsidRPr="004F0FDD">
        <w:rPr>
          <w:rStyle w:val="Defterm"/>
          <w:b w:val="0"/>
          <w:lang w:val="sk-SK"/>
        </w:rPr>
        <w:t xml:space="preserve">znamená pohľadávka </w:t>
      </w:r>
      <w:r w:rsidR="0031647C" w:rsidRPr="004F0FDD">
        <w:rPr>
          <w:rStyle w:val="Defterm"/>
          <w:b w:val="0"/>
          <w:lang w:val="sk-SK"/>
        </w:rPr>
        <w:t>Investora</w:t>
      </w:r>
      <w:r w:rsidRPr="004F0FDD">
        <w:rPr>
          <w:rStyle w:val="Defterm"/>
          <w:b w:val="0"/>
          <w:lang w:val="sk-SK"/>
        </w:rPr>
        <w:t xml:space="preserve"> voči Cieľovej spoločnosti na základe tejto Zmluvy, ktorá sa skladá (najmä) z výšky načerpaných Tranží </w:t>
      </w:r>
      <w:r w:rsidR="0031647C" w:rsidRPr="004F0FDD">
        <w:rPr>
          <w:rStyle w:val="Defterm"/>
          <w:b w:val="0"/>
          <w:lang w:val="sk-SK"/>
        </w:rPr>
        <w:t xml:space="preserve">z Úveru poskytnutého zo strany Investora </w:t>
      </w:r>
      <w:r w:rsidRPr="004F0FDD">
        <w:rPr>
          <w:rStyle w:val="Defterm"/>
          <w:b w:val="0"/>
          <w:lang w:val="sk-SK"/>
        </w:rPr>
        <w:t>a Úroku</w:t>
      </w:r>
      <w:r w:rsidR="004326EC" w:rsidRPr="004F0FDD">
        <w:rPr>
          <w:rStyle w:val="Defterm"/>
          <w:b w:val="0"/>
          <w:lang w:val="sk-SK"/>
        </w:rPr>
        <w:t>.</w:t>
      </w:r>
      <w:r w:rsidRPr="004F0FDD">
        <w:rPr>
          <w:rStyle w:val="Defterm"/>
          <w:b w:val="0"/>
          <w:lang w:val="sk-SK"/>
        </w:rPr>
        <w:t xml:space="preserve"> </w:t>
      </w:r>
    </w:p>
    <w:p w14:paraId="52186912" w14:textId="71157D62" w:rsidR="00843B2E" w:rsidRPr="004F0FDD" w:rsidRDefault="00843B2E" w:rsidP="006601CC">
      <w:pPr>
        <w:pStyle w:val="AODocTxtL1"/>
        <w:widowControl w:val="0"/>
        <w:ind w:left="709"/>
        <w:rPr>
          <w:lang w:val="sk-SK"/>
        </w:rPr>
      </w:pPr>
      <w:r w:rsidRPr="004F0FDD">
        <w:rPr>
          <w:b/>
          <w:lang w:val="sk-SK"/>
        </w:rPr>
        <w:t>Porušenie záruk</w:t>
      </w:r>
      <w:r w:rsidRPr="004F0FDD">
        <w:rPr>
          <w:lang w:val="sk-SK"/>
        </w:rPr>
        <w:t xml:space="preserve"> </w:t>
      </w:r>
      <w:r w:rsidR="00C87535" w:rsidRPr="004F0FDD">
        <w:rPr>
          <w:lang w:val="sk-SK"/>
        </w:rPr>
        <w:t xml:space="preserve">znamená </w:t>
      </w:r>
      <w:r w:rsidR="00F471D8" w:rsidRPr="004F0FDD">
        <w:rPr>
          <w:lang w:val="sk-SK"/>
        </w:rPr>
        <w:t>situáci</w:t>
      </w:r>
      <w:r w:rsidR="00C87535" w:rsidRPr="004F0FDD">
        <w:rPr>
          <w:lang w:val="sk-SK"/>
        </w:rPr>
        <w:t>u</w:t>
      </w:r>
      <w:r w:rsidR="00F471D8" w:rsidRPr="004F0FDD">
        <w:rPr>
          <w:lang w:val="sk-SK"/>
        </w:rPr>
        <w:t xml:space="preserve"> kedy</w:t>
      </w:r>
      <w:r w:rsidR="002657E8" w:rsidRPr="004F0FDD">
        <w:rPr>
          <w:lang w:val="sk-SK"/>
        </w:rPr>
        <w:t xml:space="preserve"> </w:t>
      </w:r>
      <w:r w:rsidR="00F471D8" w:rsidRPr="004F0FDD">
        <w:rPr>
          <w:lang w:val="sk-SK"/>
        </w:rPr>
        <w:t xml:space="preserve">Záruka, ktorá bola poskytnutá zo strany Cieľovej spoločnosti, alebo Záruka ktorá sa považuje za zopakovanú zo strany Cieľovej spoločnosti v zmysle tejto Zmluvy, je v momente svojho poskytnutia alebo v momente, keď sa považuje za zopakovanú, </w:t>
      </w:r>
      <w:r w:rsidR="0054344E" w:rsidRPr="004F0FDD">
        <w:rPr>
          <w:lang w:val="sk-SK"/>
        </w:rPr>
        <w:t>sa ukáže ako nepravdivá, nesprávna, nepresná alebo zavadzajúca ohľadnej jej obsahu</w:t>
      </w:r>
      <w:r w:rsidRPr="004F0FDD">
        <w:rPr>
          <w:lang w:val="sk-SK"/>
        </w:rPr>
        <w:t>.</w:t>
      </w:r>
    </w:p>
    <w:p w14:paraId="16DCAAD5" w14:textId="0E080E04" w:rsidR="00DA3104" w:rsidRPr="004F0FDD" w:rsidRDefault="004B4D23" w:rsidP="006601CC">
      <w:pPr>
        <w:pStyle w:val="AODocTxtL1"/>
        <w:widowControl w:val="0"/>
        <w:ind w:left="709"/>
        <w:rPr>
          <w:lang w:val="sk-SK"/>
        </w:rPr>
      </w:pPr>
      <w:r w:rsidRPr="004F0FDD">
        <w:rPr>
          <w:b/>
          <w:lang w:val="sk-SK"/>
        </w:rPr>
        <w:t xml:space="preserve">Pracovný deň </w:t>
      </w:r>
      <w:r w:rsidRPr="004F0FDD">
        <w:rPr>
          <w:lang w:val="sk-SK"/>
        </w:rPr>
        <w:t>znamená deň (okrem soboty alebo nedele alebo štátneho sviatku), počas ktorého sú banky v Bratislave otvorené na vykonávanie bežných transakcií.</w:t>
      </w:r>
    </w:p>
    <w:p w14:paraId="102FAD0B" w14:textId="1CC2EF41" w:rsidR="00FA1672" w:rsidRPr="004F0FDD" w:rsidRDefault="00FA1672" w:rsidP="006601CC">
      <w:pPr>
        <w:pStyle w:val="AODocTxtL1"/>
        <w:widowControl w:val="0"/>
        <w:ind w:left="709"/>
        <w:rPr>
          <w:lang w:val="sk-SK"/>
        </w:rPr>
      </w:pPr>
      <w:r w:rsidRPr="004F0FDD">
        <w:rPr>
          <w:rStyle w:val="Defterm"/>
          <w:lang w:val="sk-SK"/>
        </w:rPr>
        <w:t xml:space="preserve">Pred-investičné ohodnotenie </w:t>
      </w:r>
      <w:r w:rsidR="00D80934" w:rsidRPr="004F0FDD">
        <w:rPr>
          <w:rStyle w:val="Defterm"/>
          <w:b w:val="0"/>
          <w:bCs/>
          <w:lang w:val="sk-SK"/>
        </w:rPr>
        <w:t>znamená</w:t>
      </w:r>
      <w:r w:rsidR="00F279B9" w:rsidRPr="004F0FDD">
        <w:rPr>
          <w:rStyle w:val="Defterm"/>
          <w:b w:val="0"/>
          <w:bCs/>
          <w:lang w:val="sk-SK"/>
        </w:rPr>
        <w:t xml:space="preserve"> </w:t>
      </w:r>
      <w:r w:rsidRPr="004F0FDD">
        <w:rPr>
          <w:lang w:val="sk-SK"/>
        </w:rPr>
        <w:t xml:space="preserve">v súvislosti s Konverziou, ktorá nastane </w:t>
      </w:r>
      <w:r w:rsidR="00910061" w:rsidRPr="004F0FDD">
        <w:rPr>
          <w:lang w:val="sk-SK"/>
        </w:rPr>
        <w:t xml:space="preserve">(i) </w:t>
      </w:r>
      <w:r w:rsidRPr="004F0FDD">
        <w:rPr>
          <w:lang w:val="sk-SK"/>
        </w:rPr>
        <w:t xml:space="preserve">z dôvodu </w:t>
      </w:r>
      <w:r w:rsidR="00061AE1" w:rsidRPr="004F0FDD">
        <w:rPr>
          <w:lang w:val="sk-SK"/>
        </w:rPr>
        <w:t xml:space="preserve">Kvalifikovanej </w:t>
      </w:r>
      <w:r w:rsidRPr="004F0FDD">
        <w:rPr>
          <w:lang w:val="sk-SK"/>
        </w:rPr>
        <w:t xml:space="preserve">investície, ohodnotenie </w:t>
      </w:r>
      <w:r w:rsidR="00025AC8" w:rsidRPr="004F0FDD">
        <w:rPr>
          <w:lang w:val="sk-SK"/>
        </w:rPr>
        <w:t>Skupiny spoločností</w:t>
      </w:r>
      <w:r w:rsidRPr="004F0FDD">
        <w:rPr>
          <w:lang w:val="sk-SK"/>
        </w:rPr>
        <w:t xml:space="preserve"> pred poskytnutím prostriedkov z takejto </w:t>
      </w:r>
      <w:r w:rsidR="00421E53" w:rsidRPr="004F0FDD">
        <w:rPr>
          <w:lang w:val="sk-SK"/>
        </w:rPr>
        <w:t>investície</w:t>
      </w:r>
      <w:r w:rsidRPr="004F0FDD">
        <w:rPr>
          <w:lang w:val="sk-SK"/>
        </w:rPr>
        <w:t xml:space="preserve"> (v angličtine „</w:t>
      </w:r>
      <w:r w:rsidRPr="004F0FDD">
        <w:rPr>
          <w:i/>
          <w:lang w:val="sk-SK"/>
        </w:rPr>
        <w:t>pre-</w:t>
      </w:r>
      <w:proofErr w:type="spellStart"/>
      <w:r w:rsidRPr="004F0FDD">
        <w:rPr>
          <w:i/>
          <w:lang w:val="sk-SK"/>
        </w:rPr>
        <w:t>money</w:t>
      </w:r>
      <w:proofErr w:type="spellEnd"/>
      <w:r w:rsidRPr="004F0FDD">
        <w:rPr>
          <w:i/>
          <w:lang w:val="sk-SK"/>
        </w:rPr>
        <w:t xml:space="preserve"> </w:t>
      </w:r>
      <w:proofErr w:type="spellStart"/>
      <w:r w:rsidRPr="004F0FDD">
        <w:rPr>
          <w:i/>
          <w:lang w:val="sk-SK"/>
        </w:rPr>
        <w:t>valuation</w:t>
      </w:r>
      <w:proofErr w:type="spellEnd"/>
      <w:r w:rsidRPr="004F0FDD">
        <w:rPr>
          <w:i/>
          <w:lang w:val="sk-SK"/>
        </w:rPr>
        <w:t>“</w:t>
      </w:r>
      <w:r w:rsidRPr="004F0FDD">
        <w:rPr>
          <w:lang w:val="sk-SK"/>
        </w:rPr>
        <w:t>) berúc do úvahy plne zriedenú vlastnícku štruktúru Cieľovej spoločnosti (v angličtine „</w:t>
      </w:r>
      <w:proofErr w:type="spellStart"/>
      <w:r w:rsidRPr="004F0FDD">
        <w:rPr>
          <w:i/>
          <w:lang w:val="sk-SK"/>
        </w:rPr>
        <w:t>fully</w:t>
      </w:r>
      <w:proofErr w:type="spellEnd"/>
      <w:r w:rsidRPr="004F0FDD">
        <w:rPr>
          <w:i/>
          <w:lang w:val="sk-SK"/>
        </w:rPr>
        <w:t xml:space="preserve"> </w:t>
      </w:r>
      <w:proofErr w:type="spellStart"/>
      <w:r w:rsidRPr="004F0FDD">
        <w:rPr>
          <w:i/>
          <w:lang w:val="sk-SK"/>
        </w:rPr>
        <w:t>diluted</w:t>
      </w:r>
      <w:proofErr w:type="spellEnd"/>
      <w:r w:rsidRPr="004F0FDD">
        <w:rPr>
          <w:i/>
          <w:lang w:val="sk-SK"/>
        </w:rPr>
        <w:t xml:space="preserve"> </w:t>
      </w:r>
      <w:proofErr w:type="spellStart"/>
      <w:r w:rsidRPr="004F0FDD">
        <w:rPr>
          <w:i/>
          <w:lang w:val="sk-SK"/>
        </w:rPr>
        <w:t>basis</w:t>
      </w:r>
      <w:proofErr w:type="spellEnd"/>
      <w:r w:rsidRPr="004F0FDD">
        <w:rPr>
          <w:i/>
          <w:lang w:val="sk-SK"/>
        </w:rPr>
        <w:t>“</w:t>
      </w:r>
      <w:r w:rsidRPr="004F0FDD">
        <w:rPr>
          <w:lang w:val="sk-SK"/>
        </w:rPr>
        <w:t xml:space="preserve">), vrátane </w:t>
      </w:r>
      <w:r w:rsidR="004326EC" w:rsidRPr="004F0FDD">
        <w:rPr>
          <w:lang w:val="sk-SK"/>
        </w:rPr>
        <w:t>Konverzie</w:t>
      </w:r>
      <w:r w:rsidRPr="004F0FDD">
        <w:rPr>
          <w:lang w:val="sk-SK"/>
        </w:rPr>
        <w:t xml:space="preserve"> </w:t>
      </w:r>
      <w:r w:rsidR="00FA2BB9" w:rsidRPr="004F0FDD">
        <w:rPr>
          <w:lang w:val="sk-SK"/>
        </w:rPr>
        <w:t>Úveru</w:t>
      </w:r>
      <w:r w:rsidR="00061AE1" w:rsidRPr="004F0FDD">
        <w:rPr>
          <w:lang w:val="sk-SK"/>
        </w:rPr>
        <w:t xml:space="preserve"> a </w:t>
      </w:r>
      <w:proofErr w:type="spellStart"/>
      <w:r w:rsidR="00061AE1" w:rsidRPr="004F0FDD">
        <w:rPr>
          <w:lang w:val="sk-SK"/>
        </w:rPr>
        <w:t>naakumuľovaného</w:t>
      </w:r>
      <w:proofErr w:type="spellEnd"/>
      <w:r w:rsidR="00061AE1" w:rsidRPr="004F0FDD">
        <w:rPr>
          <w:lang w:val="sk-SK"/>
        </w:rPr>
        <w:t xml:space="preserve"> Úroku</w:t>
      </w:r>
      <w:r w:rsidR="00FA2BB9" w:rsidRPr="004F0FDD">
        <w:rPr>
          <w:lang w:val="sk-SK"/>
        </w:rPr>
        <w:t xml:space="preserve"> </w:t>
      </w:r>
      <w:r w:rsidRPr="004F0FDD">
        <w:rPr>
          <w:lang w:val="sk-SK"/>
        </w:rPr>
        <w:t xml:space="preserve">podľa tejto Zmluvy </w:t>
      </w:r>
      <w:r w:rsidR="004326EC" w:rsidRPr="004F0FDD">
        <w:rPr>
          <w:lang w:val="sk-SK"/>
        </w:rPr>
        <w:t>(teda</w:t>
      </w:r>
      <w:r w:rsidRPr="004F0FDD">
        <w:rPr>
          <w:lang w:val="sk-SK"/>
        </w:rPr>
        <w:t> pri zohľadnení</w:t>
      </w:r>
      <w:r w:rsidR="004326EC" w:rsidRPr="004F0FDD">
        <w:rPr>
          <w:lang w:val="sk-SK"/>
        </w:rPr>
        <w:t xml:space="preserve"> vkladu Pohľadáv</w:t>
      </w:r>
      <w:r w:rsidR="00DD4544" w:rsidRPr="004F0FDD">
        <w:rPr>
          <w:lang w:val="sk-SK"/>
        </w:rPr>
        <w:t>k</w:t>
      </w:r>
      <w:r w:rsidR="001C619B" w:rsidRPr="004F0FDD">
        <w:rPr>
          <w:lang w:val="sk-SK"/>
        </w:rPr>
        <w:t>y</w:t>
      </w:r>
      <w:r w:rsidR="004326EC" w:rsidRPr="004F0FDD">
        <w:rPr>
          <w:lang w:val="sk-SK"/>
        </w:rPr>
        <w:t xml:space="preserve"> (alebo tomu zodpovedajúcich prostriedkov) do vlastného imania Cieľovej spoločnosti a nadobudnutia</w:t>
      </w:r>
      <w:r w:rsidRPr="004F0FDD">
        <w:rPr>
          <w:lang w:val="sk-SK"/>
        </w:rPr>
        <w:t xml:space="preserve"> </w:t>
      </w:r>
      <w:r w:rsidR="00B70981" w:rsidRPr="004F0FDD">
        <w:rPr>
          <w:lang w:val="sk-SK"/>
        </w:rPr>
        <w:t>Nov</w:t>
      </w:r>
      <w:r w:rsidR="001C619B" w:rsidRPr="004F0FDD">
        <w:rPr>
          <w:lang w:val="sk-SK"/>
        </w:rPr>
        <w:t>ého</w:t>
      </w:r>
      <w:r w:rsidR="00B70981" w:rsidRPr="004F0FDD">
        <w:rPr>
          <w:lang w:val="sk-SK"/>
        </w:rPr>
        <w:t xml:space="preserve"> </w:t>
      </w:r>
      <w:r w:rsidR="00D80934" w:rsidRPr="004F0FDD">
        <w:rPr>
          <w:lang w:val="sk-SK"/>
        </w:rPr>
        <w:t>obchodn</w:t>
      </w:r>
      <w:r w:rsidR="001C619B" w:rsidRPr="004F0FDD">
        <w:rPr>
          <w:lang w:val="sk-SK"/>
        </w:rPr>
        <w:t>ého</w:t>
      </w:r>
      <w:r w:rsidR="00D80934" w:rsidRPr="004F0FDD">
        <w:rPr>
          <w:lang w:val="sk-SK"/>
        </w:rPr>
        <w:t xml:space="preserve"> podiel</w:t>
      </w:r>
      <w:r w:rsidR="001C619B" w:rsidRPr="004F0FDD">
        <w:rPr>
          <w:lang w:val="sk-SK"/>
        </w:rPr>
        <w:t>u</w:t>
      </w:r>
      <w:r w:rsidR="004326EC" w:rsidRPr="004F0FDD">
        <w:rPr>
          <w:lang w:val="sk-SK"/>
        </w:rPr>
        <w:t xml:space="preserve"> zo strany Investor</w:t>
      </w:r>
      <w:r w:rsidR="001C619B" w:rsidRPr="004F0FDD">
        <w:rPr>
          <w:lang w:val="sk-SK"/>
        </w:rPr>
        <w:t>a</w:t>
      </w:r>
      <w:r w:rsidRPr="004F0FDD">
        <w:rPr>
          <w:lang w:val="sk-SK"/>
        </w:rPr>
        <w:t>, ktoré vykoná nový investor (resp. noví investori) pred Konverziou v súvislosti s</w:t>
      </w:r>
      <w:r w:rsidR="00061AE1" w:rsidRPr="004F0FDD">
        <w:rPr>
          <w:lang w:val="sk-SK"/>
        </w:rPr>
        <w:t xml:space="preserve"> Kvalifikovanou</w:t>
      </w:r>
      <w:r w:rsidRPr="004F0FDD">
        <w:rPr>
          <w:lang w:val="sk-SK"/>
        </w:rPr>
        <w:t xml:space="preserve"> investíciou</w:t>
      </w:r>
      <w:r w:rsidR="00910061" w:rsidRPr="004F0FDD">
        <w:rPr>
          <w:lang w:val="sk-SK"/>
        </w:rPr>
        <w:t xml:space="preserve">, (ii) z dôvodu </w:t>
      </w:r>
      <w:r w:rsidR="00910061" w:rsidRPr="004F0FDD">
        <w:rPr>
          <w:bCs/>
          <w:iCs/>
          <w:lang w:val="sk-SK"/>
        </w:rPr>
        <w:t xml:space="preserve">Zmeny kontroly, </w:t>
      </w:r>
      <w:r w:rsidR="00910061" w:rsidRPr="004F0FDD">
        <w:rPr>
          <w:lang w:val="sk-SK"/>
        </w:rPr>
        <w:t xml:space="preserve">ohodnotenie Skupiny spoločností, bude stanovené na základe ohodnotenia použitého pre účely zmeny kontroly (štandardne ako </w:t>
      </w:r>
      <w:r w:rsidR="00910061" w:rsidRPr="004F0FDD">
        <w:rPr>
          <w:i/>
          <w:iCs/>
          <w:lang w:val="sk-SK"/>
        </w:rPr>
        <w:t xml:space="preserve">Enterprise </w:t>
      </w:r>
      <w:proofErr w:type="spellStart"/>
      <w:r w:rsidR="00910061" w:rsidRPr="004F0FDD">
        <w:rPr>
          <w:i/>
          <w:iCs/>
          <w:lang w:val="sk-SK"/>
        </w:rPr>
        <w:t>value</w:t>
      </w:r>
      <w:proofErr w:type="spellEnd"/>
      <w:r w:rsidR="00910061" w:rsidRPr="004F0FDD">
        <w:rPr>
          <w:lang w:val="sk-SK"/>
        </w:rPr>
        <w:t xml:space="preserve"> na princípe „cash-</w:t>
      </w:r>
      <w:proofErr w:type="spellStart"/>
      <w:r w:rsidR="00910061" w:rsidRPr="004F0FDD">
        <w:rPr>
          <w:lang w:val="sk-SK"/>
        </w:rPr>
        <w:t>free</w:t>
      </w:r>
      <w:proofErr w:type="spellEnd"/>
      <w:r w:rsidR="00910061" w:rsidRPr="004F0FDD">
        <w:rPr>
          <w:lang w:val="sk-SK"/>
        </w:rPr>
        <w:t xml:space="preserve"> </w:t>
      </w:r>
      <w:proofErr w:type="spellStart"/>
      <w:r w:rsidR="00910061" w:rsidRPr="004F0FDD">
        <w:rPr>
          <w:lang w:val="sk-SK"/>
        </w:rPr>
        <w:t>debt-free</w:t>
      </w:r>
      <w:proofErr w:type="spellEnd"/>
      <w:r w:rsidR="00910061" w:rsidRPr="004F0FDD">
        <w:rPr>
          <w:lang w:val="sk-SK"/>
        </w:rPr>
        <w:t xml:space="preserve">“). </w:t>
      </w:r>
      <w:r w:rsidR="006A405B" w:rsidRPr="004F0FDD">
        <w:rPr>
          <w:lang w:val="sk-SK"/>
        </w:rPr>
        <w:t>Pri n</w:t>
      </w:r>
      <w:r w:rsidR="00910061" w:rsidRPr="004F0FDD">
        <w:rPr>
          <w:lang w:val="sk-SK"/>
        </w:rPr>
        <w:t>ásledn</w:t>
      </w:r>
      <w:r w:rsidR="006A405B" w:rsidRPr="004F0FDD">
        <w:rPr>
          <w:lang w:val="sk-SK"/>
        </w:rPr>
        <w:t>om</w:t>
      </w:r>
      <w:r w:rsidR="00910061" w:rsidRPr="004F0FDD">
        <w:rPr>
          <w:lang w:val="sk-SK"/>
        </w:rPr>
        <w:t xml:space="preserve"> rozdelen</w:t>
      </w:r>
      <w:r w:rsidR="006A405B" w:rsidRPr="004F0FDD">
        <w:rPr>
          <w:lang w:val="sk-SK"/>
        </w:rPr>
        <w:t>í</w:t>
      </w:r>
      <w:r w:rsidR="00910061" w:rsidRPr="004F0FDD">
        <w:rPr>
          <w:lang w:val="sk-SK"/>
        </w:rPr>
        <w:t xml:space="preserve"> prostriedkov </w:t>
      </w:r>
      <w:r w:rsidR="006A405B" w:rsidRPr="004F0FDD">
        <w:rPr>
          <w:lang w:val="sk-SK"/>
        </w:rPr>
        <w:t xml:space="preserve">pri </w:t>
      </w:r>
      <w:r w:rsidR="00910061" w:rsidRPr="004F0FDD">
        <w:rPr>
          <w:lang w:val="sk-SK"/>
        </w:rPr>
        <w:t>zmeny kontroly</w:t>
      </w:r>
      <w:r w:rsidR="006A405B" w:rsidRPr="004F0FDD">
        <w:rPr>
          <w:lang w:val="sk-SK"/>
        </w:rPr>
        <w:t xml:space="preserve"> sa</w:t>
      </w:r>
      <w:r w:rsidR="00910061" w:rsidRPr="004F0FDD">
        <w:rPr>
          <w:lang w:val="sk-SK"/>
        </w:rPr>
        <w:t xml:space="preserve"> bude zároveň prihliadať na uplatnenie práva </w:t>
      </w:r>
      <w:r w:rsidR="006A405B" w:rsidRPr="004F0FDD">
        <w:rPr>
          <w:lang w:val="sk-SK"/>
        </w:rPr>
        <w:t>Investora</w:t>
      </w:r>
      <w:r w:rsidR="00910061" w:rsidRPr="004F0FDD">
        <w:rPr>
          <w:lang w:val="sk-SK"/>
        </w:rPr>
        <w:t xml:space="preserve"> na </w:t>
      </w:r>
      <w:r w:rsidR="006A405B" w:rsidRPr="004F0FDD">
        <w:rPr>
          <w:lang w:val="sk-SK"/>
        </w:rPr>
        <w:t xml:space="preserve">Sumu </w:t>
      </w:r>
      <w:r w:rsidR="00EA05C5" w:rsidRPr="004F0FDD">
        <w:rPr>
          <w:lang w:val="sk-SK"/>
        </w:rPr>
        <w:t>likvidnej</w:t>
      </w:r>
      <w:r w:rsidR="006A405B" w:rsidRPr="004F0FDD">
        <w:rPr>
          <w:lang w:val="sk-SK"/>
        </w:rPr>
        <w:t xml:space="preserve"> preferencie pri Likviditnej udalosti podľa </w:t>
      </w:r>
      <w:r w:rsidR="006A405B" w:rsidRPr="00737414">
        <w:rPr>
          <w:lang w:val="sk-SK"/>
        </w:rPr>
        <w:fldChar w:fldCharType="begin"/>
      </w:r>
      <w:r w:rsidR="006A405B" w:rsidRPr="004F0FDD">
        <w:rPr>
          <w:lang w:val="sk-SK"/>
        </w:rPr>
        <w:instrText xml:space="preserve"> REF _Ref48298156 \n \h </w:instrText>
      </w:r>
      <w:r w:rsidR="00F57973" w:rsidRPr="004F0FDD">
        <w:rPr>
          <w:lang w:val="sk-SK"/>
        </w:rPr>
        <w:instrText xml:space="preserve"> \* MERGEFORMAT </w:instrText>
      </w:r>
      <w:r w:rsidR="006A405B" w:rsidRPr="00737414">
        <w:rPr>
          <w:lang w:val="sk-SK"/>
        </w:rPr>
      </w:r>
      <w:r w:rsidR="006A405B" w:rsidRPr="00737414">
        <w:rPr>
          <w:lang w:val="sk-SK"/>
        </w:rPr>
        <w:fldChar w:fldCharType="separate"/>
      </w:r>
      <w:r w:rsidR="00F33D87" w:rsidRPr="004F0FDD">
        <w:rPr>
          <w:lang w:val="sk-SK"/>
        </w:rPr>
        <w:t>Príloha 6</w:t>
      </w:r>
      <w:r w:rsidR="006A405B" w:rsidRPr="00737414">
        <w:rPr>
          <w:lang w:val="sk-SK"/>
        </w:rPr>
        <w:fldChar w:fldCharType="end"/>
      </w:r>
      <w:r w:rsidR="006A405B" w:rsidRPr="004F0FDD">
        <w:rPr>
          <w:lang w:val="sk-SK"/>
        </w:rPr>
        <w:t xml:space="preserve"> (</w:t>
      </w:r>
      <w:r w:rsidR="006A405B" w:rsidRPr="00737414">
        <w:rPr>
          <w:i/>
          <w:iCs/>
          <w:lang w:val="sk-SK"/>
        </w:rPr>
        <w:fldChar w:fldCharType="begin"/>
      </w:r>
      <w:r w:rsidR="006A405B" w:rsidRPr="004F0FDD">
        <w:rPr>
          <w:i/>
          <w:iCs/>
          <w:lang w:val="sk-SK"/>
        </w:rPr>
        <w:instrText xml:space="preserve"> REF _Ref48298160 \h  \* MERGEFORMAT </w:instrText>
      </w:r>
      <w:r w:rsidR="006A405B" w:rsidRPr="00737414">
        <w:rPr>
          <w:i/>
          <w:iCs/>
          <w:lang w:val="sk-SK"/>
        </w:rPr>
      </w:r>
      <w:r w:rsidR="006A405B" w:rsidRPr="00737414">
        <w:rPr>
          <w:i/>
          <w:iCs/>
          <w:lang w:val="sk-SK"/>
        </w:rPr>
        <w:fldChar w:fldCharType="separate"/>
      </w:r>
      <w:r w:rsidR="00F33D87" w:rsidRPr="00DF4C63">
        <w:rPr>
          <w:i/>
          <w:iCs/>
          <w:lang w:val="sk-SK"/>
        </w:rPr>
        <w:t>Podmienky zmluvy medzi spoločníkmi</w:t>
      </w:r>
      <w:r w:rsidR="006A405B" w:rsidRPr="00737414">
        <w:rPr>
          <w:i/>
          <w:iCs/>
          <w:lang w:val="sk-SK"/>
        </w:rPr>
        <w:fldChar w:fldCharType="end"/>
      </w:r>
      <w:r w:rsidR="006A405B" w:rsidRPr="004F0FDD">
        <w:rPr>
          <w:lang w:val="sk-SK"/>
        </w:rPr>
        <w:t>)</w:t>
      </w:r>
      <w:r w:rsidR="00910061" w:rsidRPr="004F0FDD">
        <w:rPr>
          <w:lang w:val="sk-SK"/>
        </w:rPr>
        <w:t>, a (iii) z dôvodu Konečného dátumu splatnosti, ohodnotenie Skupiny spoločností bude stanovené poradenskou spoločnosťou. Výber poradenskej spoločnosti realizuje Cieľová spoločnosť na základe predchádzajúceho súhlasu NDF II. Náklady spojené s vypracovaním ohodnotenia znáša Cieľová spoločnosť</w:t>
      </w:r>
      <w:r w:rsidR="00F279B9" w:rsidRPr="004F0FDD">
        <w:rPr>
          <w:lang w:val="sk-SK"/>
        </w:rPr>
        <w:t>.</w:t>
      </w:r>
    </w:p>
    <w:p w14:paraId="72F69C46" w14:textId="620A7727" w:rsidR="00684BED" w:rsidRPr="004F0FDD" w:rsidRDefault="00684BED" w:rsidP="006601CC">
      <w:pPr>
        <w:pStyle w:val="AODocTxtL1"/>
        <w:widowControl w:val="0"/>
        <w:ind w:left="709"/>
        <w:rPr>
          <w:lang w:val="sk-SK"/>
        </w:rPr>
      </w:pPr>
      <w:r w:rsidRPr="004F0FDD">
        <w:rPr>
          <w:b/>
          <w:lang w:val="sk-SK"/>
        </w:rPr>
        <w:t>Predmet podnikania</w:t>
      </w:r>
      <w:r w:rsidRPr="004F0FDD">
        <w:rPr>
          <w:lang w:val="sk-SK"/>
        </w:rPr>
        <w:t xml:space="preserve"> znamená akékoľvek podnikateľské činnosti, ktoré Skupina spoločnosti vykonávala, vykonáva a/alebo bude vykonávať v zmysle Podnikateľského plánu. Primárnym predmetom podnikania </w:t>
      </w:r>
      <w:r w:rsidR="0017745C" w:rsidRPr="004F0FDD">
        <w:rPr>
          <w:lang w:val="sk-SK"/>
        </w:rPr>
        <w:t xml:space="preserve">sú aktivity uvedené bode </w:t>
      </w:r>
      <w:r w:rsidR="0017745C" w:rsidRPr="00737414">
        <w:rPr>
          <w:lang w:val="sk-SK"/>
        </w:rPr>
        <w:fldChar w:fldCharType="begin"/>
      </w:r>
      <w:r w:rsidR="0017745C" w:rsidRPr="004F0FDD">
        <w:rPr>
          <w:lang w:val="sk-SK"/>
        </w:rPr>
        <w:instrText xml:space="preserve"> REF _Ref472428879 \n \h </w:instrText>
      </w:r>
      <w:r w:rsidR="001C619B" w:rsidRPr="004F0FDD">
        <w:rPr>
          <w:lang w:val="sk-SK"/>
        </w:rPr>
        <w:instrText xml:space="preserve"> \* MERGEFORMAT </w:instrText>
      </w:r>
      <w:r w:rsidR="0017745C" w:rsidRPr="00737414">
        <w:rPr>
          <w:lang w:val="sk-SK"/>
        </w:rPr>
      </w:r>
      <w:r w:rsidR="0017745C" w:rsidRPr="00737414">
        <w:rPr>
          <w:lang w:val="sk-SK"/>
        </w:rPr>
        <w:fldChar w:fldCharType="separate"/>
      </w:r>
      <w:r w:rsidR="00F33D87" w:rsidRPr="004F0FDD">
        <w:rPr>
          <w:lang w:val="sk-SK"/>
        </w:rPr>
        <w:t>(</w:t>
      </w:r>
      <w:r w:rsidR="00B66FEE" w:rsidRPr="004F0FDD">
        <w:rPr>
          <w:lang w:val="sk-SK"/>
        </w:rPr>
        <w:t>E</w:t>
      </w:r>
      <w:r w:rsidR="00F33D87" w:rsidRPr="004F0FDD">
        <w:rPr>
          <w:lang w:val="sk-SK"/>
        </w:rPr>
        <w:t>)</w:t>
      </w:r>
      <w:r w:rsidR="0017745C" w:rsidRPr="00737414">
        <w:rPr>
          <w:lang w:val="sk-SK"/>
        </w:rPr>
        <w:fldChar w:fldCharType="end"/>
      </w:r>
      <w:r w:rsidR="0017745C" w:rsidRPr="004F0FDD">
        <w:rPr>
          <w:lang w:val="sk-SK"/>
        </w:rPr>
        <w:t xml:space="preserve"> Preambuly. </w:t>
      </w:r>
    </w:p>
    <w:p w14:paraId="71DB1F45" w14:textId="018F02A3" w:rsidR="00677918" w:rsidRPr="004F0FDD" w:rsidRDefault="00677918" w:rsidP="006601CC">
      <w:pPr>
        <w:pStyle w:val="AODocTxtL1"/>
        <w:widowControl w:val="0"/>
        <w:ind w:left="709"/>
        <w:rPr>
          <w:rStyle w:val="Defterm"/>
          <w:lang w:val="sk-SK"/>
        </w:rPr>
      </w:pPr>
      <w:r w:rsidRPr="004F0FDD">
        <w:rPr>
          <w:rStyle w:val="Defterm"/>
          <w:lang w:val="sk-SK"/>
        </w:rPr>
        <w:t xml:space="preserve">Preferenčné práva </w:t>
      </w:r>
      <w:r w:rsidRPr="004F0FDD">
        <w:rPr>
          <w:rStyle w:val="Defterm"/>
          <w:b w:val="0"/>
          <w:lang w:val="sk-SK"/>
        </w:rPr>
        <w:t>znamená osobitné a preferenčné práva stanovené v</w:t>
      </w:r>
      <w:r w:rsidR="00FA0D50" w:rsidRPr="004F0FDD">
        <w:rPr>
          <w:rStyle w:val="Defterm"/>
          <w:b w:val="0"/>
          <w:lang w:val="sk-SK"/>
        </w:rPr>
        <w:t> </w:t>
      </w:r>
      <w:r w:rsidR="006E69B8" w:rsidRPr="004F0FDD">
        <w:rPr>
          <w:rStyle w:val="Defterm"/>
          <w:b w:val="0"/>
          <w:lang w:val="sk-SK"/>
        </w:rPr>
        <w:t>bode</w:t>
      </w:r>
      <w:r w:rsidR="00FA0D50" w:rsidRPr="004F0FDD">
        <w:rPr>
          <w:rStyle w:val="Defterm"/>
          <w:b w:val="0"/>
          <w:lang w:val="sk-SK"/>
        </w:rPr>
        <w:t xml:space="preserve"> </w:t>
      </w:r>
      <w:r w:rsidR="0024091D" w:rsidRPr="00737414">
        <w:rPr>
          <w:rStyle w:val="Defterm"/>
          <w:b w:val="0"/>
          <w:lang w:val="sk-SK"/>
        </w:rPr>
        <w:fldChar w:fldCharType="begin"/>
      </w:r>
      <w:r w:rsidR="0024091D" w:rsidRPr="004F0FDD">
        <w:rPr>
          <w:rStyle w:val="Defterm"/>
          <w:b w:val="0"/>
          <w:lang w:val="sk-SK"/>
        </w:rPr>
        <w:instrText xml:space="preserve"> REF _Ref426141154 \r \h </w:instrText>
      </w:r>
      <w:r w:rsidR="00A22A3C" w:rsidRPr="004F0FDD">
        <w:rPr>
          <w:rStyle w:val="Defterm"/>
          <w:b w:val="0"/>
          <w:lang w:val="sk-SK"/>
        </w:rPr>
        <w:instrText xml:space="preserve"> \* MERGEFORMAT </w:instrText>
      </w:r>
      <w:r w:rsidR="0024091D" w:rsidRPr="00737414">
        <w:rPr>
          <w:rStyle w:val="Defterm"/>
          <w:b w:val="0"/>
          <w:lang w:val="sk-SK"/>
        </w:rPr>
      </w:r>
      <w:r w:rsidR="0024091D" w:rsidRPr="00737414">
        <w:rPr>
          <w:rStyle w:val="Defterm"/>
          <w:b w:val="0"/>
          <w:lang w:val="sk-SK"/>
        </w:rPr>
        <w:fldChar w:fldCharType="separate"/>
      </w:r>
      <w:r w:rsidR="00F33D87" w:rsidRPr="004F0FDD">
        <w:rPr>
          <w:rStyle w:val="Defterm"/>
          <w:b w:val="0"/>
          <w:lang w:val="sk-SK"/>
        </w:rPr>
        <w:t>2</w:t>
      </w:r>
      <w:r w:rsidR="0024091D" w:rsidRPr="00737414">
        <w:rPr>
          <w:rStyle w:val="Defterm"/>
          <w:b w:val="0"/>
          <w:lang w:val="sk-SK"/>
        </w:rPr>
        <w:fldChar w:fldCharType="end"/>
      </w:r>
      <w:r w:rsidR="0024091D" w:rsidRPr="004F0FDD">
        <w:rPr>
          <w:rStyle w:val="Defterm"/>
          <w:b w:val="0"/>
          <w:lang w:val="sk-SK"/>
        </w:rPr>
        <w:t xml:space="preserve"> </w:t>
      </w:r>
      <w:r w:rsidR="00A54D40" w:rsidRPr="004F0FDD">
        <w:rPr>
          <w:rStyle w:val="Defterm"/>
          <w:b w:val="0"/>
          <w:lang w:val="sk-SK"/>
        </w:rPr>
        <w:t>Prílohy</w:t>
      </w:r>
      <w:r w:rsidR="006E69B8" w:rsidRPr="004F0FDD">
        <w:rPr>
          <w:rStyle w:val="Defterm"/>
          <w:b w:val="0"/>
          <w:lang w:val="sk-SK"/>
        </w:rPr>
        <w:t> </w:t>
      </w:r>
      <w:r w:rsidR="00A54D40" w:rsidRPr="004F0FDD">
        <w:rPr>
          <w:rStyle w:val="Defterm"/>
          <w:b w:val="0"/>
          <w:lang w:val="sk-SK"/>
        </w:rPr>
        <w:t>1</w:t>
      </w:r>
      <w:r w:rsidRPr="004F0FDD">
        <w:rPr>
          <w:rStyle w:val="Defterm"/>
          <w:b w:val="0"/>
          <w:lang w:val="sk-SK"/>
        </w:rPr>
        <w:t>;</w:t>
      </w:r>
    </w:p>
    <w:p w14:paraId="49B587AB" w14:textId="77777777" w:rsidR="001C619B" w:rsidRPr="004F0FDD" w:rsidRDefault="00D86A1D" w:rsidP="006601CC">
      <w:pPr>
        <w:pStyle w:val="AODocTxt"/>
        <w:ind w:left="709"/>
        <w:rPr>
          <w:b/>
          <w:color w:val="000000"/>
          <w:lang w:val="sk-SK"/>
        </w:rPr>
      </w:pPr>
      <w:r w:rsidRPr="004F0FDD">
        <w:rPr>
          <w:b/>
          <w:bCs/>
          <w:lang w:val="sk-SK"/>
        </w:rPr>
        <w:t>Prepojené osoby</w:t>
      </w:r>
      <w:r w:rsidRPr="004F0FDD">
        <w:rPr>
          <w:lang w:val="sk-SK"/>
        </w:rPr>
        <w:t xml:space="preserve"> znamená vo vzťahu k subjektu (a) ovládanú alebo ovládajúcu osobu v zmysle §66a Obchodného zákonníka, (b) člen štatutárneho orgánu subjektu, člen dozorného orgánu, prokurista subjektu alebo jeho ovládanej alebo ovládajúcej osoby, (c) osoby blízke v zmysle §116 Občianskeho zákonníka subjektu, ovládajúcej osoby alebo osôb uvedených v odseku (b) vyššie, (d) akákoľvek osoba, ktorá spoločne s inou osobou ovláda subjekt, alebo (e) akákoľvek osoba, ktorú subjekt spoločne s inou osobou ovláda</w:t>
      </w:r>
      <w:r w:rsidR="007B07EF" w:rsidRPr="004F0FDD">
        <w:rPr>
          <w:lang w:val="sk-SK"/>
        </w:rPr>
        <w:t>.</w:t>
      </w:r>
    </w:p>
    <w:p w14:paraId="3C7F544B" w14:textId="7B2B5DAC" w:rsidR="005E6BA4" w:rsidRPr="004F0FDD" w:rsidRDefault="005E6BA4" w:rsidP="006601CC">
      <w:pPr>
        <w:pStyle w:val="AODocTxt"/>
        <w:ind w:left="709"/>
        <w:rPr>
          <w:rStyle w:val="Defterm"/>
          <w:lang w:val="sk-SK"/>
        </w:rPr>
      </w:pPr>
      <w:r w:rsidRPr="00DF4C63">
        <w:rPr>
          <w:b/>
          <w:bCs/>
          <w:lang w:val="sk-SK"/>
        </w:rPr>
        <w:t>Prevod</w:t>
      </w:r>
      <w:r w:rsidRPr="004F0FDD">
        <w:rPr>
          <w:lang w:val="sk-SK"/>
        </w:rPr>
        <w:tab/>
        <w:t xml:space="preserve">znamená predať, darovať, likvidovať, rozdeliť, postúpiť, odkázať, previesť, zaťažiť, účtovať, prenajať, uskutočniť fúziu, uskutočniť rozdelenie, konsolidáciu alebo dekonsolidáciu akéhokoľvek druhu, alebo vykonať akékoľvek iné úkony alebo veci, či už priamo alebo nepriamo, dobrovoľne alebo nedobrovoľne, ktoré majú za následok, zo zákona alebo inak, uplatnenie zákonných práv iného majetku alebo vytvorenie zákonných práv tretích strán voči </w:t>
      </w:r>
      <w:r w:rsidRPr="004F0FDD">
        <w:rPr>
          <w:lang w:val="sk-SK"/>
        </w:rPr>
        <w:lastRenderedPageBreak/>
        <w:t>inému majetku; prevod ďalej znamená predaj, darovanie, nakladanie, rozdelenie, postúpenie, odkázanie alebo iný úkon a vec, ktoré majú za následok rovnaký účinok uplatnenia zákonných práv iného majetku alebo vytvorenia zákonných alebo prospešných práv tretej strany voči inému majetku</w:t>
      </w:r>
      <w:r w:rsidR="007B07EF" w:rsidRPr="004F0FDD">
        <w:rPr>
          <w:lang w:val="sk-SK"/>
        </w:rPr>
        <w:t>.</w:t>
      </w:r>
    </w:p>
    <w:p w14:paraId="0EDD081E" w14:textId="460FA201" w:rsidR="00142D40" w:rsidRPr="004F0FDD" w:rsidRDefault="00142D40" w:rsidP="006601CC">
      <w:pPr>
        <w:pStyle w:val="AODocTxtL1"/>
        <w:widowControl w:val="0"/>
        <w:ind w:left="709"/>
        <w:rPr>
          <w:rStyle w:val="Defterm"/>
          <w:lang w:val="sk-SK"/>
        </w:rPr>
      </w:pPr>
      <w:r w:rsidRPr="004F0FDD">
        <w:rPr>
          <w:rStyle w:val="Defterm"/>
          <w:lang w:val="sk-SK"/>
        </w:rPr>
        <w:t xml:space="preserve">Rozpočet </w:t>
      </w:r>
      <w:r w:rsidRPr="004F0FDD">
        <w:rPr>
          <w:rStyle w:val="Defterm"/>
          <w:b w:val="0"/>
          <w:bCs/>
          <w:lang w:val="sk-SK"/>
        </w:rPr>
        <w:t xml:space="preserve">znamená plán </w:t>
      </w:r>
      <w:r w:rsidR="00A51ADD" w:rsidRPr="004F0FDD">
        <w:rPr>
          <w:rStyle w:val="Defterm"/>
          <w:b w:val="0"/>
          <w:bCs/>
          <w:lang w:val="sk-SK"/>
        </w:rPr>
        <w:t xml:space="preserve">nákladov, výnosov a príjmov a výdavkov </w:t>
      </w:r>
      <w:r w:rsidR="005C5FB0" w:rsidRPr="004F0FDD">
        <w:rPr>
          <w:rStyle w:val="Defterm"/>
          <w:b w:val="0"/>
          <w:bCs/>
          <w:lang w:val="sk-SK"/>
        </w:rPr>
        <w:t xml:space="preserve">(vrátane </w:t>
      </w:r>
      <w:r w:rsidR="00914AC2" w:rsidRPr="004F0FDD">
        <w:rPr>
          <w:rStyle w:val="Defterm"/>
          <w:b w:val="0"/>
          <w:bCs/>
          <w:lang w:val="sk-SK"/>
        </w:rPr>
        <w:t>investícií</w:t>
      </w:r>
      <w:r w:rsidR="005C5FB0" w:rsidRPr="004F0FDD">
        <w:rPr>
          <w:rStyle w:val="Defterm"/>
          <w:b w:val="0"/>
          <w:bCs/>
          <w:lang w:val="sk-SK"/>
        </w:rPr>
        <w:t>)</w:t>
      </w:r>
      <w:r w:rsidRPr="004F0FDD">
        <w:rPr>
          <w:rStyle w:val="Defterm"/>
          <w:b w:val="0"/>
          <w:bCs/>
          <w:lang w:val="sk-SK"/>
        </w:rPr>
        <w:t xml:space="preserve"> Skupiny spoločností na obdobie finančného rok</w:t>
      </w:r>
      <w:r w:rsidR="00EC069E" w:rsidRPr="004F0FDD">
        <w:rPr>
          <w:rStyle w:val="Defterm"/>
          <w:b w:val="0"/>
          <w:bCs/>
          <w:lang w:val="sk-SK"/>
        </w:rPr>
        <w:t>a</w:t>
      </w:r>
      <w:r w:rsidRPr="004F0FDD">
        <w:rPr>
          <w:rStyle w:val="Defterm"/>
          <w:b w:val="0"/>
          <w:bCs/>
          <w:lang w:val="sk-SK"/>
        </w:rPr>
        <w:t xml:space="preserve"> tak, ako bude prijatý v súlade s postupom uvedeným v článku</w:t>
      </w:r>
      <w:r w:rsidR="00ED6E3C" w:rsidRPr="004F0FDD">
        <w:rPr>
          <w:rStyle w:val="Defterm"/>
          <w:b w:val="0"/>
          <w:bCs/>
          <w:lang w:val="sk-SK"/>
        </w:rPr>
        <w:t xml:space="preserve"> </w:t>
      </w:r>
      <w:r w:rsidR="00ED6E3C" w:rsidRPr="00737414">
        <w:rPr>
          <w:rStyle w:val="Defterm"/>
          <w:b w:val="0"/>
          <w:bCs/>
          <w:lang w:val="sk-SK"/>
        </w:rPr>
        <w:fldChar w:fldCharType="begin"/>
      </w:r>
      <w:r w:rsidR="00ED6E3C" w:rsidRPr="004F0FDD">
        <w:rPr>
          <w:rStyle w:val="Defterm"/>
          <w:b w:val="0"/>
          <w:bCs/>
          <w:lang w:val="sk-SK"/>
        </w:rPr>
        <w:instrText xml:space="preserve"> REF _Ref12184458 \r \h </w:instrText>
      </w:r>
      <w:r w:rsidR="00A22A3C" w:rsidRPr="004F0FDD">
        <w:rPr>
          <w:rStyle w:val="Defterm"/>
          <w:b w:val="0"/>
          <w:bCs/>
          <w:lang w:val="sk-SK"/>
        </w:rPr>
        <w:instrText xml:space="preserve"> \* MERGEFORMAT </w:instrText>
      </w:r>
      <w:r w:rsidR="00ED6E3C" w:rsidRPr="00737414">
        <w:rPr>
          <w:rStyle w:val="Defterm"/>
          <w:b w:val="0"/>
          <w:bCs/>
          <w:lang w:val="sk-SK"/>
        </w:rPr>
      </w:r>
      <w:r w:rsidR="00ED6E3C" w:rsidRPr="00737414">
        <w:rPr>
          <w:rStyle w:val="Defterm"/>
          <w:b w:val="0"/>
          <w:bCs/>
          <w:lang w:val="sk-SK"/>
        </w:rPr>
        <w:fldChar w:fldCharType="separate"/>
      </w:r>
      <w:r w:rsidR="00F33D87" w:rsidRPr="004F0FDD">
        <w:rPr>
          <w:rStyle w:val="Defterm"/>
          <w:b w:val="0"/>
          <w:bCs/>
          <w:lang w:val="sk-SK"/>
        </w:rPr>
        <w:t>9.2</w:t>
      </w:r>
      <w:r w:rsidR="00ED6E3C" w:rsidRPr="00737414">
        <w:rPr>
          <w:rStyle w:val="Defterm"/>
          <w:b w:val="0"/>
          <w:bCs/>
          <w:lang w:val="sk-SK"/>
        </w:rPr>
        <w:fldChar w:fldCharType="end"/>
      </w:r>
      <w:r w:rsidRPr="004F0FDD">
        <w:rPr>
          <w:rStyle w:val="Defterm"/>
          <w:b w:val="0"/>
          <w:bCs/>
          <w:lang w:val="sk-SK"/>
        </w:rPr>
        <w:t>. Prvý Rozpočet na obdobie do 31.12.</w:t>
      </w:r>
      <w:r w:rsidR="00192589" w:rsidRPr="004F0FDD">
        <w:rPr>
          <w:rStyle w:val="Defterm"/>
          <w:b w:val="0"/>
          <w:bCs/>
          <w:lang w:val="sk-SK"/>
        </w:rPr>
        <w:t xml:space="preserve">2020 </w:t>
      </w:r>
      <w:r w:rsidRPr="004F0FDD">
        <w:rPr>
          <w:rStyle w:val="Defterm"/>
          <w:b w:val="0"/>
          <w:bCs/>
          <w:lang w:val="sk-SK"/>
        </w:rPr>
        <w:t xml:space="preserve">je uvedený v </w:t>
      </w:r>
      <w:r w:rsidRPr="004F0FDD">
        <w:rPr>
          <w:rStyle w:val="Defterm"/>
          <w:b w:val="0"/>
          <w:color w:val="auto"/>
          <w:lang w:val="sk-SK"/>
        </w:rPr>
        <w:t xml:space="preserve">Prílohe </w:t>
      </w:r>
      <w:r w:rsidR="005B303E" w:rsidRPr="004F0FDD">
        <w:rPr>
          <w:rStyle w:val="Defterm"/>
          <w:b w:val="0"/>
          <w:color w:val="auto"/>
          <w:lang w:val="sk-SK"/>
        </w:rPr>
        <w:t>6</w:t>
      </w:r>
      <w:r w:rsidRPr="004F0FDD">
        <w:rPr>
          <w:rStyle w:val="Defterm"/>
          <w:b w:val="0"/>
          <w:color w:val="auto"/>
          <w:lang w:val="sk-SK"/>
        </w:rPr>
        <w:t>, Časť</w:t>
      </w:r>
      <w:r w:rsidR="009A009B" w:rsidRPr="004F0FDD">
        <w:rPr>
          <w:rStyle w:val="Defterm"/>
          <w:b w:val="0"/>
          <w:color w:val="auto"/>
          <w:lang w:val="sk-SK"/>
        </w:rPr>
        <w:t> </w:t>
      </w:r>
      <w:r w:rsidR="003E7FC2" w:rsidRPr="004F0FDD">
        <w:rPr>
          <w:rStyle w:val="Defterm"/>
          <w:b w:val="0"/>
          <w:color w:val="auto"/>
          <w:lang w:val="sk-SK"/>
        </w:rPr>
        <w:t>2</w:t>
      </w:r>
      <w:r w:rsidRPr="004F0FDD">
        <w:rPr>
          <w:rStyle w:val="Defterm"/>
          <w:b w:val="0"/>
          <w:color w:val="auto"/>
          <w:lang w:val="sk-SK"/>
        </w:rPr>
        <w:t>.</w:t>
      </w:r>
    </w:p>
    <w:p w14:paraId="31DCADA7" w14:textId="05D8CDFA" w:rsidR="00C33147" w:rsidRPr="00737414" w:rsidRDefault="00C33147" w:rsidP="006601CC">
      <w:pPr>
        <w:pStyle w:val="AODocTxtL1"/>
        <w:widowControl w:val="0"/>
        <w:ind w:left="709"/>
        <w:rPr>
          <w:rStyle w:val="Defterm"/>
          <w:lang w:val="sk-SK"/>
        </w:rPr>
      </w:pPr>
      <w:r w:rsidRPr="00DF4C63">
        <w:rPr>
          <w:b/>
          <w:lang w:val="sk-SK"/>
        </w:rPr>
        <w:t xml:space="preserve">Schéma štátnej pomoci </w:t>
      </w:r>
      <w:r w:rsidRPr="004F0FDD">
        <w:rPr>
          <w:lang w:val="sk-SK"/>
        </w:rPr>
        <w:t xml:space="preserve">znamená Schému štátnej pomoci na podporu </w:t>
      </w:r>
      <w:r w:rsidR="00536A2A" w:rsidRPr="004F0FDD">
        <w:rPr>
          <w:lang w:val="sk-SK"/>
        </w:rPr>
        <w:t>inovatívnych podnikov s obmedzeným prístupom k úverovému financovaniu zdrojmi EŠIF v s</w:t>
      </w:r>
      <w:r w:rsidRPr="004F0FDD">
        <w:rPr>
          <w:lang w:val="sk-SK"/>
        </w:rPr>
        <w:t>úvislosti s nákazou Covid-19 – SIH č. SA.</w:t>
      </w:r>
      <w:r w:rsidR="00536A2A" w:rsidRPr="004F0FDD">
        <w:rPr>
          <w:lang w:val="sk-SK"/>
        </w:rPr>
        <w:t xml:space="preserve"> 58054 </w:t>
      </w:r>
      <w:r w:rsidRPr="004F0FDD">
        <w:rPr>
          <w:lang w:val="sk-SK"/>
        </w:rPr>
        <w:t>(2020/N), v aktuálnom znení</w:t>
      </w:r>
      <w:r w:rsidR="00536A2A" w:rsidRPr="004F0FDD">
        <w:rPr>
          <w:lang w:val="sk-SK"/>
        </w:rPr>
        <w:t>.</w:t>
      </w:r>
    </w:p>
    <w:p w14:paraId="431F836F" w14:textId="3442184E" w:rsidR="0093549C" w:rsidRPr="004F0FDD" w:rsidRDefault="0093549C" w:rsidP="006601CC">
      <w:pPr>
        <w:pStyle w:val="AODocTxtL1"/>
        <w:widowControl w:val="0"/>
        <w:ind w:left="709"/>
        <w:rPr>
          <w:rStyle w:val="Defterm"/>
          <w:lang w:val="sk-SK"/>
        </w:rPr>
      </w:pPr>
      <w:r w:rsidRPr="004F0FDD">
        <w:rPr>
          <w:rStyle w:val="Defterm"/>
          <w:lang w:val="sk-SK"/>
        </w:rPr>
        <w:t xml:space="preserve">SIH </w:t>
      </w:r>
      <w:r w:rsidR="00071F7D" w:rsidRPr="004F0FDD">
        <w:rPr>
          <w:rStyle w:val="Defterm"/>
          <w:b w:val="0"/>
          <w:bCs/>
          <w:lang w:val="sk-SK"/>
        </w:rPr>
        <w:t>má význam daný v čl</w:t>
      </w:r>
      <w:r w:rsidR="007B07EF" w:rsidRPr="004F0FDD">
        <w:rPr>
          <w:rStyle w:val="Defterm"/>
          <w:b w:val="0"/>
          <w:bCs/>
          <w:lang w:val="sk-SK"/>
        </w:rPr>
        <w:t>ánku</w:t>
      </w:r>
      <w:r w:rsidR="00071F7D" w:rsidRPr="004F0FDD">
        <w:rPr>
          <w:rStyle w:val="Defterm"/>
          <w:b w:val="0"/>
          <w:bCs/>
          <w:lang w:val="sk-SK"/>
        </w:rPr>
        <w:t xml:space="preserve"> </w:t>
      </w:r>
      <w:r w:rsidR="00FF2CF6" w:rsidRPr="00737414">
        <w:rPr>
          <w:rStyle w:val="Defterm"/>
          <w:b w:val="0"/>
          <w:bCs/>
          <w:lang w:val="sk-SK"/>
        </w:rPr>
        <w:fldChar w:fldCharType="begin"/>
      </w:r>
      <w:r w:rsidR="00FF2CF6" w:rsidRPr="004F0FDD">
        <w:rPr>
          <w:rStyle w:val="Defterm"/>
          <w:b w:val="0"/>
          <w:bCs/>
          <w:lang w:val="sk-SK"/>
        </w:rPr>
        <w:instrText xml:space="preserve"> REF _Ref12182642 \r \h </w:instrText>
      </w:r>
      <w:r w:rsidR="00FF2CF6" w:rsidRPr="00737414">
        <w:rPr>
          <w:rStyle w:val="Defterm"/>
          <w:b w:val="0"/>
          <w:bCs/>
          <w:lang w:val="sk-SK"/>
        </w:rPr>
      </w:r>
      <w:r w:rsidR="00FF2CF6" w:rsidRPr="00737414">
        <w:rPr>
          <w:rStyle w:val="Defterm"/>
          <w:b w:val="0"/>
          <w:bCs/>
          <w:lang w:val="sk-SK"/>
        </w:rPr>
        <w:fldChar w:fldCharType="separate"/>
      </w:r>
      <w:r w:rsidR="00F33D87" w:rsidRPr="004F0FDD">
        <w:rPr>
          <w:rStyle w:val="Defterm"/>
          <w:b w:val="0"/>
          <w:bCs/>
          <w:lang w:val="sk-SK"/>
        </w:rPr>
        <w:t>9</w:t>
      </w:r>
      <w:r w:rsidR="00FF2CF6" w:rsidRPr="00737414">
        <w:rPr>
          <w:rStyle w:val="Defterm"/>
          <w:b w:val="0"/>
          <w:bCs/>
          <w:lang w:val="sk-SK"/>
        </w:rPr>
        <w:fldChar w:fldCharType="end"/>
      </w:r>
      <w:r w:rsidR="00FF2CF6" w:rsidRPr="004F0FDD">
        <w:rPr>
          <w:rStyle w:val="Defterm"/>
          <w:b w:val="0"/>
          <w:bCs/>
          <w:lang w:val="sk-SK"/>
        </w:rPr>
        <w:t xml:space="preserve"> </w:t>
      </w:r>
      <w:r w:rsidR="00071F7D" w:rsidRPr="004F0FDD">
        <w:rPr>
          <w:rStyle w:val="Defterm"/>
          <w:b w:val="0"/>
          <w:bCs/>
          <w:lang w:val="sk-SK"/>
        </w:rPr>
        <w:t xml:space="preserve">ods. </w:t>
      </w:r>
      <w:r w:rsidR="005446E4" w:rsidRPr="00737414">
        <w:rPr>
          <w:rStyle w:val="Defterm"/>
          <w:b w:val="0"/>
          <w:bCs/>
          <w:lang w:val="sk-SK"/>
        </w:rPr>
        <w:fldChar w:fldCharType="begin"/>
      </w:r>
      <w:r w:rsidR="005446E4" w:rsidRPr="004F0FDD">
        <w:rPr>
          <w:rStyle w:val="Defterm"/>
          <w:b w:val="0"/>
          <w:bCs/>
          <w:lang w:val="sk-SK"/>
        </w:rPr>
        <w:instrText xml:space="preserve"> REF _Ref11613312 \r \h </w:instrText>
      </w:r>
      <w:r w:rsidR="005446E4" w:rsidRPr="00737414">
        <w:rPr>
          <w:rStyle w:val="Defterm"/>
          <w:b w:val="0"/>
          <w:bCs/>
          <w:lang w:val="sk-SK"/>
        </w:rPr>
      </w:r>
      <w:r w:rsidR="005446E4" w:rsidRPr="00737414">
        <w:rPr>
          <w:rStyle w:val="Defterm"/>
          <w:b w:val="0"/>
          <w:bCs/>
          <w:lang w:val="sk-SK"/>
        </w:rPr>
        <w:fldChar w:fldCharType="separate"/>
      </w:r>
      <w:r w:rsidR="00F33D87" w:rsidRPr="004F0FDD">
        <w:rPr>
          <w:rStyle w:val="Defterm"/>
          <w:b w:val="0"/>
          <w:bCs/>
          <w:lang w:val="sk-SK"/>
        </w:rPr>
        <w:t>9.3(a)</w:t>
      </w:r>
      <w:r w:rsidR="005446E4" w:rsidRPr="00737414">
        <w:rPr>
          <w:rStyle w:val="Defterm"/>
          <w:b w:val="0"/>
          <w:bCs/>
          <w:lang w:val="sk-SK"/>
        </w:rPr>
        <w:fldChar w:fldCharType="end"/>
      </w:r>
      <w:r w:rsidR="00071F7D" w:rsidRPr="004F0FDD">
        <w:rPr>
          <w:rStyle w:val="Defterm"/>
          <w:b w:val="0"/>
          <w:bCs/>
          <w:lang w:val="sk-SK"/>
        </w:rPr>
        <w:t>.</w:t>
      </w:r>
      <w:r w:rsidR="00071F7D" w:rsidRPr="004F0FDD">
        <w:rPr>
          <w:rStyle w:val="Defterm"/>
          <w:lang w:val="sk-SK"/>
        </w:rPr>
        <w:t xml:space="preserve"> </w:t>
      </w:r>
    </w:p>
    <w:p w14:paraId="5D251D30" w14:textId="7E9CA82A" w:rsidR="007E03E3" w:rsidRPr="004F0FDD" w:rsidRDefault="008F4C95" w:rsidP="006601CC">
      <w:pPr>
        <w:pStyle w:val="AODocTxtL1"/>
        <w:widowControl w:val="0"/>
        <w:ind w:left="709"/>
        <w:rPr>
          <w:b/>
          <w:lang w:val="sk-SK"/>
        </w:rPr>
      </w:pPr>
      <w:r w:rsidRPr="004F0FDD">
        <w:rPr>
          <w:b/>
          <w:lang w:val="sk-SK" w:eastAsia="zh-TW"/>
        </w:rPr>
        <w:t xml:space="preserve">Skupina spoločností </w:t>
      </w:r>
      <w:r w:rsidRPr="004F0FDD">
        <w:rPr>
          <w:lang w:val="sk-SK" w:eastAsia="zh-TW"/>
        </w:rPr>
        <w:t xml:space="preserve">znamená (i) Cieľová spoločnosť a (ii) </w:t>
      </w:r>
      <w:r w:rsidR="008848E4" w:rsidRPr="004F0FDD">
        <w:rPr>
          <w:lang w:val="sk-SK" w:eastAsia="zh-TW"/>
        </w:rPr>
        <w:t>Dcérske spoločnosti.</w:t>
      </w:r>
    </w:p>
    <w:p w14:paraId="05CFC900" w14:textId="477D4BF7" w:rsidR="00E95CB2" w:rsidRPr="004F0FDD" w:rsidRDefault="00E95CB2" w:rsidP="006601CC">
      <w:pPr>
        <w:pStyle w:val="AODocTxtL1"/>
        <w:widowControl w:val="0"/>
        <w:ind w:left="709"/>
        <w:rPr>
          <w:lang w:val="sk-SK"/>
        </w:rPr>
      </w:pPr>
      <w:r w:rsidRPr="004F0FDD">
        <w:rPr>
          <w:b/>
          <w:bCs/>
          <w:lang w:val="sk-SK"/>
        </w:rPr>
        <w:t>Spoločenská zmluva</w:t>
      </w:r>
      <w:r w:rsidRPr="004F0FDD">
        <w:rPr>
          <w:lang w:val="sk-SK"/>
        </w:rPr>
        <w:t xml:space="preserve"> znamená spoločenská zmluva Cieľovej spoločnosti. </w:t>
      </w:r>
    </w:p>
    <w:p w14:paraId="4410E8A6" w14:textId="4362F489" w:rsidR="007E03E3" w:rsidRPr="004F0FDD" w:rsidRDefault="007E03E3" w:rsidP="006601CC">
      <w:pPr>
        <w:pStyle w:val="AODocTxtL1"/>
        <w:widowControl w:val="0"/>
        <w:ind w:left="709"/>
        <w:rPr>
          <w:lang w:val="sk-SK"/>
        </w:rPr>
      </w:pPr>
      <w:r w:rsidRPr="004F0FDD">
        <w:rPr>
          <w:b/>
          <w:lang w:val="sk-SK"/>
        </w:rPr>
        <w:t>Tranža</w:t>
      </w:r>
      <w:r w:rsidRPr="004F0FDD">
        <w:rPr>
          <w:lang w:val="sk-SK"/>
        </w:rPr>
        <w:t xml:space="preserve"> znamená</w:t>
      </w:r>
      <w:r w:rsidR="008F4C95" w:rsidRPr="004F0FDD">
        <w:rPr>
          <w:lang w:val="sk-SK"/>
        </w:rPr>
        <w:t xml:space="preserve"> čerpanie časti Úveru vykonané za podmienok stanovených tejto Zmluve.</w:t>
      </w:r>
      <w:r w:rsidRPr="004F0FDD">
        <w:rPr>
          <w:lang w:val="sk-SK"/>
        </w:rPr>
        <w:t xml:space="preserve"> </w:t>
      </w:r>
    </w:p>
    <w:p w14:paraId="08738C0A" w14:textId="13AA0384" w:rsidR="00B7207A" w:rsidRPr="004F0FDD" w:rsidRDefault="00B7207A" w:rsidP="006601CC">
      <w:pPr>
        <w:pStyle w:val="AODocTxtL1"/>
        <w:widowControl w:val="0"/>
        <w:ind w:left="709"/>
        <w:rPr>
          <w:lang w:val="sk-SK"/>
        </w:rPr>
      </w:pPr>
      <w:r w:rsidRPr="004F0FDD">
        <w:rPr>
          <w:b/>
          <w:lang w:val="sk-SK"/>
        </w:rPr>
        <w:t xml:space="preserve">Účet cieľovej spoločnosti </w:t>
      </w:r>
      <w:r w:rsidRPr="004F0FDD">
        <w:rPr>
          <w:lang w:val="sk-SK"/>
        </w:rPr>
        <w:t>znamená bankový účet Cieľovej spoločnosti vedený v</w:t>
      </w:r>
      <w:r w:rsidR="006B0ACE" w:rsidRPr="004F0FDD">
        <w:rPr>
          <w:lang w:val="sk-SK"/>
        </w:rPr>
        <w:t> </w:t>
      </w:r>
      <w:r w:rsidR="00B00880" w:rsidRPr="004F0FDD">
        <w:rPr>
          <w:highlight w:val="magenta"/>
          <w:lang w:val="sk-SK"/>
        </w:rPr>
        <w:t>[</w:t>
      </w:r>
      <w:r w:rsidR="001C619B" w:rsidRPr="004F0FDD">
        <w:rPr>
          <w:lang w:val="sk-SK"/>
        </w:rPr>
        <w:sym w:font="Wingdings" w:char="F06C"/>
      </w:r>
      <w:r w:rsidR="00B00880" w:rsidRPr="004F0FDD">
        <w:rPr>
          <w:highlight w:val="magenta"/>
          <w:lang w:val="sk-SK"/>
        </w:rPr>
        <w:t>]</w:t>
      </w:r>
      <w:r w:rsidR="001C619B" w:rsidRPr="004F0FDD">
        <w:rPr>
          <w:lang w:val="sk-SK"/>
        </w:rPr>
        <w:t xml:space="preserve"> </w:t>
      </w:r>
      <w:proofErr w:type="spellStart"/>
      <w:r w:rsidR="006B0ACE" w:rsidRPr="004F0FDD">
        <w:rPr>
          <w:lang w:val="sk-SK"/>
        </w:rPr>
        <w:t>a.s</w:t>
      </w:r>
      <w:proofErr w:type="spellEnd"/>
      <w:r w:rsidR="006B0ACE" w:rsidRPr="004F0FDD">
        <w:rPr>
          <w:lang w:val="sk-SK"/>
        </w:rPr>
        <w:t>.</w:t>
      </w:r>
      <w:r w:rsidR="004D4EC0" w:rsidRPr="004F0FDD">
        <w:rPr>
          <w:lang w:val="sk-SK"/>
        </w:rPr>
        <w:t xml:space="preserve">, IBAN: </w:t>
      </w:r>
      <w:r w:rsidR="00B00880" w:rsidRPr="004F0FDD">
        <w:rPr>
          <w:highlight w:val="magenta"/>
          <w:lang w:val="sk-SK"/>
        </w:rPr>
        <w:t>[</w:t>
      </w:r>
      <w:r w:rsidR="001C619B" w:rsidRPr="004F0FDD">
        <w:rPr>
          <w:lang w:val="sk-SK"/>
        </w:rPr>
        <w:sym w:font="Wingdings" w:char="F06C"/>
      </w:r>
      <w:r w:rsidR="00B00880" w:rsidRPr="004F0FDD">
        <w:rPr>
          <w:highlight w:val="magenta"/>
          <w:lang w:val="sk-SK"/>
        </w:rPr>
        <w:t>]</w:t>
      </w:r>
      <w:r w:rsidRPr="004F0FDD">
        <w:rPr>
          <w:lang w:val="sk-SK"/>
        </w:rPr>
        <w:t>.</w:t>
      </w:r>
    </w:p>
    <w:p w14:paraId="6AAB1ED0" w14:textId="6BC68745" w:rsidR="00A15736" w:rsidRPr="004F0FDD" w:rsidRDefault="00A15736" w:rsidP="006601CC">
      <w:pPr>
        <w:pStyle w:val="AODocTxtL1"/>
        <w:widowControl w:val="0"/>
        <w:ind w:left="709"/>
        <w:rPr>
          <w:lang w:val="sk-SK"/>
        </w:rPr>
      </w:pPr>
      <w:r w:rsidRPr="004F0FDD">
        <w:rPr>
          <w:b/>
          <w:lang w:val="sk-SK"/>
        </w:rPr>
        <w:t xml:space="preserve">Účet </w:t>
      </w:r>
      <w:r w:rsidR="004D4EC0" w:rsidRPr="004F0FDD">
        <w:rPr>
          <w:b/>
          <w:lang w:val="sk-SK"/>
        </w:rPr>
        <w:t xml:space="preserve">investora </w:t>
      </w:r>
      <w:r w:rsidRPr="004F0FDD">
        <w:rPr>
          <w:lang w:val="sk-SK"/>
        </w:rPr>
        <w:t xml:space="preserve">znamená bankový účet </w:t>
      </w:r>
      <w:r w:rsidR="004D4EC0" w:rsidRPr="004F0FDD">
        <w:rPr>
          <w:lang w:val="sk-SK"/>
        </w:rPr>
        <w:t xml:space="preserve">Investora </w:t>
      </w:r>
      <w:r w:rsidRPr="004F0FDD">
        <w:rPr>
          <w:lang w:val="sk-SK"/>
        </w:rPr>
        <w:t xml:space="preserve">vedený v </w:t>
      </w:r>
      <w:r w:rsidR="00B00880" w:rsidRPr="004F0FDD">
        <w:rPr>
          <w:highlight w:val="magenta"/>
          <w:lang w:val="sk-SK"/>
        </w:rPr>
        <w:t>[</w:t>
      </w:r>
      <w:r w:rsidR="001C619B" w:rsidRPr="004F0FDD">
        <w:rPr>
          <w:lang w:val="sk-SK"/>
        </w:rPr>
        <w:sym w:font="Wingdings" w:char="F06C"/>
      </w:r>
      <w:r w:rsidR="00B00880" w:rsidRPr="004F0FDD">
        <w:rPr>
          <w:highlight w:val="magenta"/>
          <w:lang w:val="sk-SK"/>
        </w:rPr>
        <w:t>]</w:t>
      </w:r>
      <w:r w:rsidRPr="004F0FDD">
        <w:rPr>
          <w:lang w:val="sk-SK"/>
        </w:rPr>
        <w:t xml:space="preserve">, IBAN: </w:t>
      </w:r>
      <w:r w:rsidR="00B00880" w:rsidRPr="004F0FDD">
        <w:rPr>
          <w:highlight w:val="magenta"/>
          <w:lang w:val="sk-SK"/>
        </w:rPr>
        <w:t>[</w:t>
      </w:r>
      <w:r w:rsidR="001C619B" w:rsidRPr="004F0FDD">
        <w:rPr>
          <w:lang w:val="sk-SK"/>
        </w:rPr>
        <w:sym w:font="Wingdings" w:char="F06C"/>
      </w:r>
      <w:r w:rsidR="00B00880" w:rsidRPr="004F0FDD">
        <w:rPr>
          <w:highlight w:val="magenta"/>
          <w:lang w:val="sk-SK"/>
        </w:rPr>
        <w:t>]</w:t>
      </w:r>
      <w:r w:rsidRPr="004F0FDD">
        <w:rPr>
          <w:lang w:val="sk-SK"/>
        </w:rPr>
        <w:t>.</w:t>
      </w:r>
    </w:p>
    <w:p w14:paraId="30C038DD" w14:textId="51A74CE6" w:rsidR="00B7207A" w:rsidRPr="004F0FDD" w:rsidRDefault="00B7207A" w:rsidP="006601CC">
      <w:pPr>
        <w:pStyle w:val="AODocTxtL1"/>
        <w:widowControl w:val="0"/>
        <w:ind w:left="709"/>
        <w:rPr>
          <w:rStyle w:val="Defterm"/>
          <w:b w:val="0"/>
          <w:lang w:val="sk-SK"/>
        </w:rPr>
      </w:pPr>
      <w:r w:rsidRPr="004F0FDD">
        <w:rPr>
          <w:rStyle w:val="Defterm"/>
          <w:lang w:val="sk-SK"/>
        </w:rPr>
        <w:t>Úrok</w:t>
      </w:r>
      <w:r w:rsidRPr="004F0FDD">
        <w:rPr>
          <w:rStyle w:val="Defterm"/>
          <w:b w:val="0"/>
          <w:lang w:val="sk-SK"/>
        </w:rPr>
        <w:t xml:space="preserve"> </w:t>
      </w:r>
      <w:r w:rsidR="000B2DCD" w:rsidRPr="004F0FDD">
        <w:rPr>
          <w:rStyle w:val="Defterm"/>
          <w:b w:val="0"/>
          <w:lang w:val="sk-SK"/>
        </w:rPr>
        <w:t>znamená spolu úrok a úrok z omeškania (ak sa aplikuje)</w:t>
      </w:r>
      <w:r w:rsidRPr="004F0FDD">
        <w:rPr>
          <w:rStyle w:val="Defterm"/>
          <w:b w:val="0"/>
          <w:lang w:val="sk-SK"/>
        </w:rPr>
        <w:t>.</w:t>
      </w:r>
    </w:p>
    <w:p w14:paraId="58B1C093" w14:textId="683B0F75" w:rsidR="00E95CB2" w:rsidRPr="004F0FDD" w:rsidRDefault="00E95CB2" w:rsidP="006601CC">
      <w:pPr>
        <w:pStyle w:val="AODocTxtL1"/>
        <w:widowControl w:val="0"/>
        <w:ind w:left="709"/>
        <w:rPr>
          <w:rStyle w:val="Defterm"/>
          <w:b w:val="0"/>
          <w:lang w:val="sk-SK"/>
        </w:rPr>
      </w:pPr>
      <w:r w:rsidRPr="004F0FDD">
        <w:rPr>
          <w:rStyle w:val="Defterm"/>
          <w:lang w:val="sk-SK"/>
        </w:rPr>
        <w:t>Úver</w:t>
      </w:r>
      <w:r w:rsidRPr="004F0FDD">
        <w:rPr>
          <w:rStyle w:val="Defterm"/>
          <w:b w:val="0"/>
          <w:lang w:val="sk-SK"/>
        </w:rPr>
        <w:t xml:space="preserve"> má význam uvedený v článku </w:t>
      </w:r>
      <w:r w:rsidRPr="00737414">
        <w:rPr>
          <w:rStyle w:val="Defterm"/>
          <w:b w:val="0"/>
          <w:lang w:val="sk-SK"/>
        </w:rPr>
        <w:fldChar w:fldCharType="begin"/>
      </w:r>
      <w:r w:rsidRPr="004F0FDD">
        <w:rPr>
          <w:rStyle w:val="Defterm"/>
          <w:b w:val="0"/>
          <w:lang w:val="sk-SK"/>
        </w:rPr>
        <w:instrText xml:space="preserve"> REF _Ref499881837 \r \h </w:instrText>
      </w:r>
      <w:r w:rsidR="00A22A3C" w:rsidRPr="004F0FDD">
        <w:rPr>
          <w:rStyle w:val="Defterm"/>
          <w:b w:val="0"/>
          <w:lang w:val="sk-SK"/>
        </w:rPr>
        <w:instrText xml:space="preserve"> \* MERGEFORMAT </w:instrText>
      </w:r>
      <w:r w:rsidRPr="00737414">
        <w:rPr>
          <w:rStyle w:val="Defterm"/>
          <w:b w:val="0"/>
          <w:lang w:val="sk-SK"/>
        </w:rPr>
      </w:r>
      <w:r w:rsidRPr="00737414">
        <w:rPr>
          <w:rStyle w:val="Defterm"/>
          <w:b w:val="0"/>
          <w:lang w:val="sk-SK"/>
        </w:rPr>
        <w:fldChar w:fldCharType="separate"/>
      </w:r>
      <w:r w:rsidR="00F33D87" w:rsidRPr="004F0FDD">
        <w:rPr>
          <w:rStyle w:val="Defterm"/>
          <w:b w:val="0"/>
          <w:lang w:val="sk-SK"/>
        </w:rPr>
        <w:t>2.1</w:t>
      </w:r>
      <w:r w:rsidRPr="00737414">
        <w:rPr>
          <w:rStyle w:val="Defterm"/>
          <w:b w:val="0"/>
          <w:lang w:val="sk-SK"/>
        </w:rPr>
        <w:fldChar w:fldCharType="end"/>
      </w:r>
      <w:r w:rsidRPr="004F0FDD">
        <w:rPr>
          <w:rStyle w:val="Defterm"/>
          <w:b w:val="0"/>
          <w:lang w:val="sk-SK"/>
        </w:rPr>
        <w:t>.</w:t>
      </w:r>
    </w:p>
    <w:p w14:paraId="6D888CB6" w14:textId="1103F806" w:rsidR="00B7207A" w:rsidRPr="004F0FDD" w:rsidRDefault="00B7207A" w:rsidP="006601CC">
      <w:pPr>
        <w:pStyle w:val="AODocTxtL1"/>
        <w:widowControl w:val="0"/>
        <w:ind w:left="709"/>
        <w:rPr>
          <w:rStyle w:val="Defterm"/>
          <w:b w:val="0"/>
          <w:lang w:val="sk-SK"/>
        </w:rPr>
      </w:pPr>
      <w:r w:rsidRPr="004F0FDD">
        <w:rPr>
          <w:rStyle w:val="Defterm"/>
          <w:color w:val="auto"/>
          <w:lang w:val="sk-SK"/>
        </w:rPr>
        <w:t xml:space="preserve">Valné zhromaždenie </w:t>
      </w:r>
      <w:r w:rsidRPr="004F0FDD">
        <w:rPr>
          <w:rStyle w:val="Defterm"/>
          <w:b w:val="0"/>
          <w:color w:val="auto"/>
          <w:lang w:val="sk-SK"/>
        </w:rPr>
        <w:t>znamená valné zhromaždenie Cieľovej spoločnosti</w:t>
      </w:r>
      <w:r w:rsidR="0031647C" w:rsidRPr="004F0FDD">
        <w:rPr>
          <w:rStyle w:val="Defterm"/>
          <w:b w:val="0"/>
          <w:color w:val="auto"/>
          <w:lang w:val="sk-SK"/>
        </w:rPr>
        <w:t xml:space="preserve">, vrátane rozhodnutia Spoločníkov </w:t>
      </w:r>
      <w:r w:rsidR="0031647C" w:rsidRPr="004F0FDD">
        <w:rPr>
          <w:rStyle w:val="Defterm"/>
          <w:b w:val="0"/>
          <w:i/>
          <w:iCs/>
          <w:color w:val="auto"/>
          <w:lang w:val="sk-SK"/>
        </w:rPr>
        <w:t>per rollam</w:t>
      </w:r>
      <w:r w:rsidR="0031647C" w:rsidRPr="004F0FDD">
        <w:rPr>
          <w:rStyle w:val="Defterm"/>
          <w:b w:val="0"/>
          <w:color w:val="auto"/>
          <w:lang w:val="sk-SK"/>
        </w:rPr>
        <w:t xml:space="preserve"> v zmysle §130 Obchodného zákonníka</w:t>
      </w:r>
      <w:r w:rsidRPr="004F0FDD">
        <w:rPr>
          <w:rStyle w:val="Defterm"/>
          <w:b w:val="0"/>
          <w:color w:val="auto"/>
          <w:lang w:val="sk-SK"/>
        </w:rPr>
        <w:t xml:space="preserve">. </w:t>
      </w:r>
    </w:p>
    <w:p w14:paraId="46AEA384" w14:textId="125D582B" w:rsidR="00B7207A" w:rsidRPr="004F0FDD" w:rsidRDefault="00B7207A" w:rsidP="006601CC">
      <w:pPr>
        <w:pStyle w:val="AODocTxtL1"/>
        <w:widowControl w:val="0"/>
        <w:ind w:left="709"/>
        <w:rPr>
          <w:rStyle w:val="Defterm"/>
          <w:b w:val="0"/>
          <w:color w:val="auto"/>
          <w:lang w:val="sk-SK"/>
        </w:rPr>
      </w:pPr>
      <w:r w:rsidRPr="004F0FDD">
        <w:rPr>
          <w:rStyle w:val="Defterm"/>
          <w:color w:val="auto"/>
          <w:lang w:val="sk-SK"/>
        </w:rPr>
        <w:t xml:space="preserve">Väčšinový predaj </w:t>
      </w:r>
      <w:r w:rsidRPr="004F0FDD">
        <w:rPr>
          <w:rStyle w:val="Defterm"/>
          <w:b w:val="0"/>
          <w:color w:val="auto"/>
          <w:lang w:val="sk-SK"/>
        </w:rPr>
        <w:t xml:space="preserve">znamená </w:t>
      </w:r>
      <w:r w:rsidR="002657E8" w:rsidRPr="004F0FDD">
        <w:rPr>
          <w:rStyle w:val="Defterm"/>
          <w:b w:val="0"/>
          <w:color w:val="auto"/>
          <w:lang w:val="sk-SK"/>
        </w:rPr>
        <w:t xml:space="preserve">priamy alebo nepriamy </w:t>
      </w:r>
      <w:r w:rsidRPr="004F0FDD">
        <w:rPr>
          <w:rStyle w:val="Defterm"/>
          <w:b w:val="0"/>
          <w:color w:val="auto"/>
          <w:lang w:val="sk-SK"/>
        </w:rPr>
        <w:t xml:space="preserve">prevod alebo iná dispozícia s takým </w:t>
      </w:r>
      <w:r w:rsidR="000818AB" w:rsidRPr="004F0FDD">
        <w:rPr>
          <w:rStyle w:val="Defterm"/>
          <w:b w:val="0"/>
          <w:color w:val="auto"/>
          <w:lang w:val="sk-SK"/>
        </w:rPr>
        <w:t xml:space="preserve">obchodným podielom(mi) v </w:t>
      </w:r>
      <w:r w:rsidRPr="004F0FDD">
        <w:rPr>
          <w:rStyle w:val="Defterm"/>
          <w:b w:val="0"/>
          <w:color w:val="auto"/>
          <w:lang w:val="sk-SK"/>
        </w:rPr>
        <w:t>Cieľovej spoločnosti, ktor</w:t>
      </w:r>
      <w:r w:rsidR="000818AB" w:rsidRPr="004F0FDD">
        <w:rPr>
          <w:rStyle w:val="Defterm"/>
          <w:b w:val="0"/>
          <w:color w:val="auto"/>
          <w:lang w:val="sk-SK"/>
        </w:rPr>
        <w:t>ého</w:t>
      </w:r>
      <w:r w:rsidRPr="004F0FDD">
        <w:rPr>
          <w:rStyle w:val="Defterm"/>
          <w:b w:val="0"/>
          <w:color w:val="auto"/>
          <w:lang w:val="sk-SK"/>
        </w:rPr>
        <w:t xml:space="preserve"> výsledkom (každého takého prevodu alebo dispozície samostatne alebo spoločne s inými takýmito vecne alebo časovo súvisiacimi prevodmi alebo dispozíciami) bude nadobudnutie zo strany nadobúdateľa (alebo osôb, ktoré konajú spoločne</w:t>
      </w:r>
      <w:r w:rsidR="00A75D75" w:rsidRPr="004F0FDD">
        <w:rPr>
          <w:rStyle w:val="Defterm"/>
          <w:b w:val="0"/>
          <w:color w:val="auto"/>
          <w:lang w:val="sk-SK"/>
        </w:rPr>
        <w:t xml:space="preserve"> alebo v koordinácii</w:t>
      </w:r>
      <w:r w:rsidRPr="004F0FDD">
        <w:rPr>
          <w:rStyle w:val="Defterm"/>
          <w:b w:val="0"/>
          <w:color w:val="auto"/>
          <w:lang w:val="sk-SK"/>
        </w:rPr>
        <w:t xml:space="preserve"> s ním) takého vlastníckeho podielu v Cieľovej spoločnosti, na základe ktorého získajú Kontrolu nad Cieľovou spoločnosťou. </w:t>
      </w:r>
    </w:p>
    <w:p w14:paraId="1FB9DE1B" w14:textId="0A414DCD" w:rsidR="00BF3EA7" w:rsidRPr="004F0FDD" w:rsidRDefault="00BF3EA7" w:rsidP="006601CC">
      <w:pPr>
        <w:pStyle w:val="AODocTxtL1"/>
        <w:widowControl w:val="0"/>
        <w:ind w:left="709"/>
        <w:rPr>
          <w:color w:val="000000"/>
          <w:lang w:val="sk-SK"/>
        </w:rPr>
      </w:pPr>
      <w:commentRangeStart w:id="17"/>
      <w:r w:rsidRPr="004F0FDD">
        <w:rPr>
          <w:b/>
          <w:bCs/>
          <w:color w:val="000000"/>
          <w:lang w:val="sk-SK"/>
        </w:rPr>
        <w:t>Zakladateľ</w:t>
      </w:r>
      <w:r w:rsidRPr="004F0FDD">
        <w:rPr>
          <w:color w:val="000000"/>
          <w:lang w:val="sk-SK"/>
        </w:rPr>
        <w:t xml:space="preserve"> znamená </w:t>
      </w:r>
      <w:r w:rsidR="00B00880" w:rsidRPr="004F0FDD">
        <w:rPr>
          <w:highlight w:val="magenta"/>
          <w:lang w:val="sk-SK"/>
        </w:rPr>
        <w:t>[</w:t>
      </w:r>
      <w:r w:rsidR="00FF7B81" w:rsidRPr="004F0FDD">
        <w:rPr>
          <w:lang w:val="sk-SK"/>
        </w:rPr>
        <w:sym w:font="Wingdings" w:char="F06C"/>
      </w:r>
      <w:r w:rsidR="00B00880" w:rsidRPr="004F0FDD">
        <w:rPr>
          <w:highlight w:val="magenta"/>
          <w:lang w:val="sk-SK"/>
        </w:rPr>
        <w:t>]</w:t>
      </w:r>
      <w:r w:rsidR="00FF7B81" w:rsidRPr="004F0FDD">
        <w:rPr>
          <w:lang w:val="sk-SK"/>
        </w:rPr>
        <w:t xml:space="preserve"> </w:t>
      </w:r>
      <w:r w:rsidR="00FF7B81" w:rsidRPr="004F0FDD">
        <w:rPr>
          <w:b/>
          <w:bCs/>
          <w:lang w:val="sk-SK"/>
        </w:rPr>
        <w:t xml:space="preserve">ALEBO </w:t>
      </w:r>
      <w:r w:rsidR="00B00880" w:rsidRPr="004F0FDD">
        <w:rPr>
          <w:highlight w:val="magenta"/>
          <w:lang w:val="sk-SK"/>
        </w:rPr>
        <w:t>[</w:t>
      </w:r>
      <w:r w:rsidR="0006748A" w:rsidRPr="004F0FDD">
        <w:rPr>
          <w:color w:val="000000"/>
          <w:lang w:val="sk-SK"/>
        </w:rPr>
        <w:t>Spoločník</w:t>
      </w:r>
      <w:r w:rsidR="00B00880" w:rsidRPr="004F0FDD">
        <w:rPr>
          <w:highlight w:val="magenta"/>
          <w:lang w:val="sk-SK"/>
        </w:rPr>
        <w:t>]</w:t>
      </w:r>
      <w:r w:rsidRPr="004F0FDD">
        <w:rPr>
          <w:color w:val="000000"/>
          <w:lang w:val="sk-SK"/>
        </w:rPr>
        <w:t>.</w:t>
      </w:r>
      <w:commentRangeEnd w:id="17"/>
      <w:r w:rsidR="0006748A" w:rsidRPr="004F0FDD">
        <w:rPr>
          <w:rStyle w:val="CommentReference"/>
          <w:lang w:val="sk-SK"/>
        </w:rPr>
        <w:commentReference w:id="17"/>
      </w:r>
    </w:p>
    <w:p w14:paraId="32C31485" w14:textId="6B8E178C" w:rsidR="00E01EF9" w:rsidRPr="004F0FDD" w:rsidRDefault="00E01EF9" w:rsidP="006601CC">
      <w:pPr>
        <w:pStyle w:val="AODocTxtL1"/>
        <w:widowControl w:val="0"/>
        <w:ind w:left="709"/>
        <w:rPr>
          <w:color w:val="000000"/>
          <w:lang w:val="sk-SK"/>
        </w:rPr>
      </w:pPr>
      <w:r w:rsidRPr="004F0FDD">
        <w:rPr>
          <w:b/>
          <w:bCs/>
          <w:color w:val="000000"/>
          <w:lang w:val="sk-SK"/>
        </w:rPr>
        <w:t>Základné imani</w:t>
      </w:r>
      <w:r w:rsidR="00483B86" w:rsidRPr="004F0FDD">
        <w:rPr>
          <w:b/>
          <w:bCs/>
          <w:color w:val="000000"/>
          <w:lang w:val="sk-SK"/>
        </w:rPr>
        <w:t>e</w:t>
      </w:r>
      <w:r w:rsidRPr="004F0FDD">
        <w:rPr>
          <w:color w:val="000000"/>
          <w:lang w:val="sk-SK"/>
        </w:rPr>
        <w:t xml:space="preserve"> znamená základné imanie Cieľovej spoločnosti</w:t>
      </w:r>
      <w:r w:rsidR="00DC53E8" w:rsidRPr="004F0FDD">
        <w:rPr>
          <w:color w:val="000000"/>
          <w:lang w:val="sk-SK"/>
        </w:rPr>
        <w:t>.</w:t>
      </w:r>
    </w:p>
    <w:p w14:paraId="66D8FF47" w14:textId="1F55B08C" w:rsidR="00320492" w:rsidRPr="004F0FDD" w:rsidRDefault="00320492" w:rsidP="006601CC">
      <w:pPr>
        <w:pStyle w:val="AODocTxtL1"/>
        <w:widowControl w:val="0"/>
        <w:ind w:left="709"/>
        <w:rPr>
          <w:color w:val="000000"/>
          <w:lang w:val="sk-SK"/>
        </w:rPr>
      </w:pPr>
      <w:r w:rsidRPr="004F0FDD">
        <w:rPr>
          <w:b/>
          <w:bCs/>
          <w:color w:val="000000"/>
          <w:lang w:val="sk-SK"/>
        </w:rPr>
        <w:t xml:space="preserve">ZoRPVS </w:t>
      </w:r>
      <w:r w:rsidR="00DC53E8" w:rsidRPr="004F0FDD">
        <w:rPr>
          <w:color w:val="000000"/>
          <w:lang w:val="sk-SK"/>
        </w:rPr>
        <w:t xml:space="preserve">znamená zákon č. 315/2016 Z.z. o </w:t>
      </w:r>
      <w:r w:rsidRPr="004F0FDD">
        <w:rPr>
          <w:color w:val="000000"/>
          <w:lang w:val="sk-SK"/>
        </w:rPr>
        <w:t>registri partnerov verejného sektora</w:t>
      </w:r>
      <w:r w:rsidR="000818AB" w:rsidRPr="004F0FDD">
        <w:rPr>
          <w:color w:val="000000"/>
          <w:lang w:val="sk-SK"/>
        </w:rPr>
        <w:t>, v znení neskorších predpisov</w:t>
      </w:r>
      <w:r w:rsidR="00DC53E8" w:rsidRPr="004F0FDD">
        <w:rPr>
          <w:color w:val="000000"/>
          <w:lang w:val="sk-SK"/>
        </w:rPr>
        <w:t>.</w:t>
      </w:r>
    </w:p>
    <w:p w14:paraId="3562B304" w14:textId="7560732B" w:rsidR="008207C6" w:rsidRPr="004F0FDD" w:rsidRDefault="008207C6" w:rsidP="006601CC">
      <w:pPr>
        <w:pStyle w:val="AODocTxtL1"/>
        <w:widowControl w:val="0"/>
        <w:ind w:left="709"/>
        <w:rPr>
          <w:b/>
          <w:color w:val="000000"/>
          <w:lang w:val="sk-SK"/>
        </w:rPr>
      </w:pPr>
      <w:r w:rsidRPr="004F0FDD">
        <w:rPr>
          <w:b/>
          <w:snapToGrid w:val="0"/>
          <w:lang w:val="sk-SK" w:eastAsia="cs-CZ"/>
        </w:rPr>
        <w:t xml:space="preserve">Zákon o ochrane osobných údajov </w:t>
      </w:r>
      <w:r w:rsidRPr="004F0FDD">
        <w:rPr>
          <w:lang w:val="sk-SK"/>
        </w:rPr>
        <w:t>má význam daný v</w:t>
      </w:r>
      <w:r w:rsidRPr="004F0FDD">
        <w:rPr>
          <w:b/>
          <w:bCs/>
          <w:lang w:val="sk-SK"/>
        </w:rPr>
        <w:t> </w:t>
      </w:r>
      <w:r w:rsidRPr="004F0FDD">
        <w:rPr>
          <w:lang w:val="sk-SK"/>
        </w:rPr>
        <w:t xml:space="preserve">Prílohe </w:t>
      </w:r>
      <w:r w:rsidR="009277AE" w:rsidRPr="004F0FDD">
        <w:rPr>
          <w:lang w:val="sk-SK"/>
        </w:rPr>
        <w:t>4,</w:t>
      </w:r>
      <w:r w:rsidRPr="004F0FDD">
        <w:rPr>
          <w:lang w:val="sk-SK"/>
        </w:rPr>
        <w:t xml:space="preserve"> Časť A, čl. 2 písm. (m) Zmluvy.</w:t>
      </w:r>
    </w:p>
    <w:p w14:paraId="66A2E69A" w14:textId="6908ED90" w:rsidR="008D77FA" w:rsidRPr="004F0FDD" w:rsidRDefault="008D77FA" w:rsidP="006601CC">
      <w:pPr>
        <w:pStyle w:val="AODocTxtL1"/>
        <w:widowControl w:val="0"/>
        <w:ind w:left="709"/>
        <w:rPr>
          <w:color w:val="000000"/>
          <w:lang w:val="sk-SK"/>
        </w:rPr>
      </w:pPr>
      <w:r w:rsidRPr="004F0FDD">
        <w:rPr>
          <w:b/>
          <w:bCs/>
          <w:color w:val="000000"/>
          <w:lang w:val="sk-SK"/>
        </w:rPr>
        <w:t>Zákon</w:t>
      </w:r>
      <w:r w:rsidR="00AA7865" w:rsidRPr="004F0FDD">
        <w:rPr>
          <w:b/>
          <w:bCs/>
          <w:color w:val="000000"/>
          <w:lang w:val="sk-SK"/>
        </w:rPr>
        <w:t xml:space="preserve"> o </w:t>
      </w:r>
      <w:r w:rsidR="00AA7865" w:rsidRPr="004F0FDD">
        <w:rPr>
          <w:b/>
          <w:snapToGrid w:val="0"/>
          <w:lang w:val="sk-SK" w:eastAsia="cs-CZ"/>
        </w:rPr>
        <w:t>finančných</w:t>
      </w:r>
      <w:r w:rsidR="00AA7865" w:rsidRPr="004F0FDD">
        <w:rPr>
          <w:b/>
          <w:bCs/>
          <w:color w:val="000000"/>
          <w:lang w:val="sk-SK"/>
        </w:rPr>
        <w:t xml:space="preserve"> nástrojoch</w:t>
      </w:r>
      <w:r w:rsidR="00AA7865" w:rsidRPr="004F0FDD">
        <w:rPr>
          <w:color w:val="000000"/>
          <w:lang w:val="sk-SK"/>
        </w:rPr>
        <w:t xml:space="preserve"> znamená </w:t>
      </w:r>
      <w:r w:rsidR="00AA7865" w:rsidRPr="004F0FDD">
        <w:rPr>
          <w:lang w:val="sk-SK"/>
        </w:rPr>
        <w:t>zákon č. 323/2015 Z.z. o finančných nástrojoch financovaných z európskych štrukturálnych a investičných fondov a o zmene a doplnení niektorých zákonov v znení neskorších predpisov.</w:t>
      </w:r>
    </w:p>
    <w:p w14:paraId="4A46D172" w14:textId="1DBBED9F" w:rsidR="00C40B0E" w:rsidRPr="004F0FDD" w:rsidRDefault="00C40B0E" w:rsidP="006601CC">
      <w:pPr>
        <w:pStyle w:val="AODocTxtL1"/>
        <w:widowControl w:val="0"/>
        <w:ind w:left="709"/>
        <w:rPr>
          <w:color w:val="000000"/>
          <w:lang w:val="sk-SK"/>
        </w:rPr>
      </w:pPr>
      <w:r w:rsidRPr="004F0FDD">
        <w:rPr>
          <w:b/>
          <w:color w:val="000000"/>
          <w:lang w:val="sk-SK"/>
        </w:rPr>
        <w:t>Záležitosti vyžadujúce predchádzajúci súhlas</w:t>
      </w:r>
      <w:r w:rsidRPr="004F0FDD">
        <w:rPr>
          <w:color w:val="000000"/>
          <w:lang w:val="sk-SK"/>
        </w:rPr>
        <w:t xml:space="preserve"> má význam uvedený v</w:t>
      </w:r>
      <w:r w:rsidR="00C2565F" w:rsidRPr="004F0FDD">
        <w:rPr>
          <w:color w:val="000000"/>
          <w:lang w:val="sk-SK"/>
        </w:rPr>
        <w:t> </w:t>
      </w:r>
      <w:r w:rsidRPr="004F0FDD">
        <w:rPr>
          <w:color w:val="000000"/>
          <w:lang w:val="sk-SK"/>
        </w:rPr>
        <w:t>článk</w:t>
      </w:r>
      <w:r w:rsidR="000818AB" w:rsidRPr="004F0FDD">
        <w:rPr>
          <w:color w:val="000000"/>
          <w:lang w:val="sk-SK"/>
        </w:rPr>
        <w:t xml:space="preserve">u </w:t>
      </w:r>
      <w:r w:rsidR="000818AB" w:rsidRPr="00737414">
        <w:rPr>
          <w:color w:val="000000"/>
          <w:lang w:val="sk-SK"/>
        </w:rPr>
        <w:fldChar w:fldCharType="begin"/>
      </w:r>
      <w:r w:rsidR="000818AB" w:rsidRPr="004F0FDD">
        <w:rPr>
          <w:color w:val="000000"/>
          <w:lang w:val="sk-SK"/>
        </w:rPr>
        <w:instrText xml:space="preserve"> REF _Ref11614642 \n \h </w:instrText>
      </w:r>
      <w:r w:rsidR="00A22A3C" w:rsidRPr="004F0FDD">
        <w:rPr>
          <w:color w:val="000000"/>
          <w:lang w:val="sk-SK"/>
        </w:rPr>
        <w:instrText xml:space="preserve"> \* MERGEFORMAT </w:instrText>
      </w:r>
      <w:r w:rsidR="000818AB" w:rsidRPr="00737414">
        <w:rPr>
          <w:color w:val="000000"/>
          <w:lang w:val="sk-SK"/>
        </w:rPr>
      </w:r>
      <w:r w:rsidR="000818AB" w:rsidRPr="00737414">
        <w:rPr>
          <w:color w:val="000000"/>
          <w:lang w:val="sk-SK"/>
        </w:rPr>
        <w:fldChar w:fldCharType="separate"/>
      </w:r>
      <w:r w:rsidR="00F33D87" w:rsidRPr="004F0FDD">
        <w:rPr>
          <w:color w:val="000000"/>
          <w:lang w:val="sk-SK"/>
        </w:rPr>
        <w:t>9.4</w:t>
      </w:r>
      <w:r w:rsidR="000818AB" w:rsidRPr="00737414">
        <w:rPr>
          <w:color w:val="000000"/>
          <w:lang w:val="sk-SK"/>
        </w:rPr>
        <w:fldChar w:fldCharType="end"/>
      </w:r>
      <w:r w:rsidRPr="004F0FDD">
        <w:rPr>
          <w:color w:val="000000"/>
          <w:lang w:val="sk-SK"/>
        </w:rPr>
        <w:t>.</w:t>
      </w:r>
    </w:p>
    <w:p w14:paraId="16CA1EB4" w14:textId="4C9A9974" w:rsidR="003F5267" w:rsidRPr="004F0FDD" w:rsidRDefault="00F45551" w:rsidP="006601CC">
      <w:pPr>
        <w:pStyle w:val="AODocTxtL1"/>
        <w:widowControl w:val="0"/>
        <w:ind w:left="709"/>
        <w:rPr>
          <w:color w:val="000000"/>
          <w:lang w:val="sk-SK"/>
        </w:rPr>
      </w:pPr>
      <w:r w:rsidRPr="004F0FDD">
        <w:rPr>
          <w:b/>
          <w:color w:val="000000"/>
          <w:lang w:val="sk-SK"/>
        </w:rPr>
        <w:lastRenderedPageBreak/>
        <w:t>Záruk</w:t>
      </w:r>
      <w:r w:rsidR="00FF3310" w:rsidRPr="004F0FDD">
        <w:rPr>
          <w:b/>
          <w:color w:val="000000"/>
          <w:lang w:val="sk-SK"/>
        </w:rPr>
        <w:t>a</w:t>
      </w:r>
      <w:r w:rsidR="003F5267" w:rsidRPr="004F0FDD">
        <w:rPr>
          <w:color w:val="000000"/>
          <w:lang w:val="sk-SK"/>
        </w:rPr>
        <w:t xml:space="preserve"> </w:t>
      </w:r>
      <w:r w:rsidRPr="004F0FDD">
        <w:rPr>
          <w:color w:val="000000"/>
          <w:lang w:val="sk-SK"/>
        </w:rPr>
        <w:t>znamená záruk</w:t>
      </w:r>
      <w:r w:rsidR="00FF3310" w:rsidRPr="004F0FDD">
        <w:rPr>
          <w:color w:val="000000"/>
          <w:lang w:val="sk-SK"/>
        </w:rPr>
        <w:t>a poskytnutá</w:t>
      </w:r>
      <w:r w:rsidRPr="004F0FDD">
        <w:rPr>
          <w:color w:val="000000"/>
          <w:lang w:val="sk-SK"/>
        </w:rPr>
        <w:t xml:space="preserve"> v zmysle článk</w:t>
      </w:r>
      <w:r w:rsidR="00B7207A" w:rsidRPr="004F0FDD">
        <w:rPr>
          <w:color w:val="000000"/>
          <w:lang w:val="sk-SK"/>
        </w:rPr>
        <w:t xml:space="preserve">u </w:t>
      </w:r>
      <w:r w:rsidR="00B7207A" w:rsidRPr="00737414">
        <w:rPr>
          <w:color w:val="000000"/>
          <w:lang w:val="sk-SK"/>
        </w:rPr>
        <w:fldChar w:fldCharType="begin"/>
      </w:r>
      <w:r w:rsidR="00B7207A" w:rsidRPr="004F0FDD">
        <w:rPr>
          <w:color w:val="000000"/>
          <w:lang w:val="sk-SK"/>
        </w:rPr>
        <w:instrText xml:space="preserve"> REF _Ref512887766 \r \h </w:instrText>
      </w:r>
      <w:r w:rsidR="00F04BC5" w:rsidRPr="004F0FDD">
        <w:rPr>
          <w:color w:val="000000"/>
          <w:lang w:val="sk-SK"/>
        </w:rPr>
        <w:instrText xml:space="preserve"> \* MERGEFORMAT </w:instrText>
      </w:r>
      <w:r w:rsidR="00B7207A" w:rsidRPr="00737414">
        <w:rPr>
          <w:color w:val="000000"/>
          <w:lang w:val="sk-SK"/>
        </w:rPr>
      </w:r>
      <w:r w:rsidR="00B7207A" w:rsidRPr="00737414">
        <w:rPr>
          <w:color w:val="000000"/>
          <w:lang w:val="sk-SK"/>
        </w:rPr>
        <w:fldChar w:fldCharType="separate"/>
      </w:r>
      <w:r w:rsidR="00F33D87" w:rsidRPr="004F0FDD">
        <w:rPr>
          <w:color w:val="000000"/>
          <w:lang w:val="sk-SK"/>
        </w:rPr>
        <w:t>10</w:t>
      </w:r>
      <w:r w:rsidR="00B7207A" w:rsidRPr="00737414">
        <w:rPr>
          <w:color w:val="000000"/>
          <w:lang w:val="sk-SK"/>
        </w:rPr>
        <w:fldChar w:fldCharType="end"/>
      </w:r>
      <w:r w:rsidRPr="004F0FDD">
        <w:rPr>
          <w:color w:val="000000"/>
          <w:lang w:val="sk-SK"/>
        </w:rPr>
        <w:t xml:space="preserve"> </w:t>
      </w:r>
      <w:r w:rsidR="003F5267" w:rsidRPr="004F0FDD">
        <w:rPr>
          <w:color w:val="000000"/>
          <w:lang w:val="sk-SK"/>
        </w:rPr>
        <w:t>(</w:t>
      </w:r>
      <w:r w:rsidRPr="004F0FDD">
        <w:rPr>
          <w:color w:val="000000"/>
          <w:lang w:val="sk-SK"/>
        </w:rPr>
        <w:t xml:space="preserve">s odkazom najmä na konkrétne vyhlásenia a záruky uvedené v </w:t>
      </w:r>
      <w:r w:rsidR="008B0F87" w:rsidRPr="004F0FDD">
        <w:rPr>
          <w:color w:val="000000"/>
          <w:lang w:val="sk-SK"/>
        </w:rPr>
        <w:t xml:space="preserve">Prílohe </w:t>
      </w:r>
      <w:r w:rsidR="00DE1822" w:rsidRPr="004F0FDD">
        <w:rPr>
          <w:color w:val="000000"/>
          <w:lang w:val="sk-SK"/>
        </w:rPr>
        <w:t>4</w:t>
      </w:r>
      <w:r w:rsidR="00A75D75" w:rsidRPr="004F0FDD">
        <w:rPr>
          <w:color w:val="000000"/>
          <w:lang w:val="sk-SK"/>
        </w:rPr>
        <w:t>.</w:t>
      </w:r>
    </w:p>
    <w:p w14:paraId="41ECA709" w14:textId="61EE880A" w:rsidR="003F5267" w:rsidRPr="004F0FDD" w:rsidRDefault="00F45551" w:rsidP="006601CC">
      <w:pPr>
        <w:pStyle w:val="AODocTxtL1"/>
        <w:widowControl w:val="0"/>
        <w:ind w:left="709"/>
        <w:rPr>
          <w:color w:val="000000"/>
          <w:lang w:val="sk-SK"/>
        </w:rPr>
      </w:pPr>
      <w:r w:rsidRPr="004F0FDD">
        <w:rPr>
          <w:b/>
          <w:lang w:val="sk-SK"/>
        </w:rPr>
        <w:t xml:space="preserve">Zaručujúca sa strana </w:t>
      </w:r>
      <w:r w:rsidRPr="004F0FDD">
        <w:rPr>
          <w:lang w:val="sk-SK"/>
        </w:rPr>
        <w:t xml:space="preserve">znamená Strana, ktorá poskytla príslušnú Záruku. </w:t>
      </w:r>
    </w:p>
    <w:p w14:paraId="271D386E" w14:textId="75365DCD" w:rsidR="00E3307D" w:rsidRPr="004F0FDD" w:rsidRDefault="00B7207A" w:rsidP="006601CC">
      <w:pPr>
        <w:pStyle w:val="AODocTxtL1"/>
        <w:widowControl w:val="0"/>
        <w:ind w:left="709"/>
        <w:rPr>
          <w:rStyle w:val="Defterm"/>
          <w:b w:val="0"/>
          <w:color w:val="auto"/>
          <w:lang w:val="sk-SK"/>
        </w:rPr>
      </w:pPr>
      <w:r w:rsidRPr="004F0FDD">
        <w:rPr>
          <w:rStyle w:val="Defterm"/>
          <w:color w:val="auto"/>
          <w:lang w:val="sk-SK"/>
        </w:rPr>
        <w:t xml:space="preserve">Zľava </w:t>
      </w:r>
      <w:r w:rsidR="00E3307D" w:rsidRPr="004F0FDD">
        <w:rPr>
          <w:rStyle w:val="Defterm"/>
          <w:b w:val="0"/>
          <w:color w:val="auto"/>
          <w:lang w:val="sk-SK"/>
        </w:rPr>
        <w:t>znamená v súvislosti s Konverziou, ktorá nastane z</w:t>
      </w:r>
      <w:r w:rsidR="00061AE1" w:rsidRPr="004F0FDD">
        <w:rPr>
          <w:rStyle w:val="Defterm"/>
          <w:b w:val="0"/>
          <w:color w:val="auto"/>
          <w:lang w:val="sk-SK"/>
        </w:rPr>
        <w:t xml:space="preserve"> ktoréhokoľvek </w:t>
      </w:r>
      <w:r w:rsidR="00E3307D" w:rsidRPr="004F0FDD">
        <w:rPr>
          <w:rStyle w:val="Defterm"/>
          <w:b w:val="0"/>
          <w:color w:val="auto"/>
          <w:lang w:val="sk-SK"/>
        </w:rPr>
        <w:t xml:space="preserve">dôvodu, </w:t>
      </w:r>
      <w:r w:rsidR="00AE0215" w:rsidRPr="004F0FDD">
        <w:rPr>
          <w:rStyle w:val="Defterm"/>
          <w:b w:val="0"/>
          <w:color w:val="auto"/>
          <w:lang w:val="sk-SK"/>
        </w:rPr>
        <w:t xml:space="preserve">zľavu </w:t>
      </w:r>
      <w:r w:rsidR="00E3307D" w:rsidRPr="004F0FDD">
        <w:rPr>
          <w:rStyle w:val="Defterm"/>
          <w:b w:val="0"/>
          <w:color w:val="auto"/>
          <w:lang w:val="sk-SK"/>
        </w:rPr>
        <w:t xml:space="preserve">z výšky Konverzného pred-investičného ocenenia vo výške </w:t>
      </w:r>
      <w:r w:rsidR="00FF7B81" w:rsidRPr="004F0FDD">
        <w:rPr>
          <w:rStyle w:val="Defterm"/>
          <w:b w:val="0"/>
          <w:color w:val="auto"/>
          <w:lang w:val="sk-SK"/>
        </w:rPr>
        <w:t>25</w:t>
      </w:r>
      <w:r w:rsidR="00AE0215" w:rsidRPr="004F0FDD">
        <w:rPr>
          <w:rStyle w:val="Defterm"/>
          <w:b w:val="0"/>
          <w:color w:val="auto"/>
          <w:lang w:val="sk-SK"/>
        </w:rPr>
        <w:t>%</w:t>
      </w:r>
      <w:r w:rsidR="00E3307D" w:rsidRPr="004F0FDD">
        <w:rPr>
          <w:rStyle w:val="Defterm"/>
          <w:b w:val="0"/>
          <w:color w:val="auto"/>
          <w:lang w:val="sk-SK"/>
        </w:rPr>
        <w:t>.</w:t>
      </w:r>
    </w:p>
    <w:p w14:paraId="5AD33E72" w14:textId="781DF28A" w:rsidR="000F0410" w:rsidRPr="004F0FDD" w:rsidRDefault="000F0410" w:rsidP="006601CC">
      <w:pPr>
        <w:pStyle w:val="AODocTxtL1"/>
        <w:widowControl w:val="0"/>
        <w:ind w:left="709"/>
        <w:rPr>
          <w:rStyle w:val="Defterm"/>
          <w:b w:val="0"/>
          <w:color w:val="auto"/>
          <w:lang w:val="sk-SK"/>
        </w:rPr>
      </w:pPr>
      <w:r w:rsidRPr="004F0FDD">
        <w:rPr>
          <w:rStyle w:val="Defterm"/>
          <w:lang w:val="sk-SK"/>
        </w:rPr>
        <w:t xml:space="preserve">Zmena kontroly </w:t>
      </w:r>
      <w:r w:rsidRPr="004F0FDD">
        <w:rPr>
          <w:rStyle w:val="Defterm"/>
          <w:b w:val="0"/>
          <w:lang w:val="sk-SK"/>
        </w:rPr>
        <w:t>znamená (i) Väčšinový predaj, (ii) zlúčenie, splynutie alebo rozdelenie alebo inú zmenu štruktúry, ktorá vyústi do zmeny Kontroly nad Cieľovou spoločnosťou, (iii) predaj, dlhodobý prenájom alebo iná obdobná dispozícia so všetkým alebo s podstatnou väčšinou hmotného alebo nehmotného majetku Skupiny spoločností na tretiu stranu, (iv) postúpenie práv duševného vlastníctva Skupiny spoločnosti na tretiu osobu, udelenie exkluzívnej licencie tretej osobe k právam duševného vlastníctva Skupiny spoločností, okrem dispozície ktorá bude realizovaná v rámci obvyklého podnikania Skupiny spoločností alebo (v) IPO (uvedenie priamo alebo nepriamo Cieľovej spoločnosti na burzu cenných papierov).</w:t>
      </w:r>
    </w:p>
    <w:p w14:paraId="784ECAF1" w14:textId="07AEC81A" w:rsidR="00684BED" w:rsidRPr="004F0FDD" w:rsidRDefault="00684BED" w:rsidP="006601CC">
      <w:pPr>
        <w:pStyle w:val="AODocTxtL1"/>
        <w:widowControl w:val="0"/>
        <w:ind w:left="709"/>
        <w:rPr>
          <w:lang w:val="sk-SK"/>
        </w:rPr>
      </w:pPr>
      <w:r w:rsidRPr="004F0FDD">
        <w:rPr>
          <w:rStyle w:val="Defterm"/>
          <w:lang w:val="sk-SK"/>
        </w:rPr>
        <w:t xml:space="preserve">Zmluva medzi </w:t>
      </w:r>
      <w:r w:rsidR="00E01EF9" w:rsidRPr="004F0FDD">
        <w:rPr>
          <w:rStyle w:val="Defterm"/>
          <w:lang w:val="sk-SK"/>
        </w:rPr>
        <w:t>spoločníkmi</w:t>
      </w:r>
      <w:r w:rsidRPr="004F0FDD">
        <w:rPr>
          <w:rStyle w:val="Defterm"/>
          <w:lang w:val="sk-SK"/>
        </w:rPr>
        <w:t xml:space="preserve"> </w:t>
      </w:r>
      <w:r w:rsidRPr="004F0FDD">
        <w:rPr>
          <w:rStyle w:val="Defterm"/>
          <w:b w:val="0"/>
          <w:lang w:val="sk-SK"/>
        </w:rPr>
        <w:t>má význam uvedený v </w:t>
      </w:r>
      <w:r w:rsidR="00E01EF9" w:rsidRPr="004F0FDD">
        <w:rPr>
          <w:rStyle w:val="Defterm"/>
          <w:b w:val="0"/>
          <w:lang w:val="sk-SK"/>
        </w:rPr>
        <w:t>bode</w:t>
      </w:r>
      <w:r w:rsidRPr="004F0FDD">
        <w:rPr>
          <w:rStyle w:val="Defterm"/>
          <w:b w:val="0"/>
          <w:lang w:val="sk-SK"/>
        </w:rPr>
        <w:t xml:space="preserve"> </w:t>
      </w:r>
      <w:r w:rsidR="00E01EF9" w:rsidRPr="00737414">
        <w:rPr>
          <w:rStyle w:val="Defterm"/>
          <w:b w:val="0"/>
          <w:lang w:val="sk-SK"/>
        </w:rPr>
        <w:fldChar w:fldCharType="begin"/>
      </w:r>
      <w:r w:rsidR="00E01EF9" w:rsidRPr="004F0FDD">
        <w:rPr>
          <w:rStyle w:val="Defterm"/>
          <w:b w:val="0"/>
          <w:lang w:val="sk-SK"/>
        </w:rPr>
        <w:instrText xml:space="preserve"> REF _Ref11327487 \n \h </w:instrText>
      </w:r>
      <w:r w:rsidR="00A22A3C" w:rsidRPr="004F0FDD">
        <w:rPr>
          <w:rStyle w:val="Defterm"/>
          <w:b w:val="0"/>
          <w:lang w:val="sk-SK"/>
        </w:rPr>
        <w:instrText xml:space="preserve"> \* MERGEFORMAT </w:instrText>
      </w:r>
      <w:r w:rsidR="00E01EF9" w:rsidRPr="00737414">
        <w:rPr>
          <w:rStyle w:val="Defterm"/>
          <w:b w:val="0"/>
          <w:lang w:val="sk-SK"/>
        </w:rPr>
      </w:r>
      <w:r w:rsidR="00E01EF9" w:rsidRPr="00737414">
        <w:rPr>
          <w:rStyle w:val="Defterm"/>
          <w:b w:val="0"/>
          <w:lang w:val="sk-SK"/>
        </w:rPr>
        <w:fldChar w:fldCharType="separate"/>
      </w:r>
      <w:r w:rsidR="00F33D87" w:rsidRPr="004F0FDD">
        <w:rPr>
          <w:rStyle w:val="Defterm"/>
          <w:b w:val="0"/>
          <w:lang w:val="sk-SK"/>
        </w:rPr>
        <w:t>3</w:t>
      </w:r>
      <w:r w:rsidR="00E01EF9" w:rsidRPr="00737414">
        <w:rPr>
          <w:rStyle w:val="Defterm"/>
          <w:b w:val="0"/>
          <w:lang w:val="sk-SK"/>
        </w:rPr>
        <w:fldChar w:fldCharType="end"/>
      </w:r>
      <w:r w:rsidR="00E01EF9" w:rsidRPr="00737414">
        <w:rPr>
          <w:rStyle w:val="Defterm"/>
          <w:b w:val="0"/>
          <w:lang w:val="sk-SK"/>
        </w:rPr>
        <w:fldChar w:fldCharType="begin"/>
      </w:r>
      <w:r w:rsidR="00E01EF9" w:rsidRPr="004F0FDD">
        <w:rPr>
          <w:rStyle w:val="Defterm"/>
          <w:b w:val="0"/>
          <w:lang w:val="sk-SK"/>
        </w:rPr>
        <w:instrText xml:space="preserve"> REF _Ref11327475 \n \h </w:instrText>
      </w:r>
      <w:r w:rsidR="00A22A3C" w:rsidRPr="004F0FDD">
        <w:rPr>
          <w:rStyle w:val="Defterm"/>
          <w:b w:val="0"/>
          <w:lang w:val="sk-SK"/>
        </w:rPr>
        <w:instrText xml:space="preserve"> \* MERGEFORMAT </w:instrText>
      </w:r>
      <w:r w:rsidR="00E01EF9" w:rsidRPr="00737414">
        <w:rPr>
          <w:rStyle w:val="Defterm"/>
          <w:b w:val="0"/>
          <w:lang w:val="sk-SK"/>
        </w:rPr>
      </w:r>
      <w:r w:rsidR="00E01EF9" w:rsidRPr="00737414">
        <w:rPr>
          <w:rStyle w:val="Defterm"/>
          <w:b w:val="0"/>
          <w:lang w:val="sk-SK"/>
        </w:rPr>
        <w:fldChar w:fldCharType="separate"/>
      </w:r>
      <w:r w:rsidR="00F33D87" w:rsidRPr="004F0FDD">
        <w:rPr>
          <w:rStyle w:val="Defterm"/>
          <w:b w:val="0"/>
          <w:lang w:val="sk-SK"/>
        </w:rPr>
        <w:t>(a)</w:t>
      </w:r>
      <w:r w:rsidR="00E01EF9" w:rsidRPr="00737414">
        <w:rPr>
          <w:rStyle w:val="Defterm"/>
          <w:b w:val="0"/>
          <w:lang w:val="sk-SK"/>
        </w:rPr>
        <w:fldChar w:fldCharType="end"/>
      </w:r>
      <w:r w:rsidR="005A019D" w:rsidRPr="004F0FDD">
        <w:rPr>
          <w:lang w:val="sk-SK"/>
        </w:rPr>
        <w:t xml:space="preserve"> </w:t>
      </w:r>
      <w:r w:rsidR="005A019D" w:rsidRPr="004F0FDD">
        <w:rPr>
          <w:rStyle w:val="Defterm"/>
          <w:b w:val="0"/>
          <w:lang w:val="sk-SK"/>
        </w:rPr>
        <w:t xml:space="preserve">Časti 2, </w:t>
      </w:r>
      <w:r w:rsidRPr="004F0FDD">
        <w:rPr>
          <w:rStyle w:val="Defterm"/>
          <w:b w:val="0"/>
          <w:lang w:val="sk-SK"/>
        </w:rPr>
        <w:t>Príloha 2</w:t>
      </w:r>
      <w:r w:rsidRPr="004F0FDD">
        <w:rPr>
          <w:lang w:val="sk-SK"/>
        </w:rPr>
        <w:t>.</w:t>
      </w:r>
    </w:p>
    <w:p w14:paraId="2A75FE02" w14:textId="51A06D26" w:rsidR="000818AB" w:rsidRPr="004F0FDD" w:rsidRDefault="000818AB" w:rsidP="006601CC">
      <w:pPr>
        <w:pStyle w:val="AODocTxtL1"/>
        <w:widowControl w:val="0"/>
        <w:ind w:left="709"/>
        <w:rPr>
          <w:rStyle w:val="Defterm"/>
          <w:color w:val="auto"/>
          <w:lang w:val="sk-SK"/>
        </w:rPr>
      </w:pPr>
      <w:r w:rsidRPr="004F0FDD">
        <w:rPr>
          <w:rStyle w:val="Defterm"/>
          <w:color w:val="auto"/>
          <w:lang w:val="sk-SK"/>
        </w:rPr>
        <w:t xml:space="preserve">Žiadosť o čerpanie </w:t>
      </w:r>
      <w:r w:rsidRPr="004F0FDD">
        <w:rPr>
          <w:rStyle w:val="Defterm"/>
          <w:b w:val="0"/>
          <w:color w:val="auto"/>
          <w:lang w:val="sk-SK"/>
        </w:rPr>
        <w:t xml:space="preserve">má význam uvedený v článku </w:t>
      </w:r>
      <w:r w:rsidRPr="00737414">
        <w:rPr>
          <w:rStyle w:val="Defterm"/>
          <w:b w:val="0"/>
          <w:color w:val="auto"/>
          <w:lang w:val="sk-SK"/>
        </w:rPr>
        <w:fldChar w:fldCharType="begin"/>
      </w:r>
      <w:r w:rsidRPr="004F0FDD">
        <w:rPr>
          <w:rStyle w:val="Defterm"/>
          <w:b w:val="0"/>
          <w:color w:val="auto"/>
          <w:lang w:val="sk-SK"/>
        </w:rPr>
        <w:instrText xml:space="preserve"> REF _Ref516515271 \r \h </w:instrText>
      </w:r>
      <w:r w:rsidR="00A22A3C" w:rsidRPr="004F0FDD">
        <w:rPr>
          <w:rStyle w:val="Defterm"/>
          <w:b w:val="0"/>
          <w:color w:val="auto"/>
          <w:lang w:val="sk-SK"/>
        </w:rPr>
        <w:instrText xml:space="preserve"> \* MERGEFORMAT </w:instrText>
      </w:r>
      <w:r w:rsidRPr="00737414">
        <w:rPr>
          <w:rStyle w:val="Defterm"/>
          <w:b w:val="0"/>
          <w:color w:val="auto"/>
          <w:lang w:val="sk-SK"/>
        </w:rPr>
      </w:r>
      <w:r w:rsidRPr="00737414">
        <w:rPr>
          <w:rStyle w:val="Defterm"/>
          <w:b w:val="0"/>
          <w:color w:val="auto"/>
          <w:lang w:val="sk-SK"/>
        </w:rPr>
        <w:fldChar w:fldCharType="separate"/>
      </w:r>
      <w:r w:rsidR="00F33D87" w:rsidRPr="004F0FDD">
        <w:rPr>
          <w:rStyle w:val="Defterm"/>
          <w:b w:val="0"/>
          <w:color w:val="auto"/>
          <w:lang w:val="sk-SK"/>
        </w:rPr>
        <w:t>3.1(a)</w:t>
      </w:r>
      <w:r w:rsidRPr="00737414">
        <w:rPr>
          <w:rStyle w:val="Defterm"/>
          <w:b w:val="0"/>
          <w:color w:val="auto"/>
          <w:lang w:val="sk-SK"/>
        </w:rPr>
        <w:fldChar w:fldCharType="end"/>
      </w:r>
      <w:r w:rsidRPr="004F0FDD">
        <w:rPr>
          <w:rStyle w:val="Defterm"/>
          <w:b w:val="0"/>
          <w:color w:val="auto"/>
          <w:lang w:val="sk-SK"/>
        </w:rPr>
        <w:t>.</w:t>
      </w:r>
    </w:p>
    <w:p w14:paraId="356BE6DA" w14:textId="77777777" w:rsidR="00F45551" w:rsidRPr="004F0FDD" w:rsidRDefault="00F45551" w:rsidP="002D4EE7">
      <w:pPr>
        <w:pStyle w:val="AOHead2"/>
        <w:rPr>
          <w:b w:val="0"/>
          <w:lang w:val="sk-SK"/>
        </w:rPr>
      </w:pPr>
      <w:r w:rsidRPr="004F0FDD">
        <w:rPr>
          <w:lang w:val="sk-SK"/>
        </w:rPr>
        <w:t>Výklad</w:t>
      </w:r>
    </w:p>
    <w:p w14:paraId="078404F4" w14:textId="77777777" w:rsidR="00F45551" w:rsidRPr="004F0FDD" w:rsidRDefault="00F45551" w:rsidP="00F45551">
      <w:pPr>
        <w:pStyle w:val="AOHead3"/>
        <w:widowControl w:val="0"/>
        <w:ind w:left="1418"/>
        <w:rPr>
          <w:lang w:val="sk-SK"/>
        </w:rPr>
      </w:pPr>
      <w:r w:rsidRPr="004F0FDD">
        <w:rPr>
          <w:lang w:val="sk-SK"/>
        </w:rPr>
        <w:t>V tejto Zmluve, ak z textu nevyplýva niečo iné, odkaz na:</w:t>
      </w:r>
    </w:p>
    <w:p w14:paraId="725E9DB0" w14:textId="09F6ADC4" w:rsidR="00F45551" w:rsidRPr="004F0FDD" w:rsidRDefault="00F45551" w:rsidP="00F45551">
      <w:pPr>
        <w:pStyle w:val="AOHead4"/>
        <w:rPr>
          <w:lang w:val="sk-SK"/>
        </w:rPr>
      </w:pPr>
      <w:r w:rsidRPr="004F0FDD">
        <w:rPr>
          <w:lang w:val="sk-SK"/>
        </w:rPr>
        <w:t>prílohy tvoria neoddeliteľnú súčasť tejto Zmluvy;</w:t>
      </w:r>
    </w:p>
    <w:p w14:paraId="5774F2F2" w14:textId="10946A38" w:rsidR="00F45551" w:rsidRPr="004F0FDD" w:rsidRDefault="00F45551" w:rsidP="00F45551">
      <w:pPr>
        <w:pStyle w:val="AOHead4"/>
        <w:rPr>
          <w:lang w:val="sk-SK"/>
        </w:rPr>
      </w:pPr>
      <w:r w:rsidRPr="004F0FDD">
        <w:rPr>
          <w:lang w:val="sk-SK"/>
        </w:rPr>
        <w:t>Odkaz na osobu zahŕňa fyzickú aj právnickú osobu;</w:t>
      </w:r>
    </w:p>
    <w:p w14:paraId="3716932C" w14:textId="6074D896" w:rsidR="00F45551" w:rsidRPr="004F0FDD" w:rsidRDefault="00F45551" w:rsidP="00F45551">
      <w:pPr>
        <w:pStyle w:val="AOHead4"/>
        <w:rPr>
          <w:lang w:val="sk-SK"/>
        </w:rPr>
      </w:pPr>
      <w:r w:rsidRPr="004F0FDD">
        <w:rPr>
          <w:lang w:val="sk-SK"/>
        </w:rPr>
        <w:t>odkaz na článok alebo prílohu je odkazom na článok alebo prílohu tejto Zmlu</w:t>
      </w:r>
      <w:r w:rsidR="00B7207A" w:rsidRPr="004F0FDD">
        <w:rPr>
          <w:lang w:val="sk-SK"/>
        </w:rPr>
        <w:t>vy (pokiaľ nie je uvedené inak);</w:t>
      </w:r>
    </w:p>
    <w:p w14:paraId="3214CEE5" w14:textId="7CA028CF" w:rsidR="00F45551" w:rsidRPr="004F0FDD" w:rsidRDefault="00F45551" w:rsidP="00F45551">
      <w:pPr>
        <w:pStyle w:val="AOHead4"/>
        <w:rPr>
          <w:lang w:val="sk-SK"/>
        </w:rPr>
      </w:pPr>
      <w:r w:rsidRPr="004F0FDD">
        <w:rPr>
          <w:lang w:val="sk-SK"/>
        </w:rPr>
        <w:t xml:space="preserve">nadpisy, ktoré sú uvedené v tejto Zmluve a štruktúra tejto </w:t>
      </w:r>
      <w:r w:rsidR="00B7207A" w:rsidRPr="004F0FDD">
        <w:rPr>
          <w:lang w:val="sk-SK"/>
        </w:rPr>
        <w:t>Zmluvy nemá vplyv na jej výklad;</w:t>
      </w:r>
    </w:p>
    <w:p w14:paraId="59E4B11F" w14:textId="69294EED" w:rsidR="00F45551" w:rsidRPr="004F0FDD" w:rsidRDefault="00F45551" w:rsidP="00F45551">
      <w:pPr>
        <w:pStyle w:val="AOHead4"/>
        <w:rPr>
          <w:lang w:val="sk-SK"/>
        </w:rPr>
      </w:pPr>
      <w:r w:rsidRPr="004F0FDD">
        <w:rPr>
          <w:lang w:val="sk-SK"/>
        </w:rPr>
        <w:t>ustanovenie právneho predpisu je odkazom na toto ustanovenie v znení jeho neskorších dodatkov a zahŕňa všetky vykonávacie predpisy;</w:t>
      </w:r>
      <w:r w:rsidR="00B7207A" w:rsidRPr="004F0FDD">
        <w:rPr>
          <w:lang w:val="sk-SK"/>
        </w:rPr>
        <w:t xml:space="preserve"> a</w:t>
      </w:r>
    </w:p>
    <w:p w14:paraId="70C5D1D5" w14:textId="5554AA68" w:rsidR="006B686B" w:rsidRPr="004F0FDD" w:rsidRDefault="006B686B" w:rsidP="006B686B">
      <w:pPr>
        <w:pStyle w:val="AOHead4"/>
        <w:rPr>
          <w:lang w:val="sk-SK"/>
        </w:rPr>
      </w:pPr>
      <w:r w:rsidRPr="004F0FDD">
        <w:rPr>
          <w:lang w:val="sk-SK"/>
        </w:rPr>
        <w:t xml:space="preserve">skutočnosť, že </w:t>
      </w:r>
      <w:r w:rsidR="002C463F" w:rsidRPr="004F0FDD">
        <w:rPr>
          <w:lang w:val="sk-SK"/>
        </w:rPr>
        <w:t>Podstatné p</w:t>
      </w:r>
      <w:r w:rsidRPr="004F0FDD">
        <w:rPr>
          <w:lang w:val="sk-SK"/>
        </w:rPr>
        <w:t xml:space="preserve">orušenie zmluvy </w:t>
      </w:r>
      <w:r w:rsidRPr="004F0FDD">
        <w:rPr>
          <w:b/>
          <w:lang w:val="sk-SK"/>
        </w:rPr>
        <w:t>trvá</w:t>
      </w:r>
      <w:r w:rsidRPr="004F0FDD">
        <w:rPr>
          <w:lang w:val="sk-SK"/>
        </w:rPr>
        <w:t xml:space="preserve"> alebo </w:t>
      </w:r>
      <w:r w:rsidRPr="004F0FDD">
        <w:rPr>
          <w:b/>
          <w:lang w:val="sk-SK"/>
        </w:rPr>
        <w:t>pretrváva</w:t>
      </w:r>
      <w:r w:rsidRPr="004F0FDD">
        <w:rPr>
          <w:lang w:val="sk-SK"/>
        </w:rPr>
        <w:t xml:space="preserve"> znamená, že nebolo odstránené </w:t>
      </w:r>
      <w:r w:rsidR="007779F7" w:rsidRPr="004F0FDD">
        <w:rPr>
          <w:lang w:val="sk-SK"/>
        </w:rPr>
        <w:t xml:space="preserve">v rámci lehoty na jeho odstránenie tak, ako je stanovená v tejto Zmluve </w:t>
      </w:r>
      <w:r w:rsidRPr="004F0FDD">
        <w:rPr>
          <w:lang w:val="sk-SK"/>
        </w:rPr>
        <w:t>alebo nedošlo k vzdaniu sa práva na jeho odstránenie.</w:t>
      </w:r>
    </w:p>
    <w:p w14:paraId="0D9F1BD3" w14:textId="2BFB2673" w:rsidR="000F5B36" w:rsidRPr="004F0FDD" w:rsidRDefault="000F5B36" w:rsidP="00F45551">
      <w:pPr>
        <w:pStyle w:val="AOHead3"/>
        <w:widowControl w:val="0"/>
        <w:ind w:left="1418"/>
        <w:rPr>
          <w:lang w:val="sk-SK"/>
        </w:rPr>
      </w:pPr>
      <w:r w:rsidRPr="004F0FDD">
        <w:rPr>
          <w:lang w:val="sk-SK"/>
        </w:rPr>
        <w:t>Ak nie je uvedené inak, akýkoľvek odkaz na túto Zmluvu alebo akúkoľvek inú zmluvu, nástroj alebo dokument sa bude vykladať ako odkaz na túto Zmluvu, alebo inú zmluvu, nástroj alebo dokument v zmysle akýchkoľvek ďalších dodatkov, zmien a novácii, ktoré môžu byť z času na čas prijaté v zmysle podmienok tam uvedených.</w:t>
      </w:r>
    </w:p>
    <w:p w14:paraId="19E69054" w14:textId="04F86B8D" w:rsidR="00F45551" w:rsidRPr="004F0FDD" w:rsidRDefault="00F45551" w:rsidP="00F45551">
      <w:pPr>
        <w:pStyle w:val="AOHead3"/>
        <w:widowControl w:val="0"/>
        <w:ind w:left="1418"/>
        <w:rPr>
          <w:lang w:val="sk-SK"/>
        </w:rPr>
      </w:pPr>
      <w:r w:rsidRPr="004F0FDD">
        <w:rPr>
          <w:lang w:val="sk-SK"/>
        </w:rPr>
        <w:t xml:space="preserve">Ak z kontextu nevyplýva iný zámer, akýkoľvek záväzok </w:t>
      </w:r>
      <w:r w:rsidR="006B686B" w:rsidRPr="004F0FDD">
        <w:rPr>
          <w:lang w:val="sk-SK"/>
        </w:rPr>
        <w:t xml:space="preserve">Cieľovej spoločnosti alebo </w:t>
      </w:r>
      <w:r w:rsidR="00EC069E" w:rsidRPr="004F0FDD">
        <w:rPr>
          <w:lang w:val="sk-SK"/>
        </w:rPr>
        <w:t>Spoločníka</w:t>
      </w:r>
      <w:r w:rsidRPr="004F0FDD">
        <w:rPr>
          <w:lang w:val="sk-SK"/>
        </w:rPr>
        <w:t xml:space="preserve">, ktorý nie je finančným záväzkom, je účinný dovtedy, pokým </w:t>
      </w:r>
      <w:r w:rsidR="00192589" w:rsidRPr="004F0FDD">
        <w:rPr>
          <w:lang w:val="sk-SK"/>
        </w:rPr>
        <w:t xml:space="preserve">trvá </w:t>
      </w:r>
      <w:r w:rsidRPr="004F0FDD">
        <w:rPr>
          <w:lang w:val="sk-SK"/>
        </w:rPr>
        <w:t xml:space="preserve">finančný záväzok </w:t>
      </w:r>
      <w:r w:rsidR="006B686B" w:rsidRPr="004F0FDD">
        <w:rPr>
          <w:lang w:val="sk-SK"/>
        </w:rPr>
        <w:t>Cieľovej spoločnosti</w:t>
      </w:r>
      <w:r w:rsidRPr="004F0FDD">
        <w:rPr>
          <w:lang w:val="sk-SK"/>
        </w:rPr>
        <w:t xml:space="preserve"> </w:t>
      </w:r>
      <w:r w:rsidR="00192589" w:rsidRPr="004F0FDD">
        <w:rPr>
          <w:lang w:val="sk-SK"/>
        </w:rPr>
        <w:t>podľa tejto Zmluvy</w:t>
      </w:r>
      <w:r w:rsidRPr="004F0FDD">
        <w:rPr>
          <w:lang w:val="sk-SK"/>
        </w:rPr>
        <w:t>.</w:t>
      </w:r>
    </w:p>
    <w:p w14:paraId="19F8B471" w14:textId="674C8737" w:rsidR="00A61CCA" w:rsidRPr="004F0FDD" w:rsidRDefault="00A61CCA" w:rsidP="00A61CCA">
      <w:pPr>
        <w:pStyle w:val="AOHead3"/>
        <w:widowControl w:val="0"/>
        <w:ind w:left="1418"/>
        <w:rPr>
          <w:lang w:val="sk-SK"/>
        </w:rPr>
      </w:pPr>
      <w:r w:rsidRPr="004F0FDD">
        <w:rPr>
          <w:lang w:val="sk-SK"/>
        </w:rPr>
        <w:t xml:space="preserve">Ak táto Zmluva </w:t>
      </w:r>
      <w:r w:rsidR="005921E4" w:rsidRPr="004F0FDD">
        <w:rPr>
          <w:lang w:val="sk-SK"/>
        </w:rPr>
        <w:t>ustanovuje povinnosť</w:t>
      </w:r>
      <w:r w:rsidRPr="004F0FDD">
        <w:rPr>
          <w:lang w:val="sk-SK"/>
        </w:rPr>
        <w:t xml:space="preserve"> Strany, aby táto </w:t>
      </w:r>
      <w:r w:rsidR="005921E4" w:rsidRPr="004F0FDD">
        <w:rPr>
          <w:lang w:val="sk-SK"/>
        </w:rPr>
        <w:t xml:space="preserve">Strana </w:t>
      </w:r>
      <w:r w:rsidRPr="004F0FDD">
        <w:rPr>
          <w:lang w:val="sk-SK"/>
        </w:rPr>
        <w:t>"</w:t>
      </w:r>
      <w:r w:rsidRPr="004F0FDD">
        <w:rPr>
          <w:b/>
          <w:bCs/>
          <w:lang w:val="sk-SK"/>
        </w:rPr>
        <w:t>zabezpečila</w:t>
      </w:r>
      <w:r w:rsidRPr="004F0FDD">
        <w:rPr>
          <w:lang w:val="sk-SK"/>
        </w:rPr>
        <w:t xml:space="preserve">" vykonanie </w:t>
      </w:r>
      <w:r w:rsidR="005921E4" w:rsidRPr="004F0FDD">
        <w:rPr>
          <w:lang w:val="sk-SK"/>
        </w:rPr>
        <w:t xml:space="preserve">nejakej povinnosti alebo uskutočnenie určitého úkonu alebo </w:t>
      </w:r>
      <w:r w:rsidR="005C6F28" w:rsidRPr="004F0FDD">
        <w:rPr>
          <w:lang w:val="sk-SK"/>
        </w:rPr>
        <w:t>nastatie určitej skutočnosti</w:t>
      </w:r>
      <w:r w:rsidR="005921E4" w:rsidRPr="004F0FDD">
        <w:rPr>
          <w:lang w:val="sk-SK"/>
        </w:rPr>
        <w:t xml:space="preserve">, potom vo vzťahu k tejto Strane táto povinnosť obsahuje povinnosť v maximálnom rozsahu povolenom podľa kogentných ustanovení zákona </w:t>
      </w:r>
      <w:r w:rsidR="005C6F28" w:rsidRPr="004F0FDD">
        <w:rPr>
          <w:lang w:val="sk-SK"/>
        </w:rPr>
        <w:t xml:space="preserve">vykonať úkony, zvolať všetky zasadnutia a stretnutia, </w:t>
      </w:r>
      <w:r w:rsidR="005921E4" w:rsidRPr="004F0FDD">
        <w:rPr>
          <w:lang w:val="sk-SK"/>
        </w:rPr>
        <w:t xml:space="preserve">vzdať sa všetkých práv a udeliť súhlasy </w:t>
      </w:r>
      <w:r w:rsidR="005921E4" w:rsidRPr="004F0FDD">
        <w:rPr>
          <w:lang w:val="sk-SK"/>
        </w:rPr>
        <w:lastRenderedPageBreak/>
        <w:t xml:space="preserve">a prijať všetky rozhodnutia a vykonávať ostatné svoje práva a oprávnenia, ktoré má k dispozícii tak, aby </w:t>
      </w:r>
      <w:r w:rsidR="005C6F28" w:rsidRPr="004F0FDD">
        <w:rPr>
          <w:lang w:val="sk-SK"/>
        </w:rPr>
        <w:t xml:space="preserve">došlo k vykonaniu povinnosti, úkonu alebo, aby došlo k stavu, ktorý má táto Strana zabezpečiť. </w:t>
      </w:r>
    </w:p>
    <w:p w14:paraId="6814978B" w14:textId="2C11AEE8" w:rsidR="001012AB" w:rsidRPr="004F0FDD" w:rsidRDefault="001012AB" w:rsidP="0021511A">
      <w:pPr>
        <w:pStyle w:val="AOHead3"/>
        <w:widowControl w:val="0"/>
        <w:ind w:left="1418"/>
        <w:outlineLvl w:val="3"/>
        <w:rPr>
          <w:lang w:val="sk-SK"/>
        </w:rPr>
      </w:pPr>
      <w:r w:rsidRPr="004F0FDD">
        <w:rPr>
          <w:lang w:val="sk-SK"/>
        </w:rPr>
        <w:t>Referencia na „</w:t>
      </w:r>
      <w:r w:rsidRPr="004F0FDD">
        <w:rPr>
          <w:b/>
          <w:lang w:val="sk-SK"/>
        </w:rPr>
        <w:t>nepriame nadobudnutie obchodného podielu</w:t>
      </w:r>
      <w:r w:rsidRPr="004F0FDD">
        <w:rPr>
          <w:lang w:val="sk-SK"/>
        </w:rPr>
        <w:t>“, „</w:t>
      </w:r>
      <w:r w:rsidRPr="004F0FDD">
        <w:rPr>
          <w:b/>
          <w:lang w:val="sk-SK"/>
        </w:rPr>
        <w:t>nepriamy prevod obchodného podielu</w:t>
      </w:r>
      <w:r w:rsidRPr="004F0FDD">
        <w:rPr>
          <w:lang w:val="sk-SK"/>
        </w:rPr>
        <w:t>“, resp. „</w:t>
      </w:r>
      <w:r w:rsidRPr="004F0FDD">
        <w:rPr>
          <w:b/>
          <w:lang w:val="sk-SK"/>
        </w:rPr>
        <w:t>nepriame vlastníctvo</w:t>
      </w:r>
      <w:r w:rsidRPr="004F0FDD">
        <w:rPr>
          <w:lang w:val="sk-SK"/>
        </w:rPr>
        <w:t>“ (alebo iné referencie s obdobným významom) znamenajú nadobudnutie, prevod alebo inú dispozíciu s obchodným podielom Cieľovej spoločnosti prostredníctvom nadobudnutia, prevodu alebo inej dispozície s majetkovou účasťou v osobe, ktorá takýto obchodný podiel Cieľovej spoločnosti vlastní</w:t>
      </w:r>
      <w:r w:rsidR="00EC069E" w:rsidRPr="004F0FDD">
        <w:rPr>
          <w:lang w:val="sk-SK"/>
        </w:rPr>
        <w:t>.</w:t>
      </w:r>
    </w:p>
    <w:p w14:paraId="7B31A6D5" w14:textId="77777777" w:rsidR="000F5B36" w:rsidRPr="004F0FDD" w:rsidRDefault="000F5B36" w:rsidP="002D4EE7">
      <w:pPr>
        <w:pStyle w:val="AOHead2"/>
        <w:rPr>
          <w:lang w:val="sk-SK"/>
        </w:rPr>
      </w:pPr>
      <w:r w:rsidRPr="004F0FDD">
        <w:rPr>
          <w:lang w:val="sk-SK"/>
        </w:rPr>
        <w:t>Slovenské právne pojmy</w:t>
      </w:r>
    </w:p>
    <w:p w14:paraId="3ADA316A" w14:textId="25F0FF1F" w:rsidR="000F5B36" w:rsidRPr="004F0FDD" w:rsidRDefault="006B686B" w:rsidP="006B686B">
      <w:pPr>
        <w:pStyle w:val="AOHead3"/>
        <w:widowControl w:val="0"/>
        <w:ind w:left="1418"/>
        <w:rPr>
          <w:lang w:val="sk-SK"/>
        </w:rPr>
      </w:pPr>
      <w:r w:rsidRPr="004F0FDD">
        <w:rPr>
          <w:lang w:val="sk-SK"/>
        </w:rPr>
        <w:t>V tejto Zmluve, ak z textu nevyplýva niečo iné, odkaz na:</w:t>
      </w:r>
    </w:p>
    <w:p w14:paraId="604A7130" w14:textId="62A90242" w:rsidR="000F5B36" w:rsidRPr="004F0FDD" w:rsidRDefault="000F5B36" w:rsidP="006B686B">
      <w:pPr>
        <w:pStyle w:val="AOHead4"/>
        <w:rPr>
          <w:lang w:val="sk-SK"/>
        </w:rPr>
      </w:pPr>
      <w:r w:rsidRPr="004F0FDD">
        <w:rPr>
          <w:b/>
          <w:lang w:val="sk-SK"/>
        </w:rPr>
        <w:t>konkurz</w:t>
      </w:r>
      <w:r w:rsidRPr="004F0FDD">
        <w:rPr>
          <w:lang w:val="sk-SK"/>
        </w:rPr>
        <w:t xml:space="preserve">, </w:t>
      </w:r>
      <w:r w:rsidRPr="004F0FDD">
        <w:rPr>
          <w:b/>
          <w:lang w:val="sk-SK"/>
        </w:rPr>
        <w:t xml:space="preserve">úpadok </w:t>
      </w:r>
      <w:r w:rsidRPr="004F0FDD">
        <w:rPr>
          <w:lang w:val="sk-SK"/>
        </w:rPr>
        <w:t xml:space="preserve">alebo </w:t>
      </w:r>
      <w:r w:rsidRPr="004F0FDD">
        <w:rPr>
          <w:b/>
          <w:lang w:val="sk-SK"/>
        </w:rPr>
        <w:t>správu</w:t>
      </w:r>
      <w:r w:rsidRPr="004F0FDD">
        <w:rPr>
          <w:lang w:val="sk-SK"/>
        </w:rPr>
        <w:t xml:space="preserve"> spoločnosti</w:t>
      </w:r>
      <w:r w:rsidRPr="004F0FDD">
        <w:rPr>
          <w:i/>
          <w:lang w:val="sk-SK"/>
        </w:rPr>
        <w:t xml:space="preserve"> </w:t>
      </w:r>
      <w:r w:rsidRPr="004F0FDD">
        <w:rPr>
          <w:lang w:val="sk-SK"/>
        </w:rPr>
        <w:t>zahŕňa</w:t>
      </w:r>
      <w:r w:rsidRPr="004F0FDD">
        <w:rPr>
          <w:i/>
          <w:lang w:val="sk-SK"/>
        </w:rPr>
        <w:t xml:space="preserve"> </w:t>
      </w:r>
      <w:r w:rsidRPr="004F0FDD">
        <w:rPr>
          <w:lang w:val="sk-SK"/>
        </w:rPr>
        <w:t xml:space="preserve">konkurzné konanie, konkurz, reštrukturalizačné konanie, reštrukturalizáciu a nútenú správu; </w:t>
      </w:r>
    </w:p>
    <w:p w14:paraId="2D98C152" w14:textId="2A120195" w:rsidR="000F5B36" w:rsidRPr="004F0FDD" w:rsidRDefault="000F5B36" w:rsidP="006B686B">
      <w:pPr>
        <w:pStyle w:val="AOHead4"/>
        <w:rPr>
          <w:lang w:val="sk-SK"/>
        </w:rPr>
      </w:pPr>
      <w:r w:rsidRPr="004F0FDD">
        <w:rPr>
          <w:b/>
          <w:lang w:val="sk-SK"/>
        </w:rPr>
        <w:t>likvidátora, núteného správcu (</w:t>
      </w:r>
      <w:proofErr w:type="spellStart"/>
      <w:r w:rsidRPr="004F0FDD">
        <w:rPr>
          <w:b/>
          <w:i/>
          <w:lang w:val="sk-SK"/>
        </w:rPr>
        <w:t>trustee</w:t>
      </w:r>
      <w:proofErr w:type="spellEnd"/>
      <w:r w:rsidRPr="004F0FDD">
        <w:rPr>
          <w:b/>
          <w:i/>
          <w:lang w:val="sk-SK"/>
        </w:rPr>
        <w:t xml:space="preserve"> in </w:t>
      </w:r>
      <w:proofErr w:type="spellStart"/>
      <w:r w:rsidRPr="004F0FDD">
        <w:rPr>
          <w:b/>
          <w:i/>
          <w:lang w:val="sk-SK"/>
        </w:rPr>
        <w:t>bankruptcy</w:t>
      </w:r>
      <w:proofErr w:type="spellEnd"/>
      <w:r w:rsidRPr="004F0FDD">
        <w:rPr>
          <w:b/>
          <w:i/>
          <w:lang w:val="sk-SK"/>
        </w:rPr>
        <w:t xml:space="preserve">, </w:t>
      </w:r>
      <w:proofErr w:type="spellStart"/>
      <w:r w:rsidRPr="004F0FDD">
        <w:rPr>
          <w:b/>
          <w:i/>
          <w:lang w:val="sk-SK"/>
        </w:rPr>
        <w:t>judicial</w:t>
      </w:r>
      <w:proofErr w:type="spellEnd"/>
      <w:r w:rsidRPr="004F0FDD">
        <w:rPr>
          <w:b/>
          <w:i/>
          <w:lang w:val="sk-SK"/>
        </w:rPr>
        <w:t xml:space="preserve"> </w:t>
      </w:r>
      <w:proofErr w:type="spellStart"/>
      <w:r w:rsidRPr="004F0FDD">
        <w:rPr>
          <w:b/>
          <w:i/>
          <w:lang w:val="sk-SK"/>
        </w:rPr>
        <w:t>custodian</w:t>
      </w:r>
      <w:proofErr w:type="spellEnd"/>
      <w:r w:rsidRPr="004F0FDD">
        <w:rPr>
          <w:b/>
          <w:i/>
          <w:lang w:val="sk-SK"/>
        </w:rPr>
        <w:t xml:space="preserve">, </w:t>
      </w:r>
      <w:proofErr w:type="spellStart"/>
      <w:r w:rsidRPr="004F0FDD">
        <w:rPr>
          <w:b/>
          <w:i/>
          <w:lang w:val="sk-SK"/>
        </w:rPr>
        <w:t>compulsory</w:t>
      </w:r>
      <w:proofErr w:type="spellEnd"/>
      <w:r w:rsidRPr="004F0FDD">
        <w:rPr>
          <w:b/>
          <w:i/>
          <w:lang w:val="sk-SK"/>
        </w:rPr>
        <w:t xml:space="preserve"> manager, </w:t>
      </w:r>
      <w:proofErr w:type="spellStart"/>
      <w:r w:rsidRPr="004F0FDD">
        <w:rPr>
          <w:b/>
          <w:i/>
          <w:lang w:val="sk-SK"/>
        </w:rPr>
        <w:t>receiver</w:t>
      </w:r>
      <w:proofErr w:type="spellEnd"/>
      <w:r w:rsidRPr="004F0FDD">
        <w:rPr>
          <w:b/>
          <w:i/>
          <w:lang w:val="sk-SK"/>
        </w:rPr>
        <w:t xml:space="preserve">, </w:t>
      </w:r>
      <w:proofErr w:type="spellStart"/>
      <w:r w:rsidRPr="004F0FDD">
        <w:rPr>
          <w:b/>
          <w:i/>
          <w:lang w:val="sk-SK"/>
        </w:rPr>
        <w:t>administrative</w:t>
      </w:r>
      <w:proofErr w:type="spellEnd"/>
      <w:r w:rsidRPr="004F0FDD">
        <w:rPr>
          <w:b/>
          <w:i/>
          <w:lang w:val="sk-SK"/>
        </w:rPr>
        <w:t xml:space="preserve"> </w:t>
      </w:r>
      <w:proofErr w:type="spellStart"/>
      <w:r w:rsidRPr="004F0FDD">
        <w:rPr>
          <w:b/>
          <w:i/>
          <w:lang w:val="sk-SK"/>
        </w:rPr>
        <w:t>receiver</w:t>
      </w:r>
      <w:proofErr w:type="spellEnd"/>
      <w:r w:rsidRPr="004F0FDD">
        <w:rPr>
          <w:b/>
          <w:i/>
          <w:lang w:val="sk-SK"/>
        </w:rPr>
        <w:t xml:space="preserve">, </w:t>
      </w:r>
      <w:proofErr w:type="spellStart"/>
      <w:r w:rsidRPr="004F0FDD">
        <w:rPr>
          <w:b/>
          <w:i/>
          <w:lang w:val="sk-SK"/>
        </w:rPr>
        <w:t>administrator</w:t>
      </w:r>
      <w:proofErr w:type="spellEnd"/>
      <w:r w:rsidRPr="004F0FDD">
        <w:rPr>
          <w:b/>
          <w:i/>
          <w:lang w:val="sk-SK"/>
        </w:rPr>
        <w:t xml:space="preserve"> </w:t>
      </w:r>
      <w:r w:rsidRPr="004F0FDD">
        <w:rPr>
          <w:lang w:val="sk-SK"/>
        </w:rPr>
        <w:t>alebo</w:t>
      </w:r>
      <w:r w:rsidRPr="004F0FDD">
        <w:rPr>
          <w:b/>
          <w:lang w:val="sk-SK"/>
        </w:rPr>
        <w:t xml:space="preserve"> podobného úradníka </w:t>
      </w:r>
      <w:r w:rsidRPr="004F0FDD">
        <w:rPr>
          <w:lang w:val="sk-SK"/>
        </w:rPr>
        <w:t xml:space="preserve">Cieľovej spoločnosti) zahŕňa likvidátora, konkurzného správcu (vrátane predbežného správcu), reštrukturalizačného správcu, núteného správcu a súdneho exekútora; </w:t>
      </w:r>
    </w:p>
    <w:p w14:paraId="583D3503" w14:textId="6FA87BA9" w:rsidR="000F5B36" w:rsidRPr="004F0FDD" w:rsidRDefault="000F5B36" w:rsidP="006B686B">
      <w:pPr>
        <w:pStyle w:val="AOHead4"/>
        <w:rPr>
          <w:lang w:val="sk-SK"/>
        </w:rPr>
      </w:pPr>
      <w:r w:rsidRPr="004F0FDD">
        <w:rPr>
          <w:b/>
          <w:lang w:val="sk-SK"/>
        </w:rPr>
        <w:t>moratórium</w:t>
      </w:r>
      <w:r w:rsidRPr="004F0FDD">
        <w:rPr>
          <w:lang w:val="sk-SK"/>
        </w:rPr>
        <w:t xml:space="preserve"> (</w:t>
      </w:r>
      <w:proofErr w:type="spellStart"/>
      <w:r w:rsidRPr="004F0FDD">
        <w:rPr>
          <w:i/>
          <w:lang w:val="sk-SK"/>
        </w:rPr>
        <w:t>moratorium</w:t>
      </w:r>
      <w:proofErr w:type="spellEnd"/>
      <w:r w:rsidRPr="004F0FDD">
        <w:rPr>
          <w:lang w:val="sk-SK"/>
        </w:rPr>
        <w:t>) vo vzťahu k  spoločnosti zahŕňa reštrukturalizačné</w:t>
      </w:r>
      <w:r w:rsidR="006B686B" w:rsidRPr="004F0FDD">
        <w:rPr>
          <w:lang w:val="sk-SK"/>
        </w:rPr>
        <w:t xml:space="preserve"> konanie a reštrukturalizáciu; </w:t>
      </w:r>
    </w:p>
    <w:p w14:paraId="77C4E401" w14:textId="22904DC6" w:rsidR="00B95BCC" w:rsidRPr="004F0FDD" w:rsidRDefault="00B95BCC" w:rsidP="00B95BCC">
      <w:pPr>
        <w:pStyle w:val="AOHead4"/>
        <w:rPr>
          <w:lang w:val="sk-SK"/>
        </w:rPr>
      </w:pPr>
      <w:proofErr w:type="spellStart"/>
      <w:r w:rsidRPr="004F0FDD">
        <w:rPr>
          <w:b/>
          <w:lang w:val="sk-SK"/>
        </w:rPr>
        <w:t>nováciu</w:t>
      </w:r>
      <w:proofErr w:type="spellEnd"/>
      <w:r w:rsidRPr="004F0FDD">
        <w:rPr>
          <w:lang w:val="sk-SK"/>
        </w:rPr>
        <w:t xml:space="preserve"> zahŕňa </w:t>
      </w:r>
      <w:proofErr w:type="spellStart"/>
      <w:r w:rsidRPr="004F0FDD">
        <w:rPr>
          <w:lang w:val="sk-SK"/>
        </w:rPr>
        <w:t>privatívnu</w:t>
      </w:r>
      <w:proofErr w:type="spellEnd"/>
      <w:r w:rsidRPr="004F0FDD">
        <w:rPr>
          <w:lang w:val="sk-SK"/>
        </w:rPr>
        <w:t xml:space="preserve"> </w:t>
      </w:r>
      <w:proofErr w:type="spellStart"/>
      <w:r w:rsidRPr="004F0FDD">
        <w:rPr>
          <w:lang w:val="sk-SK"/>
        </w:rPr>
        <w:t>nováciu</w:t>
      </w:r>
      <w:proofErr w:type="spellEnd"/>
      <w:r w:rsidRPr="004F0FDD">
        <w:rPr>
          <w:lang w:val="sk-SK"/>
        </w:rPr>
        <w:t xml:space="preserve"> a kumulatívnu nováciu;</w:t>
      </w:r>
    </w:p>
    <w:p w14:paraId="2FC461A7" w14:textId="1201525C" w:rsidR="00B95BCC" w:rsidRPr="004F0FDD" w:rsidRDefault="00B95BCC" w:rsidP="00B95BCC">
      <w:pPr>
        <w:pStyle w:val="AOHead4"/>
        <w:rPr>
          <w:lang w:val="sk-SK"/>
        </w:rPr>
      </w:pPr>
      <w:r w:rsidRPr="004F0FDD">
        <w:rPr>
          <w:b/>
          <w:lang w:val="sk-SK"/>
        </w:rPr>
        <w:t xml:space="preserve">zakladateľské dokumenty </w:t>
      </w:r>
      <w:r w:rsidRPr="004F0FDD">
        <w:rPr>
          <w:lang w:val="sk-SK"/>
        </w:rPr>
        <w:t>Cieľovej spoločnosti zahŕňajú zakladateľskú zmluvu, zakladateľskú listinu, stanovy, štatút alebo iný obdobný dokument; a</w:t>
      </w:r>
    </w:p>
    <w:p w14:paraId="53A4719D" w14:textId="6DE7E1C8" w:rsidR="00B95BCC" w:rsidRPr="004F0FDD" w:rsidRDefault="00B95BCC" w:rsidP="00B95BCC">
      <w:pPr>
        <w:pStyle w:val="AOHead4"/>
        <w:rPr>
          <w:lang w:val="sk-SK"/>
        </w:rPr>
      </w:pPr>
      <w:r w:rsidRPr="004F0FDD">
        <w:rPr>
          <w:b/>
          <w:lang w:val="sk-SK"/>
        </w:rPr>
        <w:t>zrušenie</w:t>
      </w:r>
      <w:r w:rsidRPr="004F0FDD">
        <w:rPr>
          <w:lang w:val="sk-SK"/>
        </w:rPr>
        <w:t>,</w:t>
      </w:r>
      <w:r w:rsidRPr="004F0FDD">
        <w:rPr>
          <w:b/>
          <w:lang w:val="sk-SK"/>
        </w:rPr>
        <w:t xml:space="preserve"> správu </w:t>
      </w:r>
      <w:r w:rsidRPr="004F0FDD">
        <w:rPr>
          <w:lang w:val="sk-SK"/>
        </w:rPr>
        <w:t>alebo</w:t>
      </w:r>
      <w:r w:rsidRPr="004F0FDD">
        <w:rPr>
          <w:b/>
          <w:lang w:val="sk-SK"/>
        </w:rPr>
        <w:t xml:space="preserve"> zánik </w:t>
      </w:r>
      <w:r w:rsidRPr="004F0FDD">
        <w:rPr>
          <w:lang w:val="sk-SK"/>
        </w:rPr>
        <w:t>spoločnosti zahŕňa likvidáciu, zrušenie s likvidáciou, zrušenie bez likvidácie bez právneho nástupcu, konkurzné konanie, konkurz, reštrukturalizačné konanie, reštrukturalizáciu a nútenú správu.</w:t>
      </w:r>
    </w:p>
    <w:p w14:paraId="231F708E" w14:textId="44D8E733" w:rsidR="00DA3104" w:rsidRPr="004F0FDD" w:rsidRDefault="00D7285B" w:rsidP="007C2CA4">
      <w:pPr>
        <w:pStyle w:val="AOHead1"/>
        <w:keepNext w:val="0"/>
        <w:widowControl w:val="0"/>
        <w:rPr>
          <w:lang w:val="sk-SK" w:eastAsia="zh-HK"/>
        </w:rPr>
      </w:pPr>
      <w:bookmarkStart w:id="18" w:name="_Toc47388291"/>
      <w:bookmarkStart w:id="19" w:name="_Toc47388412"/>
      <w:bookmarkStart w:id="20" w:name="_Toc47388292"/>
      <w:bookmarkStart w:id="21" w:name="_Toc47388413"/>
      <w:bookmarkStart w:id="22" w:name="_Toc47388293"/>
      <w:bookmarkStart w:id="23" w:name="_Toc47388414"/>
      <w:bookmarkStart w:id="24" w:name="_Toc47388294"/>
      <w:bookmarkStart w:id="25" w:name="_Toc47388415"/>
      <w:bookmarkStart w:id="26" w:name="_Toc12179020"/>
      <w:bookmarkStart w:id="27" w:name="_Toc48308301"/>
      <w:bookmarkEnd w:id="18"/>
      <w:bookmarkEnd w:id="19"/>
      <w:bookmarkEnd w:id="20"/>
      <w:bookmarkEnd w:id="21"/>
      <w:bookmarkEnd w:id="22"/>
      <w:bookmarkEnd w:id="23"/>
      <w:bookmarkEnd w:id="24"/>
      <w:bookmarkEnd w:id="25"/>
      <w:r w:rsidRPr="004F0FDD">
        <w:rPr>
          <w:lang w:val="sk-SK"/>
        </w:rPr>
        <w:t>Úver a čerpanie</w:t>
      </w:r>
      <w:bookmarkEnd w:id="26"/>
      <w:bookmarkEnd w:id="27"/>
    </w:p>
    <w:p w14:paraId="7AD141BB" w14:textId="20794127" w:rsidR="004D4EC0" w:rsidRPr="004F0FDD" w:rsidRDefault="00B70981" w:rsidP="005954A4">
      <w:pPr>
        <w:pStyle w:val="AOHead6"/>
        <w:widowControl w:val="0"/>
        <w:numPr>
          <w:ilvl w:val="1"/>
          <w:numId w:val="11"/>
        </w:numPr>
        <w:outlineLvl w:val="1"/>
        <w:rPr>
          <w:lang w:val="sk-SK"/>
        </w:rPr>
      </w:pPr>
      <w:bookmarkStart w:id="28" w:name="_Ref11397922"/>
      <w:bookmarkStart w:id="29" w:name="_Ref499881837"/>
      <w:bookmarkStart w:id="30" w:name="_Ref424203990"/>
      <w:r w:rsidRPr="004F0FDD">
        <w:rPr>
          <w:lang w:val="sk-SK"/>
        </w:rPr>
        <w:t>Za podmienok stanovených touto Zmluvou sa</w:t>
      </w:r>
      <w:r w:rsidR="004D4EC0" w:rsidRPr="004F0FDD">
        <w:rPr>
          <w:lang w:val="sk-SK"/>
        </w:rPr>
        <w:t xml:space="preserve"> Investor zaväzuje poskytnúť Cieľovej spoločnosti termínovaný úver s celkovým úverovým limitom v</w:t>
      </w:r>
      <w:r w:rsidR="00F53982" w:rsidRPr="004F0FDD">
        <w:rPr>
          <w:lang w:val="sk-SK"/>
        </w:rPr>
        <w:t xml:space="preserve"> </w:t>
      </w:r>
      <w:bookmarkEnd w:id="28"/>
      <w:r w:rsidR="00F53982" w:rsidRPr="004F0FDD">
        <w:rPr>
          <w:lang w:val="sk-SK"/>
        </w:rPr>
        <w:t xml:space="preserve">celkovej výške istiny </w:t>
      </w:r>
      <w:r w:rsidR="00B00880" w:rsidRPr="004F0FDD">
        <w:rPr>
          <w:highlight w:val="magenta"/>
          <w:lang w:val="sk-SK"/>
        </w:rPr>
        <w:t>[</w:t>
      </w:r>
      <w:r w:rsidR="00F53982" w:rsidRPr="004F0FDD">
        <w:rPr>
          <w:lang w:val="sk-SK"/>
        </w:rPr>
        <w:sym w:font="Wingdings" w:char="F06C"/>
      </w:r>
      <w:r w:rsidR="00B00880" w:rsidRPr="004F0FDD">
        <w:rPr>
          <w:highlight w:val="magenta"/>
          <w:lang w:val="sk-SK"/>
        </w:rPr>
        <w:t>]</w:t>
      </w:r>
      <w:r w:rsidR="00F53982" w:rsidRPr="004F0FDD">
        <w:rPr>
          <w:lang w:val="sk-SK"/>
        </w:rPr>
        <w:t xml:space="preserve"> EUR (ďalej len </w:t>
      </w:r>
      <w:r w:rsidR="00F53982" w:rsidRPr="004F0FDD">
        <w:rPr>
          <w:b/>
          <w:lang w:val="sk-SK"/>
        </w:rPr>
        <w:t>Úver</w:t>
      </w:r>
      <w:r w:rsidR="00F53982" w:rsidRPr="004F0FDD">
        <w:rPr>
          <w:lang w:val="sk-SK"/>
        </w:rPr>
        <w:t>).</w:t>
      </w:r>
    </w:p>
    <w:p w14:paraId="19CEFDD8" w14:textId="5E869A02" w:rsidR="005C64E3" w:rsidRPr="004F0FDD" w:rsidRDefault="00B00880" w:rsidP="00B97B63">
      <w:pPr>
        <w:pStyle w:val="AOHead6"/>
        <w:widowControl w:val="0"/>
        <w:numPr>
          <w:ilvl w:val="1"/>
          <w:numId w:val="11"/>
        </w:numPr>
        <w:outlineLvl w:val="1"/>
        <w:rPr>
          <w:lang w:val="sk-SK"/>
        </w:rPr>
      </w:pPr>
      <w:bookmarkStart w:id="31" w:name="_Ref11164387"/>
      <w:bookmarkEnd w:id="29"/>
      <w:commentRangeStart w:id="32"/>
      <w:r w:rsidRPr="00DF4C63">
        <w:rPr>
          <w:highlight w:val="magenta"/>
          <w:lang w:val="sk-SK"/>
        </w:rPr>
        <w:t>[</w:t>
      </w:r>
      <w:r w:rsidR="005C64E3" w:rsidRPr="004F0FDD">
        <w:rPr>
          <w:lang w:val="sk-SK"/>
        </w:rPr>
        <w:t>Úver bude</w:t>
      </w:r>
      <w:r w:rsidR="00744F37" w:rsidRPr="004F0FDD">
        <w:rPr>
          <w:lang w:val="sk-SK"/>
        </w:rPr>
        <w:t xml:space="preserve"> </w:t>
      </w:r>
      <w:r w:rsidR="005C64E3" w:rsidRPr="004F0FDD">
        <w:rPr>
          <w:lang w:val="sk-SK"/>
        </w:rPr>
        <w:t xml:space="preserve">poskytnutý </w:t>
      </w:r>
      <w:r w:rsidR="00962543" w:rsidRPr="004F0FDD">
        <w:rPr>
          <w:lang w:val="sk-SK"/>
        </w:rPr>
        <w:t>nasledovne</w:t>
      </w:r>
      <w:r w:rsidR="00744F37" w:rsidRPr="004F0FDD">
        <w:rPr>
          <w:lang w:val="sk-SK"/>
        </w:rPr>
        <w:t xml:space="preserve"> v </w:t>
      </w:r>
      <w:r w:rsidRPr="004F0FDD">
        <w:rPr>
          <w:highlight w:val="magenta"/>
          <w:lang w:val="sk-SK"/>
        </w:rPr>
        <w:t>[</w:t>
      </w:r>
      <w:r w:rsidR="00F53982" w:rsidRPr="004F0FDD">
        <w:rPr>
          <w:lang w:val="sk-SK"/>
        </w:rPr>
        <w:sym w:font="Wingdings" w:char="F06C"/>
      </w:r>
      <w:r w:rsidRPr="004F0FDD">
        <w:rPr>
          <w:highlight w:val="magenta"/>
          <w:lang w:val="sk-SK"/>
        </w:rPr>
        <w:t>]</w:t>
      </w:r>
      <w:r w:rsidR="00F53982" w:rsidRPr="004F0FDD">
        <w:rPr>
          <w:lang w:val="sk-SK"/>
        </w:rPr>
        <w:t xml:space="preserve"> </w:t>
      </w:r>
      <w:proofErr w:type="spellStart"/>
      <w:r w:rsidR="00744F37" w:rsidRPr="004F0FDD">
        <w:rPr>
          <w:lang w:val="sk-SK"/>
        </w:rPr>
        <w:t>Tranžiach</w:t>
      </w:r>
      <w:proofErr w:type="spellEnd"/>
      <w:r w:rsidR="005C64E3" w:rsidRPr="004F0FDD">
        <w:rPr>
          <w:lang w:val="sk-SK"/>
        </w:rPr>
        <w:t>:</w:t>
      </w:r>
    </w:p>
    <w:p w14:paraId="2B453D1C" w14:textId="4E18DB83" w:rsidR="00554943" w:rsidRPr="004F0FDD" w:rsidRDefault="008C3DEE" w:rsidP="005C64E3">
      <w:pPr>
        <w:pStyle w:val="AOHead3"/>
        <w:tabs>
          <w:tab w:val="clear" w:pos="3839"/>
        </w:tabs>
        <w:ind w:left="1418"/>
        <w:rPr>
          <w:lang w:val="sk-SK"/>
        </w:rPr>
      </w:pPr>
      <w:bookmarkStart w:id="33" w:name="_Ref25849507"/>
      <w:r w:rsidRPr="004F0FDD">
        <w:rPr>
          <w:lang w:val="sk-SK"/>
        </w:rPr>
        <w:t xml:space="preserve">prvá Tranža z </w:t>
      </w:r>
      <w:r w:rsidR="00554943" w:rsidRPr="004F0FDD">
        <w:rPr>
          <w:lang w:val="sk-SK"/>
        </w:rPr>
        <w:t xml:space="preserve">Úveru v celkovej výške </w:t>
      </w:r>
      <w:r w:rsidR="00B00880" w:rsidRPr="004F0FDD">
        <w:rPr>
          <w:highlight w:val="magenta"/>
          <w:lang w:val="sk-SK"/>
        </w:rPr>
        <w:t>[</w:t>
      </w:r>
      <w:r w:rsidR="00F53982" w:rsidRPr="004F0FDD">
        <w:rPr>
          <w:lang w:val="sk-SK"/>
        </w:rPr>
        <w:sym w:font="Wingdings" w:char="F06C"/>
      </w:r>
      <w:r w:rsidR="00B00880" w:rsidRPr="004F0FDD">
        <w:rPr>
          <w:highlight w:val="magenta"/>
          <w:lang w:val="sk-SK"/>
        </w:rPr>
        <w:t>]</w:t>
      </w:r>
      <w:r w:rsidR="00F53982" w:rsidRPr="004F0FDD" w:rsidDel="00F53982">
        <w:rPr>
          <w:lang w:val="sk-SK"/>
        </w:rPr>
        <w:t xml:space="preserve"> </w:t>
      </w:r>
      <w:r w:rsidR="000F6198" w:rsidRPr="004F0FDD">
        <w:rPr>
          <w:lang w:val="sk-SK"/>
        </w:rPr>
        <w:t xml:space="preserve">EUR </w:t>
      </w:r>
      <w:r w:rsidR="00F53982" w:rsidRPr="004F0FDD">
        <w:rPr>
          <w:lang w:val="sk-SK"/>
        </w:rPr>
        <w:t xml:space="preserve">bude poskytnutá do 30 Pracovných dní od predloženia Žiadosti o čerpanie v súlade s článkom </w:t>
      </w:r>
      <w:r w:rsidR="003940D6" w:rsidRPr="00737414">
        <w:rPr>
          <w:lang w:val="sk-SK"/>
        </w:rPr>
        <w:fldChar w:fldCharType="begin"/>
      </w:r>
      <w:r w:rsidR="003940D6" w:rsidRPr="004F0FDD">
        <w:rPr>
          <w:lang w:val="sk-SK"/>
        </w:rPr>
        <w:instrText xml:space="preserve"> REF _Ref512597053 \r \h  \* MERGEFORMAT </w:instrText>
      </w:r>
      <w:r w:rsidR="003940D6" w:rsidRPr="00737414">
        <w:rPr>
          <w:lang w:val="sk-SK"/>
        </w:rPr>
      </w:r>
      <w:r w:rsidR="003940D6" w:rsidRPr="00737414">
        <w:rPr>
          <w:lang w:val="sk-SK"/>
        </w:rPr>
        <w:fldChar w:fldCharType="separate"/>
      </w:r>
      <w:r w:rsidR="00F33D87" w:rsidRPr="004F0FDD">
        <w:rPr>
          <w:lang w:val="sk-SK"/>
        </w:rPr>
        <w:t>3.1</w:t>
      </w:r>
      <w:r w:rsidR="003940D6" w:rsidRPr="00737414">
        <w:rPr>
          <w:lang w:val="sk-SK"/>
        </w:rPr>
        <w:fldChar w:fldCharType="end"/>
      </w:r>
      <w:r w:rsidR="00F53982" w:rsidRPr="004F0FDD">
        <w:rPr>
          <w:lang w:val="sk-SK"/>
        </w:rPr>
        <w:t xml:space="preserve">, avšak nie skôr ako dôjde k splneniu </w:t>
      </w:r>
      <w:r w:rsidR="00F53982" w:rsidRPr="004F0FDD">
        <w:rPr>
          <w:highlight w:val="yellow"/>
          <w:lang w:val="sk-SK"/>
        </w:rPr>
        <w:t>Odkladacích podmienok 1</w:t>
      </w:r>
      <w:r w:rsidR="00D518BD" w:rsidRPr="004F0FDD">
        <w:rPr>
          <w:lang w:val="sk-SK"/>
        </w:rPr>
        <w:t xml:space="preserve"> viažucich sa k prvej Tranži</w:t>
      </w:r>
      <w:r w:rsidR="00F53982" w:rsidRPr="004F0FDD">
        <w:rPr>
          <w:lang w:val="sk-SK"/>
        </w:rPr>
        <w:t>;</w:t>
      </w:r>
      <w:r w:rsidR="00F53982" w:rsidRPr="004F0FDD" w:rsidDel="00F53982">
        <w:rPr>
          <w:lang w:val="sk-SK"/>
        </w:rPr>
        <w:t xml:space="preserve"> </w:t>
      </w:r>
    </w:p>
    <w:p w14:paraId="77810E3F" w14:textId="13A30F6B" w:rsidR="00096B49" w:rsidRPr="004F0FDD" w:rsidRDefault="008C3DEE" w:rsidP="004903DA">
      <w:pPr>
        <w:pStyle w:val="AOHead3"/>
        <w:tabs>
          <w:tab w:val="clear" w:pos="3839"/>
        </w:tabs>
        <w:ind w:left="1418"/>
        <w:rPr>
          <w:lang w:val="sk-SK"/>
        </w:rPr>
      </w:pPr>
      <w:bookmarkStart w:id="34" w:name="_Ref25849558"/>
      <w:bookmarkEnd w:id="33"/>
      <w:r w:rsidRPr="004F0FDD">
        <w:rPr>
          <w:lang w:val="sk-SK"/>
        </w:rPr>
        <w:t xml:space="preserve">druhá Tranža z </w:t>
      </w:r>
      <w:r w:rsidR="001603EE" w:rsidRPr="004F0FDD">
        <w:rPr>
          <w:lang w:val="sk-SK"/>
        </w:rPr>
        <w:t>Ú</w:t>
      </w:r>
      <w:r w:rsidR="00962543" w:rsidRPr="004F0FDD">
        <w:rPr>
          <w:lang w:val="sk-SK"/>
        </w:rPr>
        <w:t>veru</w:t>
      </w:r>
      <w:r w:rsidR="001603EE" w:rsidRPr="004F0FDD">
        <w:rPr>
          <w:lang w:val="sk-SK"/>
        </w:rPr>
        <w:t xml:space="preserve"> </w:t>
      </w:r>
      <w:r w:rsidR="00962543" w:rsidRPr="004F0FDD">
        <w:rPr>
          <w:lang w:val="sk-SK"/>
        </w:rPr>
        <w:t xml:space="preserve">v celkovej výške </w:t>
      </w:r>
      <w:r w:rsidR="00B00880" w:rsidRPr="004F0FDD">
        <w:rPr>
          <w:highlight w:val="magenta"/>
          <w:lang w:val="sk-SK"/>
        </w:rPr>
        <w:t>[</w:t>
      </w:r>
      <w:r w:rsidR="00F53982" w:rsidRPr="004F0FDD">
        <w:rPr>
          <w:lang w:val="sk-SK"/>
        </w:rPr>
        <w:sym w:font="Wingdings" w:char="F06C"/>
      </w:r>
      <w:r w:rsidR="00B00880" w:rsidRPr="004F0FDD">
        <w:rPr>
          <w:highlight w:val="magenta"/>
          <w:lang w:val="sk-SK"/>
        </w:rPr>
        <w:t>]</w:t>
      </w:r>
      <w:r w:rsidR="00F53982" w:rsidRPr="004F0FDD" w:rsidDel="00F53982">
        <w:rPr>
          <w:lang w:val="sk-SK"/>
        </w:rPr>
        <w:t xml:space="preserve"> </w:t>
      </w:r>
      <w:r w:rsidR="00962543" w:rsidRPr="004F0FDD">
        <w:rPr>
          <w:lang w:val="sk-SK"/>
        </w:rPr>
        <w:t xml:space="preserve"> EUR </w:t>
      </w:r>
      <w:r w:rsidR="00096B49" w:rsidRPr="004F0FDD">
        <w:rPr>
          <w:lang w:val="sk-SK"/>
        </w:rPr>
        <w:t xml:space="preserve">bude poskytnutá do 30 Pracovných dní od predloženia Žiadosti o čerpanie v súlade s článkom </w:t>
      </w:r>
      <w:r w:rsidR="00096B49" w:rsidRPr="00737414">
        <w:rPr>
          <w:lang w:val="sk-SK"/>
        </w:rPr>
        <w:fldChar w:fldCharType="begin"/>
      </w:r>
      <w:r w:rsidR="00096B49" w:rsidRPr="004F0FDD">
        <w:rPr>
          <w:lang w:val="sk-SK"/>
        </w:rPr>
        <w:instrText xml:space="preserve"> REF _Ref512597053 \r \h  \* MERGEFORMAT </w:instrText>
      </w:r>
      <w:r w:rsidR="00096B49" w:rsidRPr="00737414">
        <w:rPr>
          <w:lang w:val="sk-SK"/>
        </w:rPr>
      </w:r>
      <w:r w:rsidR="00096B49" w:rsidRPr="00737414">
        <w:rPr>
          <w:lang w:val="sk-SK"/>
        </w:rPr>
        <w:fldChar w:fldCharType="separate"/>
      </w:r>
      <w:r w:rsidR="00F33D87" w:rsidRPr="004F0FDD">
        <w:rPr>
          <w:lang w:val="sk-SK"/>
        </w:rPr>
        <w:t>3.1</w:t>
      </w:r>
      <w:r w:rsidR="00096B49" w:rsidRPr="00737414">
        <w:rPr>
          <w:lang w:val="sk-SK"/>
        </w:rPr>
        <w:fldChar w:fldCharType="end"/>
      </w:r>
      <w:r w:rsidR="00096B49" w:rsidRPr="004F0FDD">
        <w:rPr>
          <w:lang w:val="sk-SK"/>
        </w:rPr>
        <w:t xml:space="preserve">, avšak nie skôr ako dôjde k splneniu </w:t>
      </w:r>
      <w:r w:rsidR="00096B49" w:rsidRPr="004F0FDD">
        <w:rPr>
          <w:highlight w:val="yellow"/>
          <w:lang w:val="sk-SK"/>
        </w:rPr>
        <w:t>Odkladacích podmienok</w:t>
      </w:r>
      <w:r w:rsidR="00F53982" w:rsidRPr="004F0FDD">
        <w:rPr>
          <w:highlight w:val="yellow"/>
          <w:lang w:val="sk-SK"/>
        </w:rPr>
        <w:t xml:space="preserve"> 2</w:t>
      </w:r>
      <w:r w:rsidR="00D518BD" w:rsidRPr="004F0FDD">
        <w:rPr>
          <w:lang w:val="sk-SK"/>
        </w:rPr>
        <w:t xml:space="preserve"> viažucich sa k prvej </w:t>
      </w:r>
      <w:proofErr w:type="spellStart"/>
      <w:r w:rsidR="00D518BD" w:rsidRPr="004F0FDD">
        <w:rPr>
          <w:lang w:val="sk-SK"/>
        </w:rPr>
        <w:t>Tranži</w:t>
      </w:r>
      <w:proofErr w:type="spellEnd"/>
      <w:r w:rsidR="00096B49" w:rsidRPr="004F0FDD">
        <w:rPr>
          <w:lang w:val="sk-SK"/>
        </w:rPr>
        <w:t>.</w:t>
      </w:r>
      <w:bookmarkEnd w:id="34"/>
      <w:r w:rsidR="00B00880" w:rsidRPr="004F0FDD">
        <w:rPr>
          <w:highlight w:val="magenta"/>
          <w:lang w:val="sk-SK"/>
        </w:rPr>
        <w:t>]</w:t>
      </w:r>
    </w:p>
    <w:p w14:paraId="5C82CAE8" w14:textId="1438063B" w:rsidR="00F53982" w:rsidRPr="004F0FDD" w:rsidRDefault="00FF7B81" w:rsidP="003940D6">
      <w:pPr>
        <w:pStyle w:val="AOHead6"/>
        <w:widowControl w:val="0"/>
        <w:numPr>
          <w:ilvl w:val="0"/>
          <w:numId w:val="0"/>
        </w:numPr>
        <w:ind w:left="720"/>
        <w:outlineLvl w:val="1"/>
        <w:rPr>
          <w:lang w:val="sk-SK"/>
        </w:rPr>
      </w:pPr>
      <w:bookmarkStart w:id="35" w:name="_Ref29959982"/>
      <w:r w:rsidRPr="004F0FDD">
        <w:rPr>
          <w:b/>
          <w:bCs/>
          <w:lang w:val="sk-SK"/>
        </w:rPr>
        <w:t>ALEBO</w:t>
      </w:r>
    </w:p>
    <w:p w14:paraId="0A5568B3" w14:textId="15DC2F71" w:rsidR="009C5BEA" w:rsidRPr="004F0FDD" w:rsidRDefault="00B00880" w:rsidP="003940D6">
      <w:pPr>
        <w:pStyle w:val="AOHead6"/>
        <w:widowControl w:val="0"/>
        <w:numPr>
          <w:ilvl w:val="0"/>
          <w:numId w:val="0"/>
        </w:numPr>
        <w:ind w:left="720"/>
        <w:outlineLvl w:val="1"/>
        <w:rPr>
          <w:lang w:val="sk-SK"/>
        </w:rPr>
      </w:pPr>
      <w:r w:rsidRPr="004F0FDD">
        <w:rPr>
          <w:highlight w:val="magenta"/>
          <w:lang w:val="sk-SK"/>
        </w:rPr>
        <w:t>[</w:t>
      </w:r>
      <w:r w:rsidR="005C64E3" w:rsidRPr="004F0FDD">
        <w:rPr>
          <w:lang w:val="sk-SK"/>
        </w:rPr>
        <w:t xml:space="preserve">Úver </w:t>
      </w:r>
      <w:r w:rsidR="004D4EC0" w:rsidRPr="004F0FDD">
        <w:rPr>
          <w:lang w:val="sk-SK"/>
        </w:rPr>
        <w:t xml:space="preserve">bude poskytnutý </w:t>
      </w:r>
      <w:bookmarkStart w:id="36" w:name="_Ref512595229"/>
      <w:bookmarkEnd w:id="31"/>
      <w:bookmarkEnd w:id="35"/>
      <w:r w:rsidR="00FA16E2" w:rsidRPr="004F0FDD">
        <w:rPr>
          <w:lang w:val="sk-SK"/>
        </w:rPr>
        <w:t>v jednej</w:t>
      </w:r>
      <w:r w:rsidR="001E1F80" w:rsidRPr="004F0FDD">
        <w:rPr>
          <w:lang w:val="sk-SK"/>
        </w:rPr>
        <w:t xml:space="preserve"> </w:t>
      </w:r>
      <w:bookmarkStart w:id="37" w:name="_Ref512596507"/>
      <w:bookmarkEnd w:id="36"/>
      <w:r w:rsidR="00B95BCC" w:rsidRPr="004F0FDD">
        <w:rPr>
          <w:lang w:val="sk-SK"/>
        </w:rPr>
        <w:t>Tranž</w:t>
      </w:r>
      <w:r w:rsidR="00FA16E2" w:rsidRPr="004F0FDD">
        <w:rPr>
          <w:lang w:val="sk-SK"/>
        </w:rPr>
        <w:t>i</w:t>
      </w:r>
      <w:r w:rsidR="00B95BCC" w:rsidRPr="004F0FDD">
        <w:rPr>
          <w:lang w:val="sk-SK"/>
        </w:rPr>
        <w:t xml:space="preserve"> </w:t>
      </w:r>
      <w:r w:rsidR="00483698" w:rsidRPr="004F0FDD">
        <w:rPr>
          <w:lang w:val="sk-SK"/>
        </w:rPr>
        <w:t xml:space="preserve">vo výške </w:t>
      </w:r>
      <w:r w:rsidR="001E1F80" w:rsidRPr="004F0FDD">
        <w:rPr>
          <w:lang w:val="sk-SK"/>
        </w:rPr>
        <w:t>100</w:t>
      </w:r>
      <w:r w:rsidR="00483698" w:rsidRPr="004F0FDD">
        <w:rPr>
          <w:lang w:val="sk-SK"/>
        </w:rPr>
        <w:t xml:space="preserve">% </w:t>
      </w:r>
      <w:r w:rsidR="008B78C1" w:rsidRPr="004F0FDD">
        <w:rPr>
          <w:lang w:val="sk-SK"/>
        </w:rPr>
        <w:t>z</w:t>
      </w:r>
      <w:r w:rsidR="00A8690A" w:rsidRPr="004F0FDD">
        <w:rPr>
          <w:lang w:val="sk-SK"/>
        </w:rPr>
        <w:t> </w:t>
      </w:r>
      <w:r w:rsidR="008B78C1" w:rsidRPr="004F0FDD">
        <w:rPr>
          <w:lang w:val="sk-SK"/>
        </w:rPr>
        <w:t>Úver</w:t>
      </w:r>
      <w:r w:rsidR="00E95CB2" w:rsidRPr="004F0FDD">
        <w:rPr>
          <w:lang w:val="sk-SK"/>
        </w:rPr>
        <w:t>u</w:t>
      </w:r>
      <w:r w:rsidR="001E1F80" w:rsidRPr="004F0FDD">
        <w:rPr>
          <w:lang w:val="sk-SK"/>
        </w:rPr>
        <w:t xml:space="preserve">, ktorá </w:t>
      </w:r>
      <w:r w:rsidR="00483698" w:rsidRPr="004F0FDD">
        <w:rPr>
          <w:lang w:val="sk-SK"/>
        </w:rPr>
        <w:t xml:space="preserve">bude poskytnutá do </w:t>
      </w:r>
      <w:r w:rsidR="00671BB5" w:rsidRPr="004F0FDD">
        <w:rPr>
          <w:highlight w:val="yellow"/>
          <w:lang w:val="sk-SK"/>
        </w:rPr>
        <w:t>30</w:t>
      </w:r>
      <w:r w:rsidR="008B78C1" w:rsidRPr="004F0FDD">
        <w:rPr>
          <w:lang w:val="sk-SK"/>
        </w:rPr>
        <w:t xml:space="preserve"> </w:t>
      </w:r>
      <w:r w:rsidR="00483698" w:rsidRPr="004F0FDD">
        <w:rPr>
          <w:lang w:val="sk-SK"/>
        </w:rPr>
        <w:t xml:space="preserve">Pracovných dní od predloženia Žiadosti o čerpanie v súlade s článkom </w:t>
      </w:r>
      <w:r w:rsidR="000F0410" w:rsidRPr="00737414">
        <w:rPr>
          <w:lang w:val="sk-SK"/>
        </w:rPr>
        <w:fldChar w:fldCharType="begin"/>
      </w:r>
      <w:r w:rsidR="000F0410" w:rsidRPr="004F0FDD">
        <w:rPr>
          <w:lang w:val="sk-SK"/>
        </w:rPr>
        <w:instrText xml:space="preserve"> REF _Ref512597053 \r \h </w:instrText>
      </w:r>
      <w:r w:rsidR="00F04BC5" w:rsidRPr="004F0FDD">
        <w:rPr>
          <w:lang w:val="sk-SK"/>
        </w:rPr>
        <w:instrText xml:space="preserve"> \* MERGEFORMAT </w:instrText>
      </w:r>
      <w:r w:rsidR="000F0410" w:rsidRPr="00737414">
        <w:rPr>
          <w:lang w:val="sk-SK"/>
        </w:rPr>
      </w:r>
      <w:r w:rsidR="000F0410" w:rsidRPr="00737414">
        <w:rPr>
          <w:lang w:val="sk-SK"/>
        </w:rPr>
        <w:fldChar w:fldCharType="separate"/>
      </w:r>
      <w:r w:rsidR="00F33D87" w:rsidRPr="004F0FDD">
        <w:rPr>
          <w:lang w:val="sk-SK"/>
        </w:rPr>
        <w:t>3.1</w:t>
      </w:r>
      <w:r w:rsidR="000F0410" w:rsidRPr="00737414">
        <w:rPr>
          <w:lang w:val="sk-SK"/>
        </w:rPr>
        <w:fldChar w:fldCharType="end"/>
      </w:r>
      <w:r w:rsidR="00140B2C" w:rsidRPr="004F0FDD">
        <w:rPr>
          <w:lang w:val="sk-SK"/>
        </w:rPr>
        <w:t>,</w:t>
      </w:r>
      <w:r w:rsidR="00483698" w:rsidRPr="004F0FDD">
        <w:rPr>
          <w:lang w:val="sk-SK"/>
        </w:rPr>
        <w:t xml:space="preserve"> </w:t>
      </w:r>
      <w:r w:rsidR="00140B2C" w:rsidRPr="004F0FDD">
        <w:rPr>
          <w:lang w:val="sk-SK"/>
        </w:rPr>
        <w:t xml:space="preserve">avšak nie skôr ako </w:t>
      </w:r>
      <w:r w:rsidR="00140B2C" w:rsidRPr="004F0FDD">
        <w:rPr>
          <w:lang w:val="sk-SK"/>
        </w:rPr>
        <w:lastRenderedPageBreak/>
        <w:t xml:space="preserve">dôjde k splneniu </w:t>
      </w:r>
      <w:r w:rsidR="00140B2C" w:rsidRPr="004F0FDD">
        <w:rPr>
          <w:highlight w:val="yellow"/>
          <w:lang w:val="sk-SK"/>
        </w:rPr>
        <w:t>Odkladacích podmienok</w:t>
      </w:r>
      <w:bookmarkEnd w:id="37"/>
      <w:r w:rsidR="00D518BD" w:rsidRPr="004F0FDD">
        <w:rPr>
          <w:lang w:val="sk-SK"/>
        </w:rPr>
        <w:t xml:space="preserve"> viažucich sa k </w:t>
      </w:r>
      <w:proofErr w:type="spellStart"/>
      <w:r w:rsidR="00D518BD" w:rsidRPr="004F0FDD">
        <w:rPr>
          <w:lang w:val="sk-SK"/>
        </w:rPr>
        <w:t>Tranži</w:t>
      </w:r>
      <w:proofErr w:type="spellEnd"/>
      <w:r w:rsidR="00140B2C" w:rsidRPr="004F0FDD">
        <w:rPr>
          <w:lang w:val="sk-SK"/>
        </w:rPr>
        <w:t>.</w:t>
      </w:r>
      <w:commentRangeEnd w:id="32"/>
      <w:r w:rsidRPr="004F0FDD">
        <w:rPr>
          <w:highlight w:val="magenta"/>
          <w:lang w:val="sk-SK"/>
        </w:rPr>
        <w:t>]</w:t>
      </w:r>
      <w:r w:rsidR="00FF2CF6" w:rsidRPr="00DF4C63">
        <w:rPr>
          <w:rStyle w:val="CommentReference"/>
          <w:sz w:val="16"/>
          <w:lang w:val="sk-SK"/>
        </w:rPr>
        <w:commentReference w:id="32"/>
      </w:r>
    </w:p>
    <w:p w14:paraId="263E81E9" w14:textId="50DED26B" w:rsidR="00D7285B" w:rsidRPr="004F0FDD" w:rsidRDefault="00483698" w:rsidP="00D7285B">
      <w:pPr>
        <w:pStyle w:val="AOHead1"/>
        <w:keepNext w:val="0"/>
        <w:widowControl w:val="0"/>
        <w:rPr>
          <w:lang w:val="sk-SK"/>
        </w:rPr>
      </w:pPr>
      <w:bookmarkStart w:id="38" w:name="_Ref517277295"/>
      <w:bookmarkStart w:id="39" w:name="_Toc12179021"/>
      <w:bookmarkStart w:id="40" w:name="_Toc48308302"/>
      <w:r w:rsidRPr="004F0FDD">
        <w:rPr>
          <w:lang w:val="sk-SK"/>
        </w:rPr>
        <w:t xml:space="preserve">Žiadosť o čerpanie a </w:t>
      </w:r>
      <w:r w:rsidR="00D7285B" w:rsidRPr="004F0FDD">
        <w:rPr>
          <w:lang w:val="sk-SK"/>
        </w:rPr>
        <w:t>odkladacie podmienky</w:t>
      </w:r>
      <w:bookmarkEnd w:id="38"/>
      <w:bookmarkEnd w:id="39"/>
      <w:bookmarkEnd w:id="40"/>
    </w:p>
    <w:p w14:paraId="3CB8D9F3" w14:textId="730B457E" w:rsidR="00D83DED" w:rsidRPr="004F0FDD" w:rsidRDefault="00D83DED" w:rsidP="00D83DED">
      <w:pPr>
        <w:pStyle w:val="AOHead2"/>
        <w:rPr>
          <w:lang w:val="sk-SK"/>
        </w:rPr>
      </w:pPr>
      <w:bookmarkStart w:id="41" w:name="_Ref512597053"/>
      <w:r w:rsidRPr="004F0FDD">
        <w:rPr>
          <w:lang w:val="sk-SK"/>
        </w:rPr>
        <w:t>Žiadosť o čerpanie</w:t>
      </w:r>
      <w:bookmarkEnd w:id="41"/>
    </w:p>
    <w:p w14:paraId="10AFAD48" w14:textId="2F9C3B90" w:rsidR="00ED7985" w:rsidRPr="004F0FDD" w:rsidRDefault="00D83DED" w:rsidP="00D83DED">
      <w:pPr>
        <w:pStyle w:val="AOHead3"/>
        <w:tabs>
          <w:tab w:val="clear" w:pos="3839"/>
          <w:tab w:val="num" w:pos="1440"/>
        </w:tabs>
        <w:ind w:left="1440"/>
        <w:rPr>
          <w:lang w:val="sk-SK"/>
        </w:rPr>
      </w:pPr>
      <w:bookmarkStart w:id="42" w:name="_Ref516515271"/>
      <w:r w:rsidRPr="004F0FDD">
        <w:rPr>
          <w:lang w:val="sk-SK"/>
        </w:rPr>
        <w:t xml:space="preserve">Jednotlivé </w:t>
      </w:r>
      <w:r w:rsidR="00B95BCC" w:rsidRPr="004F0FDD">
        <w:rPr>
          <w:lang w:val="sk-SK"/>
        </w:rPr>
        <w:t xml:space="preserve">Tranže </w:t>
      </w:r>
      <w:r w:rsidR="00A95F5F" w:rsidRPr="004F0FDD">
        <w:rPr>
          <w:lang w:val="sk-SK"/>
        </w:rPr>
        <w:t>z Úveru</w:t>
      </w:r>
      <w:r w:rsidR="007F2B0F" w:rsidRPr="004F0FDD">
        <w:rPr>
          <w:lang w:val="sk-SK"/>
        </w:rPr>
        <w:t>, ktoré majú byť poskytnuté po uzatvorení tejto Zmluvy,</w:t>
      </w:r>
      <w:r w:rsidR="00A95F5F" w:rsidRPr="004F0FDD">
        <w:rPr>
          <w:lang w:val="sk-SK"/>
        </w:rPr>
        <w:t xml:space="preserve"> </w:t>
      </w:r>
      <w:r w:rsidRPr="004F0FDD">
        <w:rPr>
          <w:lang w:val="sk-SK"/>
        </w:rPr>
        <w:t xml:space="preserve">budú poskytnuté zo strany </w:t>
      </w:r>
      <w:r w:rsidR="008B78C1" w:rsidRPr="004F0FDD">
        <w:rPr>
          <w:lang w:val="sk-SK"/>
        </w:rPr>
        <w:t>Investor</w:t>
      </w:r>
      <w:r w:rsidR="00E95CB2" w:rsidRPr="004F0FDD">
        <w:rPr>
          <w:lang w:val="sk-SK"/>
        </w:rPr>
        <w:t>a</w:t>
      </w:r>
      <w:r w:rsidRPr="004F0FDD">
        <w:rPr>
          <w:lang w:val="sk-SK"/>
        </w:rPr>
        <w:t xml:space="preserve"> na základe </w:t>
      </w:r>
      <w:r w:rsidR="00ED7985" w:rsidRPr="004F0FDD">
        <w:rPr>
          <w:lang w:val="sk-SK"/>
        </w:rPr>
        <w:t>riadne vystavenej písomnej žiadosti</w:t>
      </w:r>
      <w:r w:rsidR="008B78C1" w:rsidRPr="004F0FDD">
        <w:rPr>
          <w:lang w:val="sk-SK"/>
        </w:rPr>
        <w:t xml:space="preserve"> adresovanej Investorovi</w:t>
      </w:r>
      <w:r w:rsidR="00ED7985" w:rsidRPr="004F0FDD">
        <w:rPr>
          <w:lang w:val="sk-SK"/>
        </w:rPr>
        <w:t xml:space="preserve"> o poskytnutie časti </w:t>
      </w:r>
      <w:r w:rsidR="004A6A8B" w:rsidRPr="004F0FDD">
        <w:rPr>
          <w:lang w:val="sk-SK"/>
        </w:rPr>
        <w:t>Ú</w:t>
      </w:r>
      <w:r w:rsidR="00ED7985" w:rsidRPr="004F0FDD">
        <w:rPr>
          <w:lang w:val="sk-SK"/>
        </w:rPr>
        <w:t xml:space="preserve">veru doručenej za podmienok stanovených v tomto článku </w:t>
      </w:r>
      <w:r w:rsidR="00ED7985" w:rsidRPr="00737414">
        <w:rPr>
          <w:lang w:val="sk-SK"/>
        </w:rPr>
        <w:fldChar w:fldCharType="begin"/>
      </w:r>
      <w:r w:rsidR="00ED7985" w:rsidRPr="004F0FDD">
        <w:rPr>
          <w:lang w:val="sk-SK"/>
        </w:rPr>
        <w:instrText xml:space="preserve"> REF _Ref512597053 \r \h </w:instrText>
      </w:r>
      <w:r w:rsidR="00F04BC5" w:rsidRPr="004F0FDD">
        <w:rPr>
          <w:lang w:val="sk-SK"/>
        </w:rPr>
        <w:instrText xml:space="preserve"> \* MERGEFORMAT </w:instrText>
      </w:r>
      <w:r w:rsidR="00ED7985" w:rsidRPr="00737414">
        <w:rPr>
          <w:lang w:val="sk-SK"/>
        </w:rPr>
      </w:r>
      <w:r w:rsidR="00ED7985" w:rsidRPr="00737414">
        <w:rPr>
          <w:lang w:val="sk-SK"/>
        </w:rPr>
        <w:fldChar w:fldCharType="separate"/>
      </w:r>
      <w:r w:rsidR="00F33D87" w:rsidRPr="004F0FDD">
        <w:rPr>
          <w:lang w:val="sk-SK"/>
        </w:rPr>
        <w:t>3.1</w:t>
      </w:r>
      <w:r w:rsidR="00ED7985" w:rsidRPr="00737414">
        <w:rPr>
          <w:lang w:val="sk-SK"/>
        </w:rPr>
        <w:fldChar w:fldCharType="end"/>
      </w:r>
      <w:r w:rsidR="00ED7985" w:rsidRPr="004F0FDD">
        <w:rPr>
          <w:lang w:val="sk-SK"/>
        </w:rPr>
        <w:t xml:space="preserve"> (ďalej len </w:t>
      </w:r>
      <w:r w:rsidR="00ED7985" w:rsidRPr="004F0FDD">
        <w:rPr>
          <w:b/>
          <w:lang w:val="sk-SK"/>
        </w:rPr>
        <w:t>Žiadosť o čerpanie</w:t>
      </w:r>
      <w:r w:rsidR="00742268" w:rsidRPr="004F0FDD">
        <w:rPr>
          <w:lang w:val="sk-SK"/>
        </w:rPr>
        <w:t>).</w:t>
      </w:r>
      <w:bookmarkEnd w:id="42"/>
    </w:p>
    <w:p w14:paraId="7BD4F80C" w14:textId="6C1E9DA2" w:rsidR="00140B2C" w:rsidRPr="004F0FDD" w:rsidRDefault="00ED7985" w:rsidP="006601CC">
      <w:pPr>
        <w:pStyle w:val="AOHead3"/>
        <w:tabs>
          <w:tab w:val="clear" w:pos="3839"/>
          <w:tab w:val="num" w:pos="1440"/>
        </w:tabs>
        <w:ind w:left="1440"/>
        <w:rPr>
          <w:lang w:val="sk-SK"/>
        </w:rPr>
      </w:pPr>
      <w:r w:rsidRPr="004F0FDD">
        <w:rPr>
          <w:lang w:val="sk-SK"/>
        </w:rPr>
        <w:t xml:space="preserve">Žiadosť o čerpanie sa bude považovať za riadne vystavenú, </w:t>
      </w:r>
      <w:r w:rsidR="00140B2C" w:rsidRPr="004F0FDD">
        <w:rPr>
          <w:lang w:val="sk-SK"/>
        </w:rPr>
        <w:t>iba</w:t>
      </w:r>
      <w:r w:rsidRPr="004F0FDD">
        <w:rPr>
          <w:lang w:val="sk-SK"/>
        </w:rPr>
        <w:t xml:space="preserve"> ak</w:t>
      </w:r>
      <w:r w:rsidR="00687022" w:rsidRPr="004F0FDD">
        <w:rPr>
          <w:lang w:val="sk-SK"/>
        </w:rPr>
        <w:t xml:space="preserve"> </w:t>
      </w:r>
      <w:r w:rsidR="00140B2C" w:rsidRPr="004F0FDD">
        <w:rPr>
          <w:lang w:val="sk-SK"/>
        </w:rPr>
        <w:t>bude vystavená na sumu vo výške podľa článku</w:t>
      </w:r>
      <w:r w:rsidR="00A95F5F" w:rsidRPr="004F0FDD">
        <w:rPr>
          <w:lang w:val="sk-SK"/>
        </w:rPr>
        <w:t xml:space="preserve"> </w:t>
      </w:r>
      <w:r w:rsidR="00A95F5F" w:rsidRPr="00737414">
        <w:rPr>
          <w:lang w:val="sk-SK"/>
        </w:rPr>
        <w:fldChar w:fldCharType="begin"/>
      </w:r>
      <w:r w:rsidR="00A95F5F" w:rsidRPr="004F0FDD">
        <w:rPr>
          <w:lang w:val="sk-SK"/>
        </w:rPr>
        <w:instrText xml:space="preserve"> REF _Ref11164387 \r \h </w:instrText>
      </w:r>
      <w:r w:rsidR="00192589" w:rsidRPr="004F0FDD">
        <w:rPr>
          <w:lang w:val="sk-SK"/>
        </w:rPr>
        <w:instrText xml:space="preserve"> \* MERGEFORMAT </w:instrText>
      </w:r>
      <w:r w:rsidR="00A95F5F" w:rsidRPr="00737414">
        <w:rPr>
          <w:lang w:val="sk-SK"/>
        </w:rPr>
      </w:r>
      <w:r w:rsidR="00A95F5F" w:rsidRPr="00737414">
        <w:rPr>
          <w:lang w:val="sk-SK"/>
        </w:rPr>
        <w:fldChar w:fldCharType="separate"/>
      </w:r>
      <w:r w:rsidR="00F33D87" w:rsidRPr="004F0FDD">
        <w:rPr>
          <w:lang w:val="sk-SK"/>
        </w:rPr>
        <w:t>2.2</w:t>
      </w:r>
      <w:r w:rsidR="00A95F5F" w:rsidRPr="00737414">
        <w:rPr>
          <w:lang w:val="sk-SK"/>
        </w:rPr>
        <w:fldChar w:fldCharType="end"/>
      </w:r>
      <w:r w:rsidR="00687022" w:rsidRPr="004F0FDD">
        <w:rPr>
          <w:lang w:val="sk-SK"/>
        </w:rPr>
        <w:t xml:space="preserve"> </w:t>
      </w:r>
      <w:r w:rsidR="005C5FB0" w:rsidRPr="004F0FDD">
        <w:rPr>
          <w:lang w:val="sk-SK"/>
        </w:rPr>
        <w:t>a</w:t>
      </w:r>
      <w:r w:rsidR="00687022" w:rsidRPr="004F0FDD">
        <w:rPr>
          <w:lang w:val="sk-SK"/>
        </w:rPr>
        <w:t xml:space="preserve"> p</w:t>
      </w:r>
      <w:r w:rsidR="00140B2C" w:rsidRPr="004F0FDD">
        <w:rPr>
          <w:lang w:val="sk-SK"/>
        </w:rPr>
        <w:t xml:space="preserve">rílohou </w:t>
      </w:r>
      <w:r w:rsidR="008617FD" w:rsidRPr="004F0FDD">
        <w:rPr>
          <w:lang w:val="sk-SK"/>
        </w:rPr>
        <w:t xml:space="preserve">Žiadosti budú dokumenty a informácie primeraným </w:t>
      </w:r>
      <w:r w:rsidR="006E46D1" w:rsidRPr="004F0FDD">
        <w:rPr>
          <w:lang w:val="sk-SK"/>
        </w:rPr>
        <w:t xml:space="preserve">a uspokojujúcim </w:t>
      </w:r>
      <w:r w:rsidR="008617FD" w:rsidRPr="004F0FDD">
        <w:rPr>
          <w:lang w:val="sk-SK"/>
        </w:rPr>
        <w:t>spôsobom preukazujúce splnenie Odkladacích podmienok.</w:t>
      </w:r>
    </w:p>
    <w:p w14:paraId="5FAA4075" w14:textId="213E3906" w:rsidR="008617FD" w:rsidRPr="004F0FDD" w:rsidRDefault="008617FD" w:rsidP="008617FD">
      <w:pPr>
        <w:pStyle w:val="AOHead3"/>
        <w:tabs>
          <w:tab w:val="clear" w:pos="3839"/>
          <w:tab w:val="num" w:pos="1440"/>
        </w:tabs>
        <w:ind w:left="1440"/>
        <w:rPr>
          <w:lang w:val="sk-SK"/>
        </w:rPr>
      </w:pPr>
      <w:bookmarkStart w:id="43" w:name="_Ref516511810"/>
      <w:r w:rsidRPr="004F0FDD">
        <w:rPr>
          <w:lang w:val="sk-SK"/>
        </w:rPr>
        <w:t xml:space="preserve">Ak sa </w:t>
      </w:r>
      <w:r w:rsidR="008B78C1" w:rsidRPr="004F0FDD">
        <w:rPr>
          <w:lang w:val="sk-SK"/>
        </w:rPr>
        <w:t>Investor</w:t>
      </w:r>
      <w:r w:rsidRPr="004F0FDD">
        <w:rPr>
          <w:lang w:val="sk-SK"/>
        </w:rPr>
        <w:t xml:space="preserve"> domnieva, že Žiadosť o čerpanie nebola vystavená riadne, potom je </w:t>
      </w:r>
      <w:r w:rsidR="008B78C1" w:rsidRPr="004F0FDD">
        <w:rPr>
          <w:lang w:val="sk-SK"/>
        </w:rPr>
        <w:t>Investor povinný</w:t>
      </w:r>
      <w:r w:rsidRPr="004F0FDD">
        <w:rPr>
          <w:lang w:val="sk-SK"/>
        </w:rPr>
        <w:t xml:space="preserve"> o tejto skutočnosti upovedomiť Cieľovú spoločnosť v rámci lehoty stanovenej na uhradenie príslušnej Tranže tak, ako je stanovená v </w:t>
      </w:r>
      <w:r w:rsidR="00A95F5F" w:rsidRPr="004F0FDD">
        <w:rPr>
          <w:lang w:val="sk-SK"/>
        </w:rPr>
        <w:t>článk</w:t>
      </w:r>
      <w:r w:rsidR="00687022" w:rsidRPr="004F0FDD">
        <w:rPr>
          <w:lang w:val="sk-SK"/>
        </w:rPr>
        <w:t>u</w:t>
      </w:r>
      <w:r w:rsidR="00A95F5F" w:rsidRPr="004F0FDD">
        <w:rPr>
          <w:lang w:val="sk-SK"/>
        </w:rPr>
        <w:t xml:space="preserve"> </w:t>
      </w:r>
      <w:r w:rsidR="00A95F5F" w:rsidRPr="00737414">
        <w:rPr>
          <w:lang w:val="sk-SK"/>
        </w:rPr>
        <w:fldChar w:fldCharType="begin"/>
      </w:r>
      <w:r w:rsidR="00A95F5F" w:rsidRPr="004F0FDD">
        <w:rPr>
          <w:lang w:val="sk-SK"/>
        </w:rPr>
        <w:instrText xml:space="preserve"> REF _Ref11164387 \r \h </w:instrText>
      </w:r>
      <w:r w:rsidR="00A22A3C" w:rsidRPr="004F0FDD">
        <w:rPr>
          <w:lang w:val="sk-SK"/>
        </w:rPr>
        <w:instrText xml:space="preserve"> \* MERGEFORMAT </w:instrText>
      </w:r>
      <w:r w:rsidR="00A95F5F" w:rsidRPr="00737414">
        <w:rPr>
          <w:lang w:val="sk-SK"/>
        </w:rPr>
      </w:r>
      <w:r w:rsidR="00A95F5F" w:rsidRPr="00737414">
        <w:rPr>
          <w:lang w:val="sk-SK"/>
        </w:rPr>
        <w:fldChar w:fldCharType="separate"/>
      </w:r>
      <w:r w:rsidR="00F33D87" w:rsidRPr="004F0FDD">
        <w:rPr>
          <w:lang w:val="sk-SK"/>
        </w:rPr>
        <w:t>2.2</w:t>
      </w:r>
      <w:r w:rsidR="00A95F5F" w:rsidRPr="00737414">
        <w:rPr>
          <w:lang w:val="sk-SK"/>
        </w:rPr>
        <w:fldChar w:fldCharType="end"/>
      </w:r>
      <w:r w:rsidRPr="004F0FDD">
        <w:rPr>
          <w:lang w:val="sk-SK"/>
        </w:rPr>
        <w:t>. Nová lehota na poskytnutie Tranže začne plynúť odo dňa predloženia Žiadosti o čerpanie, ktorá bude vystavená riadne.</w:t>
      </w:r>
      <w:bookmarkEnd w:id="43"/>
    </w:p>
    <w:p w14:paraId="0214A367" w14:textId="37A32A3A" w:rsidR="00742268" w:rsidRPr="004F0FDD" w:rsidRDefault="00742268" w:rsidP="00742268">
      <w:pPr>
        <w:pStyle w:val="AOHead3"/>
        <w:tabs>
          <w:tab w:val="clear" w:pos="3839"/>
          <w:tab w:val="num" w:pos="1440"/>
        </w:tabs>
        <w:ind w:left="1440"/>
        <w:rPr>
          <w:lang w:val="sk-SK"/>
        </w:rPr>
      </w:pPr>
      <w:r w:rsidRPr="004F0FDD">
        <w:rPr>
          <w:lang w:val="sk-SK"/>
        </w:rPr>
        <w:t xml:space="preserve">Ak sa </w:t>
      </w:r>
      <w:r w:rsidR="008B78C1" w:rsidRPr="004F0FDD">
        <w:rPr>
          <w:lang w:val="sk-SK"/>
        </w:rPr>
        <w:t>Investor</w:t>
      </w:r>
      <w:r w:rsidRPr="004F0FDD">
        <w:rPr>
          <w:lang w:val="sk-SK"/>
        </w:rPr>
        <w:t xml:space="preserve"> nevyjadrí v lehote podľa článku </w:t>
      </w:r>
      <w:r w:rsidRPr="00737414">
        <w:rPr>
          <w:lang w:val="sk-SK"/>
        </w:rPr>
        <w:fldChar w:fldCharType="begin"/>
      </w:r>
      <w:r w:rsidRPr="004F0FDD">
        <w:rPr>
          <w:lang w:val="sk-SK"/>
        </w:rPr>
        <w:instrText xml:space="preserve"> REF _Ref512597053 \r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3.1</w:t>
      </w:r>
      <w:r w:rsidRPr="00737414">
        <w:rPr>
          <w:lang w:val="sk-SK"/>
        </w:rPr>
        <w:fldChar w:fldCharType="end"/>
      </w:r>
      <w:r w:rsidRPr="00737414">
        <w:rPr>
          <w:lang w:val="sk-SK"/>
        </w:rPr>
        <w:fldChar w:fldCharType="begin"/>
      </w:r>
      <w:r w:rsidRPr="004F0FDD">
        <w:rPr>
          <w:lang w:val="sk-SK"/>
        </w:rPr>
        <w:instrText xml:space="preserve"> REF _Ref516511810 \r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(c)</w:t>
      </w:r>
      <w:r w:rsidRPr="00737414">
        <w:rPr>
          <w:lang w:val="sk-SK"/>
        </w:rPr>
        <w:fldChar w:fldCharType="end"/>
      </w:r>
      <w:r w:rsidRPr="004F0FDD">
        <w:rPr>
          <w:lang w:val="sk-SK"/>
        </w:rPr>
        <w:t xml:space="preserve">, platí </w:t>
      </w:r>
      <w:r w:rsidR="008B78C1" w:rsidRPr="004F0FDD">
        <w:rPr>
          <w:lang w:val="sk-SK"/>
        </w:rPr>
        <w:t xml:space="preserve">právna </w:t>
      </w:r>
      <w:r w:rsidRPr="004F0FDD">
        <w:rPr>
          <w:lang w:val="sk-SK"/>
        </w:rPr>
        <w:t xml:space="preserve">domnienka, že Žiadosť o čerpanie bola </w:t>
      </w:r>
      <w:r w:rsidR="00E95CB2" w:rsidRPr="004F0FDD">
        <w:rPr>
          <w:lang w:val="sk-SK"/>
        </w:rPr>
        <w:t>vystavená</w:t>
      </w:r>
      <w:r w:rsidRPr="004F0FDD">
        <w:rPr>
          <w:lang w:val="sk-SK"/>
        </w:rPr>
        <w:t xml:space="preserve"> riadne.</w:t>
      </w:r>
    </w:p>
    <w:p w14:paraId="448776CC" w14:textId="600F4E55" w:rsidR="00687022" w:rsidRPr="004F0FDD" w:rsidRDefault="00687022" w:rsidP="004F47B9">
      <w:pPr>
        <w:pStyle w:val="AOHead3"/>
        <w:tabs>
          <w:tab w:val="clear" w:pos="3839"/>
          <w:tab w:val="num" w:pos="1440"/>
        </w:tabs>
        <w:ind w:left="1440"/>
        <w:rPr>
          <w:lang w:val="sk-SK"/>
        </w:rPr>
      </w:pPr>
      <w:commentRangeStart w:id="44"/>
      <w:r w:rsidRPr="004F0FDD">
        <w:rPr>
          <w:lang w:val="sk-SK"/>
        </w:rPr>
        <w:t>Pre účely tohto článku sa má zato, že Cieľová spoločnosť v deň podpisu tejto Zmluvy riadne požiadala o čerpanie Prvej tranže a Investor potvrdzuje, že mu boli predložené podklady preukazujúce splnenie Podmienok čerpania na vyplatenie Prvej tranže.</w:t>
      </w:r>
      <w:r w:rsidRPr="004F0FDD">
        <w:rPr>
          <w:lang w:val="sk-SK"/>
        </w:rPr>
        <w:tab/>
      </w:r>
      <w:commentRangeEnd w:id="44"/>
      <w:r w:rsidRPr="004F0FDD">
        <w:rPr>
          <w:rStyle w:val="CommentReference"/>
          <w:lang w:val="sk-SK"/>
        </w:rPr>
        <w:commentReference w:id="44"/>
      </w:r>
    </w:p>
    <w:p w14:paraId="463CEFDD" w14:textId="3A8117BB" w:rsidR="009A2465" w:rsidRPr="004F0FDD" w:rsidRDefault="009A2465" w:rsidP="00DF4C63">
      <w:pPr>
        <w:pStyle w:val="AOHead3"/>
        <w:tabs>
          <w:tab w:val="clear" w:pos="3839"/>
          <w:tab w:val="num" w:pos="1440"/>
        </w:tabs>
        <w:ind w:left="1440"/>
        <w:rPr>
          <w:lang w:val="sk-SK"/>
        </w:rPr>
      </w:pPr>
      <w:r w:rsidRPr="004F0FDD">
        <w:rPr>
          <w:lang w:val="sk-SK"/>
        </w:rPr>
        <w:t xml:space="preserve">Investor nie je povinný </w:t>
      </w:r>
      <w:r w:rsidR="004F0FDD" w:rsidRPr="004F0FDD">
        <w:rPr>
          <w:lang w:val="sk-SK"/>
        </w:rPr>
        <w:t xml:space="preserve">dočasne </w:t>
      </w:r>
      <w:r w:rsidRPr="004F0FDD">
        <w:rPr>
          <w:lang w:val="sk-SK"/>
        </w:rPr>
        <w:t xml:space="preserve">poskytnúť </w:t>
      </w:r>
      <w:r w:rsidR="008E45FE" w:rsidRPr="004F0FDD">
        <w:rPr>
          <w:lang w:val="sk-SK"/>
        </w:rPr>
        <w:t>j</w:t>
      </w:r>
      <w:r w:rsidRPr="004F0FDD">
        <w:rPr>
          <w:lang w:val="sk-SK"/>
        </w:rPr>
        <w:t xml:space="preserve">ednotlivé </w:t>
      </w:r>
      <w:proofErr w:type="spellStart"/>
      <w:r w:rsidRPr="004F0FDD">
        <w:rPr>
          <w:lang w:val="sk-SK"/>
        </w:rPr>
        <w:t>Tranže</w:t>
      </w:r>
      <w:proofErr w:type="spellEnd"/>
      <w:r w:rsidRPr="004F0FDD">
        <w:rPr>
          <w:lang w:val="sk-SK"/>
        </w:rPr>
        <w:t xml:space="preserve"> </w:t>
      </w:r>
      <w:r w:rsidR="008E45FE" w:rsidRPr="004F0FDD">
        <w:rPr>
          <w:lang w:val="sk-SK"/>
        </w:rPr>
        <w:t xml:space="preserve">z </w:t>
      </w:r>
      <w:r w:rsidRPr="004F0FDD">
        <w:rPr>
          <w:lang w:val="sk-SK"/>
        </w:rPr>
        <w:t xml:space="preserve">Úveru </w:t>
      </w:r>
      <w:r w:rsidR="004F0FDD" w:rsidRPr="004F0FDD">
        <w:rPr>
          <w:lang w:val="sk-SK"/>
        </w:rPr>
        <w:t xml:space="preserve">a nie je v porušení tejto Zmluvy </w:t>
      </w:r>
      <w:r w:rsidRPr="004F0FDD">
        <w:rPr>
          <w:lang w:val="sk-SK"/>
        </w:rPr>
        <w:t>v prípade, ak finančné zdroje, ktoré má Investor k </w:t>
      </w:r>
      <w:proofErr w:type="spellStart"/>
      <w:r w:rsidRPr="004F0FDD">
        <w:rPr>
          <w:lang w:val="sk-SK"/>
        </w:rPr>
        <w:t>dispozíicí</w:t>
      </w:r>
      <w:proofErr w:type="spellEnd"/>
      <w:r w:rsidRPr="004F0FDD">
        <w:rPr>
          <w:lang w:val="sk-SK"/>
        </w:rPr>
        <w:t xml:space="preserve"> </w:t>
      </w:r>
      <w:r w:rsidR="00655C94" w:rsidRPr="004F0FDD">
        <w:rPr>
          <w:lang w:val="sk-SK"/>
        </w:rPr>
        <w:t>z</w:t>
      </w:r>
      <w:r w:rsidR="008E45FE" w:rsidRPr="004F0FDD">
        <w:rPr>
          <w:lang w:val="sk-SK"/>
        </w:rPr>
        <w:t xml:space="preserve"> príslušného </w:t>
      </w:r>
      <w:r w:rsidR="00655C94" w:rsidRPr="004F0FDD">
        <w:rPr>
          <w:lang w:val="sk-SK"/>
        </w:rPr>
        <w:t xml:space="preserve">operačného programu </w:t>
      </w:r>
      <w:r w:rsidR="008E45FE" w:rsidRPr="004F0FDD">
        <w:rPr>
          <w:lang w:val="sk-SK"/>
        </w:rPr>
        <w:t>na poskytnutie Úveru</w:t>
      </w:r>
      <w:r w:rsidR="00655C94" w:rsidRPr="004F0FDD">
        <w:rPr>
          <w:lang w:val="sk-SK"/>
        </w:rPr>
        <w:t xml:space="preserve">, nepostačujú </w:t>
      </w:r>
      <w:r w:rsidR="008E45FE" w:rsidRPr="004F0FDD">
        <w:rPr>
          <w:lang w:val="sk-SK"/>
        </w:rPr>
        <w:t>n</w:t>
      </w:r>
      <w:r w:rsidR="00655C94" w:rsidRPr="004F0FDD">
        <w:rPr>
          <w:lang w:val="sk-SK"/>
        </w:rPr>
        <w:t xml:space="preserve">a poskytnutie </w:t>
      </w:r>
      <w:proofErr w:type="spellStart"/>
      <w:r w:rsidR="008E45FE" w:rsidRPr="004F0FDD">
        <w:rPr>
          <w:lang w:val="sk-SK"/>
        </w:rPr>
        <w:t>j</w:t>
      </w:r>
      <w:r w:rsidR="00655C94" w:rsidRPr="004F0FDD">
        <w:rPr>
          <w:lang w:val="sk-SK"/>
        </w:rPr>
        <w:t>enotlivých</w:t>
      </w:r>
      <w:proofErr w:type="spellEnd"/>
      <w:r w:rsidR="00655C94" w:rsidRPr="004F0FDD">
        <w:rPr>
          <w:lang w:val="sk-SK"/>
        </w:rPr>
        <w:t xml:space="preserve"> </w:t>
      </w:r>
      <w:proofErr w:type="spellStart"/>
      <w:r w:rsidR="00655C94" w:rsidRPr="004F0FDD">
        <w:rPr>
          <w:lang w:val="sk-SK"/>
        </w:rPr>
        <w:t>Tranží</w:t>
      </w:r>
      <w:proofErr w:type="spellEnd"/>
      <w:r w:rsidR="00655C94" w:rsidRPr="004F0FDD">
        <w:rPr>
          <w:lang w:val="sk-SK"/>
        </w:rPr>
        <w:t xml:space="preserve"> </w:t>
      </w:r>
      <w:r w:rsidR="008E45FE" w:rsidRPr="004F0FDD">
        <w:rPr>
          <w:lang w:val="sk-SK"/>
        </w:rPr>
        <w:t xml:space="preserve">z </w:t>
      </w:r>
      <w:r w:rsidR="00655C94" w:rsidRPr="004F0FDD">
        <w:rPr>
          <w:lang w:val="sk-SK"/>
        </w:rPr>
        <w:t xml:space="preserve">Úveru. Investor je povinný oznámiť Cieľovej spoločnosti že: </w:t>
      </w:r>
    </w:p>
    <w:p w14:paraId="5FAAF66B" w14:textId="2BEF7D13" w:rsidR="00655C94" w:rsidRPr="004F0FDD" w:rsidRDefault="00655C94" w:rsidP="00DF4C63">
      <w:pPr>
        <w:pStyle w:val="AODocTxtL3"/>
        <w:ind w:left="1985" w:hanging="567"/>
        <w:rPr>
          <w:lang w:val="sk-SK"/>
        </w:rPr>
      </w:pPr>
      <w:r w:rsidRPr="004F0FDD">
        <w:rPr>
          <w:lang w:val="sk-SK"/>
        </w:rPr>
        <w:t xml:space="preserve">(i) </w:t>
      </w:r>
      <w:r w:rsidR="008E45FE" w:rsidRPr="004F0FDD">
        <w:rPr>
          <w:lang w:val="sk-SK"/>
        </w:rPr>
        <w:tab/>
      </w:r>
      <w:proofErr w:type="spellStart"/>
      <w:r w:rsidRPr="004F0FDD">
        <w:rPr>
          <w:lang w:val="sk-SK"/>
        </w:rPr>
        <w:t>takáta</w:t>
      </w:r>
      <w:proofErr w:type="spellEnd"/>
      <w:r w:rsidRPr="004F0FDD">
        <w:rPr>
          <w:lang w:val="sk-SK"/>
        </w:rPr>
        <w:t xml:space="preserve"> skutočnosť nastala; a </w:t>
      </w:r>
    </w:p>
    <w:p w14:paraId="2487B3D7" w14:textId="6AF20947" w:rsidR="00655C94" w:rsidRPr="004F0FDD" w:rsidRDefault="00655C94">
      <w:pPr>
        <w:pStyle w:val="AODocTxtL3"/>
        <w:numPr>
          <w:ilvl w:val="0"/>
          <w:numId w:val="0"/>
        </w:numPr>
        <w:ind w:left="1985" w:hanging="567"/>
        <w:rPr>
          <w:lang w:val="sk-SK"/>
        </w:rPr>
      </w:pPr>
      <w:r w:rsidRPr="004F0FDD">
        <w:rPr>
          <w:lang w:val="sk-SK"/>
        </w:rPr>
        <w:t xml:space="preserve">(ii) </w:t>
      </w:r>
      <w:r w:rsidR="008E45FE" w:rsidRPr="004F0FDD">
        <w:rPr>
          <w:lang w:val="sk-SK"/>
        </w:rPr>
        <w:tab/>
      </w:r>
      <w:r w:rsidRPr="004F0FDD">
        <w:rPr>
          <w:lang w:val="sk-SK"/>
        </w:rPr>
        <w:t xml:space="preserve">jej boli poskytnuté dodatočné finančné zdroje </w:t>
      </w:r>
      <w:r w:rsidR="00882FA3" w:rsidRPr="004F0FDD">
        <w:rPr>
          <w:lang w:val="sk-SK"/>
        </w:rPr>
        <w:t>z príslušného operačného programu na poskytnutie Úveru</w:t>
      </w:r>
      <w:r w:rsidR="00882FA3" w:rsidRPr="004F0FDD" w:rsidDel="00882FA3">
        <w:rPr>
          <w:lang w:val="sk-SK"/>
        </w:rPr>
        <w:t xml:space="preserve"> </w:t>
      </w:r>
      <w:r w:rsidRPr="004F0FDD">
        <w:rPr>
          <w:lang w:val="sk-SK"/>
        </w:rPr>
        <w:t>a takáto skutočnosť na</w:t>
      </w:r>
      <w:r w:rsidRPr="00DF4C63">
        <w:rPr>
          <w:lang w:val="sk-SK"/>
        </w:rPr>
        <w:t>ď</w:t>
      </w:r>
      <w:r w:rsidRPr="004F0FDD">
        <w:rPr>
          <w:lang w:val="sk-SK"/>
        </w:rPr>
        <w:t xml:space="preserve">alej </w:t>
      </w:r>
      <w:r w:rsidR="005E0A33" w:rsidRPr="004F0FDD">
        <w:rPr>
          <w:lang w:val="sk-SK"/>
        </w:rPr>
        <w:t>ne</w:t>
      </w:r>
      <w:r w:rsidRPr="004F0FDD">
        <w:rPr>
          <w:lang w:val="sk-SK"/>
        </w:rPr>
        <w:t xml:space="preserve">trvá.  </w:t>
      </w:r>
    </w:p>
    <w:p w14:paraId="0E9F2B11" w14:textId="7526B323" w:rsidR="004F0FDD" w:rsidRPr="004F0FDD" w:rsidRDefault="004F0FDD" w:rsidP="00DF4C63">
      <w:pPr>
        <w:pStyle w:val="AODocTxtL3"/>
        <w:numPr>
          <w:ilvl w:val="0"/>
          <w:numId w:val="0"/>
        </w:numPr>
        <w:ind w:left="1418"/>
        <w:rPr>
          <w:lang w:val="sk-SK"/>
        </w:rPr>
      </w:pPr>
      <w:r w:rsidRPr="004F0FDD">
        <w:rPr>
          <w:lang w:val="sk-SK"/>
        </w:rPr>
        <w:t xml:space="preserve">Investor je oprávnený </w:t>
      </w:r>
      <w:r>
        <w:rPr>
          <w:lang w:val="sk-SK"/>
        </w:rPr>
        <w:t xml:space="preserve">pozastaviť poskytnutie jednotlivých </w:t>
      </w:r>
      <w:proofErr w:type="spellStart"/>
      <w:r>
        <w:rPr>
          <w:lang w:val="sk-SK"/>
        </w:rPr>
        <w:t>Tranží</w:t>
      </w:r>
      <w:proofErr w:type="spellEnd"/>
      <w:r>
        <w:rPr>
          <w:lang w:val="sk-SK"/>
        </w:rPr>
        <w:t xml:space="preserve"> z Úveru </w:t>
      </w:r>
      <w:proofErr w:type="spellStart"/>
      <w:r w:rsidRPr="004F0FDD">
        <w:rPr>
          <w:lang w:val="sk-SK"/>
        </w:rPr>
        <w:t>najdlšie</w:t>
      </w:r>
      <w:proofErr w:type="spellEnd"/>
      <w:r w:rsidRPr="004F0FDD">
        <w:rPr>
          <w:lang w:val="sk-SK"/>
        </w:rPr>
        <w:t xml:space="preserve"> </w:t>
      </w:r>
      <w:r>
        <w:rPr>
          <w:lang w:val="sk-SK"/>
        </w:rPr>
        <w:t xml:space="preserve">na </w:t>
      </w:r>
      <w:r w:rsidRPr="004F0FDD">
        <w:rPr>
          <w:lang w:val="sk-SK"/>
        </w:rPr>
        <w:t>6 mesiacov.</w:t>
      </w:r>
    </w:p>
    <w:p w14:paraId="614DFB02" w14:textId="4CEEED20" w:rsidR="00D83DED" w:rsidRPr="004F0FDD" w:rsidRDefault="00687022" w:rsidP="008222FD">
      <w:pPr>
        <w:pStyle w:val="AOHead2"/>
        <w:rPr>
          <w:lang w:val="sk-SK"/>
        </w:rPr>
      </w:pPr>
      <w:bookmarkStart w:id="45" w:name="_Ref512892954"/>
      <w:r w:rsidRPr="004F0FDD">
        <w:rPr>
          <w:lang w:val="sk-SK"/>
        </w:rPr>
        <w:t>O</w:t>
      </w:r>
      <w:r w:rsidR="00D83DED" w:rsidRPr="004F0FDD">
        <w:rPr>
          <w:lang w:val="sk-SK"/>
        </w:rPr>
        <w:t>dkladacie podmienky</w:t>
      </w:r>
      <w:bookmarkEnd w:id="45"/>
    </w:p>
    <w:p w14:paraId="1B9838ED" w14:textId="5DBFF9AF" w:rsidR="00244334" w:rsidRPr="004F0FDD" w:rsidRDefault="00244334" w:rsidP="003940D6">
      <w:pPr>
        <w:pStyle w:val="AOHead3"/>
        <w:tabs>
          <w:tab w:val="clear" w:pos="3839"/>
        </w:tabs>
        <w:ind w:left="1418" w:hanging="709"/>
        <w:rPr>
          <w:lang w:val="sk-SK"/>
        </w:rPr>
      </w:pPr>
      <w:bookmarkStart w:id="46" w:name="_Ref512596639"/>
      <w:bookmarkStart w:id="47" w:name="_Toc285643394"/>
      <w:bookmarkStart w:id="48" w:name="_Ref23758466"/>
      <w:r w:rsidRPr="004F0FDD">
        <w:rPr>
          <w:lang w:val="sk-SK"/>
        </w:rPr>
        <w:t>Čerpanie</w:t>
      </w:r>
      <w:r w:rsidR="007F2B0F" w:rsidRPr="004F0FDD">
        <w:rPr>
          <w:lang w:val="sk-SK"/>
        </w:rPr>
        <w:t xml:space="preserve"> </w:t>
      </w:r>
      <w:r w:rsidR="00B00880" w:rsidRPr="00DF4C63">
        <w:rPr>
          <w:highlight w:val="magenta"/>
          <w:lang w:val="sk-SK"/>
        </w:rPr>
        <w:t>[</w:t>
      </w:r>
      <w:r w:rsidR="003940D6" w:rsidRPr="00DF4C63">
        <w:rPr>
          <w:lang w:val="sk-SK"/>
        </w:rPr>
        <w:t xml:space="preserve">prvej </w:t>
      </w:r>
      <w:proofErr w:type="spellStart"/>
      <w:r w:rsidR="007F2B0F" w:rsidRPr="00DF4C63">
        <w:rPr>
          <w:lang w:val="sk-SK"/>
        </w:rPr>
        <w:t>Tranže</w:t>
      </w:r>
      <w:proofErr w:type="spellEnd"/>
      <w:r w:rsidR="007F2B0F" w:rsidRPr="00DF4C63">
        <w:rPr>
          <w:lang w:val="sk-SK"/>
        </w:rPr>
        <w:t xml:space="preserve"> z Úveru </w:t>
      </w:r>
      <w:r w:rsidR="003C2A46" w:rsidRPr="00DF4C63">
        <w:rPr>
          <w:lang w:val="sk-SK"/>
        </w:rPr>
        <w:t xml:space="preserve">v zmysle článku </w:t>
      </w:r>
      <w:r w:rsidR="003940D6" w:rsidRPr="00DF4C63">
        <w:rPr>
          <w:lang w:val="sk-SK"/>
        </w:rPr>
        <w:fldChar w:fldCharType="begin"/>
      </w:r>
      <w:r w:rsidR="003940D6" w:rsidRPr="00DF4C63">
        <w:rPr>
          <w:lang w:val="sk-SK"/>
        </w:rPr>
        <w:instrText xml:space="preserve"> REF _Ref25849558 \r \h  \* MERGEFORMAT </w:instrText>
      </w:r>
      <w:r w:rsidR="003940D6" w:rsidRPr="00DF4C63">
        <w:rPr>
          <w:lang w:val="sk-SK"/>
        </w:rPr>
      </w:r>
      <w:r w:rsidR="003940D6" w:rsidRPr="00DF4C63">
        <w:rPr>
          <w:lang w:val="sk-SK"/>
        </w:rPr>
        <w:fldChar w:fldCharType="separate"/>
      </w:r>
      <w:r w:rsidR="00F33D87" w:rsidRPr="004F0FDD">
        <w:rPr>
          <w:lang w:val="sk-SK"/>
        </w:rPr>
        <w:t>2.2(b)</w:t>
      </w:r>
      <w:r w:rsidR="003940D6" w:rsidRPr="00DF4C63">
        <w:rPr>
          <w:lang w:val="sk-SK"/>
        </w:rPr>
        <w:fldChar w:fldCharType="end"/>
      </w:r>
      <w:r w:rsidR="00B00880" w:rsidRPr="00DF4C63">
        <w:rPr>
          <w:highlight w:val="magenta"/>
          <w:lang w:val="sk-SK"/>
        </w:rPr>
        <w:t>]</w:t>
      </w:r>
      <w:r w:rsidR="00FF7B81" w:rsidRPr="00DF4C63">
        <w:rPr>
          <w:i/>
          <w:iCs/>
          <w:lang w:val="sk-SK"/>
        </w:rPr>
        <w:t xml:space="preserve"> </w:t>
      </w:r>
      <w:r w:rsidR="00FF7B81" w:rsidRPr="00DF4C63">
        <w:rPr>
          <w:b/>
          <w:bCs/>
          <w:lang w:val="sk-SK"/>
        </w:rPr>
        <w:t>ALEBO</w:t>
      </w:r>
      <w:r w:rsidR="003940D6" w:rsidRPr="00DF4C63">
        <w:rPr>
          <w:lang w:val="sk-SK"/>
        </w:rPr>
        <w:t xml:space="preserve"> </w:t>
      </w:r>
      <w:r w:rsidR="00B00880" w:rsidRPr="00DF4C63">
        <w:rPr>
          <w:highlight w:val="magenta"/>
          <w:lang w:val="sk-SK"/>
        </w:rPr>
        <w:t>[</w:t>
      </w:r>
      <w:r w:rsidR="00F85382" w:rsidRPr="00DF4C63">
        <w:rPr>
          <w:lang w:val="sk-SK"/>
        </w:rPr>
        <w:t>Úveru</w:t>
      </w:r>
      <w:r w:rsidR="00B00880" w:rsidRPr="00DF4C63">
        <w:rPr>
          <w:highlight w:val="magenta"/>
          <w:lang w:val="sk-SK"/>
        </w:rPr>
        <w:t>]</w:t>
      </w:r>
      <w:r w:rsidR="00F85382" w:rsidRPr="004F0FDD">
        <w:rPr>
          <w:lang w:val="sk-SK"/>
        </w:rPr>
        <w:t xml:space="preserve"> </w:t>
      </w:r>
      <w:r w:rsidRPr="004F0FDD">
        <w:rPr>
          <w:lang w:val="sk-SK"/>
        </w:rPr>
        <w:t>je podmienené splnením nasledovných odkladacích podmienok</w:t>
      </w:r>
      <w:r w:rsidR="00F85382" w:rsidRPr="004F0FDD">
        <w:rPr>
          <w:lang w:val="sk-SK"/>
        </w:rPr>
        <w:t xml:space="preserve"> zo strany </w:t>
      </w:r>
      <w:r w:rsidR="00C24F38" w:rsidRPr="004F0FDD">
        <w:rPr>
          <w:lang w:val="sk-SK"/>
        </w:rPr>
        <w:t xml:space="preserve">Cieľovej </w:t>
      </w:r>
      <w:r w:rsidR="00FF47F4" w:rsidRPr="004F0FDD">
        <w:rPr>
          <w:lang w:val="sk-SK"/>
        </w:rPr>
        <w:t>s</w:t>
      </w:r>
      <w:r w:rsidR="00C24F38" w:rsidRPr="004F0FDD">
        <w:rPr>
          <w:lang w:val="sk-SK"/>
        </w:rPr>
        <w:t>poločnosti</w:t>
      </w:r>
      <w:r w:rsidRPr="004F0FDD">
        <w:rPr>
          <w:lang w:val="sk-SK"/>
        </w:rPr>
        <w:t>:</w:t>
      </w:r>
      <w:bookmarkEnd w:id="46"/>
    </w:p>
    <w:p w14:paraId="0F2C39D9" w14:textId="0BD00831" w:rsidR="00A36BDC" w:rsidRPr="004F0FDD" w:rsidRDefault="00A36BDC" w:rsidP="00687022">
      <w:pPr>
        <w:pStyle w:val="AOHead4"/>
        <w:rPr>
          <w:lang w:val="sk-SK"/>
        </w:rPr>
      </w:pPr>
      <w:r w:rsidRPr="004F0FDD">
        <w:rPr>
          <w:lang w:val="sk-SK"/>
        </w:rPr>
        <w:t>predložen</w:t>
      </w:r>
      <w:r w:rsidR="00F85382" w:rsidRPr="004F0FDD">
        <w:rPr>
          <w:lang w:val="sk-SK"/>
        </w:rPr>
        <w:t>ím</w:t>
      </w:r>
      <w:r w:rsidRPr="004F0FDD">
        <w:rPr>
          <w:lang w:val="sk-SK"/>
        </w:rPr>
        <w:t xml:space="preserve"> potvrdenia príslušného správcu dane určené Cieľovej spoločnosti o tom, že Cieľová spoločnosť nemá nedoplatok na </w:t>
      </w:r>
      <w:r w:rsidR="00855334" w:rsidRPr="004F0FDD">
        <w:rPr>
          <w:lang w:val="sk-SK"/>
        </w:rPr>
        <w:t>daniach</w:t>
      </w:r>
      <w:r w:rsidRPr="004F0FDD">
        <w:rPr>
          <w:lang w:val="sk-SK"/>
        </w:rPr>
        <w:t xml:space="preserve"> a</w:t>
      </w:r>
      <w:r w:rsidR="00855334" w:rsidRPr="004F0FDD">
        <w:rPr>
          <w:lang w:val="sk-SK"/>
        </w:rPr>
        <w:t> </w:t>
      </w:r>
      <w:r w:rsidRPr="004F0FDD">
        <w:rPr>
          <w:lang w:val="sk-SK"/>
        </w:rPr>
        <w:t>cle</w:t>
      </w:r>
      <w:r w:rsidR="00855334" w:rsidRPr="004F0FDD">
        <w:rPr>
          <w:lang w:val="sk-SK"/>
        </w:rPr>
        <w:t xml:space="preserve"> a v zdravotnej a sociálnej poisťovni</w:t>
      </w:r>
      <w:r w:rsidRPr="004F0FDD">
        <w:rPr>
          <w:lang w:val="sk-SK"/>
        </w:rPr>
        <w:t xml:space="preserve"> nie staršie</w:t>
      </w:r>
      <w:r w:rsidR="0018198F" w:rsidRPr="004F0FDD">
        <w:rPr>
          <w:lang w:val="sk-SK"/>
        </w:rPr>
        <w:t>ho</w:t>
      </w:r>
      <w:r w:rsidRPr="004F0FDD">
        <w:rPr>
          <w:lang w:val="sk-SK"/>
        </w:rPr>
        <w:t xml:space="preserve"> ako </w:t>
      </w:r>
      <w:r w:rsidR="00855334" w:rsidRPr="004F0FDD">
        <w:rPr>
          <w:lang w:val="sk-SK"/>
        </w:rPr>
        <w:t>pätnásť</w:t>
      </w:r>
      <w:r w:rsidRPr="004F0FDD">
        <w:rPr>
          <w:lang w:val="sk-SK"/>
        </w:rPr>
        <w:t xml:space="preserve"> (</w:t>
      </w:r>
      <w:r w:rsidR="00855334" w:rsidRPr="004F0FDD">
        <w:rPr>
          <w:lang w:val="sk-SK"/>
        </w:rPr>
        <w:t>1</w:t>
      </w:r>
      <w:r w:rsidRPr="004F0FDD">
        <w:rPr>
          <w:lang w:val="sk-SK"/>
        </w:rPr>
        <w:t>5) pracovných dní;</w:t>
      </w:r>
      <w:r w:rsidR="0015371B" w:rsidRPr="004F0FDD">
        <w:rPr>
          <w:lang w:val="sk-SK"/>
        </w:rPr>
        <w:t xml:space="preserve"> </w:t>
      </w:r>
    </w:p>
    <w:p w14:paraId="0D4F42DA" w14:textId="61F4516D" w:rsidR="000131B2" w:rsidRPr="004F0FDD" w:rsidRDefault="00A36BDC" w:rsidP="00687022">
      <w:pPr>
        <w:pStyle w:val="AOHead4"/>
        <w:rPr>
          <w:lang w:val="sk-SK"/>
        </w:rPr>
      </w:pPr>
      <w:r w:rsidRPr="004F0FDD">
        <w:rPr>
          <w:lang w:val="sk-SK"/>
        </w:rPr>
        <w:t>predložen</w:t>
      </w:r>
      <w:r w:rsidR="008059A0" w:rsidRPr="004F0FDD">
        <w:rPr>
          <w:lang w:val="sk-SK"/>
        </w:rPr>
        <w:t>ím</w:t>
      </w:r>
      <w:r w:rsidRPr="004F0FDD">
        <w:rPr>
          <w:lang w:val="sk-SK"/>
        </w:rPr>
        <w:t xml:space="preserve"> </w:t>
      </w:r>
      <w:r w:rsidR="0018198F" w:rsidRPr="004F0FDD">
        <w:rPr>
          <w:lang w:val="sk-SK"/>
        </w:rPr>
        <w:t xml:space="preserve">výpisu z príslušného registra partnerov verejného sektora o tom, že Cieľová spoločnosť je registrovaná v príslušnom registri partnerov verejného sektora, nie staršieho ako </w:t>
      </w:r>
      <w:r w:rsidR="00855334" w:rsidRPr="004F0FDD">
        <w:rPr>
          <w:lang w:val="sk-SK"/>
        </w:rPr>
        <w:t xml:space="preserve">pätnásť (15) </w:t>
      </w:r>
      <w:r w:rsidR="0018198F" w:rsidRPr="004F0FDD">
        <w:rPr>
          <w:lang w:val="sk-SK"/>
        </w:rPr>
        <w:t>pracovných dní</w:t>
      </w:r>
      <w:r w:rsidR="00074027" w:rsidRPr="004F0FDD">
        <w:rPr>
          <w:lang w:val="sk-SK"/>
        </w:rPr>
        <w:t xml:space="preserve"> a jej registrácia je aktuálna</w:t>
      </w:r>
      <w:r w:rsidR="001D4537" w:rsidRPr="004F0FDD">
        <w:rPr>
          <w:lang w:val="sk-SK"/>
        </w:rPr>
        <w:t>;</w:t>
      </w:r>
    </w:p>
    <w:p w14:paraId="74E4B490" w14:textId="605B7F6E" w:rsidR="009F0FDA" w:rsidRPr="004F0FDD" w:rsidRDefault="00B00880" w:rsidP="00AC2CAC">
      <w:pPr>
        <w:pStyle w:val="AOHead4"/>
        <w:rPr>
          <w:lang w:val="sk-SK"/>
        </w:rPr>
      </w:pPr>
      <w:r w:rsidRPr="004F0FDD">
        <w:rPr>
          <w:highlight w:val="magenta"/>
          <w:lang w:val="sk-SK"/>
        </w:rPr>
        <w:lastRenderedPageBreak/>
        <w:t>[</w:t>
      </w:r>
      <w:r w:rsidR="009F0FDA" w:rsidRPr="004F0FDD">
        <w:rPr>
          <w:lang w:val="sk-SK"/>
        </w:rPr>
        <w:t>predložením zmlúv o výkone funkcie</w:t>
      </w:r>
      <w:r w:rsidR="004E3241" w:rsidRPr="004F0FDD">
        <w:rPr>
          <w:lang w:val="sk-SK"/>
        </w:rPr>
        <w:t xml:space="preserve"> alebo pracovných zmlúv</w:t>
      </w:r>
      <w:r w:rsidR="009F0FDA" w:rsidRPr="004F0FDD">
        <w:rPr>
          <w:lang w:val="sk-SK"/>
        </w:rPr>
        <w:t xml:space="preserve"> </w:t>
      </w:r>
      <w:r w:rsidR="004E3241" w:rsidRPr="004F0FDD">
        <w:rPr>
          <w:lang w:val="sk-SK"/>
        </w:rPr>
        <w:t xml:space="preserve"> </w:t>
      </w:r>
      <w:r w:rsidR="009F0FDA" w:rsidRPr="004F0FDD">
        <w:rPr>
          <w:lang w:val="sk-SK"/>
        </w:rPr>
        <w:t>členov orgánov Cieľovej spoločnosti</w:t>
      </w:r>
      <w:r w:rsidR="00190F49" w:rsidRPr="004F0FDD">
        <w:rPr>
          <w:lang w:val="sk-SK"/>
        </w:rPr>
        <w:t>, členov vrcholného manažmentu Cieľovej spoločnosti</w:t>
      </w:r>
      <w:r w:rsidR="009F0FDA" w:rsidRPr="004F0FDD">
        <w:rPr>
          <w:lang w:val="sk-SK"/>
        </w:rPr>
        <w:t xml:space="preserve"> a Zakladateľa </w:t>
      </w:r>
      <w:r w:rsidR="004E3241" w:rsidRPr="004F0FDD">
        <w:rPr>
          <w:lang w:val="sk-SK"/>
        </w:rPr>
        <w:t xml:space="preserve">(v závislosti od  okolností) </w:t>
      </w:r>
      <w:r w:rsidR="009F0FDA" w:rsidRPr="004F0FDD">
        <w:rPr>
          <w:lang w:val="sk-SK"/>
        </w:rPr>
        <w:t>s obsahom a vo forme dohodnutej s Investorom, ktorá bude obsahovať najmä podmienky o odplate, zákaz</w:t>
      </w:r>
      <w:r w:rsidR="00190F49" w:rsidRPr="004F0FDD">
        <w:rPr>
          <w:lang w:val="sk-SK"/>
        </w:rPr>
        <w:t>e</w:t>
      </w:r>
      <w:r w:rsidR="009F0FDA" w:rsidRPr="004F0FDD">
        <w:rPr>
          <w:lang w:val="sk-SK"/>
        </w:rPr>
        <w:t xml:space="preserve"> konkurencie a viazanosti v Cieľovej spoločnosti</w:t>
      </w:r>
      <w:r w:rsidRPr="004F0FDD">
        <w:rPr>
          <w:highlight w:val="magenta"/>
          <w:lang w:val="sk-SK"/>
        </w:rPr>
        <w:t>]</w:t>
      </w:r>
      <w:r w:rsidR="009F0FDA" w:rsidRPr="004F0FDD">
        <w:rPr>
          <w:lang w:val="sk-SK"/>
        </w:rPr>
        <w:t>;</w:t>
      </w:r>
    </w:p>
    <w:p w14:paraId="7445C2DB" w14:textId="4A40E623" w:rsidR="004E3241" w:rsidRPr="004F0FDD" w:rsidRDefault="00B00880" w:rsidP="00074027">
      <w:pPr>
        <w:pStyle w:val="AOHead4"/>
        <w:rPr>
          <w:lang w:val="sk-SK"/>
        </w:rPr>
      </w:pPr>
      <w:r w:rsidRPr="004F0FDD">
        <w:rPr>
          <w:highlight w:val="magenta"/>
          <w:lang w:val="sk-SK"/>
        </w:rPr>
        <w:t>[</w:t>
      </w:r>
      <w:r w:rsidR="001D4537" w:rsidRPr="004F0FDD">
        <w:rPr>
          <w:lang w:val="sk-SK"/>
        </w:rPr>
        <w:t>predložen</w:t>
      </w:r>
      <w:r w:rsidR="00B844CF" w:rsidRPr="004F0FDD">
        <w:rPr>
          <w:lang w:val="sk-SK"/>
        </w:rPr>
        <w:t xml:space="preserve">ím </w:t>
      </w:r>
      <w:r w:rsidR="001D4537" w:rsidRPr="004F0FDD">
        <w:rPr>
          <w:lang w:val="sk-SK"/>
        </w:rPr>
        <w:t>písomné</w:t>
      </w:r>
      <w:r w:rsidR="00E21341" w:rsidRPr="004F0FDD">
        <w:rPr>
          <w:lang w:val="sk-SK"/>
        </w:rPr>
        <w:t>ho</w:t>
      </w:r>
      <w:r w:rsidR="001D4537" w:rsidRPr="004F0FDD">
        <w:rPr>
          <w:lang w:val="sk-SK"/>
        </w:rPr>
        <w:t xml:space="preserve"> vzdani</w:t>
      </w:r>
      <w:r w:rsidR="004116F7" w:rsidRPr="004F0FDD">
        <w:rPr>
          <w:lang w:val="sk-SK"/>
        </w:rPr>
        <w:t>a</w:t>
      </w:r>
      <w:r w:rsidR="001D4537" w:rsidRPr="004F0FDD">
        <w:rPr>
          <w:lang w:val="sk-SK"/>
        </w:rPr>
        <w:t xml:space="preserve"> sa akýchkoľvek finančných nárokov členov orgánov Cieľovej spoločnosti</w:t>
      </w:r>
      <w:r w:rsidRPr="004F0FDD">
        <w:rPr>
          <w:highlight w:val="magenta"/>
          <w:lang w:val="sk-SK"/>
        </w:rPr>
        <w:t>]</w:t>
      </w:r>
      <w:r w:rsidR="00687022" w:rsidRPr="004F0FDD">
        <w:rPr>
          <w:lang w:val="sk-SK"/>
        </w:rPr>
        <w:t xml:space="preserve">; </w:t>
      </w:r>
    </w:p>
    <w:p w14:paraId="0B6F7E72" w14:textId="71DC1DAF" w:rsidR="00D7285B" w:rsidRPr="004F0FDD" w:rsidRDefault="00B00880" w:rsidP="00FD4A26">
      <w:pPr>
        <w:pStyle w:val="AOHead4"/>
        <w:rPr>
          <w:lang w:val="sk-SK"/>
        </w:rPr>
      </w:pPr>
      <w:r w:rsidRPr="004F0FDD">
        <w:rPr>
          <w:highlight w:val="magenta"/>
          <w:lang w:val="sk-SK"/>
        </w:rPr>
        <w:t>[</w:t>
      </w:r>
      <w:r w:rsidR="004E3241" w:rsidRPr="004F0FDD">
        <w:rPr>
          <w:lang w:val="sk-SK"/>
        </w:rPr>
        <w:t xml:space="preserve">dohoda o prevode duševného vlastníctva alebo licenčná zmluva medzi každým zo Zakladateľov a </w:t>
      </w:r>
      <w:r w:rsidRPr="004F0FDD">
        <w:rPr>
          <w:highlight w:val="magenta"/>
          <w:lang w:val="sk-SK"/>
        </w:rPr>
        <w:t>[</w:t>
      </w:r>
      <w:r w:rsidR="004E3241" w:rsidRPr="004F0FDD">
        <w:rPr>
          <w:lang w:val="sk-SK"/>
        </w:rPr>
        <w:t>INÝ MAJITEĽ DUŠEVNÉHO VLASTNÍCTVA</w:t>
      </w:r>
      <w:r w:rsidRPr="004F0FDD">
        <w:rPr>
          <w:highlight w:val="magenta"/>
          <w:lang w:val="sk-SK"/>
        </w:rPr>
        <w:t>]</w:t>
      </w:r>
      <w:r w:rsidR="004E3241" w:rsidRPr="004F0FDD">
        <w:rPr>
          <w:lang w:val="sk-SK"/>
        </w:rPr>
        <w:t>, ktorou sa prevádzajú na Cieľovú spoločnosť alebo poskytujú Cieľovej spoločnosti licencie na práva duševného vlastníctva súvisiace s obchodnou činnosťou Cieľovej spoločnosti</w:t>
      </w:r>
      <w:r w:rsidRPr="004F0FDD">
        <w:rPr>
          <w:highlight w:val="magenta"/>
          <w:lang w:val="sk-SK"/>
        </w:rPr>
        <w:t>]</w:t>
      </w:r>
      <w:r w:rsidR="004E3241" w:rsidRPr="004F0FDD">
        <w:rPr>
          <w:lang w:val="sk-SK"/>
        </w:rPr>
        <w:t xml:space="preserve">; </w:t>
      </w:r>
      <w:r w:rsidR="00687022" w:rsidRPr="004F0FDD">
        <w:rPr>
          <w:lang w:val="sk-SK"/>
        </w:rPr>
        <w:t>a</w:t>
      </w:r>
      <w:bookmarkEnd w:id="47"/>
      <w:bookmarkEnd w:id="48"/>
    </w:p>
    <w:p w14:paraId="0D62A4FA" w14:textId="04FD8DD5" w:rsidR="002F3F29" w:rsidRPr="00DF4C63" w:rsidRDefault="002F3F29">
      <w:pPr>
        <w:pStyle w:val="AOHead4"/>
        <w:rPr>
          <w:lang w:val="sk-SK"/>
        </w:rPr>
      </w:pPr>
      <w:r w:rsidRPr="00DF4C63">
        <w:rPr>
          <w:lang w:val="sk-SK"/>
        </w:rPr>
        <w:t>predložením vyhlásenia o akejkoľvek inej</w:t>
      </w:r>
      <w:r w:rsidR="00C24F38" w:rsidRPr="00DF4C63">
        <w:rPr>
          <w:lang w:val="sk-SK"/>
        </w:rPr>
        <w:t xml:space="preserve"> štátnej pomoci a </w:t>
      </w:r>
      <w:r w:rsidRPr="00DF4C63">
        <w:rPr>
          <w:lang w:val="sk-SK"/>
        </w:rPr>
        <w:t>pomoci poskytnutej podľa čl. 3.1. Dočasného rámca, ktorú získal</w:t>
      </w:r>
      <w:r w:rsidR="00C24F38" w:rsidRPr="00DF4C63">
        <w:rPr>
          <w:lang w:val="sk-SK"/>
        </w:rPr>
        <w:t>a</w:t>
      </w:r>
      <w:r w:rsidRPr="00DF4C63">
        <w:rPr>
          <w:lang w:val="sk-SK"/>
        </w:rPr>
        <w:t xml:space="preserve"> alebo o ktorú požiadal</w:t>
      </w:r>
      <w:r w:rsidR="00C24F38" w:rsidRPr="00DF4C63">
        <w:rPr>
          <w:lang w:val="sk-SK"/>
        </w:rPr>
        <w:t xml:space="preserve">a Cieľová spoločnosť </w:t>
      </w:r>
      <w:r w:rsidR="00B00880" w:rsidRPr="00DF4C63">
        <w:rPr>
          <w:lang w:val="sk-SK"/>
        </w:rPr>
        <w:t>[</w:t>
      </w:r>
      <w:r w:rsidR="00C24F38" w:rsidRPr="00DF4C63">
        <w:rPr>
          <w:lang w:val="sk-SK"/>
        </w:rPr>
        <w:t xml:space="preserve">a </w:t>
      </w:r>
      <w:r w:rsidR="00FF47F4" w:rsidRPr="00DF4C63">
        <w:rPr>
          <w:lang w:val="sk-SK"/>
        </w:rPr>
        <w:t>každá</w:t>
      </w:r>
      <w:r w:rsidR="00C24F38" w:rsidRPr="00DF4C63">
        <w:rPr>
          <w:lang w:val="sk-SK"/>
        </w:rPr>
        <w:t xml:space="preserve"> z Dcérskych spoločnosti</w:t>
      </w:r>
      <w:r w:rsidR="00B00880" w:rsidRPr="00DF4C63">
        <w:rPr>
          <w:lang w:val="sk-SK"/>
        </w:rPr>
        <w:t>]</w:t>
      </w:r>
      <w:r w:rsidRPr="00DF4C63">
        <w:rPr>
          <w:lang w:val="sk-SK"/>
        </w:rPr>
        <w:t xml:space="preserve"> v období od 12. marca 2020 do 31. decembra 2020 od iných poskytovateľov pomoci a/alebo v rámci iných schém pomoci. </w:t>
      </w:r>
    </w:p>
    <w:p w14:paraId="0AF7E165" w14:textId="3B432F69" w:rsidR="003940D6" w:rsidRPr="00DF4C63" w:rsidRDefault="00B00880" w:rsidP="003940D6">
      <w:pPr>
        <w:pStyle w:val="AOHead3"/>
        <w:tabs>
          <w:tab w:val="clear" w:pos="3839"/>
        </w:tabs>
        <w:ind w:left="1418" w:hanging="709"/>
        <w:rPr>
          <w:lang w:val="sk-SK"/>
        </w:rPr>
      </w:pPr>
      <w:r w:rsidRPr="00DF4C63">
        <w:rPr>
          <w:lang w:val="sk-SK"/>
        </w:rPr>
        <w:t>[</w:t>
      </w:r>
      <w:r w:rsidR="003940D6" w:rsidRPr="00DF4C63">
        <w:rPr>
          <w:lang w:val="sk-SK"/>
        </w:rPr>
        <w:t xml:space="preserve">Čerpanie druhej Tranže z Úveru v zmysle článku </w:t>
      </w:r>
      <w:r w:rsidR="003940D6" w:rsidRPr="00DF4C63">
        <w:rPr>
          <w:lang w:val="sk-SK"/>
        </w:rPr>
        <w:fldChar w:fldCharType="begin"/>
      </w:r>
      <w:r w:rsidR="003940D6" w:rsidRPr="00DF4C63">
        <w:rPr>
          <w:lang w:val="sk-SK"/>
        </w:rPr>
        <w:instrText xml:space="preserve"> REF _Ref25849558 \r \h  \* MERGEFORMAT </w:instrText>
      </w:r>
      <w:r w:rsidR="003940D6" w:rsidRPr="00DF4C63">
        <w:rPr>
          <w:lang w:val="sk-SK"/>
        </w:rPr>
      </w:r>
      <w:r w:rsidR="003940D6" w:rsidRPr="00DF4C63">
        <w:rPr>
          <w:lang w:val="sk-SK"/>
        </w:rPr>
        <w:fldChar w:fldCharType="separate"/>
      </w:r>
      <w:r w:rsidR="00F33D87" w:rsidRPr="00DF4C63">
        <w:rPr>
          <w:lang w:val="sk-SK"/>
        </w:rPr>
        <w:t>2.2(b)</w:t>
      </w:r>
      <w:r w:rsidR="003940D6" w:rsidRPr="00DF4C63">
        <w:rPr>
          <w:lang w:val="sk-SK"/>
        </w:rPr>
        <w:fldChar w:fldCharType="end"/>
      </w:r>
      <w:r w:rsidR="003940D6" w:rsidRPr="00DF4C63">
        <w:rPr>
          <w:lang w:val="sk-SK"/>
        </w:rPr>
        <w:t xml:space="preserve"> je podmienené splnením nasledovných odkladacích podmienok zo strany Spoločnosti:</w:t>
      </w:r>
    </w:p>
    <w:p w14:paraId="628EA0F4" w14:textId="6761A61F" w:rsidR="003940D6" w:rsidRPr="00DF4C63" w:rsidRDefault="00B00880" w:rsidP="003940D6">
      <w:pPr>
        <w:pStyle w:val="AOHead4"/>
        <w:rPr>
          <w:lang w:val="sk-SK"/>
        </w:rPr>
      </w:pPr>
      <w:r w:rsidRPr="00DF4C63">
        <w:rPr>
          <w:lang w:val="sk-SK"/>
        </w:rPr>
        <w:t>[</w:t>
      </w:r>
      <w:r w:rsidR="009A3D5F" w:rsidRPr="00DF4C63">
        <w:rPr>
          <w:lang w:val="sk-SK"/>
        </w:rPr>
        <w:sym w:font="Wingdings" w:char="F06C"/>
      </w:r>
      <w:r w:rsidRPr="00DF4C63">
        <w:rPr>
          <w:lang w:val="sk-SK"/>
        </w:rPr>
        <w:t>]</w:t>
      </w:r>
      <w:r w:rsidR="003940D6" w:rsidRPr="00DF4C63">
        <w:rPr>
          <w:lang w:val="sk-SK"/>
        </w:rPr>
        <w:t>;</w:t>
      </w:r>
      <w:r w:rsidRPr="00DF4C63">
        <w:rPr>
          <w:lang w:val="sk-SK"/>
        </w:rPr>
        <w:t>]</w:t>
      </w:r>
    </w:p>
    <w:p w14:paraId="1DDE1170" w14:textId="1B244FA5" w:rsidR="003940D6" w:rsidRPr="004F0FDD" w:rsidRDefault="001A319B" w:rsidP="006601CC">
      <w:pPr>
        <w:pStyle w:val="AOHead3"/>
        <w:tabs>
          <w:tab w:val="clear" w:pos="3839"/>
        </w:tabs>
        <w:ind w:left="1418" w:hanging="709"/>
        <w:rPr>
          <w:lang w:val="sk-SK"/>
        </w:rPr>
      </w:pPr>
      <w:r w:rsidRPr="004F0FDD">
        <w:rPr>
          <w:lang w:val="sk-SK"/>
        </w:rPr>
        <w:t xml:space="preserve">Investor (podľa vlastného uváženia) sa môže vzdať práva na splnenie, ktorejkoľvek alebo všetkých Odkladacích podmienok na základe písomného oznámenia adresovaného Cieľovej spoločnosti, pričom vzdanie sa takéhoto práva môže podmieniť splnením akýchkoľvek iných podmienok, ktoré budú uvedené v takomto vzdaní sa práva. </w:t>
      </w:r>
    </w:p>
    <w:p w14:paraId="52998B0B" w14:textId="3EE9B12B" w:rsidR="00D7285B" w:rsidRPr="004F0FDD" w:rsidRDefault="00D7285B" w:rsidP="00D7285B">
      <w:pPr>
        <w:pStyle w:val="AOHead1"/>
        <w:keepNext w:val="0"/>
        <w:widowControl w:val="0"/>
        <w:rPr>
          <w:lang w:val="sk-SK"/>
        </w:rPr>
      </w:pPr>
      <w:bookmarkStart w:id="49" w:name="_Toc12179022"/>
      <w:bookmarkStart w:id="50" w:name="_Toc48308303"/>
      <w:r w:rsidRPr="004F0FDD">
        <w:rPr>
          <w:lang w:val="sk-SK"/>
        </w:rPr>
        <w:t>Účel poskytnutia úveru</w:t>
      </w:r>
      <w:bookmarkEnd w:id="49"/>
      <w:bookmarkEnd w:id="50"/>
    </w:p>
    <w:p w14:paraId="1302B01D" w14:textId="348C94F2" w:rsidR="0007777E" w:rsidRPr="004F0FDD" w:rsidRDefault="008E645A" w:rsidP="00B97B63">
      <w:pPr>
        <w:pStyle w:val="AOHead6"/>
        <w:widowControl w:val="0"/>
        <w:numPr>
          <w:ilvl w:val="1"/>
          <w:numId w:val="11"/>
        </w:numPr>
        <w:outlineLvl w:val="1"/>
        <w:rPr>
          <w:lang w:val="sk-SK"/>
        </w:rPr>
      </w:pPr>
      <w:r w:rsidRPr="004F0FDD">
        <w:rPr>
          <w:lang w:val="sk-SK"/>
        </w:rPr>
        <w:t>Cieľová spoločnosť</w:t>
      </w:r>
      <w:r w:rsidR="000B2DCD" w:rsidRPr="004F0FDD">
        <w:rPr>
          <w:lang w:val="sk-SK"/>
        </w:rPr>
        <w:t xml:space="preserve"> je povinná</w:t>
      </w:r>
      <w:r w:rsidR="0007777E" w:rsidRPr="004F0FDD">
        <w:rPr>
          <w:lang w:val="sk-SK"/>
        </w:rPr>
        <w:t xml:space="preserve"> použiť každú </w:t>
      </w:r>
      <w:r w:rsidR="000B2DCD" w:rsidRPr="004F0FDD">
        <w:rPr>
          <w:lang w:val="sk-SK"/>
        </w:rPr>
        <w:t>Tranžu</w:t>
      </w:r>
      <w:r w:rsidR="0007777E" w:rsidRPr="004F0FDD">
        <w:rPr>
          <w:lang w:val="sk-SK"/>
        </w:rPr>
        <w:t xml:space="preserve"> </w:t>
      </w:r>
      <w:r w:rsidR="004B35A8" w:rsidRPr="004F0FDD">
        <w:rPr>
          <w:lang w:val="sk-SK"/>
        </w:rPr>
        <w:t xml:space="preserve">z </w:t>
      </w:r>
      <w:r w:rsidR="00085229" w:rsidRPr="004F0FDD">
        <w:rPr>
          <w:lang w:val="sk-SK"/>
        </w:rPr>
        <w:t xml:space="preserve">Úveru </w:t>
      </w:r>
      <w:r w:rsidRPr="004F0FDD">
        <w:rPr>
          <w:lang w:val="sk-SK"/>
        </w:rPr>
        <w:t>výhradne v súlade s </w:t>
      </w:r>
      <w:r w:rsidR="00ED6E3C" w:rsidRPr="004F0FDD">
        <w:rPr>
          <w:lang w:val="sk-SK"/>
        </w:rPr>
        <w:t>Rozpočtom a princípmi stanovenými v Podnikateľskom pláne</w:t>
      </w:r>
      <w:r w:rsidRPr="004F0FDD">
        <w:rPr>
          <w:lang w:val="sk-SK"/>
        </w:rPr>
        <w:t>.</w:t>
      </w:r>
    </w:p>
    <w:p w14:paraId="2DBB8FFF" w14:textId="103AD3F8" w:rsidR="0093549C" w:rsidRPr="004F0FDD" w:rsidRDefault="0093549C" w:rsidP="0093549C">
      <w:pPr>
        <w:pStyle w:val="AOAltHead2-SVK"/>
        <w:rPr>
          <w:sz w:val="22"/>
          <w:szCs w:val="22"/>
          <w:lang w:val="sk-SK"/>
        </w:rPr>
      </w:pPr>
      <w:r w:rsidRPr="004F0FDD">
        <w:rPr>
          <w:sz w:val="22"/>
          <w:szCs w:val="22"/>
          <w:lang w:val="sk-SK"/>
        </w:rPr>
        <w:t xml:space="preserve">Cieľová spoločnosť môže použiť peňažné prostriedky z investície Investora na základe tejto Zmluvy výlučne a výhradne: </w:t>
      </w:r>
    </w:p>
    <w:p w14:paraId="0F8FEA01" w14:textId="4B05CB9B" w:rsidR="0093549C" w:rsidRPr="004F0FDD" w:rsidRDefault="00776DD5" w:rsidP="00220CCB">
      <w:pPr>
        <w:pStyle w:val="AOHead3"/>
        <w:tabs>
          <w:tab w:val="clear" w:pos="3839"/>
          <w:tab w:val="num" w:pos="1440"/>
        </w:tabs>
        <w:ind w:left="1440"/>
        <w:rPr>
          <w:lang w:val="sk-SK"/>
        </w:rPr>
      </w:pPr>
      <w:r w:rsidRPr="004F0FDD">
        <w:rPr>
          <w:lang w:val="sk-SK"/>
        </w:rPr>
        <w:t xml:space="preserve">na výdavky, ktoré sú oprávnenými výdavkami a nejde o neoprávnený výdavok </w:t>
      </w:r>
      <w:r w:rsidR="00EC6772" w:rsidRPr="004F0FDD">
        <w:rPr>
          <w:lang w:val="sk-SK"/>
        </w:rPr>
        <w:t>alebo neoprávnený projekt</w:t>
      </w:r>
      <w:r w:rsidRPr="004F0FDD">
        <w:rPr>
          <w:lang w:val="sk-SK"/>
        </w:rPr>
        <w:t xml:space="preserve"> podľa článku 3.2 (Oprávnené výdavky a projekty) Schémy štátnej pomoci</w:t>
      </w:r>
      <w:r w:rsidR="00C913DA" w:rsidRPr="004F0FDD">
        <w:rPr>
          <w:lang w:val="sk-SK"/>
        </w:rPr>
        <w:t>,</w:t>
      </w:r>
    </w:p>
    <w:p w14:paraId="1F10DCF7" w14:textId="7EAC9062" w:rsidR="0093549C" w:rsidRPr="004F0FDD" w:rsidRDefault="0093549C" w:rsidP="00220CCB">
      <w:pPr>
        <w:pStyle w:val="AOHead3"/>
        <w:tabs>
          <w:tab w:val="clear" w:pos="3839"/>
          <w:tab w:val="num" w:pos="1440"/>
        </w:tabs>
        <w:ind w:left="1440"/>
        <w:rPr>
          <w:lang w:val="sk-SK"/>
        </w:rPr>
      </w:pPr>
      <w:r w:rsidRPr="004F0FDD">
        <w:rPr>
          <w:lang w:val="sk-SK"/>
        </w:rPr>
        <w:t xml:space="preserve">na účely, ktoré sú oprávnené podľa operačného programu „Integrovaná Infraštruktúra“, Prioritná os </w:t>
      </w:r>
      <w:r w:rsidR="00B00880" w:rsidRPr="004F0FDD">
        <w:rPr>
          <w:highlight w:val="magenta"/>
          <w:lang w:val="sk-SK"/>
        </w:rPr>
        <w:t>[</w:t>
      </w:r>
      <w:r w:rsidR="00EC6772" w:rsidRPr="004F0FDD">
        <w:rPr>
          <w:lang w:val="sk-SK"/>
        </w:rPr>
        <w:sym w:font="Wingdings" w:char="F06C"/>
      </w:r>
      <w:r w:rsidR="00B00880" w:rsidRPr="004F0FDD">
        <w:rPr>
          <w:highlight w:val="magenta"/>
          <w:lang w:val="sk-SK"/>
        </w:rPr>
        <w:t>]</w:t>
      </w:r>
      <w:r w:rsidR="00EC6772" w:rsidRPr="004F0FDD">
        <w:rPr>
          <w:lang w:val="sk-SK"/>
        </w:rPr>
        <w:t xml:space="preserve"> </w:t>
      </w:r>
      <w:r w:rsidRPr="004F0FDD">
        <w:rPr>
          <w:lang w:val="sk-SK"/>
        </w:rPr>
        <w:t>– „</w:t>
      </w:r>
      <w:r w:rsidR="00B00880" w:rsidRPr="004F0FDD">
        <w:rPr>
          <w:highlight w:val="magenta"/>
          <w:lang w:val="sk-SK"/>
        </w:rPr>
        <w:t>[</w:t>
      </w:r>
      <w:r w:rsidR="00EC6772" w:rsidRPr="004F0FDD">
        <w:rPr>
          <w:lang w:val="sk-SK"/>
        </w:rPr>
        <w:sym w:font="Wingdings" w:char="F06C"/>
      </w:r>
      <w:r w:rsidR="00B00880" w:rsidRPr="004F0FDD">
        <w:rPr>
          <w:highlight w:val="magenta"/>
          <w:lang w:val="sk-SK"/>
        </w:rPr>
        <w:t>]</w:t>
      </w:r>
      <w:r w:rsidRPr="004F0FDD">
        <w:rPr>
          <w:lang w:val="sk-SK"/>
        </w:rPr>
        <w:t xml:space="preserve">“, a súčasne </w:t>
      </w:r>
    </w:p>
    <w:p w14:paraId="6DD9311B" w14:textId="51BDA940" w:rsidR="009140BF" w:rsidRPr="004F0FDD" w:rsidRDefault="0093549C" w:rsidP="006601CC">
      <w:pPr>
        <w:pStyle w:val="AOHead3"/>
        <w:tabs>
          <w:tab w:val="clear" w:pos="3839"/>
          <w:tab w:val="num" w:pos="1440"/>
        </w:tabs>
        <w:ind w:left="1440"/>
        <w:rPr>
          <w:lang w:val="sk-SK"/>
        </w:rPr>
      </w:pPr>
      <w:r w:rsidRPr="004F0FDD">
        <w:rPr>
          <w:lang w:val="sk-SK"/>
        </w:rPr>
        <w:t xml:space="preserve">na území Slovenskej republiky, konkrétne na území </w:t>
      </w:r>
      <w:r w:rsidR="00AF7A43">
        <w:rPr>
          <w:lang w:val="sk-SK"/>
        </w:rPr>
        <w:t xml:space="preserve">podľa Prioritnej osi </w:t>
      </w:r>
      <w:r w:rsidR="00AF7A43" w:rsidRPr="004F0FDD">
        <w:rPr>
          <w:highlight w:val="magenta"/>
          <w:lang w:val="sk-SK"/>
        </w:rPr>
        <w:t>[</w:t>
      </w:r>
      <w:r w:rsidR="00AF7A43" w:rsidRPr="004F0FDD">
        <w:rPr>
          <w:lang w:val="sk-SK"/>
        </w:rPr>
        <w:sym w:font="Wingdings" w:char="F06C"/>
      </w:r>
      <w:r w:rsidR="00AF7A43" w:rsidRPr="004F0FDD">
        <w:rPr>
          <w:highlight w:val="magenta"/>
          <w:lang w:val="sk-SK"/>
        </w:rPr>
        <w:t>]</w:t>
      </w:r>
      <w:r w:rsidR="00AF7A43" w:rsidRPr="004F0FDD">
        <w:rPr>
          <w:lang w:val="sk-SK"/>
        </w:rPr>
        <w:t xml:space="preserve"> – „</w:t>
      </w:r>
      <w:r w:rsidR="00AF7A43" w:rsidRPr="004F0FDD">
        <w:rPr>
          <w:highlight w:val="magenta"/>
          <w:lang w:val="sk-SK"/>
        </w:rPr>
        <w:t>[</w:t>
      </w:r>
      <w:r w:rsidR="00AF7A43" w:rsidRPr="004F0FDD">
        <w:rPr>
          <w:lang w:val="sk-SK"/>
        </w:rPr>
        <w:sym w:font="Wingdings" w:char="F06C"/>
      </w:r>
      <w:r w:rsidR="00AF7A43" w:rsidRPr="004F0FDD">
        <w:rPr>
          <w:highlight w:val="magenta"/>
          <w:lang w:val="sk-SK"/>
        </w:rPr>
        <w:t>]</w:t>
      </w:r>
      <w:r w:rsidR="00AF7A43" w:rsidRPr="004F0FDD">
        <w:rPr>
          <w:lang w:val="sk-SK"/>
        </w:rPr>
        <w:t xml:space="preserve">“, </w:t>
      </w:r>
      <w:r w:rsidR="00AF7A43">
        <w:rPr>
          <w:lang w:val="sk-SK"/>
        </w:rPr>
        <w:t xml:space="preserve"> </w:t>
      </w:r>
      <w:r w:rsidRPr="00734744">
        <w:rPr>
          <w:lang w:val="sk-SK"/>
        </w:rPr>
        <w:t xml:space="preserve">a to do konca roku </w:t>
      </w:r>
      <w:r w:rsidR="00074027" w:rsidRPr="00734744">
        <w:rPr>
          <w:lang w:val="sk-SK"/>
        </w:rPr>
        <w:t xml:space="preserve">2023 </w:t>
      </w:r>
      <w:r w:rsidRPr="00734744">
        <w:rPr>
          <w:lang w:val="sk-SK"/>
        </w:rPr>
        <w:t xml:space="preserve">(do 31. decembra </w:t>
      </w:r>
      <w:r w:rsidR="00074027" w:rsidRPr="00734744">
        <w:rPr>
          <w:lang w:val="sk-SK"/>
        </w:rPr>
        <w:t>2023</w:t>
      </w:r>
      <w:r w:rsidRPr="00734744">
        <w:rPr>
          <w:lang w:val="sk-SK"/>
        </w:rPr>
        <w:t>)</w:t>
      </w:r>
      <w:r w:rsidR="009140BF" w:rsidRPr="00734744">
        <w:rPr>
          <w:lang w:val="sk-SK"/>
        </w:rPr>
        <w:t xml:space="preserve">(ďalej len </w:t>
      </w:r>
      <w:r w:rsidR="009140BF" w:rsidRPr="00734744">
        <w:rPr>
          <w:b/>
          <w:bCs/>
          <w:lang w:val="sk-SK"/>
        </w:rPr>
        <w:t>Záväzok teritoriálneho</w:t>
      </w:r>
      <w:r w:rsidR="009140BF" w:rsidRPr="004F0FDD">
        <w:rPr>
          <w:b/>
          <w:bCs/>
          <w:lang w:val="sk-SK"/>
        </w:rPr>
        <w:t xml:space="preserve"> a časového výkonu aktivít</w:t>
      </w:r>
      <w:r w:rsidR="009140BF" w:rsidRPr="004F0FDD">
        <w:rPr>
          <w:lang w:val="sk-SK"/>
        </w:rPr>
        <w:t>)</w:t>
      </w:r>
    </w:p>
    <w:p w14:paraId="64F9B6D6" w14:textId="3EABB8FE" w:rsidR="0093549C" w:rsidRPr="004F0FDD" w:rsidRDefault="0093549C" w:rsidP="006601CC">
      <w:pPr>
        <w:pStyle w:val="AOHead3"/>
        <w:numPr>
          <w:ilvl w:val="0"/>
          <w:numId w:val="0"/>
        </w:numPr>
        <w:ind w:left="720"/>
        <w:rPr>
          <w:lang w:val="sk-SK"/>
        </w:rPr>
      </w:pPr>
      <w:r w:rsidRPr="004F0FDD">
        <w:rPr>
          <w:lang w:val="sk-SK"/>
        </w:rPr>
        <w:t xml:space="preserve">(ďalej len </w:t>
      </w:r>
      <w:r w:rsidR="009140BF" w:rsidRPr="004F0FDD">
        <w:rPr>
          <w:b/>
          <w:bCs/>
          <w:lang w:val="sk-SK"/>
        </w:rPr>
        <w:t>Účel poskytnutia úveru</w:t>
      </w:r>
      <w:r w:rsidRPr="004F0FDD">
        <w:rPr>
          <w:lang w:val="sk-SK"/>
        </w:rPr>
        <w:t>)</w:t>
      </w:r>
      <w:r w:rsidR="000F63E7" w:rsidRPr="004F0FDD">
        <w:rPr>
          <w:lang w:val="sk-SK"/>
        </w:rPr>
        <w:t>.</w:t>
      </w:r>
    </w:p>
    <w:p w14:paraId="04F7A1B7" w14:textId="31A018F5" w:rsidR="00D7285B" w:rsidRPr="004F0FDD" w:rsidRDefault="00715E4A" w:rsidP="00B97B63">
      <w:pPr>
        <w:pStyle w:val="AOHead6"/>
        <w:widowControl w:val="0"/>
        <w:numPr>
          <w:ilvl w:val="1"/>
          <w:numId w:val="11"/>
        </w:numPr>
        <w:outlineLvl w:val="1"/>
        <w:rPr>
          <w:lang w:val="sk-SK"/>
        </w:rPr>
      </w:pPr>
      <w:r w:rsidRPr="004F0FDD">
        <w:rPr>
          <w:lang w:val="sk-SK"/>
        </w:rPr>
        <w:t>Investor</w:t>
      </w:r>
      <w:r w:rsidR="00DE7DCA" w:rsidRPr="004F0FDD">
        <w:rPr>
          <w:lang w:val="sk-SK"/>
        </w:rPr>
        <w:t xml:space="preserve"> má právo, avšak</w:t>
      </w:r>
      <w:r w:rsidR="008E645A" w:rsidRPr="004F0FDD">
        <w:rPr>
          <w:lang w:val="sk-SK"/>
        </w:rPr>
        <w:t xml:space="preserve"> nie je </w:t>
      </w:r>
      <w:r w:rsidR="00E3307D" w:rsidRPr="004F0FDD">
        <w:rPr>
          <w:lang w:val="sk-SK"/>
        </w:rPr>
        <w:t>povinnosť,</w:t>
      </w:r>
      <w:r w:rsidR="0007777E" w:rsidRPr="004F0FDD">
        <w:rPr>
          <w:lang w:val="sk-SK"/>
        </w:rPr>
        <w:t xml:space="preserve"> monitorovať </w:t>
      </w:r>
      <w:r w:rsidR="00E3307D" w:rsidRPr="004F0FDD">
        <w:rPr>
          <w:lang w:val="sk-SK"/>
        </w:rPr>
        <w:t>a</w:t>
      </w:r>
      <w:r w:rsidR="0007777E" w:rsidRPr="004F0FDD">
        <w:rPr>
          <w:lang w:val="sk-SK"/>
        </w:rPr>
        <w:t xml:space="preserve"> overovať </w:t>
      </w:r>
      <w:r w:rsidR="008E645A" w:rsidRPr="004F0FDD">
        <w:rPr>
          <w:lang w:val="sk-SK"/>
        </w:rPr>
        <w:t>použitie</w:t>
      </w:r>
      <w:r w:rsidR="0007777E" w:rsidRPr="004F0FDD">
        <w:rPr>
          <w:lang w:val="sk-SK"/>
        </w:rPr>
        <w:t xml:space="preserve"> Úveru.</w:t>
      </w:r>
    </w:p>
    <w:p w14:paraId="173F062F" w14:textId="77777777" w:rsidR="008E645A" w:rsidRPr="004F0FDD" w:rsidRDefault="008E645A" w:rsidP="008E645A">
      <w:pPr>
        <w:pStyle w:val="AOHead1"/>
        <w:keepNext w:val="0"/>
        <w:widowControl w:val="0"/>
        <w:rPr>
          <w:lang w:val="sk-SK"/>
        </w:rPr>
      </w:pPr>
      <w:bookmarkStart w:id="51" w:name="_Toc12179023"/>
      <w:bookmarkStart w:id="52" w:name="_Toc48308304"/>
      <w:r w:rsidRPr="004F0FDD">
        <w:rPr>
          <w:lang w:val="sk-SK"/>
        </w:rPr>
        <w:t>Úrok</w:t>
      </w:r>
      <w:bookmarkEnd w:id="51"/>
      <w:bookmarkEnd w:id="52"/>
    </w:p>
    <w:p w14:paraId="3A7D1C9C" w14:textId="51254B1E" w:rsidR="00FD05FB" w:rsidRPr="004F0FDD" w:rsidRDefault="00FD05FB" w:rsidP="00B97B63">
      <w:pPr>
        <w:pStyle w:val="AOHead6"/>
        <w:widowControl w:val="0"/>
        <w:numPr>
          <w:ilvl w:val="1"/>
          <w:numId w:val="11"/>
        </w:numPr>
        <w:outlineLvl w:val="1"/>
        <w:rPr>
          <w:lang w:val="sk-SK"/>
        </w:rPr>
      </w:pPr>
      <w:bookmarkStart w:id="53" w:name="_Ref479679970"/>
      <w:r w:rsidRPr="004F0FDD">
        <w:rPr>
          <w:lang w:val="sk-SK"/>
        </w:rPr>
        <w:lastRenderedPageBreak/>
        <w:t xml:space="preserve">Cieľová spoločnosť je povinná platiť Investorovi úrok vo výške </w:t>
      </w:r>
      <w:r w:rsidR="00EC6772" w:rsidRPr="004F0FDD">
        <w:rPr>
          <w:lang w:val="sk-SK"/>
        </w:rPr>
        <w:t>8</w:t>
      </w:r>
      <w:r w:rsidRPr="004F0FDD">
        <w:rPr>
          <w:lang w:val="sk-SK"/>
        </w:rPr>
        <w:t>% p.a. z</w:t>
      </w:r>
      <w:r w:rsidR="000B2DCD" w:rsidRPr="004F0FDD">
        <w:rPr>
          <w:lang w:val="sk-SK"/>
        </w:rPr>
        <w:t>  Tranží</w:t>
      </w:r>
      <w:r w:rsidR="00E3307D" w:rsidRPr="004F0FDD">
        <w:rPr>
          <w:lang w:val="sk-SK"/>
        </w:rPr>
        <w:t xml:space="preserve"> poskytnutých Investorom</w:t>
      </w:r>
      <w:r w:rsidRPr="004F0FDD">
        <w:rPr>
          <w:lang w:val="sk-SK"/>
        </w:rPr>
        <w:t>.</w:t>
      </w:r>
      <w:bookmarkEnd w:id="53"/>
    </w:p>
    <w:p w14:paraId="2630CA65" w14:textId="5830930E" w:rsidR="00FD05FB" w:rsidRPr="004F0FDD" w:rsidRDefault="00FD05FB" w:rsidP="00B97B63">
      <w:pPr>
        <w:pStyle w:val="AOHead6"/>
        <w:widowControl w:val="0"/>
        <w:numPr>
          <w:ilvl w:val="1"/>
          <w:numId w:val="11"/>
        </w:numPr>
        <w:outlineLvl w:val="1"/>
        <w:rPr>
          <w:lang w:val="sk-SK"/>
        </w:rPr>
      </w:pPr>
      <w:bookmarkStart w:id="54" w:name="_Ref486522284"/>
      <w:r w:rsidRPr="004F0FDD">
        <w:rPr>
          <w:lang w:val="sk-SK"/>
        </w:rPr>
        <w:t>Ak sa Cieľová spoločnosť dostane do omeškania so splatením Úveru</w:t>
      </w:r>
      <w:r w:rsidR="000B2DCD" w:rsidRPr="004F0FDD">
        <w:rPr>
          <w:lang w:val="sk-SK"/>
        </w:rPr>
        <w:t xml:space="preserve"> (alebo akejkoľvek jeho časti)</w:t>
      </w:r>
      <w:r w:rsidRPr="004F0FDD">
        <w:rPr>
          <w:lang w:val="sk-SK"/>
        </w:rPr>
        <w:t xml:space="preserve">, Cieľová spoločnosť je povinná, na požiadanie </w:t>
      </w:r>
      <w:r w:rsidR="00715E4A" w:rsidRPr="004F0FDD">
        <w:rPr>
          <w:lang w:val="sk-SK"/>
        </w:rPr>
        <w:t>Investora</w:t>
      </w:r>
      <w:r w:rsidRPr="004F0FDD">
        <w:rPr>
          <w:lang w:val="sk-SK"/>
        </w:rPr>
        <w:t xml:space="preserve">, zaplatiť </w:t>
      </w:r>
      <w:r w:rsidR="00715E4A" w:rsidRPr="004F0FDD">
        <w:rPr>
          <w:lang w:val="sk-SK"/>
        </w:rPr>
        <w:t>Investorovi</w:t>
      </w:r>
      <w:r w:rsidRPr="004F0FDD">
        <w:rPr>
          <w:lang w:val="sk-SK"/>
        </w:rPr>
        <w:t xml:space="preserve"> úrok z omeškania vo výške </w:t>
      </w:r>
      <w:r w:rsidR="00715E4A" w:rsidRPr="004F0FDD">
        <w:rPr>
          <w:lang w:val="sk-SK"/>
        </w:rPr>
        <w:t>10</w:t>
      </w:r>
      <w:r w:rsidRPr="004F0FDD">
        <w:rPr>
          <w:lang w:val="sk-SK"/>
        </w:rPr>
        <w:t>% p.a. z dlžnej sumy od prvého dňa omeškania až po úplné splatenie Úveru. Pre zamedzenie pochybností</w:t>
      </w:r>
      <w:r w:rsidR="00E3307D" w:rsidRPr="004F0FDD">
        <w:rPr>
          <w:lang w:val="sk-SK"/>
        </w:rPr>
        <w:t>,</w:t>
      </w:r>
      <w:r w:rsidRPr="004F0FDD">
        <w:rPr>
          <w:lang w:val="sk-SK"/>
        </w:rPr>
        <w:t xml:space="preserve"> </w:t>
      </w:r>
      <w:r w:rsidR="00715E4A" w:rsidRPr="004F0FDD">
        <w:rPr>
          <w:lang w:val="sk-SK"/>
        </w:rPr>
        <w:t xml:space="preserve">povinnosť platiť Úrok z omeškania vzniká popri povinnosti platiť Úrok </w:t>
      </w:r>
      <w:r w:rsidRPr="004F0FDD">
        <w:rPr>
          <w:lang w:val="sk-SK"/>
        </w:rPr>
        <w:t>a táto povinnosť trvá pred vynesením príslušného rozsudku ako aj po jeho vynesení.</w:t>
      </w:r>
      <w:bookmarkEnd w:id="54"/>
    </w:p>
    <w:p w14:paraId="1DBAC3CF" w14:textId="2201924F" w:rsidR="004B5E37" w:rsidRPr="00DF4C63" w:rsidRDefault="00074027" w:rsidP="00074027">
      <w:pPr>
        <w:pStyle w:val="AOHead2"/>
        <w:rPr>
          <w:b w:val="0"/>
          <w:lang w:val="sk-SK"/>
        </w:rPr>
      </w:pPr>
      <w:r w:rsidRPr="004F0FDD">
        <w:rPr>
          <w:b w:val="0"/>
          <w:lang w:val="sk-SK"/>
        </w:rPr>
        <w:t xml:space="preserve">Okrem ako je uvedené v nasledujúcej vete, splatnosť Úroku nastáva spolu so splatnosťou Úveru a bude splatený rovnakým spôsobom ako Úver v zmysle podmienok uvedených v článku 7.1. Ak </w:t>
      </w:r>
      <w:r w:rsidRPr="00DF4C63">
        <w:rPr>
          <w:b w:val="0"/>
          <w:lang w:val="sk-SK"/>
        </w:rPr>
        <w:t xml:space="preserve">Úver bude v zmysle článku v článku 7.1 splatený formou Konverzie, Investor sa zaväzuje vzdať nároku na splatenie Úroku. </w:t>
      </w:r>
      <w:r w:rsidR="004B5E37" w:rsidRPr="00DF4C63">
        <w:rPr>
          <w:b w:val="0"/>
          <w:lang w:val="sk-SK"/>
        </w:rPr>
        <w:t xml:space="preserve">Úrok </w:t>
      </w:r>
      <w:r w:rsidR="00ED4248" w:rsidRPr="00DF4C63">
        <w:rPr>
          <w:b w:val="0"/>
          <w:lang w:val="sk-SK"/>
        </w:rPr>
        <w:t>sa stáva splatný</w:t>
      </w:r>
      <w:r w:rsidR="00BA1D31" w:rsidRPr="00DF4C63">
        <w:rPr>
          <w:b w:val="0"/>
          <w:lang w:val="sk-SK"/>
        </w:rPr>
        <w:t xml:space="preserve"> spolu s Úverom</w:t>
      </w:r>
      <w:r w:rsidR="009534FB" w:rsidRPr="00DF4C63">
        <w:rPr>
          <w:b w:val="0"/>
          <w:lang w:val="sk-SK"/>
        </w:rPr>
        <w:t>, avšak najneskôr v</w:t>
      </w:r>
      <w:r w:rsidR="00B76CBE" w:rsidRPr="00DF4C63">
        <w:rPr>
          <w:b w:val="0"/>
          <w:lang w:val="sk-SK"/>
        </w:rPr>
        <w:t xml:space="preserve"> deň</w:t>
      </w:r>
      <w:r w:rsidR="009534FB" w:rsidRPr="00DF4C63">
        <w:rPr>
          <w:b w:val="0"/>
          <w:lang w:val="sk-SK"/>
        </w:rPr>
        <w:t xml:space="preserve"> </w:t>
      </w:r>
      <w:r w:rsidR="00F072A2" w:rsidRPr="00DF4C63">
        <w:rPr>
          <w:b w:val="0"/>
          <w:lang w:val="sk-SK"/>
        </w:rPr>
        <w:t>Dátum</w:t>
      </w:r>
      <w:r w:rsidR="00B76CBE" w:rsidRPr="00DF4C63">
        <w:rPr>
          <w:b w:val="0"/>
          <w:lang w:val="sk-SK"/>
        </w:rPr>
        <w:t>u</w:t>
      </w:r>
      <w:r w:rsidR="00F072A2" w:rsidRPr="00DF4C63">
        <w:rPr>
          <w:b w:val="0"/>
          <w:lang w:val="sk-SK"/>
        </w:rPr>
        <w:t xml:space="preserve"> konverzie.</w:t>
      </w:r>
    </w:p>
    <w:p w14:paraId="665BD712" w14:textId="716B77BB" w:rsidR="00244334" w:rsidRPr="00DF4C63" w:rsidRDefault="00244334" w:rsidP="00244334">
      <w:pPr>
        <w:pStyle w:val="AOHead1"/>
        <w:keepNext w:val="0"/>
        <w:widowControl w:val="0"/>
        <w:rPr>
          <w:lang w:val="sk-SK"/>
        </w:rPr>
      </w:pPr>
      <w:bookmarkStart w:id="55" w:name="_Toc12179024"/>
      <w:bookmarkStart w:id="56" w:name="_Toc48308305"/>
      <w:r w:rsidRPr="00DF4C63">
        <w:rPr>
          <w:lang w:val="sk-SK"/>
        </w:rPr>
        <w:t>zabezpečenie</w:t>
      </w:r>
      <w:bookmarkEnd w:id="55"/>
      <w:bookmarkEnd w:id="56"/>
    </w:p>
    <w:p w14:paraId="07FDE258" w14:textId="4D13B53E" w:rsidR="00244334" w:rsidRPr="00DF4C63" w:rsidRDefault="00715E4A" w:rsidP="00715E4A">
      <w:pPr>
        <w:pStyle w:val="AOHead6"/>
        <w:widowControl w:val="0"/>
        <w:numPr>
          <w:ilvl w:val="0"/>
          <w:numId w:val="0"/>
        </w:numPr>
        <w:ind w:left="720"/>
        <w:outlineLvl w:val="1"/>
        <w:rPr>
          <w:lang w:val="sk-SK"/>
        </w:rPr>
      </w:pPr>
      <w:r w:rsidRPr="00DF4C63">
        <w:rPr>
          <w:lang w:val="sk-SK"/>
        </w:rPr>
        <w:t>Úver je poskytnutý ako nezabezpečený.</w:t>
      </w:r>
    </w:p>
    <w:p w14:paraId="081CFC38" w14:textId="55AB80C5" w:rsidR="009B293F" w:rsidRPr="00DF4C63" w:rsidRDefault="006E12AB" w:rsidP="009B293F">
      <w:pPr>
        <w:pStyle w:val="AOHead6"/>
        <w:widowControl w:val="0"/>
        <w:numPr>
          <w:ilvl w:val="0"/>
          <w:numId w:val="0"/>
        </w:numPr>
        <w:ind w:left="720"/>
        <w:outlineLvl w:val="1"/>
        <w:rPr>
          <w:i/>
          <w:iCs/>
          <w:lang w:val="sk-SK"/>
        </w:rPr>
      </w:pPr>
      <w:r w:rsidRPr="00DF4C63">
        <w:rPr>
          <w:b/>
          <w:bCs/>
          <w:lang w:val="sk-SK"/>
        </w:rPr>
        <w:t>ALEBO</w:t>
      </w:r>
      <w:r w:rsidR="009B293F" w:rsidRPr="00DF4C63">
        <w:rPr>
          <w:i/>
          <w:iCs/>
          <w:lang w:val="sk-SK"/>
        </w:rPr>
        <w:t>.</w:t>
      </w:r>
    </w:p>
    <w:p w14:paraId="65E41CE2" w14:textId="2F77E972" w:rsidR="009B293F" w:rsidRPr="00DF4C63" w:rsidRDefault="009B293F" w:rsidP="009B293F">
      <w:pPr>
        <w:pStyle w:val="AOHead6"/>
        <w:widowControl w:val="0"/>
        <w:numPr>
          <w:ilvl w:val="0"/>
          <w:numId w:val="0"/>
        </w:numPr>
        <w:ind w:left="720"/>
        <w:outlineLvl w:val="1"/>
        <w:rPr>
          <w:lang w:val="sk-SK"/>
        </w:rPr>
      </w:pPr>
      <w:r w:rsidRPr="00DF4C63">
        <w:rPr>
          <w:lang w:val="sk-SK"/>
        </w:rPr>
        <w:t xml:space="preserve">Za účelom zabezpečenia Úveru zriadia </w:t>
      </w:r>
      <w:r w:rsidR="00D23129" w:rsidRPr="00DF4C63">
        <w:rPr>
          <w:lang w:val="sk-SK"/>
        </w:rPr>
        <w:t>Spoločníci</w:t>
      </w:r>
      <w:r w:rsidRPr="00DF4C63">
        <w:rPr>
          <w:lang w:val="sk-SK"/>
        </w:rPr>
        <w:t xml:space="preserve"> v prospech </w:t>
      </w:r>
      <w:r w:rsidR="00D23129" w:rsidRPr="00DF4C63">
        <w:rPr>
          <w:lang w:val="sk-SK"/>
        </w:rPr>
        <w:t>Investora</w:t>
      </w:r>
      <w:r w:rsidRPr="00DF4C63">
        <w:rPr>
          <w:lang w:val="sk-SK"/>
        </w:rPr>
        <w:t xml:space="preserve"> záložné právo na </w:t>
      </w:r>
      <w:r w:rsidR="006A405B" w:rsidRPr="00DF4C63">
        <w:rPr>
          <w:lang w:val="sk-SK"/>
        </w:rPr>
        <w:t xml:space="preserve">obchodný </w:t>
      </w:r>
      <w:r w:rsidR="00D23129" w:rsidRPr="00DF4C63">
        <w:rPr>
          <w:lang w:val="sk-SK"/>
        </w:rPr>
        <w:t>podiel</w:t>
      </w:r>
      <w:r w:rsidRPr="00DF4C63">
        <w:rPr>
          <w:lang w:val="sk-SK"/>
        </w:rPr>
        <w:t xml:space="preserve"> Spoločnosti v ich vlastníctve, pričom:</w:t>
      </w:r>
    </w:p>
    <w:p w14:paraId="04F77FA6" w14:textId="2E250F4A" w:rsidR="00D23129" w:rsidRPr="00DF4C63" w:rsidRDefault="00D23129" w:rsidP="00D23129">
      <w:pPr>
        <w:pStyle w:val="AOHead3"/>
        <w:tabs>
          <w:tab w:val="clear" w:pos="3839"/>
          <w:tab w:val="num" w:pos="1440"/>
        </w:tabs>
        <w:ind w:left="1440"/>
        <w:rPr>
          <w:lang w:val="sk-SK"/>
        </w:rPr>
      </w:pPr>
      <w:r w:rsidRPr="00DF4C63">
        <w:rPr>
          <w:lang w:val="sk-SK"/>
        </w:rPr>
        <w:t xml:space="preserve">Spoločník 1 zriadi záložné právo na </w:t>
      </w:r>
      <w:r w:rsidR="00B00880" w:rsidRPr="00DF4C63">
        <w:rPr>
          <w:lang w:val="sk-SK"/>
        </w:rPr>
        <w:t>[</w:t>
      </w:r>
      <w:r w:rsidRPr="00DF4C63">
        <w:rPr>
          <w:lang w:val="sk-SK"/>
        </w:rPr>
        <w:sym w:font="Wingdings" w:char="F06C"/>
      </w:r>
      <w:r w:rsidR="00B00880" w:rsidRPr="00DF4C63">
        <w:rPr>
          <w:lang w:val="sk-SK"/>
        </w:rPr>
        <w:t>]</w:t>
      </w:r>
      <w:r w:rsidRPr="00DF4C63">
        <w:rPr>
          <w:lang w:val="sk-SK"/>
        </w:rPr>
        <w:t xml:space="preserve">  v menovitej hodnote tohto obchodného podielu vo výške </w:t>
      </w:r>
      <w:r w:rsidR="00B00880" w:rsidRPr="00DF4C63">
        <w:rPr>
          <w:lang w:val="sk-SK"/>
        </w:rPr>
        <w:t>[</w:t>
      </w:r>
      <w:r w:rsidRPr="00DF4C63">
        <w:rPr>
          <w:lang w:val="sk-SK"/>
        </w:rPr>
        <w:sym w:font="Wingdings" w:char="F06C"/>
      </w:r>
      <w:r w:rsidR="00B00880" w:rsidRPr="00DF4C63">
        <w:rPr>
          <w:lang w:val="sk-SK"/>
        </w:rPr>
        <w:t>]</w:t>
      </w:r>
      <w:r w:rsidRPr="00DF4C63">
        <w:rPr>
          <w:lang w:val="sk-SK"/>
        </w:rPr>
        <w:t xml:space="preserve"> EUR, ktorý je v deň podpísania tejto Zmluvy vo vlastníctve Spoločník 1 za podmienok dohodnutých v Záložnej zmluve;</w:t>
      </w:r>
    </w:p>
    <w:p w14:paraId="7D0BB929" w14:textId="48CEC011" w:rsidR="00D23129" w:rsidRPr="00DF4C63" w:rsidRDefault="00B00880" w:rsidP="006601CC">
      <w:pPr>
        <w:pStyle w:val="AOHead3"/>
        <w:tabs>
          <w:tab w:val="clear" w:pos="3839"/>
          <w:tab w:val="num" w:pos="1440"/>
        </w:tabs>
        <w:ind w:left="1440"/>
        <w:rPr>
          <w:lang w:val="sk-SK"/>
        </w:rPr>
      </w:pPr>
      <w:r w:rsidRPr="00DF4C63">
        <w:rPr>
          <w:lang w:val="sk-SK"/>
        </w:rPr>
        <w:t>[</w:t>
      </w:r>
      <w:r w:rsidR="00D23129" w:rsidRPr="00DF4C63">
        <w:rPr>
          <w:lang w:val="sk-SK"/>
        </w:rPr>
        <w:sym w:font="Wingdings" w:char="F06C"/>
      </w:r>
      <w:r w:rsidRPr="00DF4C63">
        <w:rPr>
          <w:lang w:val="sk-SK"/>
        </w:rPr>
        <w:t>]</w:t>
      </w:r>
      <w:r w:rsidR="00D23129" w:rsidRPr="00DF4C63">
        <w:rPr>
          <w:lang w:val="sk-SK"/>
        </w:rPr>
        <w:t>.</w:t>
      </w:r>
    </w:p>
    <w:p w14:paraId="0676917D" w14:textId="1133A8F6" w:rsidR="00C6529B" w:rsidRPr="004F0FDD" w:rsidRDefault="009124BC" w:rsidP="007C2CA4">
      <w:pPr>
        <w:pStyle w:val="AOHead1"/>
        <w:keepNext w:val="0"/>
        <w:widowControl w:val="0"/>
        <w:rPr>
          <w:lang w:val="sk-SK"/>
        </w:rPr>
      </w:pPr>
      <w:bookmarkStart w:id="57" w:name="_Toc12179025"/>
      <w:bookmarkStart w:id="58" w:name="_Toc48308306"/>
      <w:bookmarkStart w:id="59" w:name="a340122"/>
      <w:bookmarkStart w:id="60" w:name="_Toc354040503"/>
      <w:bookmarkEnd w:id="30"/>
      <w:r w:rsidRPr="004F0FDD">
        <w:rPr>
          <w:lang w:val="sk-SK"/>
        </w:rPr>
        <w:t>Splat</w:t>
      </w:r>
      <w:r w:rsidR="00DF784D" w:rsidRPr="004F0FDD">
        <w:rPr>
          <w:lang w:val="sk-SK"/>
        </w:rPr>
        <w:t>ENIE</w:t>
      </w:r>
      <w:r w:rsidRPr="004F0FDD">
        <w:rPr>
          <w:lang w:val="sk-SK"/>
        </w:rPr>
        <w:t xml:space="preserve"> úveru</w:t>
      </w:r>
      <w:bookmarkEnd w:id="57"/>
      <w:bookmarkEnd w:id="58"/>
      <w:r w:rsidR="00C6529B" w:rsidRPr="004F0FDD">
        <w:rPr>
          <w:lang w:val="sk-SK"/>
        </w:rPr>
        <w:t xml:space="preserve"> </w:t>
      </w:r>
    </w:p>
    <w:p w14:paraId="75A2EE58" w14:textId="379C8261" w:rsidR="009F38A4" w:rsidRPr="004F0FDD" w:rsidRDefault="009F38A4" w:rsidP="009F38A4">
      <w:pPr>
        <w:pStyle w:val="AOHead2"/>
        <w:rPr>
          <w:lang w:val="sk-SK"/>
        </w:rPr>
      </w:pPr>
      <w:bookmarkStart w:id="61" w:name="_Ref48297735"/>
      <w:r w:rsidRPr="004F0FDD">
        <w:rPr>
          <w:lang w:val="sk-SK"/>
        </w:rPr>
        <w:t>Splatnosť</w:t>
      </w:r>
      <w:r w:rsidR="00DF784D" w:rsidRPr="004F0FDD">
        <w:rPr>
          <w:lang w:val="sk-SK"/>
        </w:rPr>
        <w:t xml:space="preserve"> a spôsob splatenia</w:t>
      </w:r>
      <w:bookmarkEnd w:id="61"/>
    </w:p>
    <w:p w14:paraId="2059B090" w14:textId="67015C03" w:rsidR="00DF784D" w:rsidRPr="004F0FDD" w:rsidRDefault="00DF784D" w:rsidP="00DF784D">
      <w:pPr>
        <w:pStyle w:val="AODocTxtL2"/>
        <w:rPr>
          <w:lang w:val="sk-SK"/>
        </w:rPr>
      </w:pPr>
      <w:bookmarkStart w:id="62" w:name="_Ref442724054"/>
      <w:bookmarkStart w:id="63" w:name="_Ref298432013"/>
      <w:r w:rsidRPr="004F0FDD">
        <w:rPr>
          <w:lang w:val="sk-SK"/>
        </w:rPr>
        <w:t xml:space="preserve">Cieľová spoločnosť je povinná splatiť Úver </w:t>
      </w:r>
      <w:r w:rsidR="004F47B9" w:rsidRPr="004F0FDD">
        <w:rPr>
          <w:lang w:val="sk-SK"/>
        </w:rPr>
        <w:t xml:space="preserve">(resp. všetky Tranže, ktoré načerpala z Úveru) </w:t>
      </w:r>
      <w:r w:rsidRPr="004F0FDD">
        <w:rPr>
          <w:lang w:val="sk-SK"/>
        </w:rPr>
        <w:t>nasledovne:</w:t>
      </w:r>
    </w:p>
    <w:p w14:paraId="7D6F706D" w14:textId="32DCBD1E" w:rsidR="00DF784D" w:rsidRPr="004F0FDD" w:rsidRDefault="00DF784D" w:rsidP="006601CC">
      <w:pPr>
        <w:pStyle w:val="AOHead3"/>
        <w:tabs>
          <w:tab w:val="clear" w:pos="3839"/>
          <w:tab w:val="num" w:pos="1440"/>
        </w:tabs>
        <w:ind w:left="1440"/>
        <w:rPr>
          <w:lang w:val="sk-SK"/>
        </w:rPr>
      </w:pPr>
      <w:r w:rsidRPr="004F0FDD">
        <w:rPr>
          <w:lang w:val="sk-SK"/>
        </w:rPr>
        <w:t>ak nastane niektorá z Konverzných udalostí kedykoľvek pred Konečným dátumom</w:t>
      </w:r>
      <w:r w:rsidR="004F47B9" w:rsidRPr="004F0FDD">
        <w:rPr>
          <w:lang w:val="sk-SK"/>
        </w:rPr>
        <w:t xml:space="preserve"> </w:t>
      </w:r>
      <w:r w:rsidRPr="004F0FDD">
        <w:rPr>
          <w:lang w:val="sk-SK"/>
        </w:rPr>
        <w:t>splatnosti (a iba vtedy), Úver sa stáva splatný v deň Dátumu konverzie a</w:t>
      </w:r>
      <w:r w:rsidR="004F47B9" w:rsidRPr="004F0FDD">
        <w:rPr>
          <w:lang w:val="sk-SK"/>
        </w:rPr>
        <w:t> </w:t>
      </w:r>
      <w:r w:rsidRPr="004F0FDD">
        <w:rPr>
          <w:lang w:val="sk-SK"/>
        </w:rPr>
        <w:t>Cieľová</w:t>
      </w:r>
      <w:r w:rsidR="004F47B9" w:rsidRPr="004F0FDD">
        <w:rPr>
          <w:lang w:val="sk-SK"/>
        </w:rPr>
        <w:t xml:space="preserve"> </w:t>
      </w:r>
      <w:r w:rsidRPr="004F0FDD">
        <w:rPr>
          <w:lang w:val="sk-SK"/>
        </w:rPr>
        <w:t>spoločnosť je povinná splatiť Úver formou Konverzie za podmienok stanovených v</w:t>
      </w:r>
      <w:r w:rsidR="004F47B9" w:rsidRPr="004F0FDD">
        <w:rPr>
          <w:lang w:val="sk-SK"/>
        </w:rPr>
        <w:t xml:space="preserve"> </w:t>
      </w:r>
      <w:r w:rsidRPr="004F0FDD">
        <w:rPr>
          <w:lang w:val="sk-SK"/>
        </w:rPr>
        <w:t>článku 8 a Investor je povinný takéto splatenie akceptovať;</w:t>
      </w:r>
    </w:p>
    <w:p w14:paraId="03005D85" w14:textId="1A2B768F" w:rsidR="004F47B9" w:rsidRPr="004F0FDD" w:rsidRDefault="00DF784D" w:rsidP="00DF784D">
      <w:pPr>
        <w:pStyle w:val="AOHead3"/>
        <w:tabs>
          <w:tab w:val="clear" w:pos="3839"/>
          <w:tab w:val="num" w:pos="1440"/>
        </w:tabs>
        <w:ind w:left="1440"/>
        <w:rPr>
          <w:lang w:val="sk-SK"/>
        </w:rPr>
      </w:pPr>
      <w:r w:rsidRPr="004F0FDD">
        <w:rPr>
          <w:lang w:val="sk-SK"/>
        </w:rPr>
        <w:t>ak nenastane žiadna z Konverzných udalostí pred Konečným dátumom splatnosti,</w:t>
      </w:r>
      <w:r w:rsidR="00F35594" w:rsidRPr="004F0FDD">
        <w:rPr>
          <w:lang w:val="sk-SK"/>
        </w:rPr>
        <w:t xml:space="preserve"> a Investor v zmysle bodu </w:t>
      </w:r>
      <w:r w:rsidR="005E0A33" w:rsidRPr="00737414">
        <w:rPr>
          <w:lang w:val="sk-SK"/>
        </w:rPr>
        <w:fldChar w:fldCharType="begin"/>
      </w:r>
      <w:r w:rsidR="005E0A33" w:rsidRPr="004F0FDD">
        <w:rPr>
          <w:lang w:val="sk-SK"/>
        </w:rPr>
        <w:instrText xml:space="preserve"> REF _Ref48299002 \r \h </w:instrText>
      </w:r>
      <w:r w:rsidR="005E0A33" w:rsidRPr="00737414">
        <w:rPr>
          <w:lang w:val="sk-SK"/>
        </w:rPr>
      </w:r>
      <w:r w:rsidR="005E0A33" w:rsidRPr="00737414">
        <w:rPr>
          <w:lang w:val="sk-SK"/>
        </w:rPr>
        <w:fldChar w:fldCharType="separate"/>
      </w:r>
      <w:r w:rsidR="005E0A33" w:rsidRPr="004F0FDD">
        <w:rPr>
          <w:lang w:val="sk-SK"/>
        </w:rPr>
        <w:t>8.2</w:t>
      </w:r>
      <w:r w:rsidR="005E0A33" w:rsidRPr="00737414">
        <w:rPr>
          <w:lang w:val="sk-SK"/>
        </w:rPr>
        <w:fldChar w:fldCharType="end"/>
      </w:r>
      <w:r w:rsidR="00F35594" w:rsidRPr="004F0FDD">
        <w:rPr>
          <w:lang w:val="sk-SK"/>
        </w:rPr>
        <w:t xml:space="preserve"> doručí Cieľovej spoločnosti Oznámenie o nevyužití práva na konverziu, </w:t>
      </w:r>
      <w:r w:rsidRPr="004F0FDD">
        <w:rPr>
          <w:lang w:val="sk-SK"/>
        </w:rPr>
        <w:t>Úver</w:t>
      </w:r>
      <w:r w:rsidR="004F47B9" w:rsidRPr="004F0FDD">
        <w:rPr>
          <w:lang w:val="sk-SK"/>
        </w:rPr>
        <w:t xml:space="preserve"> </w:t>
      </w:r>
      <w:r w:rsidRPr="004F0FDD">
        <w:rPr>
          <w:lang w:val="sk-SK"/>
        </w:rPr>
        <w:t>sa stáva splatný v deň Konečného dátumu splatnosti</w:t>
      </w:r>
      <w:r w:rsidR="00F35594" w:rsidRPr="004F0FDD">
        <w:rPr>
          <w:lang w:val="sk-SK"/>
        </w:rPr>
        <w:t xml:space="preserve">, </w:t>
      </w:r>
      <w:r w:rsidRPr="004F0FDD">
        <w:rPr>
          <w:lang w:val="sk-SK"/>
        </w:rPr>
        <w:t>a Cieľová spoločnosť je povinná</w:t>
      </w:r>
      <w:r w:rsidR="004F47B9" w:rsidRPr="004F0FDD">
        <w:rPr>
          <w:lang w:val="sk-SK"/>
        </w:rPr>
        <w:t xml:space="preserve"> </w:t>
      </w:r>
      <w:r w:rsidRPr="004F0FDD">
        <w:rPr>
          <w:lang w:val="sk-SK"/>
        </w:rPr>
        <w:t>splatiť Úver uhradením príslušnej peňažnej sumy na Účet investora; alebo</w:t>
      </w:r>
    </w:p>
    <w:p w14:paraId="195E40B9" w14:textId="70949101" w:rsidR="00DF784D" w:rsidRPr="004F0FDD" w:rsidRDefault="00DF784D" w:rsidP="004F47B9">
      <w:pPr>
        <w:pStyle w:val="AOHead3"/>
        <w:tabs>
          <w:tab w:val="clear" w:pos="3839"/>
          <w:tab w:val="num" w:pos="1440"/>
        </w:tabs>
        <w:ind w:left="1440"/>
        <w:rPr>
          <w:lang w:val="sk-SK"/>
        </w:rPr>
      </w:pPr>
      <w:r w:rsidRPr="004F0FDD">
        <w:rPr>
          <w:lang w:val="sk-SK"/>
        </w:rPr>
        <w:t>ak sa Úver stane splatný v zmysle podmienok tejto Zmluvy pred Konečným dátumom</w:t>
      </w:r>
      <w:r w:rsidR="004F47B9" w:rsidRPr="004F0FDD">
        <w:rPr>
          <w:lang w:val="sk-SK"/>
        </w:rPr>
        <w:t xml:space="preserve"> </w:t>
      </w:r>
      <w:r w:rsidRPr="004F0FDD">
        <w:rPr>
          <w:lang w:val="sk-SK"/>
        </w:rPr>
        <w:t>splatnosti (okrem ak splatnosť Úveru nastane z dôvodu uvedeného v článku 7.1(a)),</w:t>
      </w:r>
      <w:r w:rsidR="004F47B9" w:rsidRPr="004F0FDD">
        <w:rPr>
          <w:lang w:val="sk-SK"/>
        </w:rPr>
        <w:t xml:space="preserve"> </w:t>
      </w:r>
      <w:r w:rsidRPr="004F0FDD">
        <w:rPr>
          <w:lang w:val="sk-SK"/>
        </w:rPr>
        <w:t>Cieľová spoločnosť je povinná splatiť Úver uhradením príslušnej peňažnej sumy na</w:t>
      </w:r>
      <w:r w:rsidR="004F47B9" w:rsidRPr="004F0FDD">
        <w:rPr>
          <w:lang w:val="sk-SK"/>
        </w:rPr>
        <w:t xml:space="preserve"> </w:t>
      </w:r>
      <w:r w:rsidRPr="004F0FDD">
        <w:rPr>
          <w:lang w:val="sk-SK"/>
        </w:rPr>
        <w:t>Účet investora.</w:t>
      </w:r>
    </w:p>
    <w:p w14:paraId="0D0B2AAD" w14:textId="2ABC0786" w:rsidR="00DF784D" w:rsidRPr="00DF4C63" w:rsidRDefault="00DF784D" w:rsidP="006601CC">
      <w:pPr>
        <w:pStyle w:val="AOHead2"/>
        <w:rPr>
          <w:lang w:val="sk-SK"/>
        </w:rPr>
      </w:pPr>
      <w:r w:rsidRPr="00DF4C63">
        <w:rPr>
          <w:lang w:val="sk-SK"/>
        </w:rPr>
        <w:lastRenderedPageBreak/>
        <w:t>Poplatok za splatenie</w:t>
      </w:r>
    </w:p>
    <w:p w14:paraId="10CA0B6B" w14:textId="106FFB02" w:rsidR="007D6224" w:rsidRPr="00DF4C63" w:rsidRDefault="00DF784D" w:rsidP="006601CC">
      <w:pPr>
        <w:pStyle w:val="AOHead2"/>
        <w:numPr>
          <w:ilvl w:val="0"/>
          <w:numId w:val="0"/>
        </w:numPr>
        <w:ind w:left="720"/>
        <w:rPr>
          <w:lang w:val="sk-SK"/>
        </w:rPr>
      </w:pPr>
      <w:r w:rsidRPr="00DF4C63">
        <w:rPr>
          <w:b w:val="0"/>
          <w:lang w:val="sk-SK"/>
        </w:rPr>
        <w:t xml:space="preserve">Ak vznikla povinnosť splatiť Úver podľa podmienok uvedených v článku 7.1 (c) (teda inak ako Konverziou), a v priebehu nasledujúcich 6 mesiacov po splatnosti Úveru nastane niektorá z Konverzných udalosti, Cieľová spoločnosť je povinná zaplatiť Investorovi, okrem Pohľadávky (ak ešte nebola splatená), tiež poplatok za nevykonanie Konverzie vo výške </w:t>
      </w:r>
      <w:r w:rsidR="00FA5D3E" w:rsidRPr="00DF4C63">
        <w:rPr>
          <w:b w:val="0"/>
          <w:lang w:val="sk-SK"/>
        </w:rPr>
        <w:t>25</w:t>
      </w:r>
      <w:r w:rsidRPr="00DF4C63">
        <w:rPr>
          <w:b w:val="0"/>
          <w:lang w:val="sk-SK"/>
        </w:rPr>
        <w:t>% z</w:t>
      </w:r>
      <w:r w:rsidR="00437818" w:rsidRPr="00DF4C63">
        <w:rPr>
          <w:b w:val="0"/>
          <w:lang w:val="sk-SK"/>
        </w:rPr>
        <w:t xml:space="preserve"> maximálnej </w:t>
      </w:r>
      <w:r w:rsidRPr="00DF4C63">
        <w:rPr>
          <w:b w:val="0"/>
          <w:lang w:val="sk-SK"/>
        </w:rPr>
        <w:t>výšky Pohľadávky</w:t>
      </w:r>
      <w:r w:rsidR="00437818" w:rsidRPr="00DF4C63">
        <w:rPr>
          <w:b w:val="0"/>
          <w:lang w:val="sk-SK"/>
        </w:rPr>
        <w:t xml:space="preserve">, ktorá sa dosiahla na základe poskytnutia Úveru </w:t>
      </w:r>
      <w:r w:rsidRPr="00DF4C63">
        <w:rPr>
          <w:b w:val="0"/>
          <w:lang w:val="sk-SK"/>
        </w:rPr>
        <w:t xml:space="preserve"> (ďalej len </w:t>
      </w:r>
      <w:r w:rsidRPr="00DF4C63">
        <w:rPr>
          <w:bCs/>
          <w:lang w:val="sk-SK"/>
        </w:rPr>
        <w:t>Poplatok za splatenie</w:t>
      </w:r>
      <w:r w:rsidRPr="00DF4C63">
        <w:rPr>
          <w:b w:val="0"/>
          <w:lang w:val="sk-SK"/>
        </w:rPr>
        <w:t xml:space="preserve">) a splatnosť Poplatku za splatenie nastáva </w:t>
      </w:r>
      <w:r w:rsidR="004F47B9" w:rsidRPr="00DF4C63">
        <w:rPr>
          <w:b w:val="0"/>
          <w:lang w:val="sk-SK"/>
        </w:rPr>
        <w:t>na 3</w:t>
      </w:r>
      <w:r w:rsidRPr="00DF4C63">
        <w:rPr>
          <w:b w:val="0"/>
          <w:lang w:val="sk-SK"/>
        </w:rPr>
        <w:t>0 deň po dni kedy nastala Konverzná udalosť</w:t>
      </w:r>
      <w:r w:rsidRPr="004F0FDD">
        <w:rPr>
          <w:b w:val="0"/>
          <w:lang w:val="sk-SK"/>
        </w:rPr>
        <w:t>.</w:t>
      </w:r>
    </w:p>
    <w:p w14:paraId="2266070E" w14:textId="702C54D5" w:rsidR="009F38A4" w:rsidRPr="004F0FDD" w:rsidRDefault="009F38A4" w:rsidP="009F38A4">
      <w:pPr>
        <w:pStyle w:val="AOHead2"/>
        <w:rPr>
          <w:lang w:val="sk-SK"/>
        </w:rPr>
      </w:pPr>
      <w:bookmarkStart w:id="64" w:name="_Ref516759450"/>
      <w:r w:rsidRPr="004F0FDD">
        <w:rPr>
          <w:lang w:val="sk-SK"/>
        </w:rPr>
        <w:t xml:space="preserve">Dobrovoľné </w:t>
      </w:r>
      <w:r w:rsidR="00DF784D" w:rsidRPr="004F0FDD">
        <w:rPr>
          <w:lang w:val="sk-SK"/>
        </w:rPr>
        <w:t>predčasné splatenie a vypovedanie Úveru</w:t>
      </w:r>
      <w:r w:rsidR="00DF784D" w:rsidRPr="004F0FDD" w:rsidDel="00DF784D">
        <w:rPr>
          <w:lang w:val="sk-SK"/>
        </w:rPr>
        <w:t xml:space="preserve"> </w:t>
      </w:r>
      <w:bookmarkEnd w:id="64"/>
    </w:p>
    <w:p w14:paraId="096DD9EF" w14:textId="77777777" w:rsidR="004F47B9" w:rsidRPr="004F0FDD" w:rsidRDefault="004F47B9" w:rsidP="00D75B3F">
      <w:pPr>
        <w:pStyle w:val="AOHead3"/>
        <w:tabs>
          <w:tab w:val="clear" w:pos="3839"/>
          <w:tab w:val="num" w:pos="1440"/>
        </w:tabs>
        <w:ind w:left="1440"/>
        <w:rPr>
          <w:lang w:val="sk-SK"/>
        </w:rPr>
      </w:pPr>
      <w:r w:rsidRPr="004F0FDD">
        <w:rPr>
          <w:lang w:val="sk-SK"/>
        </w:rPr>
        <w:t xml:space="preserve">Dobrovoľné predčasné splatenie Úveru zo strany Cieľovej spoločnosti sa nepovoľuje bez súhlasu Investora. </w:t>
      </w:r>
    </w:p>
    <w:p w14:paraId="25042EAD" w14:textId="09C85AA9" w:rsidR="00E401A5" w:rsidRPr="004F0FDD" w:rsidRDefault="004F47B9" w:rsidP="00E401A5">
      <w:pPr>
        <w:pStyle w:val="AOHead3"/>
        <w:tabs>
          <w:tab w:val="clear" w:pos="3839"/>
          <w:tab w:val="num" w:pos="1440"/>
        </w:tabs>
        <w:ind w:left="1440"/>
        <w:rPr>
          <w:lang w:val="sk-SK"/>
        </w:rPr>
      </w:pPr>
      <w:r w:rsidRPr="004F0FDD">
        <w:rPr>
          <w:lang w:val="sk-SK"/>
        </w:rPr>
        <w:t>Žiadna zo Strán nemôže jednostranne dobrovoľne vypovedať Úver.</w:t>
      </w:r>
      <w:r w:rsidRPr="004F0FDD" w:rsidDel="004F47B9">
        <w:rPr>
          <w:lang w:val="sk-SK"/>
        </w:rPr>
        <w:t xml:space="preserve"> </w:t>
      </w:r>
      <w:r w:rsidR="00E401A5" w:rsidRPr="004F0FDD">
        <w:rPr>
          <w:lang w:val="sk-SK"/>
        </w:rPr>
        <w:t xml:space="preserve">Pre zamedzenie pochybností Zmluvné strany </w:t>
      </w:r>
      <w:r w:rsidR="009A009B" w:rsidRPr="004F0FDD">
        <w:rPr>
          <w:lang w:val="sk-SK"/>
        </w:rPr>
        <w:t xml:space="preserve">sa </w:t>
      </w:r>
      <w:r w:rsidR="00E401A5" w:rsidRPr="004F0FDD">
        <w:rPr>
          <w:lang w:val="sk-SK"/>
        </w:rPr>
        <w:t>výslovne dohodli, že</w:t>
      </w:r>
      <w:r w:rsidR="00996D86" w:rsidRPr="004F0FDD">
        <w:rPr>
          <w:lang w:val="sk-SK"/>
        </w:rPr>
        <w:t xml:space="preserve"> </w:t>
      </w:r>
      <w:r w:rsidR="00E401A5" w:rsidRPr="004F0FDD">
        <w:rPr>
          <w:lang w:val="sk-SK"/>
        </w:rPr>
        <w:t xml:space="preserve">§500 </w:t>
      </w:r>
      <w:r w:rsidR="00996D86" w:rsidRPr="004F0FDD">
        <w:rPr>
          <w:lang w:val="sk-SK"/>
        </w:rPr>
        <w:t xml:space="preserve">ods. 2 </w:t>
      </w:r>
      <w:r w:rsidR="00E401A5" w:rsidRPr="004F0FDD">
        <w:rPr>
          <w:lang w:val="sk-SK"/>
        </w:rPr>
        <w:t xml:space="preserve">Obchodného zákonníka sa nepoužije. </w:t>
      </w:r>
    </w:p>
    <w:p w14:paraId="08A3D63A" w14:textId="0609819F" w:rsidR="00B45A61" w:rsidRPr="004F0FDD" w:rsidRDefault="00011D42" w:rsidP="007C2CA4">
      <w:pPr>
        <w:pStyle w:val="AOHead1"/>
        <w:keepNext w:val="0"/>
        <w:widowControl w:val="0"/>
        <w:rPr>
          <w:lang w:val="sk-SK"/>
        </w:rPr>
      </w:pPr>
      <w:bookmarkStart w:id="65" w:name="_Toc12179026"/>
      <w:bookmarkStart w:id="66" w:name="_Toc48308307"/>
      <w:bookmarkEnd w:id="62"/>
      <w:bookmarkEnd w:id="63"/>
      <w:r w:rsidRPr="004F0FDD">
        <w:rPr>
          <w:lang w:val="sk-SK"/>
        </w:rPr>
        <w:t>Konverzia</w:t>
      </w:r>
      <w:bookmarkEnd w:id="65"/>
      <w:bookmarkEnd w:id="66"/>
    </w:p>
    <w:p w14:paraId="105E2FF6" w14:textId="598D3EF9" w:rsidR="00DD68B7" w:rsidRPr="004F0FDD" w:rsidRDefault="009F38A4" w:rsidP="00B97B63">
      <w:pPr>
        <w:pStyle w:val="AOHead6"/>
        <w:widowControl w:val="0"/>
        <w:numPr>
          <w:ilvl w:val="1"/>
          <w:numId w:val="11"/>
        </w:numPr>
        <w:outlineLvl w:val="1"/>
        <w:rPr>
          <w:lang w:val="sk-SK"/>
        </w:rPr>
      </w:pPr>
      <w:bookmarkStart w:id="67" w:name="_Ref11403978"/>
      <w:bookmarkStart w:id="68" w:name="_Ref442726703"/>
      <w:r w:rsidRPr="004F0FDD">
        <w:rPr>
          <w:lang w:val="sk-SK"/>
        </w:rPr>
        <w:t xml:space="preserve">Okrem ako je uvedené v </w:t>
      </w:r>
      <w:r w:rsidR="00240E85" w:rsidRPr="004F0FDD">
        <w:rPr>
          <w:lang w:val="sk-SK"/>
        </w:rPr>
        <w:t xml:space="preserve">článku </w:t>
      </w:r>
      <w:r w:rsidR="00240E85" w:rsidRPr="00737414">
        <w:rPr>
          <w:lang w:val="sk-SK"/>
        </w:rPr>
        <w:fldChar w:fldCharType="begin"/>
      </w:r>
      <w:r w:rsidR="00240E85" w:rsidRPr="004F0FDD">
        <w:rPr>
          <w:lang w:val="sk-SK"/>
        </w:rPr>
        <w:instrText xml:space="preserve"> REF _Ref425416427 \r \h  \* MERGEFORMAT </w:instrText>
      </w:r>
      <w:r w:rsidR="00240E85" w:rsidRPr="00737414">
        <w:rPr>
          <w:lang w:val="sk-SK"/>
        </w:rPr>
      </w:r>
      <w:r w:rsidR="00240E85" w:rsidRPr="00737414">
        <w:rPr>
          <w:lang w:val="sk-SK"/>
        </w:rPr>
        <w:fldChar w:fldCharType="separate"/>
      </w:r>
      <w:r w:rsidR="00F33D87" w:rsidRPr="004F0FDD">
        <w:rPr>
          <w:lang w:val="sk-SK"/>
        </w:rPr>
        <w:t>8.2</w:t>
      </w:r>
      <w:r w:rsidR="00240E85" w:rsidRPr="00737414">
        <w:rPr>
          <w:lang w:val="sk-SK"/>
        </w:rPr>
        <w:fldChar w:fldCharType="end"/>
      </w:r>
      <w:r w:rsidR="00240E85" w:rsidRPr="004F0FDD">
        <w:rPr>
          <w:lang w:val="sk-SK"/>
        </w:rPr>
        <w:t xml:space="preserve"> a </w:t>
      </w:r>
      <w:r w:rsidR="00645F00" w:rsidRPr="00737414">
        <w:rPr>
          <w:lang w:val="sk-SK"/>
        </w:rPr>
        <w:fldChar w:fldCharType="begin"/>
      </w:r>
      <w:r w:rsidR="00645F00" w:rsidRPr="004F0FDD">
        <w:rPr>
          <w:lang w:val="sk-SK"/>
        </w:rPr>
        <w:instrText xml:space="preserve"> REF _Ref499882063 \w \h  \* MERGEFORMAT </w:instrText>
      </w:r>
      <w:r w:rsidR="00645F00" w:rsidRPr="00737414">
        <w:rPr>
          <w:lang w:val="sk-SK"/>
        </w:rPr>
      </w:r>
      <w:r w:rsidR="00645F00" w:rsidRPr="00737414">
        <w:rPr>
          <w:lang w:val="sk-SK"/>
        </w:rPr>
        <w:fldChar w:fldCharType="separate"/>
      </w:r>
      <w:r w:rsidR="00F33D87" w:rsidRPr="004F0FDD">
        <w:rPr>
          <w:lang w:val="sk-SK"/>
        </w:rPr>
        <w:t>11.12</w:t>
      </w:r>
      <w:r w:rsidR="00645F00" w:rsidRPr="00737414">
        <w:rPr>
          <w:lang w:val="sk-SK"/>
        </w:rPr>
        <w:fldChar w:fldCharType="end"/>
      </w:r>
      <w:r w:rsidR="002221A2" w:rsidRPr="004F0FDD">
        <w:rPr>
          <w:lang w:val="sk-SK"/>
        </w:rPr>
        <w:t>,</w:t>
      </w:r>
      <w:r w:rsidRPr="004F0FDD">
        <w:rPr>
          <w:lang w:val="sk-SK"/>
        </w:rPr>
        <w:t xml:space="preserve"> Strany sa týmto zaväzujú (</w:t>
      </w:r>
      <w:r w:rsidR="00011D42" w:rsidRPr="004F0FDD">
        <w:rPr>
          <w:lang w:val="sk-SK"/>
        </w:rPr>
        <w:t>a každá Strana je povinná</w:t>
      </w:r>
      <w:r w:rsidR="005C6F28" w:rsidRPr="004F0FDD">
        <w:rPr>
          <w:lang w:val="sk-SK"/>
        </w:rPr>
        <w:t xml:space="preserve"> zabezpečiť</w:t>
      </w:r>
      <w:r w:rsidR="00011D42" w:rsidRPr="004F0FDD">
        <w:rPr>
          <w:lang w:val="sk-SK"/>
        </w:rPr>
        <w:t xml:space="preserve">) </w:t>
      </w:r>
      <w:r w:rsidR="005A019D" w:rsidRPr="004F0FDD">
        <w:rPr>
          <w:lang w:val="sk-SK"/>
        </w:rPr>
        <w:t>v súlade s postupom uvedeným v Prílohe 2</w:t>
      </w:r>
      <w:r w:rsidR="00011D42" w:rsidRPr="004F0FDD">
        <w:rPr>
          <w:lang w:val="sk-SK"/>
        </w:rPr>
        <w:t xml:space="preserve"> a na základe Konverzného vzorca vykonať </w:t>
      </w:r>
      <w:r w:rsidR="00A61CCA" w:rsidRPr="004F0FDD">
        <w:rPr>
          <w:lang w:val="sk-SK"/>
        </w:rPr>
        <w:t>k</w:t>
      </w:r>
      <w:r w:rsidR="00011D42" w:rsidRPr="004F0FDD">
        <w:rPr>
          <w:lang w:val="sk-SK"/>
        </w:rPr>
        <w:t>onverziu</w:t>
      </w:r>
      <w:r w:rsidR="00A61CCA" w:rsidRPr="004F0FDD">
        <w:rPr>
          <w:lang w:val="sk-SK"/>
        </w:rPr>
        <w:t xml:space="preserve"> </w:t>
      </w:r>
      <w:r w:rsidR="00EB1F80" w:rsidRPr="004F0FDD">
        <w:rPr>
          <w:lang w:val="sk-SK"/>
        </w:rPr>
        <w:t>Pohľadávky</w:t>
      </w:r>
      <w:r w:rsidR="00EE6687" w:rsidRPr="004F0FDD">
        <w:rPr>
          <w:lang w:val="sk-SK"/>
        </w:rPr>
        <w:t xml:space="preserve"> </w:t>
      </w:r>
      <w:r w:rsidR="00A61CCA" w:rsidRPr="004F0FDD">
        <w:rPr>
          <w:lang w:val="sk-SK"/>
        </w:rPr>
        <w:t xml:space="preserve">do Nového obchodného podielu (ďalej len </w:t>
      </w:r>
      <w:r w:rsidR="00A61CCA" w:rsidRPr="004F0FDD">
        <w:rPr>
          <w:b/>
          <w:bCs/>
          <w:lang w:val="sk-SK"/>
        </w:rPr>
        <w:t>Konverzi</w:t>
      </w:r>
      <w:r w:rsidR="00571DEE" w:rsidRPr="004F0FDD">
        <w:rPr>
          <w:b/>
          <w:bCs/>
          <w:lang w:val="sk-SK"/>
        </w:rPr>
        <w:t>a</w:t>
      </w:r>
      <w:r w:rsidR="00A61CCA" w:rsidRPr="004F0FDD">
        <w:rPr>
          <w:lang w:val="sk-SK"/>
        </w:rPr>
        <w:t>), t</w:t>
      </w:r>
      <w:r w:rsidR="00645F00" w:rsidRPr="004F0FDD">
        <w:rPr>
          <w:lang w:val="sk-SK"/>
        </w:rPr>
        <w:t>eda</w:t>
      </w:r>
      <w:r w:rsidR="00A61CCA" w:rsidRPr="004F0FDD">
        <w:rPr>
          <w:lang w:val="sk-SK"/>
        </w:rPr>
        <w:t xml:space="preserve"> </w:t>
      </w:r>
      <w:r w:rsidR="0062293E" w:rsidRPr="004F0FDD">
        <w:rPr>
          <w:lang w:val="sk-SK"/>
        </w:rPr>
        <w:t xml:space="preserve">vykonať alebo zabezpečiť vykonanie takých úkonov, </w:t>
      </w:r>
      <w:r w:rsidR="005C6F28" w:rsidRPr="004F0FDD">
        <w:rPr>
          <w:lang w:val="sk-SK"/>
        </w:rPr>
        <w:t>aby Investorovi bolo umožnené nadobudnúť Nový obchodný podiel</w:t>
      </w:r>
      <w:r w:rsidR="0062293E" w:rsidRPr="004F0FDD">
        <w:rPr>
          <w:lang w:val="sk-SK"/>
        </w:rPr>
        <w:t xml:space="preserve">, ktorý Investor splatí v plnom rozsahu </w:t>
      </w:r>
      <w:r w:rsidR="00996D86" w:rsidRPr="004F0FDD">
        <w:rPr>
          <w:lang w:val="sk-SK"/>
        </w:rPr>
        <w:t xml:space="preserve">započítaním voči </w:t>
      </w:r>
      <w:r w:rsidR="00EB1F80" w:rsidRPr="004F0FDD">
        <w:rPr>
          <w:lang w:val="sk-SK"/>
        </w:rPr>
        <w:t>Pohľadávke</w:t>
      </w:r>
      <w:r w:rsidR="005C6F28" w:rsidRPr="004F0FDD">
        <w:rPr>
          <w:lang w:val="sk-SK"/>
        </w:rPr>
        <w:t>. Strany sú povinné vykonať Konverziu</w:t>
      </w:r>
      <w:r w:rsidR="005A4DAC" w:rsidRPr="004F0FDD">
        <w:rPr>
          <w:lang w:val="sk-SK"/>
        </w:rPr>
        <w:t xml:space="preserve"> v deň Dátumu konverzie</w:t>
      </w:r>
      <w:r w:rsidR="00011D42" w:rsidRPr="004F0FDD">
        <w:rPr>
          <w:lang w:val="sk-SK"/>
        </w:rPr>
        <w:t xml:space="preserve">, </w:t>
      </w:r>
      <w:r w:rsidR="00AF07D9" w:rsidRPr="004F0FDD">
        <w:rPr>
          <w:lang w:val="sk-SK"/>
        </w:rPr>
        <w:t>ak</w:t>
      </w:r>
      <w:r w:rsidR="00011D42" w:rsidRPr="004F0FDD">
        <w:rPr>
          <w:lang w:val="sk-SK"/>
        </w:rPr>
        <w:t xml:space="preserve"> nastane</w:t>
      </w:r>
      <w:r w:rsidR="00AF07D9" w:rsidRPr="004F0FDD">
        <w:rPr>
          <w:lang w:val="sk-SK"/>
        </w:rPr>
        <w:t xml:space="preserve"> (resp. má nastať)  </w:t>
      </w:r>
      <w:r w:rsidR="00011D42" w:rsidRPr="004F0FDD">
        <w:rPr>
          <w:lang w:val="sk-SK"/>
        </w:rPr>
        <w:t xml:space="preserve">prvá z </w:t>
      </w:r>
      <w:r w:rsidR="00AF07D9" w:rsidRPr="004F0FDD">
        <w:rPr>
          <w:lang w:val="sk-SK"/>
        </w:rPr>
        <w:t xml:space="preserve">nižšie uvedených </w:t>
      </w:r>
      <w:r w:rsidR="00011D42" w:rsidRPr="004F0FDD">
        <w:rPr>
          <w:lang w:val="sk-SK"/>
        </w:rPr>
        <w:t>udalostí:</w:t>
      </w:r>
      <w:bookmarkEnd w:id="67"/>
      <w:r w:rsidR="00011D42" w:rsidRPr="004F0FDD">
        <w:rPr>
          <w:lang w:val="sk-SK"/>
        </w:rPr>
        <w:t xml:space="preserve"> </w:t>
      </w:r>
      <w:bookmarkEnd w:id="68"/>
    </w:p>
    <w:p w14:paraId="0862AF63" w14:textId="556D0CF5" w:rsidR="00DD68B7" w:rsidRPr="004F0FDD" w:rsidRDefault="00011D42" w:rsidP="00DD68B7">
      <w:pPr>
        <w:pStyle w:val="AOHead3"/>
        <w:widowControl w:val="0"/>
        <w:ind w:left="1418"/>
        <w:rPr>
          <w:lang w:val="sk-SK"/>
        </w:rPr>
      </w:pPr>
      <w:bookmarkStart w:id="69" w:name="_Ref442726804"/>
      <w:r w:rsidRPr="004F0FDD">
        <w:rPr>
          <w:lang w:val="sk-SK"/>
        </w:rPr>
        <w:t xml:space="preserve">nasledujúca </w:t>
      </w:r>
      <w:r w:rsidR="002B1534" w:rsidRPr="004F0FDD">
        <w:rPr>
          <w:lang w:val="sk-SK"/>
        </w:rPr>
        <w:t xml:space="preserve">Kvalifikovaná </w:t>
      </w:r>
      <w:r w:rsidRPr="004F0FDD">
        <w:rPr>
          <w:lang w:val="sk-SK"/>
        </w:rPr>
        <w:t>investícia</w:t>
      </w:r>
      <w:r w:rsidR="00DD68B7" w:rsidRPr="004F0FDD">
        <w:rPr>
          <w:lang w:val="sk-SK"/>
        </w:rPr>
        <w:t>;</w:t>
      </w:r>
      <w:bookmarkEnd w:id="69"/>
      <w:r w:rsidR="00DD68B7" w:rsidRPr="004F0FDD">
        <w:rPr>
          <w:lang w:val="sk-SK"/>
        </w:rPr>
        <w:t xml:space="preserve"> </w:t>
      </w:r>
    </w:p>
    <w:p w14:paraId="0AC15CA2" w14:textId="4E36663F" w:rsidR="00DD68B7" w:rsidRPr="004F0FDD" w:rsidRDefault="00645F00" w:rsidP="00DD68B7">
      <w:pPr>
        <w:pStyle w:val="AOHead3"/>
        <w:widowControl w:val="0"/>
        <w:ind w:left="1418"/>
        <w:rPr>
          <w:lang w:val="sk-SK"/>
        </w:rPr>
      </w:pPr>
      <w:bookmarkStart w:id="70" w:name="_Ref442726807"/>
      <w:r w:rsidRPr="004F0FDD">
        <w:rPr>
          <w:lang w:val="sk-SK"/>
        </w:rPr>
        <w:t>nasledujúca</w:t>
      </w:r>
      <w:r w:rsidR="00011D42" w:rsidRPr="004F0FDD">
        <w:rPr>
          <w:lang w:val="sk-SK"/>
        </w:rPr>
        <w:t xml:space="preserve"> Zmena kontroly</w:t>
      </w:r>
      <w:r w:rsidR="00DD68B7" w:rsidRPr="004F0FDD">
        <w:rPr>
          <w:lang w:val="sk-SK"/>
        </w:rPr>
        <w:t xml:space="preserve">; </w:t>
      </w:r>
      <w:bookmarkEnd w:id="70"/>
      <w:r w:rsidRPr="004F0FDD">
        <w:rPr>
          <w:lang w:val="sk-SK"/>
        </w:rPr>
        <w:t>alebo</w:t>
      </w:r>
    </w:p>
    <w:p w14:paraId="370B6E0C" w14:textId="368DCE02" w:rsidR="00DD68B7" w:rsidRPr="004F0FDD" w:rsidRDefault="00011D42" w:rsidP="00DD68B7">
      <w:pPr>
        <w:pStyle w:val="AOHead3"/>
        <w:widowControl w:val="0"/>
        <w:ind w:left="1418"/>
        <w:rPr>
          <w:lang w:val="sk-SK"/>
        </w:rPr>
      </w:pPr>
      <w:r w:rsidRPr="004F0FDD">
        <w:rPr>
          <w:lang w:val="sk-SK"/>
        </w:rPr>
        <w:t>Konečný dátum splatnosti</w:t>
      </w:r>
    </w:p>
    <w:p w14:paraId="54EDCC67" w14:textId="16E68CE9" w:rsidR="005C6F28" w:rsidRPr="004F0FDD" w:rsidRDefault="00DD68B7" w:rsidP="005C6F28">
      <w:pPr>
        <w:pStyle w:val="AOHead3"/>
        <w:widowControl w:val="0"/>
        <w:numPr>
          <w:ilvl w:val="0"/>
          <w:numId w:val="0"/>
        </w:numPr>
        <w:ind w:left="698"/>
        <w:rPr>
          <w:lang w:val="sk-SK"/>
        </w:rPr>
      </w:pPr>
      <w:r w:rsidRPr="004F0FDD">
        <w:rPr>
          <w:lang w:val="sk-SK"/>
        </w:rPr>
        <w:t>(</w:t>
      </w:r>
      <w:r w:rsidR="00011D42" w:rsidRPr="004F0FDD">
        <w:rPr>
          <w:lang w:val="sk-SK"/>
        </w:rPr>
        <w:t xml:space="preserve">ďalej ako </w:t>
      </w:r>
      <w:r w:rsidR="00011D42" w:rsidRPr="004F0FDD">
        <w:rPr>
          <w:b/>
          <w:lang w:val="sk-SK"/>
        </w:rPr>
        <w:t>Konverzná udalosť</w:t>
      </w:r>
      <w:r w:rsidRPr="004F0FDD">
        <w:rPr>
          <w:lang w:val="sk-SK"/>
        </w:rPr>
        <w:t>).</w:t>
      </w:r>
    </w:p>
    <w:p w14:paraId="384F3B69" w14:textId="7C754B13" w:rsidR="005446CC" w:rsidRPr="004F0FDD" w:rsidRDefault="005446CC" w:rsidP="005446CC">
      <w:pPr>
        <w:pStyle w:val="AOHead6"/>
        <w:widowControl w:val="0"/>
        <w:numPr>
          <w:ilvl w:val="1"/>
          <w:numId w:val="11"/>
        </w:numPr>
        <w:outlineLvl w:val="1"/>
        <w:rPr>
          <w:lang w:val="sk-SK"/>
        </w:rPr>
      </w:pPr>
      <w:bookmarkStart w:id="71" w:name="_Ref48299002"/>
      <w:bookmarkStart w:id="72" w:name="_Ref425416427"/>
      <w:r w:rsidRPr="004F0FDD">
        <w:rPr>
          <w:lang w:val="sk-SK"/>
        </w:rPr>
        <w:t>Povinnosť vykonať Konverziu zaniká vo vzťahu ku Konverzii z dôvodu Konečného dátumu splatnosti, ak Investor doručí Cieľovej spoločnosti Oznámenie o nevyužití práva na konverziu v súlade s postupom uvedeným v Časti 1, Prílohy 2, pričom doručenie takéhoto Oznámenia o nevyužití práva na konverziu sa bude považovať za splnenie rozväzovacej podmienky stanovenej v zmysle §36(2) Občianskeho zákonníka vo vzťahu k povinnosti vykonať Konverziu z dôvodu Konečného dátumu splatnosti.</w:t>
      </w:r>
      <w:bookmarkEnd w:id="71"/>
      <w:r w:rsidRPr="004F0FDD">
        <w:rPr>
          <w:lang w:val="sk-SK"/>
        </w:rPr>
        <w:t xml:space="preserve"> </w:t>
      </w:r>
    </w:p>
    <w:p w14:paraId="22C00503" w14:textId="7545460C" w:rsidR="00EE6687" w:rsidRPr="004F0FDD" w:rsidRDefault="00934CB9" w:rsidP="002A2FA4">
      <w:pPr>
        <w:pStyle w:val="AOHead6"/>
        <w:widowControl w:val="0"/>
        <w:numPr>
          <w:ilvl w:val="1"/>
          <w:numId w:val="11"/>
        </w:numPr>
        <w:outlineLvl w:val="1"/>
        <w:rPr>
          <w:lang w:val="sk-SK"/>
        </w:rPr>
      </w:pPr>
      <w:r w:rsidRPr="004F0FDD">
        <w:rPr>
          <w:lang w:val="sk-SK"/>
        </w:rPr>
        <w:t>Percentuálny podiel</w:t>
      </w:r>
      <w:r w:rsidR="00EE6687" w:rsidRPr="004F0FDD">
        <w:rPr>
          <w:lang w:val="sk-SK"/>
        </w:rPr>
        <w:t xml:space="preserve">, ktorý bude výsledkom Konverzie nemôže presiahnuť 49% (ďalej ako </w:t>
      </w:r>
      <w:r w:rsidR="00EE6687" w:rsidRPr="004F0FDD">
        <w:rPr>
          <w:b/>
          <w:bCs/>
          <w:lang w:val="sk-SK"/>
        </w:rPr>
        <w:t xml:space="preserve">Maximálna výška </w:t>
      </w:r>
      <w:r w:rsidR="00607784" w:rsidRPr="004F0FDD">
        <w:rPr>
          <w:b/>
          <w:bCs/>
          <w:lang w:val="sk-SK"/>
        </w:rPr>
        <w:t>nového obchodného podielu</w:t>
      </w:r>
      <w:r w:rsidR="00EE6687" w:rsidRPr="004F0FDD">
        <w:rPr>
          <w:lang w:val="sk-SK"/>
        </w:rPr>
        <w:t xml:space="preserve">). </w:t>
      </w:r>
      <w:r w:rsidR="00607784" w:rsidRPr="004F0FDD">
        <w:rPr>
          <w:lang w:val="sk-SK"/>
        </w:rPr>
        <w:t>Zostávajúcu výšku Úveru a Úrokov nad sumu potrebnú na dosiahnutie Maximálnej výšky nového obchodného podielu, vyplatí Spoločnosť spôsobom pre splatenie Úveru.</w:t>
      </w:r>
    </w:p>
    <w:p w14:paraId="11CAF5FF" w14:textId="70CB82C4" w:rsidR="00A01968" w:rsidRPr="004F0FDD" w:rsidRDefault="00A01968" w:rsidP="00B97B63">
      <w:pPr>
        <w:pStyle w:val="AOHead6"/>
        <w:widowControl w:val="0"/>
        <w:numPr>
          <w:ilvl w:val="1"/>
          <w:numId w:val="11"/>
        </w:numPr>
        <w:outlineLvl w:val="1"/>
        <w:rPr>
          <w:lang w:val="sk-SK"/>
        </w:rPr>
      </w:pPr>
      <w:bookmarkStart w:id="73" w:name="_Ref11074590"/>
      <w:bookmarkStart w:id="74" w:name="_Ref298432103"/>
      <w:bookmarkStart w:id="75" w:name="_Ref516511189"/>
      <w:bookmarkStart w:id="76" w:name="_Ref442449458"/>
      <w:bookmarkEnd w:id="72"/>
      <w:r w:rsidRPr="004F0FDD">
        <w:rPr>
          <w:lang w:val="sk-SK"/>
        </w:rPr>
        <w:t xml:space="preserve">Percentuálny podiel </w:t>
      </w:r>
      <w:r w:rsidR="00025AC8" w:rsidRPr="004F0FDD">
        <w:rPr>
          <w:lang w:val="sk-SK"/>
        </w:rPr>
        <w:t xml:space="preserve">sa </w:t>
      </w:r>
      <w:r w:rsidRPr="004F0FDD">
        <w:rPr>
          <w:lang w:val="sk-SK"/>
        </w:rPr>
        <w:t>určí na základe nasledujúceho konverzného vzorca</w:t>
      </w:r>
      <w:r w:rsidR="00025AC8" w:rsidRPr="004F0FDD">
        <w:rPr>
          <w:lang w:val="sk-SK"/>
        </w:rPr>
        <w:t xml:space="preserve"> (ďalej ako </w:t>
      </w:r>
      <w:r w:rsidR="00025AC8" w:rsidRPr="004F0FDD">
        <w:rPr>
          <w:b/>
          <w:bCs/>
          <w:lang w:val="sk-SK"/>
        </w:rPr>
        <w:t>Konverzný vzorec</w:t>
      </w:r>
      <w:r w:rsidR="00025AC8" w:rsidRPr="004F0FDD">
        <w:rPr>
          <w:lang w:val="sk-SK"/>
        </w:rPr>
        <w:t>)</w:t>
      </w:r>
      <w:r w:rsidRPr="004F0FDD">
        <w:rPr>
          <w:lang w:val="sk-SK"/>
        </w:rPr>
        <w:t>:</w:t>
      </w:r>
      <w:bookmarkEnd w:id="73"/>
    </w:p>
    <w:p w14:paraId="27593E07" w14:textId="139029D2" w:rsidR="005446CC" w:rsidRPr="004F0FDD" w:rsidRDefault="00A01968" w:rsidP="005446CC">
      <w:pPr>
        <w:pStyle w:val="AOHead6"/>
        <w:widowControl w:val="0"/>
        <w:numPr>
          <w:ilvl w:val="0"/>
          <w:numId w:val="0"/>
        </w:numPr>
        <w:ind w:left="720"/>
        <w:outlineLvl w:val="1"/>
        <w:rPr>
          <w:b/>
          <w:i/>
          <w:lang w:val="sk-SK"/>
        </w:rPr>
      </w:pPr>
      <w:r w:rsidRPr="004F0FDD">
        <w:rPr>
          <w:b/>
          <w:i/>
          <w:lang w:val="sk-SK"/>
        </w:rPr>
        <w:t xml:space="preserve">Percentuálny podiel = </w:t>
      </w:r>
      <w:r w:rsidR="00EB1F80" w:rsidRPr="004F0FDD">
        <w:rPr>
          <w:b/>
          <w:i/>
          <w:lang w:val="sk-SK"/>
        </w:rPr>
        <w:t>Pohľadávka</w:t>
      </w:r>
      <w:r w:rsidR="005446CC" w:rsidRPr="004F0FDD">
        <w:rPr>
          <w:b/>
          <w:i/>
          <w:lang w:val="sk-SK"/>
        </w:rPr>
        <w:t xml:space="preserve">/ Konverzné po-investičné ohodnotenie </w:t>
      </w:r>
    </w:p>
    <w:bookmarkEnd w:id="74"/>
    <w:bookmarkEnd w:id="75"/>
    <w:bookmarkEnd w:id="76"/>
    <w:p w14:paraId="2A9A9883" w14:textId="4D7BAADF" w:rsidR="009837EA" w:rsidRPr="004F0FDD" w:rsidRDefault="009837EA" w:rsidP="006601CC">
      <w:pPr>
        <w:pStyle w:val="AOHead6"/>
        <w:widowControl w:val="0"/>
        <w:numPr>
          <w:ilvl w:val="0"/>
          <w:numId w:val="0"/>
        </w:numPr>
        <w:ind w:left="720"/>
        <w:outlineLvl w:val="1"/>
        <w:rPr>
          <w:lang w:val="sk-SK"/>
        </w:rPr>
      </w:pPr>
      <w:r w:rsidRPr="004F0FDD">
        <w:rPr>
          <w:lang w:val="sk-SK"/>
        </w:rPr>
        <w:t>pričom:</w:t>
      </w:r>
    </w:p>
    <w:p w14:paraId="7B78CF1E" w14:textId="503FBA42" w:rsidR="00ED6E3C" w:rsidRPr="004F0FDD" w:rsidRDefault="009F748F" w:rsidP="00ED6E3C">
      <w:pPr>
        <w:pStyle w:val="AODocTxtL5"/>
        <w:numPr>
          <w:ilvl w:val="0"/>
          <w:numId w:val="0"/>
        </w:numPr>
        <w:ind w:left="742"/>
        <w:rPr>
          <w:bCs/>
          <w:iCs/>
          <w:lang w:val="sk-SK"/>
        </w:rPr>
      </w:pPr>
      <w:r w:rsidRPr="004F0FDD">
        <w:rPr>
          <w:b/>
          <w:iCs/>
          <w:lang w:val="sk-SK"/>
        </w:rPr>
        <w:lastRenderedPageBreak/>
        <w:t xml:space="preserve">Konverzné po-investičné ohodnotenie </w:t>
      </w:r>
      <w:r w:rsidR="00ED6E3C" w:rsidRPr="004F0FDD">
        <w:rPr>
          <w:bCs/>
          <w:iCs/>
          <w:lang w:val="sk-SK"/>
        </w:rPr>
        <w:t xml:space="preserve">znamená </w:t>
      </w:r>
    </w:p>
    <w:p w14:paraId="0747C204" w14:textId="1F8BF83E" w:rsidR="00ED6E3C" w:rsidRPr="004F0FDD" w:rsidRDefault="00ED6E3C" w:rsidP="000509AA">
      <w:pPr>
        <w:pStyle w:val="AOHead3"/>
        <w:widowControl w:val="0"/>
        <w:ind w:left="1462"/>
        <w:rPr>
          <w:lang w:val="sk-SK"/>
        </w:rPr>
      </w:pPr>
      <w:r w:rsidRPr="004F0FDD">
        <w:rPr>
          <w:bCs/>
          <w:iCs/>
          <w:lang w:val="sk-SK"/>
        </w:rPr>
        <w:t xml:space="preserve">vo vzťahu ku Konverzii, ktorá nastane z dôvodu Zmeny kontroly </w:t>
      </w:r>
      <w:r w:rsidR="000E1D24" w:rsidRPr="004F0FDD">
        <w:rPr>
          <w:lang w:val="sk-SK"/>
        </w:rPr>
        <w:t>na základe nasledujúceho vzorca:</w:t>
      </w:r>
    </w:p>
    <w:p w14:paraId="7F97FCAA" w14:textId="0ECB8611" w:rsidR="000E1D24" w:rsidRPr="004F0FDD" w:rsidRDefault="000E1D24" w:rsidP="006601CC">
      <w:pPr>
        <w:pStyle w:val="AODocTxtL5"/>
        <w:numPr>
          <w:ilvl w:val="0"/>
          <w:numId w:val="0"/>
        </w:numPr>
        <w:ind w:left="1462"/>
        <w:rPr>
          <w:b/>
          <w:i/>
          <w:lang w:val="sk-SK"/>
        </w:rPr>
      </w:pPr>
      <w:r w:rsidRPr="004F0FDD">
        <w:rPr>
          <w:b/>
          <w:i/>
          <w:lang w:val="sk-SK"/>
        </w:rPr>
        <w:t>Konverzné po-investičné ohodnotenie = (Konverzné pred-investičné ohodnotenie (1-Zľava)</w:t>
      </w:r>
      <w:r w:rsidR="00727BFC" w:rsidRPr="004F0FDD">
        <w:rPr>
          <w:b/>
          <w:i/>
          <w:lang w:val="sk-SK"/>
        </w:rPr>
        <w:t>*</w:t>
      </w:r>
      <w:r w:rsidRPr="004F0FDD">
        <w:rPr>
          <w:b/>
          <w:i/>
          <w:lang w:val="sk-SK"/>
        </w:rPr>
        <w:t>)</w:t>
      </w:r>
      <w:r w:rsidR="0057747B" w:rsidRPr="004F0FDD">
        <w:rPr>
          <w:b/>
          <w:i/>
          <w:lang w:val="sk-SK"/>
        </w:rPr>
        <w:t xml:space="preserve"> *</w:t>
      </w:r>
      <w:r w:rsidR="00727BFC" w:rsidRPr="004F0FDD">
        <w:rPr>
          <w:b/>
          <w:i/>
          <w:lang w:val="sk-SK"/>
        </w:rPr>
        <w:t>*</w:t>
      </w:r>
      <w:r w:rsidR="0057747B" w:rsidRPr="004F0FDD">
        <w:rPr>
          <w:b/>
          <w:i/>
          <w:lang w:val="sk-SK"/>
        </w:rPr>
        <w:t xml:space="preserve"> </w:t>
      </w:r>
      <w:r w:rsidRPr="004F0FDD">
        <w:rPr>
          <w:b/>
          <w:i/>
          <w:lang w:val="sk-SK"/>
        </w:rPr>
        <w:t xml:space="preserve"> + </w:t>
      </w:r>
      <w:r w:rsidR="00EB1F80" w:rsidRPr="004F0FDD">
        <w:rPr>
          <w:b/>
          <w:i/>
          <w:lang w:val="sk-SK"/>
        </w:rPr>
        <w:t>Pohľadávka</w:t>
      </w:r>
    </w:p>
    <w:p w14:paraId="5D528C9C" w14:textId="7D9D2DBF" w:rsidR="00ED6E3C" w:rsidRPr="004F0FDD" w:rsidRDefault="00ED6E3C" w:rsidP="004244EC">
      <w:pPr>
        <w:pStyle w:val="AOHead3"/>
        <w:widowControl w:val="0"/>
        <w:ind w:left="1462"/>
        <w:rPr>
          <w:lang w:val="sk-SK"/>
        </w:rPr>
      </w:pPr>
      <w:r w:rsidRPr="004F0FDD">
        <w:rPr>
          <w:lang w:val="sk-SK"/>
        </w:rPr>
        <w:t xml:space="preserve">vo vzťahu ku Konverzii, ktorá nastane z dôvodu </w:t>
      </w:r>
      <w:r w:rsidR="005446CC" w:rsidRPr="004F0FDD">
        <w:rPr>
          <w:lang w:val="sk-SK"/>
        </w:rPr>
        <w:t xml:space="preserve">Kvalifikovanej </w:t>
      </w:r>
      <w:r w:rsidR="00FF47F4" w:rsidRPr="004F0FDD">
        <w:rPr>
          <w:lang w:val="sk-SK"/>
        </w:rPr>
        <w:t>investície</w:t>
      </w:r>
      <w:r w:rsidR="000622DC" w:rsidRPr="004F0FDD">
        <w:rPr>
          <w:lang w:val="sk-SK"/>
        </w:rPr>
        <w:t xml:space="preserve"> </w:t>
      </w:r>
      <w:r w:rsidRPr="004F0FDD">
        <w:rPr>
          <w:lang w:val="sk-SK"/>
        </w:rPr>
        <w:t>na základe nasledujúceho vzorca:</w:t>
      </w:r>
    </w:p>
    <w:p w14:paraId="1C5713E4" w14:textId="170C28C1" w:rsidR="009837EA" w:rsidRPr="004F0FDD" w:rsidRDefault="005446CC" w:rsidP="004244EC">
      <w:pPr>
        <w:pStyle w:val="AODocTxtL5"/>
        <w:numPr>
          <w:ilvl w:val="0"/>
          <w:numId w:val="0"/>
        </w:numPr>
        <w:ind w:left="1462"/>
        <w:rPr>
          <w:b/>
          <w:i/>
          <w:lang w:val="sk-SK"/>
        </w:rPr>
      </w:pPr>
      <w:r w:rsidRPr="004F0FDD">
        <w:rPr>
          <w:b/>
          <w:i/>
          <w:lang w:val="sk-SK"/>
        </w:rPr>
        <w:t>Konverzné po-investičné ohodnotenie = (Konverzné pred-investičné ohodnotenie  (1-Zľava))</w:t>
      </w:r>
      <w:r w:rsidR="0057747B" w:rsidRPr="004F0FDD">
        <w:rPr>
          <w:b/>
          <w:i/>
          <w:lang w:val="sk-SK"/>
        </w:rPr>
        <w:t xml:space="preserve"> *</w:t>
      </w:r>
      <w:r w:rsidR="00727BFC" w:rsidRPr="004F0FDD">
        <w:rPr>
          <w:b/>
          <w:i/>
          <w:lang w:val="sk-SK"/>
        </w:rPr>
        <w:t>*</w:t>
      </w:r>
      <w:r w:rsidR="0057747B" w:rsidRPr="004F0FDD">
        <w:rPr>
          <w:b/>
          <w:i/>
          <w:lang w:val="sk-SK"/>
        </w:rPr>
        <w:t xml:space="preserve"> </w:t>
      </w:r>
      <w:r w:rsidRPr="004F0FDD">
        <w:rPr>
          <w:b/>
          <w:i/>
          <w:lang w:val="sk-SK"/>
        </w:rPr>
        <w:t xml:space="preserve"> + </w:t>
      </w:r>
      <w:r w:rsidR="00EB1F80" w:rsidRPr="004F0FDD">
        <w:rPr>
          <w:b/>
          <w:i/>
          <w:lang w:val="sk-SK"/>
        </w:rPr>
        <w:t xml:space="preserve">Pohľadávka </w:t>
      </w:r>
      <w:r w:rsidRPr="004F0FDD">
        <w:rPr>
          <w:b/>
          <w:i/>
          <w:lang w:val="sk-SK"/>
        </w:rPr>
        <w:t xml:space="preserve">+ Investícia nového </w:t>
      </w:r>
      <w:proofErr w:type="spellStart"/>
      <w:r w:rsidR="00D06BC1" w:rsidRPr="004F0FDD">
        <w:rPr>
          <w:b/>
          <w:i/>
          <w:lang w:val="sk-SK"/>
        </w:rPr>
        <w:t>bona</w:t>
      </w:r>
      <w:proofErr w:type="spellEnd"/>
      <w:r w:rsidR="00D06BC1" w:rsidRPr="004F0FDD">
        <w:rPr>
          <w:b/>
          <w:i/>
          <w:lang w:val="sk-SK"/>
        </w:rPr>
        <w:t xml:space="preserve"> </w:t>
      </w:r>
      <w:proofErr w:type="spellStart"/>
      <w:r w:rsidR="00D06BC1" w:rsidRPr="004F0FDD">
        <w:rPr>
          <w:b/>
          <w:i/>
          <w:lang w:val="sk-SK"/>
        </w:rPr>
        <w:t>fide</w:t>
      </w:r>
      <w:proofErr w:type="spellEnd"/>
      <w:r w:rsidR="00D06BC1" w:rsidRPr="004F0FDD">
        <w:rPr>
          <w:b/>
          <w:i/>
          <w:lang w:val="sk-SK"/>
        </w:rPr>
        <w:t xml:space="preserve"> a </w:t>
      </w:r>
      <w:r w:rsidRPr="004F0FDD">
        <w:rPr>
          <w:b/>
          <w:i/>
          <w:lang w:val="sk-SK"/>
        </w:rPr>
        <w:t>nezávislého investora / investorov</w:t>
      </w:r>
    </w:p>
    <w:p w14:paraId="344C4C49" w14:textId="101B486C" w:rsidR="00065EC2" w:rsidRPr="004F0FDD" w:rsidRDefault="00065EC2" w:rsidP="004244EC">
      <w:pPr>
        <w:pStyle w:val="AODocTxtL6"/>
        <w:ind w:left="1462"/>
        <w:rPr>
          <w:lang w:val="sk-SK"/>
        </w:rPr>
      </w:pPr>
      <w:r w:rsidRPr="004F0FDD">
        <w:rPr>
          <w:lang w:val="sk-SK"/>
        </w:rPr>
        <w:t>(</w:t>
      </w:r>
      <w:r w:rsidR="00CC7414" w:rsidRPr="004F0FDD">
        <w:rPr>
          <w:i/>
          <w:lang w:val="sk-SK"/>
        </w:rPr>
        <w:t>poznámka</w:t>
      </w:r>
      <w:r w:rsidRPr="004F0FDD">
        <w:rPr>
          <w:i/>
          <w:lang w:val="sk-SK"/>
        </w:rPr>
        <w:t xml:space="preserve">: </w:t>
      </w:r>
      <w:r w:rsidR="005A019D" w:rsidRPr="004F0FDD">
        <w:rPr>
          <w:i/>
          <w:lang w:val="sk-SK"/>
        </w:rPr>
        <w:t xml:space="preserve">modelový príklad je uvedený v </w:t>
      </w:r>
      <w:r w:rsidR="00CC7414" w:rsidRPr="004F0FDD">
        <w:rPr>
          <w:i/>
          <w:lang w:val="sk-SK"/>
        </w:rPr>
        <w:t>Prílohe 3</w:t>
      </w:r>
      <w:r w:rsidR="00077097" w:rsidRPr="004F0FDD">
        <w:rPr>
          <w:lang w:val="sk-SK"/>
        </w:rPr>
        <w:t>)</w:t>
      </w:r>
      <w:r w:rsidR="00025AC8" w:rsidRPr="004F0FDD">
        <w:rPr>
          <w:lang w:val="sk-SK"/>
        </w:rPr>
        <w:t>.</w:t>
      </w:r>
    </w:p>
    <w:p w14:paraId="3E1C4CEE" w14:textId="0298FFDA" w:rsidR="00E9176E" w:rsidRPr="004F0FDD" w:rsidRDefault="00E9176E" w:rsidP="006601CC">
      <w:pPr>
        <w:pStyle w:val="AOHead3"/>
        <w:widowControl w:val="0"/>
        <w:ind w:left="1462"/>
        <w:rPr>
          <w:lang w:val="sk-SK"/>
        </w:rPr>
      </w:pPr>
      <w:r w:rsidRPr="004F0FDD">
        <w:rPr>
          <w:lang w:val="sk-SK"/>
        </w:rPr>
        <w:t xml:space="preserve">vo vzťahu ku Konverzii, ktorá nastane z </w:t>
      </w:r>
      <w:r w:rsidR="000622DC" w:rsidRPr="004F0FDD">
        <w:rPr>
          <w:lang w:val="sk-SK"/>
        </w:rPr>
        <w:t xml:space="preserve">dôvodu </w:t>
      </w:r>
      <w:r w:rsidRPr="004F0FDD">
        <w:rPr>
          <w:lang w:val="sk-SK"/>
        </w:rPr>
        <w:t>Konečného dátumu splatnosti na základe nasledujúceho vzorca:</w:t>
      </w:r>
    </w:p>
    <w:p w14:paraId="1F3DA3FA" w14:textId="0F397505" w:rsidR="00061AE1" w:rsidRPr="004F0FDD" w:rsidRDefault="00061AE1" w:rsidP="00061AE1">
      <w:pPr>
        <w:pStyle w:val="AODocTxtL5"/>
        <w:numPr>
          <w:ilvl w:val="0"/>
          <w:numId w:val="0"/>
        </w:numPr>
        <w:ind w:left="1462"/>
        <w:rPr>
          <w:b/>
          <w:i/>
          <w:lang w:val="sk-SK"/>
        </w:rPr>
      </w:pPr>
      <w:r w:rsidRPr="004F0FDD">
        <w:rPr>
          <w:b/>
          <w:i/>
          <w:lang w:val="sk-SK"/>
        </w:rPr>
        <w:t>Konverzné po-investičné ohodnotenie = (Konverzné pred-investičné ohodnotenie  (1-Zľava))</w:t>
      </w:r>
      <w:r w:rsidR="0057747B" w:rsidRPr="004F0FDD">
        <w:rPr>
          <w:b/>
          <w:i/>
          <w:lang w:val="sk-SK"/>
        </w:rPr>
        <w:t xml:space="preserve"> *</w:t>
      </w:r>
      <w:r w:rsidR="00727BFC" w:rsidRPr="004F0FDD">
        <w:rPr>
          <w:b/>
          <w:i/>
          <w:lang w:val="sk-SK"/>
        </w:rPr>
        <w:t>*</w:t>
      </w:r>
      <w:r w:rsidR="0057747B" w:rsidRPr="004F0FDD">
        <w:rPr>
          <w:b/>
          <w:i/>
          <w:lang w:val="sk-SK"/>
        </w:rPr>
        <w:t xml:space="preserve"> </w:t>
      </w:r>
      <w:r w:rsidRPr="004F0FDD">
        <w:rPr>
          <w:b/>
          <w:i/>
          <w:lang w:val="sk-SK"/>
        </w:rPr>
        <w:t xml:space="preserve"> + </w:t>
      </w:r>
      <w:r w:rsidR="00EB1F80" w:rsidRPr="004F0FDD">
        <w:rPr>
          <w:b/>
          <w:i/>
          <w:lang w:val="sk-SK"/>
        </w:rPr>
        <w:t>Pohľadávka</w:t>
      </w:r>
    </w:p>
    <w:p w14:paraId="332EC2D9" w14:textId="4F4EF91F" w:rsidR="00727BFC" w:rsidRPr="004F0FDD" w:rsidRDefault="00727BFC" w:rsidP="006601CC">
      <w:pPr>
        <w:pStyle w:val="AODocTxtL5"/>
        <w:numPr>
          <w:ilvl w:val="0"/>
          <w:numId w:val="0"/>
        </w:numPr>
        <w:ind w:left="720" w:firstLine="720"/>
        <w:rPr>
          <w:bCs/>
          <w:i/>
          <w:lang w:val="sk-SK"/>
        </w:rPr>
      </w:pPr>
      <w:r w:rsidRPr="004F0FDD">
        <w:rPr>
          <w:bCs/>
          <w:i/>
          <w:lang w:val="sk-SK"/>
        </w:rPr>
        <w:t xml:space="preserve">*Zľava sa nebude uplatňovať v prípade, ak by výsledkom transakcie bol výnos </w:t>
      </w:r>
      <w:r w:rsidRPr="004F0FDD">
        <w:rPr>
          <w:bCs/>
          <w:i/>
          <w:lang w:val="sk-SK"/>
        </w:rPr>
        <w:tab/>
        <w:t xml:space="preserve">Investora na základe následného bezprostredného  uplatnenia likvidačnej preferencie </w:t>
      </w:r>
      <w:r w:rsidRPr="004F0FDD">
        <w:rPr>
          <w:bCs/>
          <w:i/>
          <w:lang w:val="sk-SK"/>
        </w:rPr>
        <w:tab/>
        <w:t xml:space="preserve">následkom Likvidačnej udalosti po Konverzii vo výške najmenej 1,3 násobku </w:t>
      </w:r>
      <w:r w:rsidRPr="004F0FDD">
        <w:rPr>
          <w:bCs/>
          <w:i/>
          <w:lang w:val="sk-SK"/>
        </w:rPr>
        <w:tab/>
        <w:t>Pohľadávky</w:t>
      </w:r>
    </w:p>
    <w:p w14:paraId="0C4692AC" w14:textId="0A57044E" w:rsidR="0057747B" w:rsidRPr="004F0FDD" w:rsidRDefault="0057747B" w:rsidP="006601CC">
      <w:pPr>
        <w:pStyle w:val="AODocTxtL5"/>
        <w:numPr>
          <w:ilvl w:val="0"/>
          <w:numId w:val="0"/>
        </w:numPr>
        <w:ind w:left="720" w:firstLine="720"/>
        <w:rPr>
          <w:bCs/>
          <w:i/>
          <w:lang w:val="sk-SK"/>
        </w:rPr>
      </w:pPr>
      <w:r w:rsidRPr="004F0FDD">
        <w:rPr>
          <w:bCs/>
          <w:i/>
          <w:lang w:val="sk-SK"/>
        </w:rPr>
        <w:t>*</w:t>
      </w:r>
      <w:r w:rsidR="00727BFC" w:rsidRPr="004F0FDD">
        <w:rPr>
          <w:bCs/>
          <w:i/>
          <w:lang w:val="sk-SK"/>
        </w:rPr>
        <w:t>*</w:t>
      </w:r>
      <w:r w:rsidRPr="004F0FDD">
        <w:rPr>
          <w:bCs/>
          <w:i/>
          <w:lang w:val="sk-SK"/>
        </w:rPr>
        <w:t xml:space="preserve"> Konverzné pred-investičné ohodnotenie po započítaní Zľavy môže byť najviac vo </w:t>
      </w:r>
      <w:r w:rsidRPr="004F0FDD">
        <w:rPr>
          <w:bCs/>
          <w:i/>
          <w:lang w:val="sk-SK"/>
        </w:rPr>
        <w:tab/>
        <w:t xml:space="preserve">výške  20.000.000,- EUR, ak sa táto výška presiahne pre účely výpočtu  Konverzného </w:t>
      </w:r>
      <w:r w:rsidRPr="004F0FDD">
        <w:rPr>
          <w:bCs/>
          <w:i/>
          <w:lang w:val="sk-SK"/>
        </w:rPr>
        <w:tab/>
        <w:t>po-investičného ohodnotenia sa použije suma 20.000.000,- EUR</w:t>
      </w:r>
      <w:r w:rsidR="00FF2CF6" w:rsidRPr="004F0FDD">
        <w:rPr>
          <w:bCs/>
          <w:i/>
          <w:lang w:val="sk-SK"/>
        </w:rPr>
        <w:t>.</w:t>
      </w:r>
    </w:p>
    <w:p w14:paraId="6995E9F6" w14:textId="16ABBD32" w:rsidR="000E1D24" w:rsidRPr="004F0FDD" w:rsidRDefault="000622DC" w:rsidP="00AC2CAC">
      <w:pPr>
        <w:pStyle w:val="AODocTxtL1"/>
        <w:ind w:left="709" w:hanging="699"/>
        <w:rPr>
          <w:lang w:val="sk-SK"/>
        </w:rPr>
      </w:pPr>
      <w:bookmarkStart w:id="77" w:name="_Ref11074585"/>
      <w:r w:rsidRPr="004F0FDD">
        <w:rPr>
          <w:i/>
          <w:lang w:val="sk-SK"/>
        </w:rPr>
        <w:tab/>
      </w:r>
      <w:r w:rsidR="000E1D24" w:rsidRPr="004F0FDD">
        <w:rPr>
          <w:lang w:val="sk-SK"/>
        </w:rPr>
        <w:t xml:space="preserve">Výška Percentuálneho podielu stanovuje výšku Nového obchodného podielu v Cieľovej </w:t>
      </w:r>
      <w:r w:rsidRPr="004F0FDD">
        <w:rPr>
          <w:lang w:val="sk-SK"/>
        </w:rPr>
        <w:tab/>
      </w:r>
      <w:r w:rsidR="000E1D24" w:rsidRPr="004F0FDD">
        <w:rPr>
          <w:lang w:val="sk-SK"/>
        </w:rPr>
        <w:t xml:space="preserve">spoločnosti pri zohľadnení všetkých záväzkov na zvýšenie Základného imania (po anglicky </w:t>
      </w:r>
      <w:r w:rsidRPr="004F0FDD">
        <w:rPr>
          <w:lang w:val="sk-SK"/>
        </w:rPr>
        <w:tab/>
      </w:r>
      <w:r w:rsidR="000E1D24" w:rsidRPr="004F0FDD">
        <w:rPr>
          <w:lang w:val="sk-SK"/>
        </w:rPr>
        <w:t>“</w:t>
      </w:r>
      <w:r w:rsidR="000E1D24" w:rsidRPr="004F0FDD">
        <w:rPr>
          <w:i/>
          <w:iCs/>
          <w:lang w:val="sk-SK"/>
        </w:rPr>
        <w:t xml:space="preserve">on </w:t>
      </w:r>
      <w:proofErr w:type="spellStart"/>
      <w:r w:rsidR="000E1D24" w:rsidRPr="004F0FDD">
        <w:rPr>
          <w:i/>
          <w:iCs/>
          <w:lang w:val="sk-SK"/>
        </w:rPr>
        <w:t>fully</w:t>
      </w:r>
      <w:proofErr w:type="spellEnd"/>
      <w:r w:rsidR="000E1D24" w:rsidRPr="004F0FDD">
        <w:rPr>
          <w:i/>
          <w:iCs/>
          <w:lang w:val="sk-SK"/>
        </w:rPr>
        <w:t xml:space="preserve"> </w:t>
      </w:r>
      <w:proofErr w:type="spellStart"/>
      <w:r w:rsidR="000E1D24" w:rsidRPr="004F0FDD">
        <w:rPr>
          <w:i/>
          <w:iCs/>
          <w:lang w:val="sk-SK"/>
        </w:rPr>
        <w:t>diluted</w:t>
      </w:r>
      <w:proofErr w:type="spellEnd"/>
      <w:r w:rsidR="000E1D24" w:rsidRPr="004F0FDD">
        <w:rPr>
          <w:i/>
          <w:iCs/>
          <w:lang w:val="sk-SK"/>
        </w:rPr>
        <w:t xml:space="preserve"> </w:t>
      </w:r>
      <w:proofErr w:type="spellStart"/>
      <w:r w:rsidR="000E1D24" w:rsidRPr="004F0FDD">
        <w:rPr>
          <w:i/>
          <w:iCs/>
          <w:lang w:val="sk-SK"/>
        </w:rPr>
        <w:t>basis</w:t>
      </w:r>
      <w:proofErr w:type="spellEnd"/>
      <w:r w:rsidR="000E1D24" w:rsidRPr="004F0FDD">
        <w:rPr>
          <w:lang w:val="sk-SK"/>
        </w:rPr>
        <w:t>”)</w:t>
      </w:r>
      <w:r w:rsidRPr="004F0FDD">
        <w:rPr>
          <w:lang w:val="sk-SK"/>
        </w:rPr>
        <w:t>.</w:t>
      </w:r>
      <w:r w:rsidR="000E1D24" w:rsidRPr="004F0FDD">
        <w:rPr>
          <w:lang w:val="sk-SK"/>
        </w:rPr>
        <w:t xml:space="preserve"> </w:t>
      </w:r>
      <w:r w:rsidR="006A405B" w:rsidRPr="004F0FDD">
        <w:rPr>
          <w:lang w:val="sk-SK"/>
        </w:rPr>
        <w:t>Ak Pred-investičné ohodnotenie  bude z akéhokoľvek dôvodu dodatočne znížené, Strany sú povinné zabezpečiť opatrenia, aby aj Konverzné po-investičné ohodnotenie (a teda konečný Percentuálny podiel)</w:t>
      </w:r>
      <w:r w:rsidR="00934CB9" w:rsidRPr="004F0FDD">
        <w:rPr>
          <w:lang w:val="sk-SK"/>
        </w:rPr>
        <w:t xml:space="preserve"> </w:t>
      </w:r>
      <w:r w:rsidR="006A405B" w:rsidRPr="004F0FDD">
        <w:rPr>
          <w:lang w:val="sk-SK"/>
        </w:rPr>
        <w:t>bol dodatočne upravený tak, aby zohľadňoval znížen</w:t>
      </w:r>
      <w:r w:rsidR="00934CB9" w:rsidRPr="004F0FDD">
        <w:rPr>
          <w:lang w:val="sk-SK"/>
        </w:rPr>
        <w:t>é Pred-investičné ohodnotenie</w:t>
      </w:r>
      <w:r w:rsidR="006A405B" w:rsidRPr="004F0FDD">
        <w:rPr>
          <w:lang w:val="sk-SK"/>
        </w:rPr>
        <w:t>.</w:t>
      </w:r>
    </w:p>
    <w:p w14:paraId="3BDC8727" w14:textId="297F670B" w:rsidR="009F4234" w:rsidRPr="004F0FDD" w:rsidRDefault="000622DC" w:rsidP="006601CC">
      <w:pPr>
        <w:pStyle w:val="AODocTxtL2"/>
        <w:rPr>
          <w:lang w:val="sk-SK"/>
        </w:rPr>
      </w:pPr>
      <w:r w:rsidRPr="004F0FDD">
        <w:rPr>
          <w:lang w:val="sk-SK"/>
        </w:rPr>
        <w:t>V prípade, ak nastala Konverzi</w:t>
      </w:r>
      <w:r w:rsidR="00727BFC" w:rsidRPr="004F0FDD">
        <w:rPr>
          <w:lang w:val="sk-SK"/>
        </w:rPr>
        <w:t>a</w:t>
      </w:r>
      <w:r w:rsidRPr="004F0FDD">
        <w:rPr>
          <w:lang w:val="sk-SK"/>
        </w:rPr>
        <w:t xml:space="preserve"> a a</w:t>
      </w:r>
      <w:r w:rsidR="009F4234" w:rsidRPr="004F0FDD">
        <w:rPr>
          <w:lang w:val="sk-SK"/>
        </w:rPr>
        <w:t xml:space="preserve">kákoľvek časť Pohľadávky Investora, </w:t>
      </w:r>
      <w:r w:rsidRPr="004F0FDD">
        <w:rPr>
          <w:lang w:val="sk-SK"/>
        </w:rPr>
        <w:t xml:space="preserve">nebola </w:t>
      </w:r>
      <w:r w:rsidR="009F4234" w:rsidRPr="004F0FDD">
        <w:rPr>
          <w:lang w:val="sk-SK"/>
        </w:rPr>
        <w:t>pri Konverzii skonvertovaná (napr. z dôvodu dosiahnutia Maximálnej výšky nového obchodného podielu alebo kumuláciou nových Úrokov)</w:t>
      </w:r>
      <w:r w:rsidRPr="004F0FDD">
        <w:rPr>
          <w:lang w:val="sk-SK"/>
        </w:rPr>
        <w:t>, táto časť Pohľadávky sa</w:t>
      </w:r>
      <w:r w:rsidR="009F4234" w:rsidRPr="004F0FDD">
        <w:rPr>
          <w:lang w:val="sk-SK"/>
        </w:rPr>
        <w:t xml:space="preserve"> </w:t>
      </w:r>
      <w:r w:rsidRPr="004F0FDD">
        <w:rPr>
          <w:lang w:val="sk-SK"/>
        </w:rPr>
        <w:t>s</w:t>
      </w:r>
      <w:r w:rsidR="009F4234" w:rsidRPr="004F0FDD">
        <w:rPr>
          <w:lang w:val="sk-SK"/>
        </w:rPr>
        <w:t xml:space="preserve">táva splatnou Cieľovou spoločnosťou do </w:t>
      </w:r>
      <w:r w:rsidR="00727BFC" w:rsidRPr="004F0FDD">
        <w:rPr>
          <w:lang w:val="sk-SK"/>
        </w:rPr>
        <w:t xml:space="preserve">30 </w:t>
      </w:r>
      <w:r w:rsidR="009F4234" w:rsidRPr="004F0FDD">
        <w:rPr>
          <w:lang w:val="sk-SK"/>
        </w:rPr>
        <w:t xml:space="preserve">dní od ukončenia Konverzie. Postup podľa článku </w:t>
      </w:r>
      <w:r w:rsidR="00D54159" w:rsidRPr="00737414">
        <w:rPr>
          <w:lang w:val="sk-SK"/>
        </w:rPr>
        <w:fldChar w:fldCharType="begin"/>
      </w:r>
      <w:r w:rsidR="00D54159" w:rsidRPr="004F0FDD">
        <w:rPr>
          <w:lang w:val="sk-SK"/>
        </w:rPr>
        <w:instrText xml:space="preserve"> REF _Ref48297735 \r \h </w:instrText>
      </w:r>
      <w:r w:rsidR="00D54159" w:rsidRPr="00737414">
        <w:rPr>
          <w:lang w:val="sk-SK"/>
        </w:rPr>
      </w:r>
      <w:r w:rsidR="00D54159" w:rsidRPr="00737414">
        <w:rPr>
          <w:lang w:val="sk-SK"/>
        </w:rPr>
        <w:fldChar w:fldCharType="separate"/>
      </w:r>
      <w:r w:rsidR="00F33D87" w:rsidRPr="004F0FDD">
        <w:rPr>
          <w:lang w:val="sk-SK"/>
        </w:rPr>
        <w:t>7.1</w:t>
      </w:r>
      <w:r w:rsidR="00D54159" w:rsidRPr="00737414">
        <w:rPr>
          <w:lang w:val="sk-SK"/>
        </w:rPr>
        <w:fldChar w:fldCharType="end"/>
      </w:r>
      <w:r w:rsidR="009F4234" w:rsidRPr="004F0FDD">
        <w:rPr>
          <w:lang w:val="sk-SK"/>
        </w:rPr>
        <w:t xml:space="preserve"> pre </w:t>
      </w:r>
      <w:r w:rsidRPr="004F0FDD">
        <w:rPr>
          <w:lang w:val="sk-SK"/>
        </w:rPr>
        <w:t>spôsob splatenia</w:t>
      </w:r>
      <w:r w:rsidR="009F4234" w:rsidRPr="004F0FDD">
        <w:rPr>
          <w:lang w:val="sk-SK"/>
        </w:rPr>
        <w:t xml:space="preserve"> sa použije primerane. </w:t>
      </w:r>
    </w:p>
    <w:bookmarkEnd w:id="77"/>
    <w:p w14:paraId="5CEF84AC" w14:textId="57BF2AC3" w:rsidR="00ED6E3C" w:rsidRPr="004F0FDD" w:rsidRDefault="00ED6E3C" w:rsidP="006601CC">
      <w:pPr>
        <w:pStyle w:val="AOHead3"/>
        <w:widowControl w:val="0"/>
        <w:numPr>
          <w:ilvl w:val="0"/>
          <w:numId w:val="0"/>
        </w:numPr>
        <w:ind w:left="851"/>
        <w:rPr>
          <w:lang w:val="sk-SK"/>
        </w:rPr>
      </w:pPr>
    </w:p>
    <w:p w14:paraId="24BD91B6" w14:textId="50F2A4F1" w:rsidR="0091005B" w:rsidRPr="004F0FDD" w:rsidRDefault="0091005B" w:rsidP="0091005B">
      <w:pPr>
        <w:pStyle w:val="AOHead1"/>
        <w:keepNext w:val="0"/>
        <w:widowControl w:val="0"/>
        <w:rPr>
          <w:lang w:val="sk-SK"/>
        </w:rPr>
      </w:pPr>
      <w:bookmarkStart w:id="78" w:name="_Toc37944083"/>
      <w:bookmarkStart w:id="79" w:name="_Toc30431886"/>
      <w:bookmarkStart w:id="80" w:name="_Toc47388302"/>
      <w:bookmarkStart w:id="81" w:name="_Toc47388423"/>
      <w:bookmarkStart w:id="82" w:name="_Toc47388303"/>
      <w:bookmarkStart w:id="83" w:name="_Toc47388424"/>
      <w:bookmarkStart w:id="84" w:name="_Toc47388304"/>
      <w:bookmarkStart w:id="85" w:name="_Toc47388425"/>
      <w:bookmarkStart w:id="86" w:name="_Toc47388305"/>
      <w:bookmarkStart w:id="87" w:name="_Toc47388426"/>
      <w:bookmarkStart w:id="88" w:name="_Toc47388306"/>
      <w:bookmarkStart w:id="89" w:name="_Toc47388427"/>
      <w:bookmarkStart w:id="90" w:name="_Toc47388307"/>
      <w:bookmarkStart w:id="91" w:name="_Toc47388428"/>
      <w:bookmarkStart w:id="92" w:name="_Toc47388308"/>
      <w:bookmarkStart w:id="93" w:name="_Toc47388429"/>
      <w:bookmarkStart w:id="94" w:name="_Ref12182642"/>
      <w:bookmarkStart w:id="95" w:name="_Ref12182692"/>
      <w:bookmarkStart w:id="96" w:name="_Toc12179027"/>
      <w:bookmarkStart w:id="97" w:name="_Toc4830830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4F0FDD">
        <w:rPr>
          <w:lang w:val="sk-SK"/>
        </w:rPr>
        <w:t>Záväzky, obmedzenia a povinnosti</w:t>
      </w:r>
      <w:bookmarkEnd w:id="94"/>
      <w:bookmarkEnd w:id="95"/>
      <w:bookmarkEnd w:id="96"/>
      <w:bookmarkEnd w:id="97"/>
    </w:p>
    <w:p w14:paraId="178BBCD9" w14:textId="10337C6E" w:rsidR="0091005B" w:rsidRPr="004F0FDD" w:rsidRDefault="0091005B" w:rsidP="0091005B">
      <w:pPr>
        <w:pStyle w:val="AOHead2"/>
        <w:rPr>
          <w:lang w:val="sk-SK"/>
        </w:rPr>
      </w:pPr>
      <w:bookmarkStart w:id="98" w:name="_Ref512965954"/>
      <w:bookmarkStart w:id="99" w:name="_Ref424213934"/>
      <w:r w:rsidRPr="004F0FDD">
        <w:rPr>
          <w:lang w:val="sk-SK"/>
        </w:rPr>
        <w:t>Informačné záväzky</w:t>
      </w:r>
      <w:bookmarkEnd w:id="98"/>
    </w:p>
    <w:p w14:paraId="543D87A9" w14:textId="3E78C962" w:rsidR="00037FF9" w:rsidRPr="004F0FDD" w:rsidRDefault="00037FF9" w:rsidP="00037FF9">
      <w:pPr>
        <w:pStyle w:val="AOHead3"/>
        <w:widowControl w:val="0"/>
        <w:tabs>
          <w:tab w:val="clear" w:pos="3839"/>
          <w:tab w:val="num" w:pos="1430"/>
        </w:tabs>
        <w:ind w:left="1430"/>
        <w:rPr>
          <w:lang w:val="sk-SK"/>
        </w:rPr>
      </w:pPr>
      <w:bookmarkStart w:id="100" w:name="_Ref475019722"/>
      <w:bookmarkStart w:id="101" w:name="_Ref48844340"/>
      <w:r w:rsidRPr="004F0FDD">
        <w:rPr>
          <w:lang w:val="sk-SK"/>
        </w:rPr>
        <w:t>Cieľová spoločnosť je povinná dodať</w:t>
      </w:r>
      <w:r w:rsidR="00783A41" w:rsidRPr="004F0FDD">
        <w:rPr>
          <w:lang w:val="sk-SK"/>
        </w:rPr>
        <w:t xml:space="preserve"> </w:t>
      </w:r>
      <w:r w:rsidR="00FF47F4" w:rsidRPr="004F0FDD">
        <w:rPr>
          <w:lang w:val="sk-SK"/>
        </w:rPr>
        <w:t>Investorovi</w:t>
      </w:r>
      <w:r w:rsidR="00783A41" w:rsidRPr="004F0FDD">
        <w:rPr>
          <w:lang w:val="sk-SK"/>
        </w:rPr>
        <w:t xml:space="preserve"> </w:t>
      </w:r>
      <w:r w:rsidR="0057747B" w:rsidRPr="004F0FDD">
        <w:rPr>
          <w:lang w:val="sk-SK"/>
        </w:rPr>
        <w:t>neauditovanú</w:t>
      </w:r>
      <w:r w:rsidRPr="004F0FDD">
        <w:rPr>
          <w:lang w:val="sk-SK"/>
        </w:rPr>
        <w:t xml:space="preserve"> </w:t>
      </w:r>
      <w:r w:rsidR="00996D86" w:rsidRPr="004F0FDD">
        <w:rPr>
          <w:lang w:val="sk-SK"/>
        </w:rPr>
        <w:t>ročnú</w:t>
      </w:r>
      <w:r w:rsidRPr="004F0FDD">
        <w:rPr>
          <w:lang w:val="sk-SK"/>
        </w:rPr>
        <w:t xml:space="preserve"> </w:t>
      </w:r>
      <w:r w:rsidR="00996D86" w:rsidRPr="004F0FDD">
        <w:rPr>
          <w:lang w:val="sk-SK"/>
        </w:rPr>
        <w:t>účtovnú</w:t>
      </w:r>
      <w:r w:rsidRPr="004F0FDD">
        <w:rPr>
          <w:lang w:val="sk-SK"/>
        </w:rPr>
        <w:t xml:space="preserve"> závierku</w:t>
      </w:r>
      <w:r w:rsidR="00350DAE" w:rsidRPr="004F0FDD">
        <w:rPr>
          <w:lang w:val="sk-SK"/>
        </w:rPr>
        <w:t xml:space="preserve"> (resp.</w:t>
      </w:r>
      <w:r w:rsidR="00FF47F4" w:rsidRPr="004F0FDD">
        <w:rPr>
          <w:lang w:val="sk-SK"/>
        </w:rPr>
        <w:t xml:space="preserve"> </w:t>
      </w:r>
      <w:r w:rsidR="00350DAE" w:rsidRPr="004F0FDD">
        <w:rPr>
          <w:lang w:val="sk-SK"/>
        </w:rPr>
        <w:t xml:space="preserve">auditovanú, ak má Cieľová spoločnosť povinnosť štatutárneho auditu účtovnej </w:t>
      </w:r>
      <w:r w:rsidR="00FF47F4" w:rsidRPr="004F0FDD">
        <w:rPr>
          <w:lang w:val="sk-SK"/>
        </w:rPr>
        <w:t>závierky</w:t>
      </w:r>
      <w:r w:rsidR="00350DAE" w:rsidRPr="004F0FDD">
        <w:rPr>
          <w:lang w:val="sk-SK"/>
        </w:rPr>
        <w:t>)</w:t>
      </w:r>
      <w:r w:rsidRPr="004F0FDD">
        <w:rPr>
          <w:lang w:val="sk-SK"/>
        </w:rPr>
        <w:t>, neauditované</w:t>
      </w:r>
      <w:r w:rsidR="00350DAE" w:rsidRPr="004F0FDD">
        <w:rPr>
          <w:lang w:val="sk-SK"/>
        </w:rPr>
        <w:t xml:space="preserve"> polročné</w:t>
      </w:r>
      <w:r w:rsidRPr="004F0FDD">
        <w:rPr>
          <w:lang w:val="sk-SK"/>
        </w:rPr>
        <w:t xml:space="preserve"> </w:t>
      </w:r>
      <w:r w:rsidR="00996D86" w:rsidRPr="004F0FDD">
        <w:rPr>
          <w:lang w:val="sk-SK"/>
        </w:rPr>
        <w:t>účtovné</w:t>
      </w:r>
      <w:r w:rsidRPr="004F0FDD">
        <w:rPr>
          <w:lang w:val="sk-SK"/>
        </w:rPr>
        <w:t xml:space="preserve"> výkazy, </w:t>
      </w:r>
      <w:r w:rsidR="00996D86" w:rsidRPr="004F0FDD">
        <w:rPr>
          <w:lang w:val="sk-SK"/>
        </w:rPr>
        <w:t>ročný</w:t>
      </w:r>
      <w:r w:rsidRPr="004F0FDD">
        <w:rPr>
          <w:lang w:val="sk-SK"/>
        </w:rPr>
        <w:t xml:space="preserve"> </w:t>
      </w:r>
      <w:r w:rsidR="00996D86" w:rsidRPr="004F0FDD">
        <w:rPr>
          <w:lang w:val="sk-SK"/>
        </w:rPr>
        <w:t>rozpočet</w:t>
      </w:r>
      <w:r w:rsidRPr="004F0FDD">
        <w:rPr>
          <w:lang w:val="sk-SK"/>
        </w:rPr>
        <w:t xml:space="preserve"> a plán jeho plnenia na </w:t>
      </w:r>
      <w:r w:rsidR="00350DAE" w:rsidRPr="004F0FDD">
        <w:rPr>
          <w:lang w:val="sk-SK"/>
        </w:rPr>
        <w:t xml:space="preserve">polročnej </w:t>
      </w:r>
      <w:r w:rsidRPr="004F0FDD">
        <w:rPr>
          <w:lang w:val="sk-SK"/>
        </w:rPr>
        <w:t xml:space="preserve">báze a iné informácie, ohľadne ktorých možno rozumne očakávať, že budú zaujímať </w:t>
      </w:r>
      <w:r w:rsidR="00783A41" w:rsidRPr="004F0FDD">
        <w:rPr>
          <w:lang w:val="sk-SK"/>
        </w:rPr>
        <w:t>Investor</w:t>
      </w:r>
      <w:r w:rsidR="00607784" w:rsidRPr="004F0FDD">
        <w:rPr>
          <w:lang w:val="sk-SK"/>
        </w:rPr>
        <w:t>a</w:t>
      </w:r>
      <w:r w:rsidRPr="004F0FDD">
        <w:rPr>
          <w:lang w:val="sk-SK"/>
        </w:rPr>
        <w:t xml:space="preserve"> a </w:t>
      </w:r>
      <w:r w:rsidR="00607784" w:rsidRPr="004F0FDD">
        <w:rPr>
          <w:lang w:val="sk-SK"/>
        </w:rPr>
        <w:t xml:space="preserve">bude </w:t>
      </w:r>
      <w:r w:rsidRPr="004F0FDD">
        <w:rPr>
          <w:lang w:val="sk-SK"/>
        </w:rPr>
        <w:t xml:space="preserve">mať pre </w:t>
      </w:r>
      <w:r w:rsidR="00783A41" w:rsidRPr="004F0FDD">
        <w:rPr>
          <w:lang w:val="sk-SK"/>
        </w:rPr>
        <w:t>nich</w:t>
      </w:r>
      <w:r w:rsidRPr="004F0FDD">
        <w:rPr>
          <w:lang w:val="sk-SK"/>
        </w:rPr>
        <w:t xml:space="preserve"> praktickú a materiálnu hodnotu na </w:t>
      </w:r>
      <w:r w:rsidRPr="004F0FDD">
        <w:rPr>
          <w:lang w:val="sk-SK"/>
        </w:rPr>
        <w:lastRenderedPageBreak/>
        <w:t xml:space="preserve">ochranu práv a právom chránených záujmov vyplývajúcich z tejto Zmluvy. Dokumenty podľa tohto článku musia byť predložené najneskôr do </w:t>
      </w:r>
      <w:r w:rsidR="00467B18" w:rsidRPr="004F0FDD">
        <w:rPr>
          <w:lang w:val="sk-SK"/>
        </w:rPr>
        <w:t>45</w:t>
      </w:r>
      <w:r w:rsidRPr="004F0FDD">
        <w:rPr>
          <w:lang w:val="sk-SK"/>
        </w:rPr>
        <w:t xml:space="preserve"> dní po skončení príslušného obdobia, za ktoré sa majú </w:t>
      </w:r>
      <w:r w:rsidR="00783A41" w:rsidRPr="004F0FDD">
        <w:rPr>
          <w:lang w:val="sk-SK"/>
        </w:rPr>
        <w:t>Investor</w:t>
      </w:r>
      <w:r w:rsidR="00607784" w:rsidRPr="004F0FDD">
        <w:rPr>
          <w:lang w:val="sk-SK"/>
        </w:rPr>
        <w:t>ovi</w:t>
      </w:r>
      <w:r w:rsidRPr="004F0FDD">
        <w:rPr>
          <w:lang w:val="sk-SK"/>
        </w:rPr>
        <w:t xml:space="preserve"> dodať, okrem auditov</w:t>
      </w:r>
      <w:r w:rsidR="006C7E1B" w:rsidRPr="004F0FDD">
        <w:rPr>
          <w:lang w:val="sk-SK"/>
        </w:rPr>
        <w:t>a</w:t>
      </w:r>
      <w:r w:rsidRPr="004F0FDD">
        <w:rPr>
          <w:lang w:val="sk-SK"/>
        </w:rPr>
        <w:t xml:space="preserve">nej ročnej účtovnej závierky, ktorá musí byť dodaná do 180 dní od skončenia finančného roka (Pre zamedzenie pochybností, neauditovaná predbežná ročná účtovná závierka musí byť dodaná v 90 dňovej lehote). Poskytnutie akýchkoľvek „iných“ informácií nad rámec tohto </w:t>
      </w:r>
      <w:bookmarkEnd w:id="100"/>
      <w:r w:rsidRPr="004F0FDD">
        <w:rPr>
          <w:lang w:val="sk-SK"/>
        </w:rPr>
        <w:t xml:space="preserve">článku </w:t>
      </w:r>
      <w:r w:rsidRPr="00737414">
        <w:rPr>
          <w:lang w:val="sk-SK"/>
        </w:rPr>
        <w:fldChar w:fldCharType="begin"/>
      </w:r>
      <w:r w:rsidRPr="004F0FDD">
        <w:rPr>
          <w:lang w:val="sk-SK"/>
        </w:rPr>
        <w:instrText xml:space="preserve"> REF _Ref512965954 \n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9.1</w:t>
      </w:r>
      <w:r w:rsidRPr="00737414">
        <w:rPr>
          <w:lang w:val="sk-SK"/>
        </w:rPr>
        <w:fldChar w:fldCharType="end"/>
      </w:r>
      <w:r w:rsidRPr="00DF4C63">
        <w:rPr>
          <w:lang w:val="sk-SK"/>
        </w:rPr>
        <w:fldChar w:fldCharType="begin"/>
      </w:r>
      <w:r w:rsidRPr="004F0FDD">
        <w:rPr>
          <w:lang w:val="sk-SK"/>
        </w:rPr>
        <w:instrText xml:space="preserve"> REF _Ref475019722 \r \h  \* MERGEFORMAT </w:instrText>
      </w:r>
      <w:r w:rsidRPr="00DF4C63">
        <w:rPr>
          <w:lang w:val="sk-SK"/>
        </w:rPr>
      </w:r>
      <w:r w:rsidRPr="00DF4C63">
        <w:rPr>
          <w:lang w:val="sk-SK"/>
        </w:rPr>
        <w:fldChar w:fldCharType="separate"/>
      </w:r>
      <w:r w:rsidR="00F33D87" w:rsidRPr="004F0FDD">
        <w:rPr>
          <w:lang w:val="sk-SK"/>
        </w:rPr>
        <w:t>(a)</w:t>
      </w:r>
      <w:r w:rsidRPr="00DF4C63">
        <w:rPr>
          <w:lang w:val="sk-SK"/>
        </w:rPr>
        <w:fldChar w:fldCharType="end"/>
      </w:r>
      <w:r w:rsidRPr="004F0FDD">
        <w:rPr>
          <w:lang w:val="sk-SK"/>
        </w:rPr>
        <w:t xml:space="preserve"> môže podliehať podmienkam uvedeným v osobitnej zmluve, ktorej účelom bude chrániť takto poskytnuté informácie pred zneužitím.</w:t>
      </w:r>
      <w:bookmarkEnd w:id="101"/>
      <w:r w:rsidR="0006748A" w:rsidRPr="004F0FDD">
        <w:rPr>
          <w:lang w:val="sk-SK"/>
        </w:rPr>
        <w:t xml:space="preserve"> </w:t>
      </w:r>
    </w:p>
    <w:p w14:paraId="28DF48CB" w14:textId="740303AC" w:rsidR="0091005B" w:rsidRPr="004F0FDD" w:rsidRDefault="00E2654E" w:rsidP="0091005B">
      <w:pPr>
        <w:pStyle w:val="AOHead3"/>
        <w:widowControl w:val="0"/>
        <w:tabs>
          <w:tab w:val="clear" w:pos="3839"/>
          <w:tab w:val="num" w:pos="1430"/>
        </w:tabs>
        <w:ind w:left="1430"/>
        <w:rPr>
          <w:lang w:val="sk-SK"/>
        </w:rPr>
      </w:pPr>
      <w:r w:rsidRPr="004F0FDD">
        <w:rPr>
          <w:lang w:val="sk-SK"/>
        </w:rPr>
        <w:t xml:space="preserve">Investor </w:t>
      </w:r>
      <w:r w:rsidR="00037FF9" w:rsidRPr="004F0FDD">
        <w:rPr>
          <w:lang w:val="sk-SK"/>
        </w:rPr>
        <w:t>a n</w:t>
      </w:r>
      <w:r w:rsidRPr="004F0FDD">
        <w:rPr>
          <w:lang w:val="sk-SK"/>
        </w:rPr>
        <w:t>ím</w:t>
      </w:r>
      <w:r w:rsidR="00037FF9" w:rsidRPr="004F0FDD">
        <w:rPr>
          <w:lang w:val="sk-SK"/>
        </w:rPr>
        <w:t xml:space="preserve"> ustanovené osoby, majú právo na základe predchádzajúceho ohlásenia Cieľovej spoločnosti uskutočneného najmenej päť (5) Pracovných dní vopred vstupovať do </w:t>
      </w:r>
      <w:r w:rsidR="00764FCE" w:rsidRPr="004F0FDD">
        <w:rPr>
          <w:lang w:val="sk-SK"/>
        </w:rPr>
        <w:t xml:space="preserve">všetkých </w:t>
      </w:r>
      <w:r w:rsidR="00037FF9" w:rsidRPr="004F0FDD">
        <w:rPr>
          <w:lang w:val="sk-SK"/>
        </w:rPr>
        <w:t xml:space="preserve">priestorov Cieľovej </w:t>
      </w:r>
      <w:r w:rsidR="00996D86" w:rsidRPr="004F0FDD">
        <w:rPr>
          <w:lang w:val="sk-SK"/>
        </w:rPr>
        <w:t>spoločnosti</w:t>
      </w:r>
      <w:r w:rsidR="00037FF9" w:rsidRPr="004F0FDD">
        <w:rPr>
          <w:lang w:val="sk-SK"/>
        </w:rPr>
        <w:t xml:space="preserve"> a </w:t>
      </w:r>
      <w:r w:rsidR="00996D86" w:rsidRPr="004F0FDD">
        <w:rPr>
          <w:lang w:val="sk-SK"/>
        </w:rPr>
        <w:t>vykona</w:t>
      </w:r>
      <w:r w:rsidR="002D2375" w:rsidRPr="004F0FDD">
        <w:rPr>
          <w:lang w:val="sk-SK"/>
        </w:rPr>
        <w:t>ť</w:t>
      </w:r>
      <w:r w:rsidR="00037FF9" w:rsidRPr="004F0FDD">
        <w:rPr>
          <w:lang w:val="sk-SK"/>
        </w:rPr>
        <w:t xml:space="preserve"> obhliadku, vrátane nazerania do korporátnych a </w:t>
      </w:r>
      <w:r w:rsidR="00996D86" w:rsidRPr="004F0FDD">
        <w:rPr>
          <w:lang w:val="sk-SK"/>
        </w:rPr>
        <w:t>finančných</w:t>
      </w:r>
      <w:r w:rsidR="00037FF9" w:rsidRPr="004F0FDD">
        <w:rPr>
          <w:lang w:val="sk-SK"/>
        </w:rPr>
        <w:t xml:space="preserve"> záznamov a zmluvnej agendy, a to tak </w:t>
      </w:r>
      <w:r w:rsidR="00996D86" w:rsidRPr="004F0FDD">
        <w:rPr>
          <w:lang w:val="sk-SK"/>
        </w:rPr>
        <w:t>často</w:t>
      </w:r>
      <w:r w:rsidR="00037FF9" w:rsidRPr="004F0FDD">
        <w:rPr>
          <w:lang w:val="sk-SK"/>
        </w:rPr>
        <w:t xml:space="preserve">, ako možno rozumne </w:t>
      </w:r>
      <w:r w:rsidR="00996D86" w:rsidRPr="004F0FDD">
        <w:rPr>
          <w:lang w:val="sk-SK"/>
        </w:rPr>
        <w:t>žiadať</w:t>
      </w:r>
      <w:r w:rsidR="00037FF9" w:rsidRPr="004F0FDD">
        <w:rPr>
          <w:lang w:val="sk-SK"/>
        </w:rPr>
        <w:t xml:space="preserve"> bez toho, aby tým ovplyvnili prevádzku Cieľovej </w:t>
      </w:r>
      <w:r w:rsidR="00783A41" w:rsidRPr="004F0FDD">
        <w:rPr>
          <w:lang w:val="sk-SK"/>
        </w:rPr>
        <w:t>spoločnosti</w:t>
      </w:r>
      <w:r w:rsidR="0057747B" w:rsidRPr="004F0FDD">
        <w:rPr>
          <w:lang w:val="sk-SK"/>
        </w:rPr>
        <w:t>.</w:t>
      </w:r>
    </w:p>
    <w:p w14:paraId="27DA34A7" w14:textId="3132D7F6" w:rsidR="005C5FB0" w:rsidRPr="004F0FDD" w:rsidRDefault="005C5FB0" w:rsidP="005C5FB0">
      <w:pPr>
        <w:pStyle w:val="AOHead2"/>
        <w:rPr>
          <w:lang w:val="sk-SK"/>
        </w:rPr>
      </w:pPr>
      <w:bookmarkStart w:id="102" w:name="_Ref12184458"/>
      <w:r w:rsidRPr="004F0FDD">
        <w:rPr>
          <w:lang w:val="sk-SK"/>
        </w:rPr>
        <w:t>Rozpočet</w:t>
      </w:r>
      <w:bookmarkEnd w:id="102"/>
    </w:p>
    <w:p w14:paraId="4330CA19" w14:textId="6E3E6619" w:rsidR="005C5FB0" w:rsidRPr="004F0FDD" w:rsidRDefault="00350DAE" w:rsidP="005C5FB0">
      <w:pPr>
        <w:pStyle w:val="AOHead3"/>
        <w:widowControl w:val="0"/>
        <w:tabs>
          <w:tab w:val="clear" w:pos="3839"/>
          <w:tab w:val="num" w:pos="1430"/>
        </w:tabs>
        <w:ind w:left="1430"/>
        <w:rPr>
          <w:lang w:val="sk-SK"/>
        </w:rPr>
      </w:pPr>
      <w:commentRangeStart w:id="103"/>
      <w:r w:rsidRPr="004F0FDD">
        <w:rPr>
          <w:lang w:val="sk-SK"/>
        </w:rPr>
        <w:t>Cieľová spoločnosť je</w:t>
      </w:r>
      <w:r w:rsidR="005C5FB0" w:rsidRPr="004F0FDD">
        <w:rPr>
          <w:lang w:val="sk-SK"/>
        </w:rPr>
        <w:t xml:space="preserve"> </w:t>
      </w:r>
      <w:r w:rsidR="00FF47F4" w:rsidRPr="004F0FDD">
        <w:rPr>
          <w:lang w:val="sk-SK"/>
        </w:rPr>
        <w:t>povinná</w:t>
      </w:r>
      <w:r w:rsidR="005C5FB0" w:rsidRPr="004F0FDD">
        <w:rPr>
          <w:lang w:val="sk-SK"/>
        </w:rPr>
        <w:t xml:space="preserve"> najneskôr </w:t>
      </w:r>
      <w:r w:rsidR="003B2A2F" w:rsidRPr="004F0FDD">
        <w:rPr>
          <w:lang w:val="sk-SK"/>
        </w:rPr>
        <w:t xml:space="preserve">30 </w:t>
      </w:r>
      <w:r w:rsidR="005C5FB0" w:rsidRPr="004F0FDD">
        <w:rPr>
          <w:lang w:val="sk-SK"/>
        </w:rPr>
        <w:t xml:space="preserve">dní </w:t>
      </w:r>
      <w:r w:rsidR="003B2A2F" w:rsidRPr="004F0FDD">
        <w:rPr>
          <w:lang w:val="sk-SK"/>
        </w:rPr>
        <w:t xml:space="preserve">pred </w:t>
      </w:r>
      <w:r w:rsidR="005C5FB0" w:rsidRPr="004F0FDD">
        <w:rPr>
          <w:lang w:val="sk-SK"/>
        </w:rPr>
        <w:t>uplynutí</w:t>
      </w:r>
      <w:r w:rsidR="003B2A2F" w:rsidRPr="004F0FDD">
        <w:rPr>
          <w:lang w:val="sk-SK"/>
        </w:rPr>
        <w:t>m</w:t>
      </w:r>
      <w:r w:rsidR="005C5FB0" w:rsidRPr="004F0FDD">
        <w:rPr>
          <w:lang w:val="sk-SK"/>
        </w:rPr>
        <w:t xml:space="preserve"> finančného roka Cieľovej spoločnosti pripraviť a predložiť na schválenie</w:t>
      </w:r>
      <w:r w:rsidRPr="004F0FDD">
        <w:rPr>
          <w:lang w:val="sk-SK"/>
        </w:rPr>
        <w:t xml:space="preserve"> Investorovi</w:t>
      </w:r>
      <w:r w:rsidR="005C5FB0" w:rsidRPr="004F0FDD">
        <w:rPr>
          <w:lang w:val="sk-SK"/>
        </w:rPr>
        <w:t xml:space="preserve"> návrh Rozpočtu na ďalšie relevantné obdobie, ktorý musí byť pripravený v súlade s Podnikateľským plánom. </w:t>
      </w:r>
    </w:p>
    <w:p w14:paraId="06EF5D48" w14:textId="6A2A0AF2" w:rsidR="005C5FB0" w:rsidRPr="004F0FDD" w:rsidRDefault="00350DAE" w:rsidP="005C5FB0">
      <w:pPr>
        <w:pStyle w:val="AOHead3"/>
        <w:widowControl w:val="0"/>
        <w:tabs>
          <w:tab w:val="clear" w:pos="3839"/>
          <w:tab w:val="num" w:pos="1430"/>
        </w:tabs>
        <w:ind w:left="1430"/>
        <w:rPr>
          <w:lang w:val="sk-SK"/>
        </w:rPr>
      </w:pPr>
      <w:r w:rsidRPr="004F0FDD">
        <w:rPr>
          <w:lang w:val="sk-SK"/>
        </w:rPr>
        <w:t>Investor</w:t>
      </w:r>
      <w:r w:rsidR="005C5FB0" w:rsidRPr="004F0FDD">
        <w:rPr>
          <w:lang w:val="sk-SK"/>
        </w:rPr>
        <w:t xml:space="preserve"> je povinn</w:t>
      </w:r>
      <w:r w:rsidRPr="004F0FDD">
        <w:rPr>
          <w:lang w:val="sk-SK"/>
        </w:rPr>
        <w:t>ý</w:t>
      </w:r>
      <w:r w:rsidR="005C5FB0" w:rsidRPr="004F0FDD">
        <w:rPr>
          <w:lang w:val="sk-SK"/>
        </w:rPr>
        <w:t xml:space="preserve"> schváliť navrhovaný Rozpočet alebo poslať pripomienky k návrhu do </w:t>
      </w:r>
      <w:r w:rsidR="00671BB5" w:rsidRPr="004F0FDD">
        <w:rPr>
          <w:lang w:val="sk-SK"/>
        </w:rPr>
        <w:t>15</w:t>
      </w:r>
      <w:r w:rsidR="005C5FB0" w:rsidRPr="004F0FDD">
        <w:rPr>
          <w:lang w:val="sk-SK"/>
        </w:rPr>
        <w:t xml:space="preserve"> dní od jeho predloženia zo strany </w:t>
      </w:r>
      <w:r w:rsidRPr="004F0FDD">
        <w:rPr>
          <w:lang w:val="sk-SK"/>
        </w:rPr>
        <w:t>Cieľovej spoločnosti</w:t>
      </w:r>
      <w:r w:rsidR="005C5FB0" w:rsidRPr="004F0FDD">
        <w:rPr>
          <w:lang w:val="sk-SK"/>
        </w:rPr>
        <w:t xml:space="preserve">. Ak </w:t>
      </w:r>
      <w:r w:rsidRPr="004F0FDD">
        <w:rPr>
          <w:lang w:val="sk-SK"/>
        </w:rPr>
        <w:t>Investor</w:t>
      </w:r>
      <w:r w:rsidR="005C5FB0" w:rsidRPr="004F0FDD">
        <w:rPr>
          <w:lang w:val="sk-SK"/>
        </w:rPr>
        <w:t xml:space="preserve"> v stanovenej lehote Rozpočet neschváli ani nepošle svoje pripomienky, má sa zato, že Rozpočet bol schválený v súlade s postupom stanoveným v tejto Zmluve.</w:t>
      </w:r>
    </w:p>
    <w:p w14:paraId="75D19EB3" w14:textId="585194E9" w:rsidR="005C5FB0" w:rsidRPr="004F0FDD" w:rsidRDefault="005C5FB0" w:rsidP="005C5FB0">
      <w:pPr>
        <w:pStyle w:val="AOHead3"/>
        <w:widowControl w:val="0"/>
        <w:tabs>
          <w:tab w:val="clear" w:pos="3839"/>
          <w:tab w:val="num" w:pos="1430"/>
        </w:tabs>
        <w:ind w:left="1430"/>
        <w:rPr>
          <w:lang w:val="sk-SK"/>
        </w:rPr>
      </w:pPr>
      <w:r w:rsidRPr="004F0FDD">
        <w:rPr>
          <w:lang w:val="sk-SK"/>
        </w:rPr>
        <w:t xml:space="preserve">Ak </w:t>
      </w:r>
      <w:r w:rsidR="00350DAE" w:rsidRPr="004F0FDD">
        <w:rPr>
          <w:lang w:val="sk-SK"/>
        </w:rPr>
        <w:t>Investor</w:t>
      </w:r>
      <w:r w:rsidRPr="004F0FDD">
        <w:rPr>
          <w:lang w:val="sk-SK"/>
        </w:rPr>
        <w:t xml:space="preserve"> v stanovenej lehote pošle svoje pripomienky k Rozpočtu, </w:t>
      </w:r>
      <w:r w:rsidR="00350DAE" w:rsidRPr="004F0FDD">
        <w:rPr>
          <w:lang w:val="sk-SK"/>
        </w:rPr>
        <w:t xml:space="preserve">Cieľová spoločnosť je </w:t>
      </w:r>
      <w:r w:rsidRPr="004F0FDD">
        <w:rPr>
          <w:lang w:val="sk-SK"/>
        </w:rPr>
        <w:t>povinn</w:t>
      </w:r>
      <w:r w:rsidR="00350DAE" w:rsidRPr="004F0FDD">
        <w:rPr>
          <w:lang w:val="sk-SK"/>
        </w:rPr>
        <w:t>á</w:t>
      </w:r>
      <w:r w:rsidRPr="004F0FDD">
        <w:rPr>
          <w:lang w:val="sk-SK"/>
        </w:rPr>
        <w:t xml:space="preserve"> ich zapracovať do návrhu Rozpočtu v lehote 5 dní od ich obdržania, okrem ak tieto pripomienky nie sú v súlade s Podnikateľským plánom a v takomto prípade </w:t>
      </w:r>
      <w:r w:rsidR="00350DAE" w:rsidRPr="004F0FDD">
        <w:rPr>
          <w:lang w:val="sk-SK"/>
        </w:rPr>
        <w:t>je Cieľová spoločnosť povinná</w:t>
      </w:r>
      <w:r w:rsidRPr="004F0FDD">
        <w:rPr>
          <w:lang w:val="sk-SK"/>
        </w:rPr>
        <w:t xml:space="preserve"> navrhnúť spoločné zasadnutie </w:t>
      </w:r>
      <w:r w:rsidR="00350DAE" w:rsidRPr="004F0FDD">
        <w:rPr>
          <w:lang w:val="sk-SK"/>
        </w:rPr>
        <w:t xml:space="preserve">Investora </w:t>
      </w:r>
      <w:r w:rsidRPr="004F0FDD">
        <w:rPr>
          <w:lang w:val="sk-SK"/>
        </w:rPr>
        <w:t>a</w:t>
      </w:r>
      <w:r w:rsidR="00350DAE" w:rsidRPr="004F0FDD">
        <w:rPr>
          <w:lang w:val="sk-SK"/>
        </w:rPr>
        <w:t> Cieľovej spoločnosti</w:t>
      </w:r>
      <w:r w:rsidRPr="004F0FDD">
        <w:rPr>
          <w:lang w:val="sk-SK"/>
        </w:rPr>
        <w:t xml:space="preserve"> s cieľom identifikovať rozpory a vyriešiť ich najneskôr do začiatku nového finančného roka. Ak sa </w:t>
      </w:r>
      <w:r w:rsidR="00350DAE" w:rsidRPr="004F0FDD">
        <w:rPr>
          <w:lang w:val="sk-SK"/>
        </w:rPr>
        <w:t xml:space="preserve">Investor </w:t>
      </w:r>
      <w:r w:rsidRPr="004F0FDD">
        <w:rPr>
          <w:lang w:val="sk-SK"/>
        </w:rPr>
        <w:t>a</w:t>
      </w:r>
      <w:r w:rsidR="00A22A3C" w:rsidRPr="004F0FDD">
        <w:rPr>
          <w:lang w:val="sk-SK"/>
        </w:rPr>
        <w:t> Cieľová spoločnosť</w:t>
      </w:r>
      <w:r w:rsidRPr="004F0FDD">
        <w:rPr>
          <w:lang w:val="sk-SK"/>
        </w:rPr>
        <w:t xml:space="preserve"> nedohodnú, spoločnosti zo Skupiny spoločností budú postupovať v súlade s tou časťou Rozpočtu, ku ktorej neboli vznesené pripomienky </w:t>
      </w:r>
      <w:commentRangeEnd w:id="103"/>
      <w:r w:rsidR="00A22A3C" w:rsidRPr="004F0FDD">
        <w:rPr>
          <w:rStyle w:val="CommentReference"/>
          <w:lang w:val="sk-SK"/>
        </w:rPr>
        <w:commentReference w:id="103"/>
      </w:r>
      <w:r w:rsidRPr="004F0FDD">
        <w:rPr>
          <w:lang w:val="sk-SK"/>
        </w:rPr>
        <w:t xml:space="preserve">a v ostatných častiach v súlade s princípmi stanovenými v Podnikateľskom pláne. </w:t>
      </w:r>
    </w:p>
    <w:p w14:paraId="7B17B955" w14:textId="77777777" w:rsidR="00783A41" w:rsidRPr="004F0FDD" w:rsidRDefault="00783A41" w:rsidP="00783A41">
      <w:pPr>
        <w:pStyle w:val="AOHead2"/>
        <w:rPr>
          <w:lang w:val="sk-SK"/>
        </w:rPr>
      </w:pPr>
      <w:bookmarkStart w:id="104" w:name="_Ref11422025"/>
      <w:r w:rsidRPr="004F0FDD">
        <w:rPr>
          <w:lang w:val="sk-SK"/>
        </w:rPr>
        <w:t>Regulačné požiadavky</w:t>
      </w:r>
      <w:bookmarkEnd w:id="104"/>
    </w:p>
    <w:p w14:paraId="582DF693" w14:textId="4CCA85C9" w:rsidR="00783A41" w:rsidRPr="004F0FDD" w:rsidRDefault="00783A41" w:rsidP="00783A41">
      <w:pPr>
        <w:pStyle w:val="AOHead3"/>
        <w:widowControl w:val="0"/>
        <w:tabs>
          <w:tab w:val="clear" w:pos="3839"/>
          <w:tab w:val="num" w:pos="1430"/>
        </w:tabs>
        <w:ind w:left="1430"/>
        <w:rPr>
          <w:lang w:val="sk-SK"/>
        </w:rPr>
      </w:pPr>
      <w:bookmarkStart w:id="105" w:name="_Ref11613312"/>
      <w:r w:rsidRPr="004F0FDD">
        <w:rPr>
          <w:lang w:val="sk-SK"/>
        </w:rPr>
        <w:t xml:space="preserve">Cieľová spoločnosť berie na vedomie a súhlasí s tým, že Investor, </w:t>
      </w:r>
      <w:r w:rsidR="00123DC2" w:rsidRPr="004F0FDD">
        <w:rPr>
          <w:lang w:val="sk-SK"/>
        </w:rPr>
        <w:t xml:space="preserve">zástupcovia Investora, </w:t>
      </w:r>
      <w:r w:rsidRPr="004F0FDD">
        <w:rPr>
          <w:lang w:val="sk-SK"/>
        </w:rPr>
        <w:t xml:space="preserve">spoločnosť </w:t>
      </w:r>
      <w:bookmarkStart w:id="106" w:name="_Hlk516064925"/>
      <w:r w:rsidRPr="004F0FDD">
        <w:rPr>
          <w:lang w:val="sk-SK"/>
        </w:rPr>
        <w:t>Slovak Investmen</w:t>
      </w:r>
      <w:r w:rsidR="005C5FB0" w:rsidRPr="004F0FDD">
        <w:rPr>
          <w:lang w:val="sk-SK"/>
        </w:rPr>
        <w:t>t</w:t>
      </w:r>
      <w:r w:rsidRPr="004F0FDD">
        <w:rPr>
          <w:lang w:val="sk-SK"/>
        </w:rPr>
        <w:t xml:space="preserve"> Holding, a.s.</w:t>
      </w:r>
      <w:bookmarkEnd w:id="106"/>
      <w:r w:rsidRPr="004F0FDD">
        <w:rPr>
          <w:lang w:val="sk-SK"/>
        </w:rPr>
        <w:t xml:space="preserve">, so sídlom Grösslingová 44, 811 09 Bratislava, IČO 47 759 097, zapísaná v Obchodnom registri Okresného súdu Bratislava I, oddiel Sa, vložka č. 5949/B (ďalej len </w:t>
      </w:r>
      <w:r w:rsidRPr="004F0FDD">
        <w:rPr>
          <w:b/>
          <w:lang w:val="sk-SK"/>
        </w:rPr>
        <w:t>SIH</w:t>
      </w:r>
      <w:r w:rsidRPr="004F0FDD">
        <w:rPr>
          <w:lang w:val="sk-SK"/>
        </w:rPr>
        <w:t xml:space="preserve">), ako správca Investora, alebo jeho nástupnícky subjekt, v závislosti od jeho ustanovenia Investorom, </w:t>
      </w:r>
      <w:r w:rsidR="00FF47F4" w:rsidRPr="004F0FDD">
        <w:rPr>
          <w:lang w:val="sk-SK"/>
        </w:rPr>
        <w:t>Európsky</w:t>
      </w:r>
      <w:r w:rsidR="00123DC2" w:rsidRPr="004F0FDD">
        <w:rPr>
          <w:lang w:val="sk-SK"/>
        </w:rPr>
        <w:t xml:space="preserve"> d</w:t>
      </w:r>
      <w:r w:rsidRPr="004F0FDD">
        <w:rPr>
          <w:lang w:val="sk-SK"/>
        </w:rPr>
        <w:t xml:space="preserve">vor audítorov, Európska komisia a/alebo </w:t>
      </w:r>
      <w:r w:rsidR="00123DC2" w:rsidRPr="004F0FDD">
        <w:rPr>
          <w:lang w:val="sk-SK"/>
        </w:rPr>
        <w:t xml:space="preserve">zástupcovia </w:t>
      </w:r>
      <w:r w:rsidRPr="004F0FDD">
        <w:rPr>
          <w:lang w:val="sk-SK"/>
        </w:rPr>
        <w:t>Európskej komisie</w:t>
      </w:r>
      <w:r w:rsidR="00123DC2" w:rsidRPr="004F0FDD">
        <w:rPr>
          <w:lang w:val="sk-SK"/>
        </w:rPr>
        <w:t xml:space="preserve"> (</w:t>
      </w:r>
      <w:r w:rsidRPr="004F0FDD">
        <w:rPr>
          <w:lang w:val="sk-SK"/>
        </w:rPr>
        <w:t>vrátane OLAF</w:t>
      </w:r>
      <w:r w:rsidR="00123DC2" w:rsidRPr="004F0FDD">
        <w:rPr>
          <w:lang w:val="sk-SK"/>
        </w:rPr>
        <w:t>)</w:t>
      </w:r>
      <w:r w:rsidRPr="004F0FDD">
        <w:rPr>
          <w:lang w:val="sk-SK"/>
        </w:rPr>
        <w:t xml:space="preserve"> a akékoľvek </w:t>
      </w:r>
      <w:r w:rsidR="00123DC2" w:rsidRPr="004F0FDD">
        <w:rPr>
          <w:lang w:val="sk-SK"/>
        </w:rPr>
        <w:t xml:space="preserve">ďalšie </w:t>
      </w:r>
      <w:r w:rsidRPr="004F0FDD">
        <w:rPr>
          <w:lang w:val="sk-SK"/>
        </w:rPr>
        <w:t xml:space="preserve">inštitúcie </w:t>
      </w:r>
      <w:r w:rsidR="00123DC2" w:rsidRPr="004F0FDD">
        <w:rPr>
          <w:lang w:val="sk-SK"/>
        </w:rPr>
        <w:t xml:space="preserve">alebo orgány </w:t>
      </w:r>
      <w:r w:rsidRPr="004F0FDD">
        <w:rPr>
          <w:lang w:val="sk-SK"/>
        </w:rPr>
        <w:t xml:space="preserve">Európskej únie, ktoré majú právo overovať používanie </w:t>
      </w:r>
      <w:r w:rsidR="00123DC2" w:rsidRPr="004F0FDD">
        <w:rPr>
          <w:lang w:val="sk-SK"/>
        </w:rPr>
        <w:t>Fondov</w:t>
      </w:r>
      <w:r w:rsidRPr="004F0FDD">
        <w:rPr>
          <w:lang w:val="sk-SK"/>
        </w:rPr>
        <w:t xml:space="preserve"> </w:t>
      </w:r>
      <w:r w:rsidR="00C460DB" w:rsidRPr="004F0FDD">
        <w:rPr>
          <w:lang w:val="sk-SK"/>
        </w:rPr>
        <w:t xml:space="preserve">(ďalej spolu len </w:t>
      </w:r>
      <w:r w:rsidR="00C460DB" w:rsidRPr="004F0FDD">
        <w:rPr>
          <w:b/>
          <w:bCs/>
          <w:lang w:val="sk-SK"/>
        </w:rPr>
        <w:t>Inštitúcie EÚ</w:t>
      </w:r>
      <w:r w:rsidR="00C460DB" w:rsidRPr="004F0FDD">
        <w:rPr>
          <w:lang w:val="sk-SK"/>
        </w:rPr>
        <w:t xml:space="preserve">) </w:t>
      </w:r>
      <w:r w:rsidRPr="004F0FDD">
        <w:rPr>
          <w:lang w:val="sk-SK"/>
        </w:rPr>
        <w:t xml:space="preserve">alebo národné inštitúcie vrátane Ministerstva financií Slovenskej republiky, </w:t>
      </w:r>
      <w:r w:rsidR="00764FCE" w:rsidRPr="004F0FDD">
        <w:rPr>
          <w:lang w:val="sk-SK"/>
        </w:rPr>
        <w:t>Ministerstva dopravy a výstavby Slovenskej republiky (MDV SR)</w:t>
      </w:r>
      <w:r w:rsidRPr="004F0FDD">
        <w:rPr>
          <w:lang w:val="sk-SK"/>
        </w:rPr>
        <w:t xml:space="preserve">, Ministerstva Hospodárstva Slovenskej republiky, riadiaceho orgánu, sprostredkovateľského orgánu, orgánu auditu a certifikačného orgánu definovaných v zákone č. 323/2015 Z.z. o finančných nástrojoch financovaných z európskych štrukturálnych a investičných fondov a zmene a doplnení niektorých zákonov, </w:t>
      </w:r>
      <w:r w:rsidR="00C460DB" w:rsidRPr="004F0FDD">
        <w:rPr>
          <w:lang w:val="sk-SK"/>
        </w:rPr>
        <w:t xml:space="preserve">v znení neskorších predpisov </w:t>
      </w:r>
      <w:r w:rsidRPr="004F0FDD">
        <w:rPr>
          <w:lang w:val="sk-SK"/>
        </w:rPr>
        <w:t xml:space="preserve">(ďalej len </w:t>
      </w:r>
      <w:r w:rsidRPr="004F0FDD">
        <w:rPr>
          <w:b/>
          <w:lang w:val="sk-SK"/>
        </w:rPr>
        <w:t>Zákon o finančných nástrojoch</w:t>
      </w:r>
      <w:r w:rsidRPr="004F0FDD">
        <w:rPr>
          <w:lang w:val="sk-SK"/>
        </w:rPr>
        <w:t xml:space="preserve">), Protimonopolného úradu Slovenskej republiky, </w:t>
      </w:r>
      <w:r w:rsidR="002F3F29" w:rsidRPr="004F0FDD">
        <w:rPr>
          <w:lang w:val="sk-SK"/>
        </w:rPr>
        <w:t xml:space="preserve">Úradu vládneho auditu, </w:t>
      </w:r>
      <w:r w:rsidR="002F3F29" w:rsidRPr="004F0FDD">
        <w:rPr>
          <w:lang w:val="sk-SK"/>
        </w:rPr>
        <w:lastRenderedPageBreak/>
        <w:tab/>
      </w:r>
      <w:r w:rsidR="00FF47F4" w:rsidRPr="004F0FDD">
        <w:rPr>
          <w:lang w:val="sk-SK"/>
        </w:rPr>
        <w:t>Najvyššieho</w:t>
      </w:r>
      <w:r w:rsidR="002F3F29" w:rsidRPr="004F0FDD">
        <w:rPr>
          <w:lang w:val="sk-SK"/>
        </w:rPr>
        <w:t xml:space="preserve"> kontrolného úradu SR </w:t>
      </w:r>
      <w:r w:rsidRPr="004F0FDD">
        <w:rPr>
          <w:lang w:val="sk-SK"/>
        </w:rPr>
        <w:t>alebo</w:t>
      </w:r>
      <w:r w:rsidR="002F3F29" w:rsidRPr="004F0FDD">
        <w:rPr>
          <w:lang w:val="sk-SK"/>
        </w:rPr>
        <w:t xml:space="preserve"> ďalších</w:t>
      </w:r>
      <w:r w:rsidRPr="004F0FDD">
        <w:rPr>
          <w:lang w:val="sk-SK"/>
        </w:rPr>
        <w:t xml:space="preserve"> orgánov, ktoré sú oprávnené overovať spôsob použitia </w:t>
      </w:r>
      <w:r w:rsidR="00C460DB" w:rsidRPr="004F0FDD">
        <w:rPr>
          <w:lang w:val="sk-SK"/>
        </w:rPr>
        <w:t>F</w:t>
      </w:r>
      <w:r w:rsidRPr="004F0FDD">
        <w:rPr>
          <w:lang w:val="sk-SK"/>
        </w:rPr>
        <w:t xml:space="preserve">ondov a Európskych štrukturálnych a investičných fondov (ďalej len </w:t>
      </w:r>
      <w:r w:rsidRPr="004F0FDD">
        <w:rPr>
          <w:b/>
          <w:lang w:val="sk-SK"/>
        </w:rPr>
        <w:t>EŠIF</w:t>
      </w:r>
      <w:r w:rsidRPr="004F0FDD">
        <w:rPr>
          <w:lang w:val="sk-SK"/>
        </w:rPr>
        <w:t>)</w:t>
      </w:r>
      <w:r w:rsidR="00C460DB" w:rsidRPr="004F0FDD">
        <w:rPr>
          <w:lang w:val="sk-SK"/>
        </w:rPr>
        <w:t xml:space="preserve"> (ďalej spolu len </w:t>
      </w:r>
      <w:r w:rsidR="00C460DB" w:rsidRPr="004F0FDD">
        <w:rPr>
          <w:b/>
          <w:bCs/>
          <w:lang w:val="sk-SK"/>
        </w:rPr>
        <w:t>Vnútroštátne orgány</w:t>
      </w:r>
      <w:r w:rsidR="00C460DB" w:rsidRPr="004F0FDD">
        <w:rPr>
          <w:lang w:val="sk-SK"/>
        </w:rPr>
        <w:t>)</w:t>
      </w:r>
      <w:r w:rsidRPr="004F0FDD">
        <w:rPr>
          <w:lang w:val="sk-SK"/>
        </w:rPr>
        <w:t>, vrátane ich riadne ustanovených zástupcov a nimi poverený</w:t>
      </w:r>
      <w:r w:rsidR="00C460DB" w:rsidRPr="004F0FDD">
        <w:rPr>
          <w:lang w:val="sk-SK"/>
        </w:rPr>
        <w:t>ch</w:t>
      </w:r>
      <w:r w:rsidRPr="004F0FDD">
        <w:rPr>
          <w:lang w:val="sk-SK"/>
        </w:rPr>
        <w:t xml:space="preserve">  nezávisl</w:t>
      </w:r>
      <w:r w:rsidR="00C460DB" w:rsidRPr="004F0FDD">
        <w:rPr>
          <w:lang w:val="sk-SK"/>
        </w:rPr>
        <w:t xml:space="preserve">ých </w:t>
      </w:r>
      <w:r w:rsidRPr="004F0FDD">
        <w:rPr>
          <w:lang w:val="sk-SK"/>
        </w:rPr>
        <w:t>audítor</w:t>
      </w:r>
      <w:r w:rsidR="00C460DB" w:rsidRPr="004F0FDD">
        <w:rPr>
          <w:lang w:val="sk-SK"/>
        </w:rPr>
        <w:t>ov</w:t>
      </w:r>
      <w:r w:rsidRPr="004F0FDD">
        <w:rPr>
          <w:lang w:val="sk-SK"/>
        </w:rPr>
        <w:t xml:space="preserve"> (ďalej </w:t>
      </w:r>
      <w:r w:rsidR="00C460DB" w:rsidRPr="004F0FDD">
        <w:rPr>
          <w:lang w:val="sk-SK"/>
        </w:rPr>
        <w:t xml:space="preserve">všetci </w:t>
      </w:r>
      <w:r w:rsidRPr="004F0FDD">
        <w:rPr>
          <w:lang w:val="sk-SK"/>
        </w:rPr>
        <w:t xml:space="preserve">spolu len </w:t>
      </w:r>
      <w:r w:rsidRPr="004F0FDD">
        <w:rPr>
          <w:b/>
          <w:lang w:val="sk-SK"/>
        </w:rPr>
        <w:t>Príslušné orgány</w:t>
      </w:r>
      <w:r w:rsidRPr="004F0FDD">
        <w:rPr>
          <w:lang w:val="sk-SK"/>
        </w:rPr>
        <w:t>), sú oprávnení vykonávať audity a kontrolu a požadovať informácie ohľadom tejto Zmluvy a jej plnenia a Cieľová spoločnosť je povinná plniť, a je povinná zabezpečiť, aby každá spoločnosť zo Skupiny spoločností splnila, nasledovné povinnosti:</w:t>
      </w:r>
      <w:bookmarkEnd w:id="105"/>
    </w:p>
    <w:p w14:paraId="7659599D" w14:textId="5BDC7DCA" w:rsidR="00783A41" w:rsidRPr="004F0FDD" w:rsidRDefault="00783A41" w:rsidP="00A94339">
      <w:pPr>
        <w:pStyle w:val="AOHead4"/>
        <w:rPr>
          <w:lang w:val="sk-SK"/>
        </w:rPr>
      </w:pPr>
      <w:r w:rsidRPr="004F0FDD">
        <w:rPr>
          <w:lang w:val="sk-SK"/>
        </w:rPr>
        <w:t>poskytnúť všetku súčinnosť, ktorú budú Príslušné orgány potrebovať pri plnení svojich povinností pri výkone auditu alebo kontrol a strpieť takéto audity a kontroly;</w:t>
      </w:r>
    </w:p>
    <w:p w14:paraId="5CCFD1AC" w14:textId="1E3FAF62" w:rsidR="00783A41" w:rsidRPr="004F0FDD" w:rsidRDefault="00783A41" w:rsidP="00A94339">
      <w:pPr>
        <w:pStyle w:val="AOHead4"/>
        <w:rPr>
          <w:lang w:val="sk-SK"/>
        </w:rPr>
      </w:pPr>
      <w:r w:rsidRPr="004F0FDD">
        <w:rPr>
          <w:lang w:val="sk-SK"/>
        </w:rPr>
        <w:t>umožniť monitorovacie návštevy a inšpekcie Príslušných orgánov týkajúce sa jej obchodných činností, účtovných kníh a záznamov; a</w:t>
      </w:r>
    </w:p>
    <w:p w14:paraId="2BAB9438" w14:textId="77777777" w:rsidR="00783A41" w:rsidRPr="004F0FDD" w:rsidRDefault="00783A41" w:rsidP="00A94339">
      <w:pPr>
        <w:pStyle w:val="AOHead4"/>
        <w:rPr>
          <w:lang w:val="sk-SK"/>
        </w:rPr>
      </w:pPr>
      <w:r w:rsidRPr="004F0FDD">
        <w:rPr>
          <w:lang w:val="sk-SK"/>
        </w:rPr>
        <w:t>Príslušnému orgánu umožniť prístup do jej priestorov počas bežných prevádzkových hodín za účelom kontroly na mieste.</w:t>
      </w:r>
    </w:p>
    <w:p w14:paraId="7061EEEC" w14:textId="663A5E2B" w:rsidR="00783A41" w:rsidRPr="004F0FDD" w:rsidRDefault="00783A41" w:rsidP="00A94339">
      <w:pPr>
        <w:pStyle w:val="AOHead3"/>
        <w:widowControl w:val="0"/>
        <w:tabs>
          <w:tab w:val="clear" w:pos="3839"/>
          <w:tab w:val="num" w:pos="1430"/>
        </w:tabs>
        <w:ind w:left="1430"/>
        <w:rPr>
          <w:lang w:val="sk-SK"/>
        </w:rPr>
      </w:pPr>
      <w:bookmarkStart w:id="107" w:name="_Ref515893944"/>
      <w:r w:rsidRPr="004F0FDD">
        <w:rPr>
          <w:lang w:val="sk-SK"/>
        </w:rPr>
        <w:t xml:space="preserve">Vzhľadom na to, že Cieľová spoločnosť bude benefitovať z finančnej podpory EŠIF v rámci operačného programu </w:t>
      </w:r>
      <w:r w:rsidR="0069239A" w:rsidRPr="004F0FDD">
        <w:rPr>
          <w:lang w:val="sk-SK"/>
        </w:rPr>
        <w:t>„Integrovaná infraštruktúra“</w:t>
      </w:r>
      <w:r w:rsidRPr="004F0FDD">
        <w:rPr>
          <w:lang w:val="sk-SK"/>
        </w:rPr>
        <w:t xml:space="preserve">, ktorý je spolufinancovaný z Európskeho fondu regionálneho rozvoja, Cieľová </w:t>
      </w:r>
      <w:r w:rsidR="002F6BF2" w:rsidRPr="004F0FDD">
        <w:rPr>
          <w:lang w:val="sk-SK"/>
        </w:rPr>
        <w:t xml:space="preserve">spoločnosť </w:t>
      </w:r>
      <w:r w:rsidRPr="004F0FDD">
        <w:rPr>
          <w:lang w:val="sk-SK"/>
        </w:rPr>
        <w:t xml:space="preserve">je povinná, počas obdobia, kedy </w:t>
      </w:r>
      <w:r w:rsidR="0006748A" w:rsidRPr="004F0FDD">
        <w:rPr>
          <w:lang w:val="sk-SK"/>
        </w:rPr>
        <w:t xml:space="preserve">je </w:t>
      </w:r>
      <w:r w:rsidRPr="004F0FDD">
        <w:rPr>
          <w:lang w:val="sk-SK"/>
        </w:rPr>
        <w:t>Investor veriteľom podľa tejto Zmluvy a/alebo Investor bude vlastniť ako spoločník obchodný podiel v Cieľovej spoločnosti</w:t>
      </w:r>
      <w:r w:rsidR="00D66711" w:rsidRPr="004F0FDD">
        <w:rPr>
          <w:lang w:val="sk-SK"/>
        </w:rPr>
        <w:t xml:space="preserve">, najkratšie však počas obdobia </w:t>
      </w:r>
      <w:r w:rsidR="00FF47F4" w:rsidRPr="004F0FDD">
        <w:rPr>
          <w:lang w:val="sk-SK"/>
        </w:rPr>
        <w:t>dostupnosti</w:t>
      </w:r>
      <w:r w:rsidR="00D66711" w:rsidRPr="004F0FDD">
        <w:rPr>
          <w:lang w:val="sk-SK"/>
        </w:rPr>
        <w:t xml:space="preserve"> stanovenom v čl. 140 Nariadenia 1303/2013</w:t>
      </w:r>
      <w:r w:rsidRPr="004F0FDD">
        <w:rPr>
          <w:lang w:val="sk-SK"/>
        </w:rPr>
        <w:t>, dodržiavať nasledovné regulačné požiadavky a povinnosti:</w:t>
      </w:r>
      <w:bookmarkEnd w:id="107"/>
    </w:p>
    <w:p w14:paraId="7817D7FB" w14:textId="6894DB01" w:rsidR="00783A41" w:rsidRPr="004F0FDD" w:rsidRDefault="00783A41" w:rsidP="00A94339">
      <w:pPr>
        <w:pStyle w:val="AOHead4"/>
        <w:rPr>
          <w:lang w:val="sk-SK"/>
        </w:rPr>
      </w:pPr>
      <w:r w:rsidRPr="004F0FDD">
        <w:rPr>
          <w:lang w:val="sk-SK"/>
        </w:rPr>
        <w:t xml:space="preserve">Cieľová spoločnosť a každý z jej spoločníkov je povinný zabezpečiť, prijatím všetkých potrebných opatrení v rámci primeraných prostriedkov, či už prostredníctvom systematickej kontroly alebo </w:t>
      </w:r>
      <w:r w:rsidRPr="004F0FDD">
        <w:rPr>
          <w:i/>
          <w:iCs/>
          <w:lang w:val="sk-SK"/>
        </w:rPr>
        <w:t>ad hoc</w:t>
      </w:r>
      <w:r w:rsidRPr="004F0FDD">
        <w:rPr>
          <w:lang w:val="sk-SK"/>
        </w:rPr>
        <w:t xml:space="preserve"> overovania, aby sa žiadna spoločnosť zo Skupiny spoločností nedopustila žiadnej Nezrovnalosti. Ak sa niektorá zo spoločností zo Skupiny spoločností dopustí akejkoľvek Nezrovnalosti, Cieľová spoločnosť a/alebo </w:t>
      </w:r>
      <w:r w:rsidR="00453B20" w:rsidRPr="004F0FDD">
        <w:rPr>
          <w:lang w:val="sk-SK"/>
        </w:rPr>
        <w:t xml:space="preserve">Zakladatelia </w:t>
      </w:r>
      <w:r w:rsidRPr="004F0FDD">
        <w:rPr>
          <w:lang w:val="sk-SK"/>
        </w:rPr>
        <w:t>sú povinní bezodkladne informovať Investora 2 o takýchto okolnostiach;</w:t>
      </w:r>
    </w:p>
    <w:p w14:paraId="45C5A8F3" w14:textId="77777777" w:rsidR="00783A41" w:rsidRPr="004F0FDD" w:rsidRDefault="00783A41" w:rsidP="00A94339">
      <w:pPr>
        <w:pStyle w:val="AOHead4"/>
        <w:rPr>
          <w:lang w:val="sk-SK"/>
        </w:rPr>
      </w:pPr>
      <w:r w:rsidRPr="004F0FDD">
        <w:rPr>
          <w:lang w:val="sk-SK"/>
        </w:rPr>
        <w:t>Cieľová spoločnosť je povinná pripraviť, aktualizovať a za každých okolností uchovávať a sprístupniť pre Príslušné orgány nasledovnú dokumentáciu:</w:t>
      </w:r>
    </w:p>
    <w:p w14:paraId="4AEF5A5A" w14:textId="77777777" w:rsidR="00783A41" w:rsidRPr="004F0FDD" w:rsidRDefault="00783A41" w:rsidP="00A94339">
      <w:pPr>
        <w:pStyle w:val="AOHead5"/>
        <w:rPr>
          <w:lang w:val="sk-SK"/>
        </w:rPr>
      </w:pPr>
      <w:r w:rsidRPr="004F0FDD">
        <w:rPr>
          <w:lang w:val="sk-SK"/>
        </w:rPr>
        <w:t>informácie nevyhnutné na overenie, že použitie EŠIF je v súlade s príslušnými požiadavkami stanovenými Príslušnými orgánmi;</w:t>
      </w:r>
    </w:p>
    <w:p w14:paraId="5B6A13FF" w14:textId="77777777" w:rsidR="00783A41" w:rsidRPr="004F0FDD" w:rsidRDefault="00783A41" w:rsidP="00A94339">
      <w:pPr>
        <w:pStyle w:val="AOHead5"/>
        <w:rPr>
          <w:lang w:val="sk-SK"/>
        </w:rPr>
      </w:pPr>
      <w:r w:rsidRPr="004F0FDD">
        <w:rPr>
          <w:lang w:val="sk-SK"/>
        </w:rPr>
        <w:t>informácie nevyhnutné na overenie riadnej implementácie podmienok stanovených Príslušnými orgánmi;</w:t>
      </w:r>
    </w:p>
    <w:p w14:paraId="0F8E0DA8" w14:textId="77777777" w:rsidR="00783A41" w:rsidRPr="004F0FDD" w:rsidRDefault="00783A41" w:rsidP="00A94339">
      <w:pPr>
        <w:pStyle w:val="AOHead5"/>
        <w:rPr>
          <w:lang w:val="sk-SK"/>
        </w:rPr>
      </w:pPr>
      <w:r w:rsidRPr="004F0FDD">
        <w:rPr>
          <w:lang w:val="sk-SK"/>
        </w:rPr>
        <w:t>informácie týkajúce sa platobných procesov Cieľovej spoločnosti; a</w:t>
      </w:r>
    </w:p>
    <w:p w14:paraId="57AEAEB6" w14:textId="58892F90" w:rsidR="00783A41" w:rsidRPr="004F0FDD" w:rsidRDefault="00783A41" w:rsidP="00A94339">
      <w:pPr>
        <w:pStyle w:val="AOHead5"/>
        <w:rPr>
          <w:lang w:val="sk-SK"/>
        </w:rPr>
      </w:pPr>
      <w:r w:rsidRPr="004F0FDD">
        <w:rPr>
          <w:lang w:val="sk-SK"/>
        </w:rPr>
        <w:t>akékoľvek iné informácie, ktoré môžu byť primerane požadované zo strany Príslušných orgánov</w:t>
      </w:r>
      <w:r w:rsidR="000F7177" w:rsidRPr="004F0FDD">
        <w:rPr>
          <w:lang w:val="sk-SK"/>
        </w:rPr>
        <w:t>, ako napr. jeden krát ročne informácie o </w:t>
      </w:r>
      <w:proofErr w:type="spellStart"/>
      <w:r w:rsidR="000F7177" w:rsidRPr="004F0FDD">
        <w:rPr>
          <w:lang w:val="sk-SK"/>
        </w:rPr>
        <w:t>naplňaní</w:t>
      </w:r>
      <w:proofErr w:type="spellEnd"/>
      <w:r w:rsidR="000F7177" w:rsidRPr="004F0FDD">
        <w:rPr>
          <w:lang w:val="sk-SK"/>
        </w:rPr>
        <w:t xml:space="preserve"> materiálnych ukazovateľov, ktoré od Investora požaduje Ministerstvo hospodárstva Slovenskej republiky</w:t>
      </w:r>
      <w:r w:rsidRPr="004F0FDD">
        <w:rPr>
          <w:lang w:val="sk-SK"/>
        </w:rPr>
        <w:t>.</w:t>
      </w:r>
    </w:p>
    <w:p w14:paraId="63715D4C" w14:textId="052B7E5D" w:rsidR="00783A41" w:rsidRPr="004F0FDD" w:rsidRDefault="00783A41" w:rsidP="00A94339">
      <w:pPr>
        <w:pStyle w:val="AOHead4"/>
        <w:rPr>
          <w:lang w:val="sk-SK"/>
        </w:rPr>
      </w:pPr>
      <w:r w:rsidRPr="004F0FDD">
        <w:rPr>
          <w:lang w:val="sk-SK"/>
        </w:rPr>
        <w:t>Cieľová spoločnosť je povinná uchovávať, a je povinná zabezpečiť, aby každá zo spoločností zo Skupiny spoločností uchovával</w:t>
      </w:r>
      <w:r w:rsidR="002F6BF2" w:rsidRPr="004F0FDD">
        <w:rPr>
          <w:lang w:val="sk-SK"/>
        </w:rPr>
        <w:t>a</w:t>
      </w:r>
      <w:r w:rsidRPr="004F0FDD">
        <w:rPr>
          <w:lang w:val="sk-SK"/>
        </w:rPr>
        <w:t xml:space="preserve">, všetku príslušnú dokumentáciu pre účely vykonania inšpekcie zo strany Príslušných orgánov </w:t>
      </w:r>
      <w:r w:rsidRPr="004F0FDD">
        <w:rPr>
          <w:lang w:val="sk-SK"/>
        </w:rPr>
        <w:lastRenderedPageBreak/>
        <w:t>minimálne po dobu stanovenú v článku 140 Nariadenia a §24 Zákona o finančných nástrojoch</w:t>
      </w:r>
      <w:r w:rsidR="002F6BF2" w:rsidRPr="004F0FDD">
        <w:rPr>
          <w:lang w:val="sk-SK"/>
        </w:rPr>
        <w:t>.</w:t>
      </w:r>
    </w:p>
    <w:p w14:paraId="0F151D01" w14:textId="16E54CB6" w:rsidR="00783A41" w:rsidRPr="004F0FDD" w:rsidRDefault="00783A41" w:rsidP="00A94339">
      <w:pPr>
        <w:pStyle w:val="AOHead4"/>
        <w:rPr>
          <w:lang w:val="sk-SK"/>
        </w:rPr>
      </w:pPr>
      <w:r w:rsidRPr="004F0FDD">
        <w:rPr>
          <w:lang w:val="sk-SK"/>
        </w:rPr>
        <w:t xml:space="preserve">Cieľová spoločnosť je povinná dodržiavať, a je povinná zabezpečiť, aby každá zo spoločností zo Skupiny spoločností dodržiavala, ustanovenia Prílohy XII Nariadenia a je povinná zobrazovať príslušné </w:t>
      </w:r>
      <w:r w:rsidR="00E05FA0" w:rsidRPr="004F0FDD">
        <w:rPr>
          <w:lang w:val="sk-SK"/>
        </w:rPr>
        <w:t xml:space="preserve">EÚ </w:t>
      </w:r>
      <w:r w:rsidRPr="004F0FDD">
        <w:rPr>
          <w:lang w:val="sk-SK"/>
        </w:rPr>
        <w:t xml:space="preserve">logo a príslušné logo operačného programu </w:t>
      </w:r>
      <w:r w:rsidR="00D66711" w:rsidRPr="004F0FDD">
        <w:rPr>
          <w:lang w:val="sk-SK"/>
        </w:rPr>
        <w:t>„Integrovaná infraštruktúra“</w:t>
      </w:r>
      <w:r w:rsidRPr="004F0FDD">
        <w:rPr>
          <w:lang w:val="sk-SK"/>
        </w:rPr>
        <w:t xml:space="preserve"> tak ako je to uvedené v Nariadení Komisie (ES) č. 821/2014 a Manuál pre komunikáciu </w:t>
      </w:r>
      <w:r w:rsidR="00E05FA0" w:rsidRPr="004F0FDD">
        <w:rPr>
          <w:lang w:val="sk-SK"/>
        </w:rPr>
        <w:t xml:space="preserve">a informovanie </w:t>
      </w:r>
      <w:r w:rsidRPr="004F0FDD">
        <w:rPr>
          <w:lang w:val="sk-SK"/>
        </w:rPr>
        <w:t xml:space="preserve">pre operačný program </w:t>
      </w:r>
      <w:r w:rsidR="00D66711" w:rsidRPr="004F0FDD">
        <w:rPr>
          <w:lang w:val="sk-SK"/>
        </w:rPr>
        <w:t>Integrovaná infraštruktúra a príslušné logo SIH</w:t>
      </w:r>
      <w:r w:rsidR="00E05FA0" w:rsidRPr="004F0FDD">
        <w:rPr>
          <w:lang w:val="sk-SK"/>
        </w:rPr>
        <w:t xml:space="preserve"> tak ako je uvedené</w:t>
      </w:r>
      <w:r w:rsidR="00D66711" w:rsidRPr="004F0FDD">
        <w:rPr>
          <w:lang w:val="sk-SK"/>
        </w:rPr>
        <w:t xml:space="preserve"> (aktuálne v čase zverejnenia)</w:t>
      </w:r>
      <w:r w:rsidR="00C2470F" w:rsidRPr="004F0FDD">
        <w:rPr>
          <w:lang w:val="sk-SK"/>
        </w:rPr>
        <w:t>.</w:t>
      </w:r>
      <w:r w:rsidR="00467B18" w:rsidRPr="004F0FDD">
        <w:rPr>
          <w:lang w:val="sk-SK"/>
        </w:rPr>
        <w:t xml:space="preserve"> </w:t>
      </w:r>
    </w:p>
    <w:p w14:paraId="41BEAD79" w14:textId="77777777" w:rsidR="008A393A" w:rsidRPr="004F0FDD" w:rsidRDefault="008A393A" w:rsidP="00F4023B">
      <w:pPr>
        <w:pStyle w:val="AODocTxtL3"/>
        <w:rPr>
          <w:lang w:val="sk-SK"/>
        </w:rPr>
      </w:pPr>
    </w:p>
    <w:p w14:paraId="3B0ADB11" w14:textId="09806F88" w:rsidR="00D66711" w:rsidRPr="004F0FDD" w:rsidRDefault="008A393A" w:rsidP="00D66711">
      <w:pPr>
        <w:pStyle w:val="AODocTxt"/>
        <w:numPr>
          <w:ilvl w:val="0"/>
          <w:numId w:val="0"/>
        </w:numPr>
        <w:ind w:left="710"/>
        <w:rPr>
          <w:lang w:val="sk-SK"/>
        </w:rPr>
      </w:pPr>
      <w:r w:rsidRPr="00737414">
        <w:rPr>
          <w:noProof/>
          <w:lang w:val="sk-SK"/>
        </w:rPr>
        <mc:AlternateContent>
          <mc:Choice Requires="wpg">
            <w:drawing>
              <wp:anchor distT="0" distB="0" distL="114300" distR="114300" simplePos="0" relativeHeight="251660288" behindDoc="0" locked="0" layoutInCell="1" allowOverlap="1" wp14:anchorId="4C2DF38F" wp14:editId="19E58A4C">
                <wp:simplePos x="0" y="0"/>
                <wp:positionH relativeFrom="column">
                  <wp:posOffset>0</wp:posOffset>
                </wp:positionH>
                <wp:positionV relativeFrom="paragraph">
                  <wp:posOffset>-635</wp:posOffset>
                </wp:positionV>
                <wp:extent cx="6630670" cy="608330"/>
                <wp:effectExtent l="0" t="0" r="0" b="1270"/>
                <wp:wrapNone/>
                <wp:docPr id="2" name="Skupina 9"/>
                <wp:cNvGraphicFramePr/>
                <a:graphic xmlns:a="http://schemas.openxmlformats.org/drawingml/2006/main">
                  <a:graphicData uri="http://schemas.microsoft.com/office/word/2010/wordprocessingGroup">
                    <wpg:wgp>
                      <wpg:cNvGrpSpPr/>
                      <wpg:grpSpPr>
                        <a:xfrm>
                          <a:off x="0" y="0"/>
                          <a:ext cx="6630670" cy="608330"/>
                          <a:chOff x="0" y="0"/>
                          <a:chExt cx="6631572" cy="608330"/>
                        </a:xfrm>
                      </wpg:grpSpPr>
                      <pic:pic xmlns:pic="http://schemas.openxmlformats.org/drawingml/2006/picture">
                        <pic:nvPicPr>
                          <pic:cNvPr id="6" name="Obrázok 1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4932947" y="0"/>
                            <a:ext cx="1698625" cy="608330"/>
                          </a:xfrm>
                          <a:prstGeom prst="rect">
                            <a:avLst/>
                          </a:prstGeom>
                        </pic:spPr>
                      </pic:pic>
                      <pic:pic xmlns:pic="http://schemas.openxmlformats.org/drawingml/2006/picture">
                        <pic:nvPicPr>
                          <pic:cNvPr id="7" name="Obrázok 11"/>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wpg:wgp>
                  </a:graphicData>
                </a:graphic>
              </wp:anchor>
            </w:drawing>
          </mc:Choice>
          <mc:Fallback>
            <w:pict>
              <v:group w14:anchorId="630EBD98" id="Skupina 9" o:spid="_x0000_s1026" style="position:absolute;margin-left:0;margin-top:-.05pt;width:522.1pt;height:47.9pt;z-index:251660288" coordsize="663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0" o:spid="_x0000_s1027" type="#_x0000_t75" style="position:absolute;left:49329;width:16986;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">
                  <v:imagedata r:id="rId27" o:title=""/>
                </v:shape>
                <v:shape id="Obrázok 11" o:spid="_x0000_s1028" type="#_x0000_t75" style="position:absolute;width:4667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">
                  <v:imagedata r:id="rId28" o:title=""/>
                </v:shape>
              </v:group>
            </w:pict>
          </mc:Fallback>
        </mc:AlternateContent>
      </w:r>
    </w:p>
    <w:p w14:paraId="738ED050" w14:textId="189013BF" w:rsidR="00D66711" w:rsidRPr="004F0FDD" w:rsidRDefault="00D66711" w:rsidP="00D66711">
      <w:pPr>
        <w:pStyle w:val="AODocTxt"/>
        <w:numPr>
          <w:ilvl w:val="0"/>
          <w:numId w:val="0"/>
        </w:numPr>
        <w:ind w:left="710"/>
        <w:rPr>
          <w:lang w:val="sk-SK"/>
        </w:rPr>
      </w:pPr>
    </w:p>
    <w:p w14:paraId="600FFC3C" w14:textId="1B2EFD2D" w:rsidR="007E491F" w:rsidRPr="004F0FDD" w:rsidRDefault="008A393A" w:rsidP="00F4023B">
      <w:pPr>
        <w:pStyle w:val="AOHead4"/>
        <w:numPr>
          <w:ilvl w:val="0"/>
          <w:numId w:val="0"/>
        </w:numPr>
        <w:ind w:left="2020"/>
        <w:jc w:val="center"/>
        <w:rPr>
          <w:lang w:val="sk-SK"/>
        </w:rPr>
      </w:pPr>
      <w:r w:rsidRPr="00737414">
        <w:rPr>
          <w:noProof/>
          <w:lang w:val="sk-SK"/>
        </w:rPr>
        <w:drawing>
          <wp:inline distT="0" distB="0" distL="0" distR="0" wp14:anchorId="5D2A0A64" wp14:editId="30DD73D3">
            <wp:extent cx="1661160" cy="753110"/>
            <wp:effectExtent l="0" t="0" r="0" b="8890"/>
            <wp:docPr id="8" name="Obrázok 5"/>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1160" cy="753110"/>
                    </a:xfrm>
                    <a:prstGeom prst="rect">
                      <a:avLst/>
                    </a:prstGeom>
                    <a:noFill/>
                    <a:ln>
                      <a:noFill/>
                    </a:ln>
                  </pic:spPr>
                </pic:pic>
              </a:graphicData>
            </a:graphic>
          </wp:inline>
        </w:drawing>
      </w:r>
    </w:p>
    <w:p w14:paraId="5301E06A" w14:textId="3F0B82EC" w:rsidR="00560BA2" w:rsidRPr="004F0FDD" w:rsidRDefault="00560BA2" w:rsidP="00560BA2">
      <w:pPr>
        <w:pStyle w:val="AOHead4"/>
        <w:rPr>
          <w:lang w:val="sk-SK"/>
        </w:rPr>
      </w:pPr>
      <w:r w:rsidRPr="004F0FDD">
        <w:rPr>
          <w:lang w:val="sk-SK"/>
        </w:rPr>
        <w:t>Cieľová spoločnosť zverejní informácie na úvodnej stránke svojho webového sídla počas doby trvania tejto Zmluvy, ktorá bude obsahovať údaje o tom, že mu bolo poskytnuté financovanie, ktoré je zabezpečené v rámci prínosov z podpory z operačného programu Integrovaná infraštruktúra, ktorý je spolufinancovaný z Európskych a štrukturálnych a investičných fondov</w:t>
      </w:r>
      <w:r w:rsidR="00E05FA0" w:rsidRPr="004F0FDD">
        <w:rPr>
          <w:lang w:val="sk-SK"/>
        </w:rPr>
        <w:t xml:space="preserve"> z Európskeho fondu regionálneho rozvoja</w:t>
      </w:r>
      <w:r w:rsidRPr="004F0FDD">
        <w:rPr>
          <w:lang w:val="sk-SK"/>
        </w:rPr>
        <w:t>;</w:t>
      </w:r>
    </w:p>
    <w:p w14:paraId="38067486" w14:textId="371CB44A" w:rsidR="00783A41" w:rsidRPr="004F0FDD" w:rsidRDefault="00783A41" w:rsidP="00A94339">
      <w:pPr>
        <w:pStyle w:val="AOHead4"/>
        <w:rPr>
          <w:lang w:val="sk-SK"/>
        </w:rPr>
      </w:pPr>
      <w:r w:rsidRPr="004F0FDD">
        <w:rPr>
          <w:lang w:val="sk-SK"/>
        </w:rPr>
        <w:t>Cieľová spoločnosť berie na vedomie, že Investor je oprávnený, s predchádzajúcim súhlasom Cieľovej spoločnosti s príslušným znením, zverejniť na svojej webstránke a webstránkach spravovaných vnútroštátnymi orgánmi informácie o použití EŠIF alebo vydávať tlačové vyhlásenia obsahujúce informácie týkajúce sa investície Investora</w:t>
      </w:r>
      <w:r w:rsidR="002F6BF2" w:rsidRPr="004F0FDD">
        <w:rPr>
          <w:lang w:val="sk-SK"/>
        </w:rPr>
        <w:t xml:space="preserve"> </w:t>
      </w:r>
      <w:r w:rsidRPr="004F0FDD">
        <w:rPr>
          <w:lang w:val="sk-SK"/>
        </w:rPr>
        <w:t>poskytnutej na základe tejto Zmluvy s podporou EŠIF, vrátane názvu a sídla Cieľovej spoločnosti, účelu investície Investora a druhu a výške investície Investora poskytnutej na základe tejto Zmluvy. Súhlas Cieľovej spoločnosti daný v predchádzajúcej vete bude poskytnutý bez zbytočného odkladu a nebude bezdôvodne odopieraný Cieľovou spoločnosťou alebo poskytnutý Cieľovou spoločnosťou s oneskorením</w:t>
      </w:r>
      <w:r w:rsidR="002F6BF2" w:rsidRPr="004F0FDD">
        <w:rPr>
          <w:lang w:val="sk-SK"/>
        </w:rPr>
        <w:t>.</w:t>
      </w:r>
    </w:p>
    <w:p w14:paraId="6AB10541" w14:textId="3E22A569" w:rsidR="00783A41" w:rsidRPr="004F0FDD" w:rsidRDefault="00783A41" w:rsidP="00A94339">
      <w:pPr>
        <w:pStyle w:val="AOHead4"/>
        <w:rPr>
          <w:lang w:val="sk-SK"/>
        </w:rPr>
      </w:pPr>
      <w:r w:rsidRPr="004F0FDD">
        <w:rPr>
          <w:lang w:val="sk-SK"/>
        </w:rPr>
        <w:t>Cieľová spoločnosť je povinná viesť účtovníctvo v súvislosti s finančnou podporou EŠIF v súlade s §23 Zákona o finančných nástrojoch</w:t>
      </w:r>
      <w:r w:rsidR="002F6BF2" w:rsidRPr="004F0FDD">
        <w:rPr>
          <w:lang w:val="sk-SK"/>
        </w:rPr>
        <w:t>.</w:t>
      </w:r>
    </w:p>
    <w:p w14:paraId="71463FBD" w14:textId="5FC73F45" w:rsidR="008D77FA" w:rsidRPr="004F0FDD" w:rsidRDefault="00783A41" w:rsidP="008D77FA">
      <w:pPr>
        <w:pStyle w:val="AOHead4"/>
        <w:rPr>
          <w:lang w:val="sk-SK"/>
        </w:rPr>
      </w:pPr>
      <w:r w:rsidRPr="004F0FDD">
        <w:rPr>
          <w:lang w:val="sk-SK"/>
        </w:rPr>
        <w:t>Cieľová spoločnosť zostane zaregistrovaná v registri partnerov verejného sektora a bude aktualizovať registrované údaje v zmysle ZoRPVS.</w:t>
      </w:r>
    </w:p>
    <w:p w14:paraId="79D312B4" w14:textId="633D4330" w:rsidR="008D77FA" w:rsidRPr="004F0FDD" w:rsidRDefault="0093549C" w:rsidP="008D77FA">
      <w:pPr>
        <w:pStyle w:val="AOHead4"/>
        <w:rPr>
          <w:lang w:val="sk-SK"/>
        </w:rPr>
      </w:pPr>
      <w:r w:rsidRPr="004F0FDD">
        <w:rPr>
          <w:lang w:val="sk-SK"/>
        </w:rPr>
        <w:t>Cieľová s</w:t>
      </w:r>
      <w:r w:rsidR="008D77FA" w:rsidRPr="004F0FDD">
        <w:rPr>
          <w:lang w:val="sk-SK"/>
        </w:rPr>
        <w:t xml:space="preserve">poločnosť berie na vedomie, že je vo vzťahu k Investorovi konečným prijímateľom podľa §17 </w:t>
      </w:r>
      <w:r w:rsidRPr="004F0FDD">
        <w:rPr>
          <w:lang w:val="sk-SK"/>
        </w:rPr>
        <w:t>Z</w:t>
      </w:r>
      <w:r w:rsidR="008D77FA" w:rsidRPr="004F0FDD">
        <w:rPr>
          <w:lang w:val="sk-SK"/>
        </w:rPr>
        <w:t xml:space="preserve">ákona o finančných nástrojoch, a je povinná dodržiavať všetky povinnosti, ktoré ukladá Zákon o finančných nástrojoch konečným prijímateľom. </w:t>
      </w:r>
    </w:p>
    <w:p w14:paraId="3F6BEB2E" w14:textId="6BB35867" w:rsidR="0078627D" w:rsidRPr="004F0FDD" w:rsidRDefault="0078627D" w:rsidP="0078627D">
      <w:pPr>
        <w:pStyle w:val="AOHead4"/>
        <w:rPr>
          <w:lang w:val="sk-SK"/>
        </w:rPr>
      </w:pPr>
      <w:r w:rsidRPr="004F0FDD">
        <w:rPr>
          <w:lang w:val="sk-SK"/>
        </w:rPr>
        <w:t xml:space="preserve">Cieľová spoločnosť je povinná dodržiavať </w:t>
      </w:r>
      <w:r w:rsidR="009140BF" w:rsidRPr="004F0FDD">
        <w:rPr>
          <w:lang w:val="sk-SK"/>
        </w:rPr>
        <w:t>Účel poskytnutia úveru</w:t>
      </w:r>
      <w:r w:rsidR="00437818" w:rsidRPr="004F0FDD">
        <w:rPr>
          <w:lang w:val="sk-SK"/>
        </w:rPr>
        <w:t xml:space="preserve"> a Záväzok teritoriálneho a časového výkonu aktivít</w:t>
      </w:r>
      <w:r w:rsidR="00536A2A" w:rsidRPr="004F0FDD">
        <w:rPr>
          <w:lang w:val="sk-SK"/>
        </w:rPr>
        <w:t xml:space="preserve"> a </w:t>
      </w:r>
      <w:r w:rsidR="00FF47F4" w:rsidRPr="004F0FDD">
        <w:rPr>
          <w:lang w:val="sk-SK"/>
        </w:rPr>
        <w:t>použiť</w:t>
      </w:r>
      <w:r w:rsidR="00536A2A" w:rsidRPr="004F0FDD">
        <w:rPr>
          <w:lang w:val="sk-SK"/>
        </w:rPr>
        <w:t xml:space="preserve"> finančné prostriedky poskytnuté Investorom iba na účely a na mieste, na ktoré ich je oprávnená použiť </w:t>
      </w:r>
      <w:r w:rsidR="00536A2A" w:rsidRPr="004F0FDD">
        <w:rPr>
          <w:lang w:val="sk-SK"/>
        </w:rPr>
        <w:lastRenderedPageBreak/>
        <w:t>podľa operačného programu Integrovaná infraštruktúra a príslušnej prioritnej osi</w:t>
      </w:r>
      <w:r w:rsidRPr="004F0FDD">
        <w:rPr>
          <w:lang w:val="sk-SK"/>
        </w:rPr>
        <w:t>.</w:t>
      </w:r>
    </w:p>
    <w:p w14:paraId="09F06EF1" w14:textId="24FDBED3" w:rsidR="0091005B" w:rsidRPr="004F0FDD" w:rsidRDefault="0091005B" w:rsidP="0091005B">
      <w:pPr>
        <w:pStyle w:val="AOHead2"/>
        <w:rPr>
          <w:lang w:val="sk-SK"/>
        </w:rPr>
      </w:pPr>
      <w:bookmarkStart w:id="108" w:name="_Ref512971765"/>
      <w:bookmarkStart w:id="109" w:name="_Ref517989472"/>
      <w:bookmarkStart w:id="110" w:name="_Ref11614642"/>
      <w:r w:rsidRPr="004F0FDD">
        <w:rPr>
          <w:lang w:val="sk-SK"/>
        </w:rPr>
        <w:t xml:space="preserve">Záležitosti vyžadujúce predchádzajúci súhlas </w:t>
      </w:r>
      <w:bookmarkEnd w:id="108"/>
      <w:bookmarkEnd w:id="109"/>
      <w:r w:rsidR="00B42866" w:rsidRPr="004F0FDD">
        <w:rPr>
          <w:lang w:val="sk-SK"/>
        </w:rPr>
        <w:t>Investor</w:t>
      </w:r>
      <w:r w:rsidR="00627887" w:rsidRPr="004F0FDD">
        <w:rPr>
          <w:lang w:val="sk-SK"/>
        </w:rPr>
        <w:t>a</w:t>
      </w:r>
      <w:bookmarkEnd w:id="110"/>
    </w:p>
    <w:p w14:paraId="19FD5E0A" w14:textId="602DFED9" w:rsidR="0091005B" w:rsidRPr="004F0FDD" w:rsidRDefault="008C07F3" w:rsidP="0010564A">
      <w:pPr>
        <w:pStyle w:val="AOHead3"/>
        <w:widowControl w:val="0"/>
        <w:numPr>
          <w:ilvl w:val="0"/>
          <w:numId w:val="0"/>
        </w:numPr>
        <w:ind w:left="710"/>
        <w:rPr>
          <w:lang w:val="sk-SK"/>
        </w:rPr>
      </w:pPr>
      <w:bookmarkStart w:id="111" w:name="_Ref516515369"/>
      <w:r w:rsidRPr="004F0FDD">
        <w:rPr>
          <w:lang w:val="sk-SK"/>
        </w:rPr>
        <w:t xml:space="preserve">Okrem ako je uvedené v článkoch </w:t>
      </w:r>
      <w:r w:rsidRPr="00737414">
        <w:rPr>
          <w:lang w:val="sk-SK"/>
        </w:rPr>
        <w:fldChar w:fldCharType="begin"/>
      </w:r>
      <w:r w:rsidRPr="004F0FDD">
        <w:rPr>
          <w:lang w:val="sk-SK"/>
        </w:rPr>
        <w:instrText xml:space="preserve"> REF _Ref14261041 \r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9.5</w:t>
      </w:r>
      <w:r w:rsidRPr="00737414">
        <w:rPr>
          <w:lang w:val="sk-SK"/>
        </w:rPr>
        <w:fldChar w:fldCharType="end"/>
      </w:r>
      <w:r w:rsidRPr="004F0FDD">
        <w:rPr>
          <w:lang w:val="sk-SK"/>
        </w:rPr>
        <w:t xml:space="preserve"> a</w:t>
      </w:r>
      <w:r w:rsidR="00565C35" w:rsidRPr="004F0FDD">
        <w:rPr>
          <w:lang w:val="sk-SK"/>
        </w:rPr>
        <w:t xml:space="preserve">ž </w:t>
      </w:r>
      <w:r w:rsidR="00565C35" w:rsidRPr="00737414">
        <w:rPr>
          <w:lang w:val="sk-SK"/>
        </w:rPr>
        <w:fldChar w:fldCharType="begin"/>
      </w:r>
      <w:r w:rsidR="00565C35" w:rsidRPr="004F0FDD">
        <w:rPr>
          <w:lang w:val="sk-SK"/>
        </w:rPr>
        <w:instrText xml:space="preserve"> REF _Ref12191637 \r \h </w:instrText>
      </w:r>
      <w:r w:rsidR="00A22A3C" w:rsidRPr="004F0FDD">
        <w:rPr>
          <w:lang w:val="sk-SK"/>
        </w:rPr>
        <w:instrText xml:space="preserve"> \* MERGEFORMAT </w:instrText>
      </w:r>
      <w:r w:rsidR="00565C35" w:rsidRPr="00737414">
        <w:rPr>
          <w:lang w:val="sk-SK"/>
        </w:rPr>
      </w:r>
      <w:r w:rsidR="00565C35" w:rsidRPr="00737414">
        <w:rPr>
          <w:lang w:val="sk-SK"/>
        </w:rPr>
        <w:fldChar w:fldCharType="separate"/>
      </w:r>
      <w:r w:rsidR="00F33D87" w:rsidRPr="004F0FDD">
        <w:rPr>
          <w:lang w:val="sk-SK"/>
        </w:rPr>
        <w:t>9.7</w:t>
      </w:r>
      <w:r w:rsidR="00565C35" w:rsidRPr="00737414">
        <w:rPr>
          <w:lang w:val="sk-SK"/>
        </w:rPr>
        <w:fldChar w:fldCharType="end"/>
      </w:r>
      <w:r w:rsidRPr="004F0FDD">
        <w:rPr>
          <w:lang w:val="sk-SK"/>
        </w:rPr>
        <w:t xml:space="preserve">, </w:t>
      </w:r>
      <w:r w:rsidR="000843CA" w:rsidRPr="004F0FDD">
        <w:rPr>
          <w:lang w:val="sk-SK"/>
        </w:rPr>
        <w:t xml:space="preserve">Spoločníci </w:t>
      </w:r>
      <w:r w:rsidR="0091005B" w:rsidRPr="004F0FDD">
        <w:rPr>
          <w:lang w:val="sk-SK"/>
        </w:rPr>
        <w:t>a Cieľová spoločnosť sú</w:t>
      </w:r>
      <w:r w:rsidR="00366A21" w:rsidRPr="004F0FDD">
        <w:rPr>
          <w:lang w:val="sk-SK"/>
        </w:rPr>
        <w:t xml:space="preserve"> spoločne a nerozdielne</w:t>
      </w:r>
      <w:r w:rsidR="0091005B" w:rsidRPr="004F0FDD">
        <w:rPr>
          <w:lang w:val="sk-SK"/>
        </w:rPr>
        <w:t xml:space="preserve"> povinní zabezpečiť, </w:t>
      </w:r>
      <w:r w:rsidR="0010564A" w:rsidRPr="004F0FDD">
        <w:rPr>
          <w:lang w:val="sk-SK"/>
        </w:rPr>
        <w:t>aby</w:t>
      </w:r>
      <w:r w:rsidR="0091005B" w:rsidRPr="004F0FDD">
        <w:rPr>
          <w:lang w:val="sk-SK"/>
        </w:rPr>
        <w:t xml:space="preserve"> o žiadnej z nižšie uvedených záležitosti </w:t>
      </w:r>
      <w:r w:rsidR="0010564A" w:rsidRPr="004F0FDD">
        <w:rPr>
          <w:lang w:val="sk-SK"/>
        </w:rPr>
        <w:t>nebolo</w:t>
      </w:r>
      <w:r w:rsidR="0091005B" w:rsidRPr="004F0FDD">
        <w:rPr>
          <w:lang w:val="sk-SK"/>
        </w:rPr>
        <w:t xml:space="preserve"> prijaté rozhodnutie bez predchádzajúceho súhlasu </w:t>
      </w:r>
      <w:r w:rsidR="000843CA" w:rsidRPr="004F0FDD">
        <w:rPr>
          <w:lang w:val="sk-SK"/>
        </w:rPr>
        <w:t>Investor</w:t>
      </w:r>
      <w:r w:rsidR="00627887" w:rsidRPr="004F0FDD">
        <w:rPr>
          <w:lang w:val="sk-SK"/>
        </w:rPr>
        <w:t>a</w:t>
      </w:r>
      <w:r w:rsidR="0091005B" w:rsidRPr="004F0FDD">
        <w:rPr>
          <w:lang w:val="sk-SK"/>
        </w:rPr>
        <w:t xml:space="preserve"> (ďalej len </w:t>
      </w:r>
      <w:r w:rsidR="0091005B" w:rsidRPr="004F0FDD">
        <w:rPr>
          <w:b/>
          <w:lang w:val="sk-SK"/>
        </w:rPr>
        <w:t>Záležitosti vyžadujúce predchádzajúci súhlas</w:t>
      </w:r>
      <w:r w:rsidR="0091005B" w:rsidRPr="004F0FDD">
        <w:rPr>
          <w:lang w:val="sk-SK"/>
        </w:rPr>
        <w:t>):</w:t>
      </w:r>
      <w:bookmarkEnd w:id="111"/>
      <w:r w:rsidR="0010564A" w:rsidRPr="004F0FDD">
        <w:rPr>
          <w:lang w:val="sk-SK"/>
        </w:rPr>
        <w:t xml:space="preserve"> </w:t>
      </w:r>
    </w:p>
    <w:p w14:paraId="6426F870" w14:textId="4D7D7848" w:rsidR="00133EF6" w:rsidRPr="004F0FDD" w:rsidRDefault="0010564A" w:rsidP="0010564A">
      <w:pPr>
        <w:pStyle w:val="AOHead3"/>
        <w:widowControl w:val="0"/>
        <w:tabs>
          <w:tab w:val="clear" w:pos="3839"/>
          <w:tab w:val="num" w:pos="1430"/>
        </w:tabs>
        <w:ind w:left="1430"/>
        <w:rPr>
          <w:lang w:val="sk-SK"/>
        </w:rPr>
      </w:pPr>
      <w:bookmarkStart w:id="112" w:name="_Ref14266193"/>
      <w:r w:rsidRPr="004F0FDD">
        <w:rPr>
          <w:lang w:val="sk-SK"/>
        </w:rPr>
        <w:t xml:space="preserve">o </w:t>
      </w:r>
      <w:r w:rsidR="00133EF6" w:rsidRPr="004F0FDD">
        <w:rPr>
          <w:lang w:val="sk-SK"/>
        </w:rPr>
        <w:t>zlúčen</w:t>
      </w:r>
      <w:r w:rsidRPr="004F0FDD">
        <w:rPr>
          <w:lang w:val="sk-SK"/>
        </w:rPr>
        <w:t>í, rozdelení, splynutí</w:t>
      </w:r>
      <w:r w:rsidR="00EF41D3" w:rsidRPr="004F0FDD">
        <w:rPr>
          <w:lang w:val="sk-SK"/>
        </w:rPr>
        <w:t xml:space="preserve">, </w:t>
      </w:r>
      <w:r w:rsidR="00133EF6" w:rsidRPr="004F0FDD">
        <w:rPr>
          <w:lang w:val="sk-SK"/>
        </w:rPr>
        <w:t>alebo zmen</w:t>
      </w:r>
      <w:r w:rsidR="00571DEE" w:rsidRPr="004F0FDD">
        <w:rPr>
          <w:lang w:val="sk-SK"/>
        </w:rPr>
        <w:t>e</w:t>
      </w:r>
      <w:r w:rsidR="00133EF6" w:rsidRPr="004F0FDD">
        <w:rPr>
          <w:lang w:val="sk-SK"/>
        </w:rPr>
        <w:t xml:space="preserve"> právnej formy Cieľovej spoločnosti;</w:t>
      </w:r>
      <w:bookmarkEnd w:id="112"/>
    </w:p>
    <w:p w14:paraId="5738004A" w14:textId="0BD77FB8" w:rsidR="008848E4" w:rsidRPr="004F0FDD" w:rsidRDefault="00EF41D3" w:rsidP="0010564A">
      <w:pPr>
        <w:pStyle w:val="AOHead3"/>
        <w:widowControl w:val="0"/>
        <w:tabs>
          <w:tab w:val="clear" w:pos="3839"/>
          <w:tab w:val="num" w:pos="1430"/>
        </w:tabs>
        <w:ind w:left="1430"/>
        <w:rPr>
          <w:lang w:val="sk-SK"/>
        </w:rPr>
      </w:pPr>
      <w:bookmarkStart w:id="113" w:name="_Ref14266198"/>
      <w:r w:rsidRPr="004F0FDD">
        <w:rPr>
          <w:lang w:val="sk-SK"/>
        </w:rPr>
        <w:t xml:space="preserve">o </w:t>
      </w:r>
      <w:r w:rsidR="008C07F3" w:rsidRPr="004F0FDD">
        <w:rPr>
          <w:lang w:val="sk-SK"/>
        </w:rPr>
        <w:t xml:space="preserve">priamom alebo nepriamom </w:t>
      </w:r>
      <w:r w:rsidR="008848E4" w:rsidRPr="004F0FDD">
        <w:rPr>
          <w:lang w:val="sk-SK"/>
        </w:rPr>
        <w:t>prevod</w:t>
      </w:r>
      <w:r w:rsidRPr="004F0FDD">
        <w:rPr>
          <w:lang w:val="sk-SK"/>
        </w:rPr>
        <w:t>e</w:t>
      </w:r>
      <w:r w:rsidR="008848E4" w:rsidRPr="004F0FDD">
        <w:rPr>
          <w:lang w:val="sk-SK"/>
        </w:rPr>
        <w:t xml:space="preserve"> obchodného podielu Cieľovej spoločnosti, zriaden</w:t>
      </w:r>
      <w:r w:rsidRPr="004F0FDD">
        <w:rPr>
          <w:lang w:val="sk-SK"/>
        </w:rPr>
        <w:t>í</w:t>
      </w:r>
      <w:r w:rsidR="008848E4" w:rsidRPr="004F0FDD">
        <w:rPr>
          <w:lang w:val="sk-SK"/>
        </w:rPr>
        <w:t xml:space="preserve"> záložného práva na obchodný podiel Cieľovej spoločnosti;</w:t>
      </w:r>
      <w:bookmarkEnd w:id="113"/>
    </w:p>
    <w:p w14:paraId="24C12618" w14:textId="032066A4" w:rsidR="0091005B" w:rsidRPr="004F0FDD" w:rsidRDefault="00EF41D3" w:rsidP="0010564A">
      <w:pPr>
        <w:pStyle w:val="AOHead3"/>
        <w:widowControl w:val="0"/>
        <w:tabs>
          <w:tab w:val="clear" w:pos="3839"/>
          <w:tab w:val="num" w:pos="1430"/>
        </w:tabs>
        <w:ind w:left="1430"/>
        <w:rPr>
          <w:lang w:val="sk-SK"/>
        </w:rPr>
      </w:pPr>
      <w:bookmarkStart w:id="114" w:name="_Ref14266204"/>
      <w:r w:rsidRPr="004F0FDD">
        <w:rPr>
          <w:lang w:val="sk-SK"/>
        </w:rPr>
        <w:t xml:space="preserve">o </w:t>
      </w:r>
      <w:r w:rsidR="0091005B" w:rsidRPr="004F0FDD">
        <w:rPr>
          <w:lang w:val="sk-SK"/>
        </w:rPr>
        <w:t>zrušen</w:t>
      </w:r>
      <w:r w:rsidRPr="004F0FDD">
        <w:rPr>
          <w:lang w:val="sk-SK"/>
        </w:rPr>
        <w:t>í</w:t>
      </w:r>
      <w:r w:rsidR="0091005B" w:rsidRPr="004F0FDD">
        <w:rPr>
          <w:lang w:val="sk-SK"/>
        </w:rPr>
        <w:t>, likvidáci</w:t>
      </w:r>
      <w:r w:rsidRPr="004F0FDD">
        <w:rPr>
          <w:lang w:val="sk-SK"/>
        </w:rPr>
        <w:t>i</w:t>
      </w:r>
      <w:r w:rsidR="0091005B" w:rsidRPr="004F0FDD">
        <w:rPr>
          <w:lang w:val="sk-SK"/>
        </w:rPr>
        <w:t xml:space="preserve"> alebo </w:t>
      </w:r>
      <w:r w:rsidR="0010564A" w:rsidRPr="004F0FDD">
        <w:rPr>
          <w:lang w:val="sk-SK"/>
        </w:rPr>
        <w:t>organizačn</w:t>
      </w:r>
      <w:r w:rsidRPr="004F0FDD">
        <w:rPr>
          <w:lang w:val="sk-SK"/>
        </w:rPr>
        <w:t>e</w:t>
      </w:r>
      <w:r w:rsidR="00467B18" w:rsidRPr="004F0FDD">
        <w:rPr>
          <w:lang w:val="sk-SK"/>
        </w:rPr>
        <w:t>j</w:t>
      </w:r>
      <w:r w:rsidR="0010564A" w:rsidRPr="004F0FDD">
        <w:rPr>
          <w:lang w:val="sk-SK"/>
        </w:rPr>
        <w:t xml:space="preserve"> </w:t>
      </w:r>
      <w:r w:rsidR="0091005B" w:rsidRPr="004F0FDD">
        <w:rPr>
          <w:lang w:val="sk-SK"/>
        </w:rPr>
        <w:t>reštrukturalizáci</w:t>
      </w:r>
      <w:r w:rsidRPr="004F0FDD">
        <w:rPr>
          <w:lang w:val="sk-SK"/>
        </w:rPr>
        <w:t>i</w:t>
      </w:r>
      <w:r w:rsidR="0091005B" w:rsidRPr="004F0FDD">
        <w:rPr>
          <w:lang w:val="sk-SK"/>
        </w:rPr>
        <w:t xml:space="preserve"> Cieľovej spoločnosti;</w:t>
      </w:r>
      <w:bookmarkEnd w:id="114"/>
    </w:p>
    <w:p w14:paraId="20DF2A02" w14:textId="4414DC0C" w:rsidR="0091005B" w:rsidRPr="004F0FDD" w:rsidRDefault="0010564A" w:rsidP="0010564A">
      <w:pPr>
        <w:pStyle w:val="AOHead3"/>
        <w:widowControl w:val="0"/>
        <w:tabs>
          <w:tab w:val="clear" w:pos="3839"/>
          <w:tab w:val="num" w:pos="1430"/>
        </w:tabs>
        <w:ind w:left="1430"/>
        <w:rPr>
          <w:lang w:val="sk-SK"/>
        </w:rPr>
      </w:pPr>
      <w:r w:rsidRPr="004F0FDD">
        <w:rPr>
          <w:lang w:val="sk-SK"/>
        </w:rPr>
        <w:t>o rozdelení zisku Cieľovej spoločnosti</w:t>
      </w:r>
      <w:r w:rsidR="00D06BC1" w:rsidRPr="004F0FDD">
        <w:rPr>
          <w:lang w:val="sk-SK"/>
        </w:rPr>
        <w:t xml:space="preserve">, pričom sa </w:t>
      </w:r>
      <w:proofErr w:type="spellStart"/>
      <w:r w:rsidR="00D06BC1" w:rsidRPr="004F0FDD">
        <w:rPr>
          <w:lang w:val="sk-SK"/>
        </w:rPr>
        <w:t>nepedpokladá</w:t>
      </w:r>
      <w:proofErr w:type="spellEnd"/>
      <w:r w:rsidR="00D06BC1" w:rsidRPr="004F0FDD">
        <w:rPr>
          <w:lang w:val="sk-SK"/>
        </w:rPr>
        <w:t>, že do Likvidnej udalosti bude vyplatený nejaký zisk</w:t>
      </w:r>
      <w:r w:rsidR="0091005B" w:rsidRPr="004F0FDD">
        <w:rPr>
          <w:lang w:val="sk-SK"/>
        </w:rPr>
        <w:t>;</w:t>
      </w:r>
    </w:p>
    <w:p w14:paraId="1D2A856E" w14:textId="70E3BBB9" w:rsidR="005446E4" w:rsidRPr="004F0FDD" w:rsidRDefault="005446E4" w:rsidP="005446E4">
      <w:pPr>
        <w:pStyle w:val="AOHead3"/>
        <w:widowControl w:val="0"/>
        <w:tabs>
          <w:tab w:val="clear" w:pos="3839"/>
          <w:tab w:val="num" w:pos="1430"/>
        </w:tabs>
        <w:ind w:left="1430"/>
        <w:rPr>
          <w:lang w:val="sk-SK"/>
        </w:rPr>
      </w:pPr>
      <w:r w:rsidRPr="004F0FDD">
        <w:rPr>
          <w:lang w:val="sk-SK"/>
        </w:rPr>
        <w:t xml:space="preserve">o rozdelení Kapitálových fondov Cieľovej spoločnosti, pričom sa </w:t>
      </w:r>
      <w:proofErr w:type="spellStart"/>
      <w:r w:rsidRPr="004F0FDD">
        <w:rPr>
          <w:lang w:val="sk-SK"/>
        </w:rPr>
        <w:t>nepedpokladá</w:t>
      </w:r>
      <w:proofErr w:type="spellEnd"/>
      <w:r w:rsidRPr="004F0FDD">
        <w:rPr>
          <w:lang w:val="sk-SK"/>
        </w:rPr>
        <w:t>, že do Likvidnej udalosti bude vyplatený nejaký Kapitálový fond;</w:t>
      </w:r>
    </w:p>
    <w:p w14:paraId="2C5B468D" w14:textId="278AD2A6" w:rsidR="0091005B" w:rsidRPr="004F0FDD" w:rsidRDefault="00EF41D3" w:rsidP="0010564A">
      <w:pPr>
        <w:pStyle w:val="AOHead3"/>
        <w:widowControl w:val="0"/>
        <w:tabs>
          <w:tab w:val="clear" w:pos="3839"/>
          <w:tab w:val="num" w:pos="1430"/>
        </w:tabs>
        <w:ind w:left="1430"/>
        <w:rPr>
          <w:lang w:val="sk-SK"/>
        </w:rPr>
      </w:pPr>
      <w:bookmarkStart w:id="115" w:name="_Ref14266206"/>
      <w:r w:rsidRPr="004F0FDD">
        <w:rPr>
          <w:lang w:val="sk-SK"/>
        </w:rPr>
        <w:t xml:space="preserve">o </w:t>
      </w:r>
      <w:r w:rsidR="0091005B" w:rsidRPr="004F0FDD">
        <w:rPr>
          <w:lang w:val="sk-SK"/>
        </w:rPr>
        <w:t xml:space="preserve">zmene </w:t>
      </w:r>
      <w:r w:rsidR="000843CA" w:rsidRPr="004F0FDD">
        <w:rPr>
          <w:lang w:val="sk-SK"/>
        </w:rPr>
        <w:t>Spoločenskej zmluvy (a stanov ak boli prijaté zo strany Cieľovej spoločnosti) alebo iných významných organizačných dokumentov týkajúcich sa Cieľovej spoločnosti (ak boli prijaté)</w:t>
      </w:r>
      <w:r w:rsidR="0091005B" w:rsidRPr="004F0FDD">
        <w:rPr>
          <w:lang w:val="sk-SK"/>
        </w:rPr>
        <w:t>;</w:t>
      </w:r>
      <w:bookmarkEnd w:id="115"/>
    </w:p>
    <w:p w14:paraId="44AE4F10" w14:textId="4DDB2BDA" w:rsidR="0091005B" w:rsidRPr="004F0FDD" w:rsidRDefault="00EF41D3" w:rsidP="0010564A">
      <w:pPr>
        <w:pStyle w:val="AOHead3"/>
        <w:widowControl w:val="0"/>
        <w:tabs>
          <w:tab w:val="clear" w:pos="3839"/>
          <w:tab w:val="num" w:pos="1430"/>
        </w:tabs>
        <w:ind w:left="1430"/>
        <w:rPr>
          <w:lang w:val="sk-SK"/>
        </w:rPr>
      </w:pPr>
      <w:bookmarkStart w:id="116" w:name="_Ref14261095"/>
      <w:r w:rsidRPr="004F0FDD">
        <w:rPr>
          <w:lang w:val="sk-SK"/>
        </w:rPr>
        <w:t xml:space="preserve">o </w:t>
      </w:r>
      <w:r w:rsidR="0091005B" w:rsidRPr="004F0FDD">
        <w:rPr>
          <w:lang w:val="sk-SK"/>
        </w:rPr>
        <w:t xml:space="preserve">zvýšení základného imania </w:t>
      </w:r>
      <w:r w:rsidR="005446E4" w:rsidRPr="004F0FDD">
        <w:rPr>
          <w:lang w:val="sk-SK"/>
        </w:rPr>
        <w:t xml:space="preserve">a Kapitálových fondov </w:t>
      </w:r>
      <w:r w:rsidR="0091005B" w:rsidRPr="004F0FDD">
        <w:rPr>
          <w:lang w:val="sk-SK"/>
        </w:rPr>
        <w:t>Cieľovej spoločnosti;</w:t>
      </w:r>
      <w:bookmarkEnd w:id="116"/>
    </w:p>
    <w:p w14:paraId="76B92F00" w14:textId="3158E2EB" w:rsidR="00D06BC1" w:rsidRPr="004F0FDD" w:rsidRDefault="00B00880" w:rsidP="00AC2CAC">
      <w:pPr>
        <w:pStyle w:val="AOHead3"/>
        <w:widowControl w:val="0"/>
        <w:tabs>
          <w:tab w:val="clear" w:pos="3839"/>
          <w:tab w:val="num" w:pos="1430"/>
        </w:tabs>
        <w:ind w:left="1430"/>
        <w:rPr>
          <w:lang w:val="sk-SK"/>
        </w:rPr>
      </w:pPr>
      <w:r w:rsidRPr="004F0FDD">
        <w:rPr>
          <w:highlight w:val="magenta"/>
          <w:lang w:val="sk-SK"/>
        </w:rPr>
        <w:t>[</w:t>
      </w:r>
      <w:r w:rsidR="00D06BC1" w:rsidRPr="004F0FDD">
        <w:rPr>
          <w:lang w:val="sk-SK"/>
        </w:rPr>
        <w:t>zmena sídla Cieľovej spoločnosti a/alebo zmena miesta, z ktorého Cieľová spoločnosť skutočne vykonáva svoju činnosť</w:t>
      </w:r>
      <w:r w:rsidRPr="004F0FDD">
        <w:rPr>
          <w:highlight w:val="magenta"/>
          <w:lang w:val="sk-SK"/>
        </w:rPr>
        <w:t>]</w:t>
      </w:r>
      <w:r w:rsidR="00D06BC1" w:rsidRPr="004F0FDD">
        <w:rPr>
          <w:lang w:val="sk-SK"/>
        </w:rPr>
        <w:t xml:space="preserve">; </w:t>
      </w:r>
    </w:p>
    <w:p w14:paraId="6E1BE95C" w14:textId="5A77DC38" w:rsidR="0091005B" w:rsidRPr="004F0FDD" w:rsidRDefault="00EF41D3" w:rsidP="0010564A">
      <w:pPr>
        <w:pStyle w:val="AOHead3"/>
        <w:widowControl w:val="0"/>
        <w:tabs>
          <w:tab w:val="clear" w:pos="3839"/>
          <w:tab w:val="num" w:pos="1430"/>
        </w:tabs>
        <w:ind w:left="1430"/>
        <w:rPr>
          <w:lang w:val="sk-SK"/>
        </w:rPr>
      </w:pPr>
      <w:bookmarkStart w:id="117" w:name="_Ref14266213"/>
      <w:r w:rsidRPr="004F0FDD">
        <w:rPr>
          <w:lang w:val="sk-SK"/>
        </w:rPr>
        <w:t xml:space="preserve">o </w:t>
      </w:r>
      <w:r w:rsidR="0091005B" w:rsidRPr="004F0FDD">
        <w:rPr>
          <w:lang w:val="sk-SK"/>
        </w:rPr>
        <w:t>vymenovan</w:t>
      </w:r>
      <w:r w:rsidRPr="004F0FDD">
        <w:rPr>
          <w:lang w:val="sk-SK"/>
        </w:rPr>
        <w:t>í</w:t>
      </w:r>
      <w:r w:rsidR="0091005B" w:rsidRPr="004F0FDD">
        <w:rPr>
          <w:lang w:val="sk-SK"/>
        </w:rPr>
        <w:t xml:space="preserve"> (zvolen</w:t>
      </w:r>
      <w:r w:rsidRPr="004F0FDD">
        <w:rPr>
          <w:lang w:val="sk-SK"/>
        </w:rPr>
        <w:t>í</w:t>
      </w:r>
      <w:r w:rsidR="0091005B" w:rsidRPr="004F0FDD">
        <w:rPr>
          <w:lang w:val="sk-SK"/>
        </w:rPr>
        <w:t>), odvolaní alebo prolongáci</w:t>
      </w:r>
      <w:r w:rsidRPr="004F0FDD">
        <w:rPr>
          <w:lang w:val="sk-SK"/>
        </w:rPr>
        <w:t>i</w:t>
      </w:r>
      <w:r w:rsidR="0091005B" w:rsidRPr="004F0FDD">
        <w:rPr>
          <w:lang w:val="sk-SK"/>
        </w:rPr>
        <w:t xml:space="preserve"> funkčného obdobia člena (členov) štatutárneho orgánu a člena (členov) dozornej rady Cieľovej spoločnosti;</w:t>
      </w:r>
      <w:bookmarkEnd w:id="117"/>
    </w:p>
    <w:p w14:paraId="34E72E77" w14:textId="674C7BC2" w:rsidR="008628C0" w:rsidRPr="004F0FDD" w:rsidRDefault="00B00880" w:rsidP="0010564A">
      <w:pPr>
        <w:pStyle w:val="AOHead3"/>
        <w:widowControl w:val="0"/>
        <w:tabs>
          <w:tab w:val="clear" w:pos="3839"/>
          <w:tab w:val="num" w:pos="1430"/>
        </w:tabs>
        <w:ind w:left="1430"/>
        <w:rPr>
          <w:lang w:val="sk-SK"/>
        </w:rPr>
      </w:pPr>
      <w:r w:rsidRPr="00DF4C63">
        <w:rPr>
          <w:highlight w:val="magenta"/>
          <w:lang w:val="sk-SK"/>
        </w:rPr>
        <w:t>[</w:t>
      </w:r>
      <w:r w:rsidR="008628C0" w:rsidRPr="00DF4C63">
        <w:rPr>
          <w:lang w:val="sk-SK"/>
        </w:rPr>
        <w:t xml:space="preserve">vymenovanie a odvolanie prokuristu </w:t>
      </w:r>
      <w:r w:rsidRPr="00DF4C63">
        <w:rPr>
          <w:highlight w:val="magenta"/>
          <w:lang w:val="sk-SK"/>
        </w:rPr>
        <w:t>[</w:t>
      </w:r>
      <w:r w:rsidR="008628C0" w:rsidRPr="00DF4C63">
        <w:rPr>
          <w:lang w:val="sk-SK"/>
        </w:rPr>
        <w:t>a schválenie podmienok (vrátane zmien a doplnení alebo vypovedania) jeho zmluvy o výkone funkcie</w:t>
      </w:r>
      <w:r w:rsidRPr="00DF4C63">
        <w:rPr>
          <w:highlight w:val="magenta"/>
          <w:lang w:val="sk-SK"/>
        </w:rPr>
        <w:t>]</w:t>
      </w:r>
      <w:r w:rsidR="008628C0" w:rsidRPr="00DF4C63">
        <w:rPr>
          <w:lang w:val="sk-SK"/>
        </w:rPr>
        <w:t>;</w:t>
      </w:r>
    </w:p>
    <w:p w14:paraId="4B5F1693" w14:textId="23D8BE54" w:rsidR="000843CA" w:rsidRPr="004F0FDD" w:rsidRDefault="0091005B" w:rsidP="0010564A">
      <w:pPr>
        <w:pStyle w:val="AOHead3"/>
        <w:widowControl w:val="0"/>
        <w:tabs>
          <w:tab w:val="clear" w:pos="3839"/>
          <w:tab w:val="num" w:pos="1430"/>
        </w:tabs>
        <w:ind w:left="1430"/>
        <w:rPr>
          <w:lang w:val="sk-SK"/>
        </w:rPr>
      </w:pPr>
      <w:r w:rsidRPr="004F0FDD">
        <w:rPr>
          <w:lang w:val="sk-SK"/>
        </w:rPr>
        <w:t>uveden</w:t>
      </w:r>
      <w:r w:rsidR="00EF41D3" w:rsidRPr="004F0FDD">
        <w:rPr>
          <w:lang w:val="sk-SK"/>
        </w:rPr>
        <w:t>í</w:t>
      </w:r>
      <w:r w:rsidRPr="004F0FDD">
        <w:rPr>
          <w:lang w:val="sk-SK"/>
        </w:rPr>
        <w:t xml:space="preserve"> Cieľovej spoloč</w:t>
      </w:r>
      <w:r w:rsidR="00133EF6" w:rsidRPr="004F0FDD">
        <w:rPr>
          <w:lang w:val="sk-SK"/>
        </w:rPr>
        <w:t>nosti na burzu cenných papierov</w:t>
      </w:r>
      <w:r w:rsidR="000843CA" w:rsidRPr="004F0FDD">
        <w:rPr>
          <w:lang w:val="sk-SK"/>
        </w:rPr>
        <w:t xml:space="preserve">; </w:t>
      </w:r>
    </w:p>
    <w:p w14:paraId="4F6912B4" w14:textId="4D0A5A7B" w:rsidR="0091005B" w:rsidRPr="004F0FDD" w:rsidRDefault="00EF41D3" w:rsidP="0010564A">
      <w:pPr>
        <w:pStyle w:val="AOHead3"/>
        <w:widowControl w:val="0"/>
        <w:tabs>
          <w:tab w:val="clear" w:pos="3839"/>
          <w:tab w:val="num" w:pos="1430"/>
        </w:tabs>
        <w:ind w:left="1430"/>
        <w:rPr>
          <w:lang w:val="sk-SK"/>
        </w:rPr>
      </w:pPr>
      <w:r w:rsidRPr="004F0FDD">
        <w:rPr>
          <w:lang w:val="sk-SK"/>
        </w:rPr>
        <w:t xml:space="preserve">o </w:t>
      </w:r>
      <w:r w:rsidR="000843CA" w:rsidRPr="004F0FDD">
        <w:rPr>
          <w:lang w:val="sk-SK"/>
        </w:rPr>
        <w:t>výber</w:t>
      </w:r>
      <w:r w:rsidRPr="004F0FDD">
        <w:rPr>
          <w:lang w:val="sk-SK"/>
        </w:rPr>
        <w:t>e</w:t>
      </w:r>
      <w:r w:rsidR="000843CA" w:rsidRPr="004F0FDD">
        <w:rPr>
          <w:lang w:val="sk-SK"/>
        </w:rPr>
        <w:t xml:space="preserve"> audítora/audítorskej spoločnosti Cieľovej spoločnosti</w:t>
      </w:r>
      <w:r w:rsidR="00E2654E" w:rsidRPr="004F0FDD">
        <w:rPr>
          <w:lang w:val="sk-SK"/>
        </w:rPr>
        <w:t>;</w:t>
      </w:r>
    </w:p>
    <w:p w14:paraId="2C98A228" w14:textId="77777777" w:rsidR="00E2654E" w:rsidRPr="004F0FDD" w:rsidRDefault="00E2654E" w:rsidP="00AC2CAC">
      <w:pPr>
        <w:pStyle w:val="AOHead3"/>
        <w:widowControl w:val="0"/>
        <w:tabs>
          <w:tab w:val="clear" w:pos="3839"/>
          <w:tab w:val="num" w:pos="1430"/>
        </w:tabs>
        <w:ind w:left="1430"/>
        <w:rPr>
          <w:lang w:val="sk-SK"/>
        </w:rPr>
      </w:pPr>
      <w:r w:rsidRPr="004F0FDD">
        <w:rPr>
          <w:lang w:val="sk-SK"/>
        </w:rPr>
        <w:t>nadobudnutie, zriadenie alebo predaj akejkoľvek Dcérskej spoločnosti alebo akákoľvek dispozícia, zaťaženie existujúcich akcií alebo obchodného podielu akejkoľvek Dcérskej spoločnosti alebo vydanie nových akcií alebo nového obchodného podielu Dcérskej spoločnosti alebo udelenie takéhoto práva (alebo obdobné nakladanie s akciami alebo podielmi v akejkoľvek Dcérskej spoločnosti);</w:t>
      </w:r>
    </w:p>
    <w:p w14:paraId="76919080" w14:textId="443C59F3" w:rsidR="00E2654E" w:rsidRPr="004F0FDD" w:rsidRDefault="00E2654E" w:rsidP="00AC2CAC">
      <w:pPr>
        <w:pStyle w:val="AOHead3"/>
        <w:widowControl w:val="0"/>
        <w:tabs>
          <w:tab w:val="clear" w:pos="3839"/>
          <w:tab w:val="num" w:pos="1430"/>
        </w:tabs>
        <w:ind w:left="1430"/>
        <w:rPr>
          <w:lang w:val="sk-SK"/>
        </w:rPr>
      </w:pPr>
      <w:r w:rsidRPr="004F0FDD">
        <w:rPr>
          <w:lang w:val="sk-SK"/>
        </w:rPr>
        <w:t>použitie obchodného podielu Cieľovej spoločnosti na odmeňovanie členov manažmentu niektorej zo spoločností zo Skupiny spoločností. Pre zamedzenie pochybností, súhlas Investora sa nevyžaduje na také použitie obchodného podielu Cieľovej spoločnosti, ktoré nebude mať vplyv na vlastnícku štruktúru Cieľovej spoločnosti, avšak v takom prípade Konatelia sú povinní informovať Investora o podmienkach takéhoto odmeňovania;</w:t>
      </w:r>
    </w:p>
    <w:p w14:paraId="496172A3" w14:textId="77777777"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uzatvorenie pracovnej zmluvy, zmluvy o dielo alebo obdobnej zmluvy, v súvislosti s </w:t>
      </w:r>
      <w:r w:rsidRPr="004F0FDD">
        <w:rPr>
          <w:lang w:val="sk-SK"/>
        </w:rPr>
        <w:lastRenderedPageBreak/>
        <w:t>ktorou nie je možné zabezpečiť, aby Cieľovej spoločnosť a/ alebo iná právnická osoba zo Skupiny spoločností nadobudla, v maximálnom dovolenom a možnom rozsahu, všetky práva duševného vlastníctva, týkajúce sa Predmetu podnikania a/ alebo Podniku;</w:t>
      </w:r>
    </w:p>
    <w:p w14:paraId="329203E2" w14:textId="09C9DD81" w:rsidR="00D06BC1" w:rsidRPr="004F0FDD" w:rsidRDefault="00B00880" w:rsidP="00AC2CAC">
      <w:pPr>
        <w:pStyle w:val="AOHead3"/>
        <w:widowControl w:val="0"/>
        <w:tabs>
          <w:tab w:val="clear" w:pos="3839"/>
          <w:tab w:val="num" w:pos="1430"/>
        </w:tabs>
        <w:ind w:left="1430"/>
        <w:rPr>
          <w:lang w:val="sk-SK"/>
        </w:rPr>
      </w:pPr>
      <w:r w:rsidRPr="004F0FDD">
        <w:rPr>
          <w:highlight w:val="magenta"/>
          <w:lang w:val="sk-SK"/>
        </w:rPr>
        <w:t>[</w:t>
      </w:r>
      <w:r w:rsidR="00D06BC1" w:rsidRPr="004F0FDD">
        <w:rPr>
          <w:lang w:val="sk-SK"/>
        </w:rPr>
        <w:t>akákoľvek transakcia týkajúca sa práv duševného vlastníctva Cieľovej spoločnosti, s výnimkou transakcií v rámci bežného obchodného styku Cieľovej spoločnosti;</w:t>
      </w:r>
      <w:r w:rsidRPr="004F0FDD">
        <w:rPr>
          <w:highlight w:val="magenta"/>
          <w:lang w:val="sk-SK"/>
        </w:rPr>
        <w:t>]</w:t>
      </w:r>
    </w:p>
    <w:p w14:paraId="3A77C609" w14:textId="11BC53C9"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prijatie akejkoľvek zmeny, ktorá má značný dopad na Predmet podnikania, začatie nových podstatných aktivít v rámci Predmetu podnikania; </w:t>
      </w:r>
    </w:p>
    <w:p w14:paraId="1FF5138C" w14:textId="77777777"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prijatie výnimky zo zákazu konkurencie vo vzťahu ku Konateľom a členom vrcholného manažmentu (ak zákaz konkurencie vyplýva z ich zmluvného vzťahu Skupinou spoločností); </w:t>
      </w:r>
    </w:p>
    <w:p w14:paraId="17FBB841" w14:textId="1CB6048A"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prevzatie akéhokoľvek záväzku/dlhu kumulatívne prevyšujúceho sumu </w:t>
      </w:r>
      <w:commentRangeStart w:id="118"/>
      <w:r w:rsidR="00526E14" w:rsidRPr="004F0FDD">
        <w:rPr>
          <w:lang w:val="sk-SK"/>
        </w:rPr>
        <w:t>1</w:t>
      </w:r>
      <w:r w:rsidR="00B97650" w:rsidRPr="004F0FDD">
        <w:rPr>
          <w:lang w:val="sk-SK"/>
        </w:rPr>
        <w:t>0</w:t>
      </w:r>
      <w:r w:rsidR="00526E14" w:rsidRPr="004F0FDD">
        <w:rPr>
          <w:lang w:val="sk-SK"/>
        </w:rPr>
        <w:t>0</w:t>
      </w:r>
      <w:r w:rsidR="003A2730" w:rsidRPr="004F0FDD">
        <w:rPr>
          <w:lang w:val="sk-SK"/>
        </w:rPr>
        <w:t>.</w:t>
      </w:r>
      <w:r w:rsidR="00526E14" w:rsidRPr="004F0FDD">
        <w:rPr>
          <w:lang w:val="sk-SK"/>
        </w:rPr>
        <w:t>000,-</w:t>
      </w:r>
      <w:commentRangeEnd w:id="118"/>
      <w:r w:rsidR="005446E4" w:rsidRPr="00DF4C63">
        <w:rPr>
          <w:rStyle w:val="CommentReference"/>
          <w:sz w:val="16"/>
          <w:lang w:val="sk-SK"/>
        </w:rPr>
        <w:commentReference w:id="118"/>
      </w:r>
      <w:r w:rsidRPr="004F0FDD">
        <w:rPr>
          <w:lang w:val="sk-SK"/>
        </w:rPr>
        <w:t xml:space="preserve"> EUR, ktorý nebol zahrnutý v Rozpočte;</w:t>
      </w:r>
    </w:p>
    <w:p w14:paraId="2ED859A6" w14:textId="11EC5236"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vynaloženie nákladov prevyšujúcich jednorazovo alebo kumulatívne za finančný rok sumu </w:t>
      </w:r>
      <w:commentRangeStart w:id="119"/>
      <w:r w:rsidR="00526E14" w:rsidRPr="004F0FDD">
        <w:rPr>
          <w:lang w:val="sk-SK"/>
        </w:rPr>
        <w:t>1</w:t>
      </w:r>
      <w:r w:rsidR="00B97650" w:rsidRPr="004F0FDD">
        <w:rPr>
          <w:lang w:val="sk-SK"/>
        </w:rPr>
        <w:t>0</w:t>
      </w:r>
      <w:r w:rsidR="00526E14" w:rsidRPr="004F0FDD">
        <w:rPr>
          <w:lang w:val="sk-SK"/>
        </w:rPr>
        <w:t>0</w:t>
      </w:r>
      <w:r w:rsidR="003A2730" w:rsidRPr="004F0FDD">
        <w:rPr>
          <w:lang w:val="sk-SK"/>
        </w:rPr>
        <w:t>.</w:t>
      </w:r>
      <w:r w:rsidR="00526E14" w:rsidRPr="004F0FDD">
        <w:rPr>
          <w:lang w:val="sk-SK"/>
        </w:rPr>
        <w:t>000,-</w:t>
      </w:r>
      <w:r w:rsidR="00D52A32" w:rsidRPr="004F0FDD">
        <w:rPr>
          <w:lang w:val="sk-SK"/>
        </w:rPr>
        <w:t xml:space="preserve"> </w:t>
      </w:r>
      <w:commentRangeEnd w:id="119"/>
      <w:r w:rsidR="005446E4" w:rsidRPr="00DF4C63">
        <w:rPr>
          <w:rStyle w:val="CommentReference"/>
          <w:sz w:val="16"/>
          <w:lang w:val="sk-SK"/>
        </w:rPr>
        <w:commentReference w:id="119"/>
      </w:r>
      <w:r w:rsidRPr="004F0FDD">
        <w:rPr>
          <w:lang w:val="sk-SK"/>
        </w:rPr>
        <w:t xml:space="preserve">EUR zo strany akejkoľvek spoločnosti zo Skupiny spoločnosti, ktoré neboli zahrnuté v Rozpočte; </w:t>
      </w:r>
    </w:p>
    <w:p w14:paraId="3CF40C72" w14:textId="19AA5422"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uzatvorenie, zmenu alebo ukončenie zmluvy, ktorej hodnota plnenia alebo náklady pre spoločnosť zo Skupiny spoločností predstavujú viac ako </w:t>
      </w:r>
      <w:commentRangeStart w:id="120"/>
      <w:r w:rsidR="00526E14" w:rsidRPr="004F0FDD">
        <w:rPr>
          <w:lang w:val="sk-SK"/>
        </w:rPr>
        <w:t>1</w:t>
      </w:r>
      <w:r w:rsidR="00B97650" w:rsidRPr="004F0FDD">
        <w:rPr>
          <w:lang w:val="sk-SK"/>
        </w:rPr>
        <w:t>0</w:t>
      </w:r>
      <w:r w:rsidR="00526E14" w:rsidRPr="004F0FDD">
        <w:rPr>
          <w:lang w:val="sk-SK"/>
        </w:rPr>
        <w:t>0</w:t>
      </w:r>
      <w:r w:rsidR="003A2730" w:rsidRPr="004F0FDD">
        <w:rPr>
          <w:lang w:val="sk-SK"/>
        </w:rPr>
        <w:t>.</w:t>
      </w:r>
      <w:r w:rsidR="00526E14" w:rsidRPr="004F0FDD">
        <w:rPr>
          <w:lang w:val="sk-SK"/>
        </w:rPr>
        <w:t>000,-</w:t>
      </w:r>
      <w:r w:rsidR="00D52A32" w:rsidRPr="004F0FDD">
        <w:rPr>
          <w:lang w:val="sk-SK"/>
        </w:rPr>
        <w:t xml:space="preserve"> </w:t>
      </w:r>
      <w:commentRangeEnd w:id="120"/>
      <w:r w:rsidR="005446E4" w:rsidRPr="00DF4C63">
        <w:rPr>
          <w:rStyle w:val="CommentReference"/>
          <w:sz w:val="16"/>
          <w:lang w:val="sk-SK"/>
        </w:rPr>
        <w:commentReference w:id="120"/>
      </w:r>
      <w:r w:rsidRPr="004F0FDD">
        <w:rPr>
          <w:lang w:val="sk-SK"/>
        </w:rPr>
        <w:t xml:space="preserve">EUR, ktorý nebol zahrnutý v Rozpočte, s výnimkou (i) zmlúv, ktoré vyžadujú súhlas Valného zhromaždenia v zmysle kogentných ustanovení právneho poriadku, (ii) zmlúv pracovnoprávneho charakteru alebo mandátnych zmlúv a (iii) zmlúv v obvyklom obchodnom styku týkajúcich sa predaja produktov pri prevádzke Podniku; </w:t>
      </w:r>
    </w:p>
    <w:p w14:paraId="798E54C4" w14:textId="417833AA"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uzatvorenie, zmenu alebo ukončenie pracovno-právneho vzťahu so zamestnancom spoločnosti zo Skupiny spoločností, ktorého kumulatívny ročný náklad pre takúto spoločnosť zo Skupiny spoločností presahuje </w:t>
      </w:r>
      <w:commentRangeStart w:id="121"/>
      <w:r w:rsidR="00B97650" w:rsidRPr="004F0FDD">
        <w:rPr>
          <w:lang w:val="sk-SK"/>
        </w:rPr>
        <w:t>100</w:t>
      </w:r>
      <w:r w:rsidR="003A2730" w:rsidRPr="004F0FDD">
        <w:rPr>
          <w:lang w:val="sk-SK"/>
        </w:rPr>
        <w:t>.</w:t>
      </w:r>
      <w:r w:rsidR="00B97650" w:rsidRPr="004F0FDD">
        <w:rPr>
          <w:lang w:val="sk-SK"/>
        </w:rPr>
        <w:t xml:space="preserve">000,- </w:t>
      </w:r>
      <w:commentRangeEnd w:id="121"/>
      <w:r w:rsidR="005446E4" w:rsidRPr="00DF4C63">
        <w:rPr>
          <w:rStyle w:val="CommentReference"/>
          <w:sz w:val="16"/>
          <w:lang w:val="sk-SK"/>
        </w:rPr>
        <w:commentReference w:id="121"/>
      </w:r>
      <w:r w:rsidRPr="004F0FDD">
        <w:rPr>
          <w:lang w:val="sk-SK"/>
        </w:rPr>
        <w:t>EUR;</w:t>
      </w:r>
    </w:p>
    <w:p w14:paraId="6456DDDC" w14:textId="77777777"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uzatvorenie, zmenu alebo ukončenie zmluvy medzi (i) Spoločníkom a spoločnosťou zo Skupiny spoločnosti, (ii) Konateľom a spoločnosťou zo Skupiny spoločnosti, (iii) Zakladateľom a spoločnosťou zo Skupiny spoločnosti, (iv) spoločnosťou zo Skupiny spoločnosti a členom Dozornej rady (v) spoločnosťou zo Skupiny spoločnosti a prokuristom Cieľovej spoločnosti a (vi) spoločnosťou zo Skupiny spoločnosti a prepojenou osobou s osobami uvedenými v bodoch (i) až (v) vyššie, ktorej kumulatívna ročná hodnota prevyšuje </w:t>
      </w:r>
      <w:commentRangeStart w:id="122"/>
      <w:r w:rsidRPr="004F0FDD">
        <w:rPr>
          <w:highlight w:val="yellow"/>
          <w:lang w:val="sk-SK"/>
        </w:rPr>
        <w:t>5.000</w:t>
      </w:r>
      <w:r w:rsidRPr="004F0FDD">
        <w:rPr>
          <w:lang w:val="sk-SK"/>
        </w:rPr>
        <w:t xml:space="preserve"> </w:t>
      </w:r>
      <w:commentRangeEnd w:id="122"/>
      <w:r w:rsidR="005446E4" w:rsidRPr="00DF4C63">
        <w:rPr>
          <w:rStyle w:val="CommentReference"/>
          <w:sz w:val="16"/>
          <w:lang w:val="sk-SK"/>
        </w:rPr>
        <w:commentReference w:id="122"/>
      </w:r>
      <w:r w:rsidRPr="004F0FDD">
        <w:rPr>
          <w:lang w:val="sk-SK"/>
        </w:rPr>
        <w:t>EUR, pokiaľ Valné zhromaždenie nie je výhradne oprávnené schváliť takúto dohodu v zmysle podmienok stanovených v Zmluve medzi spoločníkmi alebo zákonom;</w:t>
      </w:r>
    </w:p>
    <w:p w14:paraId="3B57221C" w14:textId="77777777" w:rsidR="008628C0" w:rsidRPr="004F0FDD" w:rsidRDefault="00E2654E" w:rsidP="00E2654E">
      <w:pPr>
        <w:pStyle w:val="AOHead3"/>
        <w:widowControl w:val="0"/>
        <w:tabs>
          <w:tab w:val="clear" w:pos="3839"/>
          <w:tab w:val="num" w:pos="1430"/>
        </w:tabs>
        <w:ind w:left="1430"/>
        <w:rPr>
          <w:lang w:val="sk-SK"/>
        </w:rPr>
      </w:pPr>
      <w:r w:rsidRPr="004F0FDD">
        <w:rPr>
          <w:lang w:val="sk-SK"/>
        </w:rPr>
        <w:t xml:space="preserve">prijatie politiky odmeňovania v zmysle návrhu Konateľov (vrátane plánu odmeňovania prostredníctvom fiktívnych akcií); </w:t>
      </w:r>
    </w:p>
    <w:p w14:paraId="738A2818" w14:textId="58130C27" w:rsidR="00E2654E" w:rsidRPr="004F0FDD" w:rsidRDefault="00B00880" w:rsidP="00AC2CAC">
      <w:pPr>
        <w:pStyle w:val="AOHead3"/>
        <w:widowControl w:val="0"/>
        <w:tabs>
          <w:tab w:val="clear" w:pos="3839"/>
          <w:tab w:val="num" w:pos="1430"/>
        </w:tabs>
        <w:ind w:left="1430"/>
        <w:rPr>
          <w:lang w:val="sk-SK"/>
        </w:rPr>
      </w:pPr>
      <w:r w:rsidRPr="00DF4C63">
        <w:rPr>
          <w:highlight w:val="magenta"/>
          <w:lang w:val="sk-SK"/>
        </w:rPr>
        <w:t>[</w:t>
      </w:r>
      <w:r w:rsidR="008628C0" w:rsidRPr="004F0FDD">
        <w:rPr>
          <w:lang w:val="sk-SK"/>
        </w:rPr>
        <w:t>akékoľvek profesionálne angažovanie Zakladateľa v akomkoľvek komerčne aktívnom subjekte alebo akákoľvek finančná účasť Zakladateľa v akomkoľvek subjekte, ktorý priamo konkuruje Cieľovej spoločnosti</w:t>
      </w:r>
      <w:r w:rsidRPr="004F0FDD">
        <w:rPr>
          <w:highlight w:val="magenta"/>
          <w:lang w:val="sk-SK"/>
        </w:rPr>
        <w:t>]</w:t>
      </w:r>
      <w:r w:rsidR="008628C0" w:rsidRPr="004F0FDD">
        <w:rPr>
          <w:lang w:val="sk-SK"/>
        </w:rPr>
        <w:t xml:space="preserve"> </w:t>
      </w:r>
      <w:r w:rsidR="00E2654E" w:rsidRPr="004F0FDD">
        <w:rPr>
          <w:lang w:val="sk-SK"/>
        </w:rPr>
        <w:t>a</w:t>
      </w:r>
    </w:p>
    <w:p w14:paraId="1631257F" w14:textId="77777777" w:rsidR="00E2654E" w:rsidRPr="00DF4C63" w:rsidRDefault="00E2654E" w:rsidP="00AC2CAC">
      <w:pPr>
        <w:pStyle w:val="AOHead3"/>
        <w:widowControl w:val="0"/>
        <w:tabs>
          <w:tab w:val="clear" w:pos="3839"/>
          <w:tab w:val="num" w:pos="1430"/>
        </w:tabs>
        <w:ind w:left="1430"/>
        <w:rPr>
          <w:lang w:val="sk-SK"/>
        </w:rPr>
      </w:pPr>
      <w:r w:rsidRPr="004F0FDD">
        <w:rPr>
          <w:lang w:val="sk-SK"/>
        </w:rPr>
        <w:t>schválenie prijatia alebo zmeny Podnikateľského plánu a Rozpočtu a akýkoľvek úkon, aktivitu alebo činnosť, ktorá sa podstatným spôsobom odchyľuje od aktuálneho Podnikateľské</w:t>
      </w:r>
      <w:r w:rsidRPr="00DF4C63">
        <w:rPr>
          <w:lang w:val="sk-SK"/>
        </w:rPr>
        <w:t>ho plánu a Rozpočtu.</w:t>
      </w:r>
    </w:p>
    <w:p w14:paraId="27D6B293" w14:textId="7A66DBBC" w:rsidR="00A74BCE" w:rsidRPr="00DF4C63" w:rsidRDefault="00A74BCE" w:rsidP="00A74BCE">
      <w:pPr>
        <w:pStyle w:val="AOHead2"/>
        <w:rPr>
          <w:lang w:val="sk-SK"/>
        </w:rPr>
      </w:pPr>
      <w:bookmarkStart w:id="123" w:name="_Ref14261041"/>
      <w:r w:rsidRPr="00DF4C63">
        <w:rPr>
          <w:lang w:val="sk-SK"/>
        </w:rPr>
        <w:lastRenderedPageBreak/>
        <w:t>Podmienky ďalšej investície do Cieľovej spoločnosti</w:t>
      </w:r>
      <w:bookmarkEnd w:id="123"/>
    </w:p>
    <w:p w14:paraId="4671F7C8" w14:textId="0C3B49EE" w:rsidR="00A74BCE" w:rsidRPr="00DF4C63" w:rsidRDefault="00A74BCE" w:rsidP="00FA552D">
      <w:pPr>
        <w:pStyle w:val="AOHead3"/>
        <w:widowControl w:val="0"/>
        <w:tabs>
          <w:tab w:val="clear" w:pos="3839"/>
          <w:tab w:val="num" w:pos="1430"/>
        </w:tabs>
        <w:ind w:left="1430"/>
        <w:rPr>
          <w:lang w:val="sk-SK"/>
        </w:rPr>
      </w:pPr>
      <w:bookmarkStart w:id="124" w:name="_Ref14262568"/>
      <w:r w:rsidRPr="00DF4C63">
        <w:rPr>
          <w:lang w:val="sk-SK"/>
        </w:rPr>
        <w:t>Súhlas Investor</w:t>
      </w:r>
      <w:r w:rsidR="00627887" w:rsidRPr="00DF4C63">
        <w:rPr>
          <w:lang w:val="sk-SK"/>
        </w:rPr>
        <w:t>a</w:t>
      </w:r>
      <w:r w:rsidRPr="00DF4C63">
        <w:rPr>
          <w:lang w:val="sk-SK"/>
        </w:rPr>
        <w:t xml:space="preserve"> podľa článku </w:t>
      </w:r>
      <w:r w:rsidR="005446E4" w:rsidRPr="00DF4C63">
        <w:rPr>
          <w:lang w:val="sk-SK"/>
        </w:rPr>
        <w:fldChar w:fldCharType="begin"/>
      </w:r>
      <w:r w:rsidR="005446E4" w:rsidRPr="00DF4C63">
        <w:rPr>
          <w:lang w:val="sk-SK"/>
        </w:rPr>
        <w:instrText xml:space="preserve"> REF _Ref14261095 \r \h </w:instrText>
      </w:r>
      <w:r w:rsidR="00DF4C63">
        <w:rPr>
          <w:lang w:val="sk-SK"/>
        </w:rPr>
        <w:instrText xml:space="preserve"> \* MERGEFORMAT </w:instrText>
      </w:r>
      <w:r w:rsidR="005446E4" w:rsidRPr="00DF4C63">
        <w:rPr>
          <w:lang w:val="sk-SK"/>
        </w:rPr>
      </w:r>
      <w:r w:rsidR="005446E4" w:rsidRPr="00DF4C63">
        <w:rPr>
          <w:lang w:val="sk-SK"/>
        </w:rPr>
        <w:fldChar w:fldCharType="separate"/>
      </w:r>
      <w:r w:rsidR="00F33D87" w:rsidRPr="00DF4C63">
        <w:rPr>
          <w:lang w:val="sk-SK"/>
        </w:rPr>
        <w:t>9.4(g)</w:t>
      </w:r>
      <w:r w:rsidR="005446E4" w:rsidRPr="00DF4C63">
        <w:rPr>
          <w:lang w:val="sk-SK"/>
        </w:rPr>
        <w:fldChar w:fldCharType="end"/>
      </w:r>
      <w:r w:rsidRPr="00DF4C63">
        <w:rPr>
          <w:lang w:val="sk-SK"/>
        </w:rPr>
        <w:t xml:space="preserve"> sa nevyžaduje na vykonanie </w:t>
      </w:r>
      <w:r w:rsidR="008C07F3" w:rsidRPr="00DF4C63">
        <w:rPr>
          <w:lang w:val="sk-SK"/>
        </w:rPr>
        <w:t xml:space="preserve">nižšie uvedených </w:t>
      </w:r>
      <w:r w:rsidRPr="00DF4C63">
        <w:rPr>
          <w:lang w:val="sk-SK"/>
        </w:rPr>
        <w:t>úkonov (vrátane zvýšenia základného imania Cieľovej spoločnosti a zmeny spoločenskej zmluvy Cieľovej spoločnosti)</w:t>
      </w:r>
      <w:r w:rsidR="008C07F3" w:rsidRPr="00DF4C63">
        <w:rPr>
          <w:lang w:val="sk-SK"/>
        </w:rPr>
        <w:t>:</w:t>
      </w:r>
      <w:bookmarkEnd w:id="124"/>
      <w:r w:rsidR="008C07F3" w:rsidRPr="00DF4C63">
        <w:rPr>
          <w:lang w:val="sk-SK"/>
        </w:rPr>
        <w:t xml:space="preserve"> </w:t>
      </w:r>
    </w:p>
    <w:p w14:paraId="5AA7BE05" w14:textId="2AACAEEB" w:rsidR="00A74BCE" w:rsidRPr="00DF4C63" w:rsidRDefault="008C07F3" w:rsidP="00FA552D">
      <w:pPr>
        <w:pStyle w:val="AOHead4"/>
        <w:rPr>
          <w:lang w:val="sk-SK"/>
        </w:rPr>
      </w:pPr>
      <w:r w:rsidRPr="00DF4C63">
        <w:rPr>
          <w:lang w:val="sk-SK"/>
        </w:rPr>
        <w:t>prijatie</w:t>
      </w:r>
      <w:r w:rsidR="00A74BCE" w:rsidRPr="00DF4C63">
        <w:rPr>
          <w:lang w:val="sk-SK"/>
        </w:rPr>
        <w:t xml:space="preserve"> </w:t>
      </w:r>
      <w:r w:rsidR="00E24B73" w:rsidRPr="00DF4C63">
        <w:rPr>
          <w:lang w:val="sk-SK"/>
        </w:rPr>
        <w:t xml:space="preserve">Kvalifikovanej </w:t>
      </w:r>
      <w:r w:rsidR="00A74BCE" w:rsidRPr="00DF4C63">
        <w:rPr>
          <w:lang w:val="sk-SK"/>
        </w:rPr>
        <w:t>investície</w:t>
      </w:r>
      <w:r w:rsidR="005446E4" w:rsidRPr="00DF4C63">
        <w:rPr>
          <w:lang w:val="sk-SK"/>
        </w:rPr>
        <w:t xml:space="preserve"> od profesionálneho investora</w:t>
      </w:r>
      <w:r w:rsidR="00A74BCE" w:rsidRPr="00DF4C63">
        <w:rPr>
          <w:lang w:val="sk-SK"/>
        </w:rPr>
        <w:t>;</w:t>
      </w:r>
    </w:p>
    <w:p w14:paraId="4DC18C8D" w14:textId="01A58FFB" w:rsidR="008C07F3" w:rsidRPr="00DF4C63" w:rsidRDefault="00627887">
      <w:pPr>
        <w:pStyle w:val="AOHead3"/>
        <w:widowControl w:val="0"/>
        <w:tabs>
          <w:tab w:val="clear" w:pos="3839"/>
          <w:tab w:val="num" w:pos="1430"/>
        </w:tabs>
        <w:ind w:left="1430"/>
        <w:rPr>
          <w:lang w:val="sk-SK"/>
        </w:rPr>
      </w:pPr>
      <w:bookmarkStart w:id="125" w:name="_Ref48843125"/>
      <w:r w:rsidRPr="00DF4C63">
        <w:rPr>
          <w:lang w:val="sk-SK"/>
        </w:rPr>
        <w:t>I</w:t>
      </w:r>
      <w:r w:rsidR="008C07F3" w:rsidRPr="00DF4C63">
        <w:rPr>
          <w:lang w:val="sk-SK"/>
        </w:rPr>
        <w:t xml:space="preserve">nvestor je povinný poskytnúť Cieľovej spoločnosti </w:t>
      </w:r>
      <w:r w:rsidR="00557521" w:rsidRPr="00DF4C63">
        <w:rPr>
          <w:lang w:val="sk-SK"/>
        </w:rPr>
        <w:t>všetku</w:t>
      </w:r>
      <w:r w:rsidR="008C07F3" w:rsidRPr="00DF4C63">
        <w:rPr>
          <w:lang w:val="sk-SK"/>
        </w:rPr>
        <w:t xml:space="preserve"> potrebnú súčinnosť na vykonanie úkonov uvedených v článku </w:t>
      </w:r>
      <w:r w:rsidR="005446E4" w:rsidRPr="00DF4C63">
        <w:rPr>
          <w:lang w:val="sk-SK"/>
        </w:rPr>
        <w:fldChar w:fldCharType="begin"/>
      </w:r>
      <w:r w:rsidR="005446E4" w:rsidRPr="00DF4C63">
        <w:rPr>
          <w:lang w:val="sk-SK"/>
        </w:rPr>
        <w:instrText xml:space="preserve"> REF _Ref14261041 \r \h </w:instrText>
      </w:r>
      <w:r w:rsidR="00DF4C63">
        <w:rPr>
          <w:lang w:val="sk-SK"/>
        </w:rPr>
        <w:instrText xml:space="preserve"> \* MERGEFORMAT </w:instrText>
      </w:r>
      <w:r w:rsidR="005446E4" w:rsidRPr="00DF4C63">
        <w:rPr>
          <w:lang w:val="sk-SK"/>
        </w:rPr>
      </w:r>
      <w:r w:rsidR="005446E4" w:rsidRPr="00DF4C63">
        <w:rPr>
          <w:lang w:val="sk-SK"/>
        </w:rPr>
        <w:fldChar w:fldCharType="separate"/>
      </w:r>
      <w:r w:rsidR="00F33D87" w:rsidRPr="00DF4C63">
        <w:rPr>
          <w:lang w:val="sk-SK"/>
        </w:rPr>
        <w:t>9.5</w:t>
      </w:r>
      <w:r w:rsidR="005446E4" w:rsidRPr="00DF4C63">
        <w:rPr>
          <w:lang w:val="sk-SK"/>
        </w:rPr>
        <w:fldChar w:fldCharType="end"/>
      </w:r>
      <w:r w:rsidR="005446E4" w:rsidRPr="00DF4C63">
        <w:rPr>
          <w:lang w:val="sk-SK"/>
        </w:rPr>
        <w:fldChar w:fldCharType="begin"/>
      </w:r>
      <w:r w:rsidR="005446E4" w:rsidRPr="00DF4C63">
        <w:rPr>
          <w:lang w:val="sk-SK"/>
        </w:rPr>
        <w:instrText xml:space="preserve"> REF _Ref14262568 \r \h </w:instrText>
      </w:r>
      <w:r w:rsidR="00DF4C63">
        <w:rPr>
          <w:lang w:val="sk-SK"/>
        </w:rPr>
        <w:instrText xml:space="preserve"> \* MERGEFORMAT </w:instrText>
      </w:r>
      <w:r w:rsidR="005446E4" w:rsidRPr="00DF4C63">
        <w:rPr>
          <w:lang w:val="sk-SK"/>
        </w:rPr>
      </w:r>
      <w:r w:rsidR="005446E4" w:rsidRPr="00DF4C63">
        <w:rPr>
          <w:lang w:val="sk-SK"/>
        </w:rPr>
        <w:fldChar w:fldCharType="separate"/>
      </w:r>
      <w:r w:rsidR="00F33D87" w:rsidRPr="00DF4C63">
        <w:rPr>
          <w:lang w:val="sk-SK"/>
        </w:rPr>
        <w:t>(a)</w:t>
      </w:r>
      <w:r w:rsidR="005446E4" w:rsidRPr="00DF4C63">
        <w:rPr>
          <w:lang w:val="sk-SK"/>
        </w:rPr>
        <w:fldChar w:fldCharType="end"/>
      </w:r>
      <w:r w:rsidR="00610614" w:rsidRPr="00DF4C63">
        <w:rPr>
          <w:lang w:val="sk-SK"/>
        </w:rPr>
        <w:t>.</w:t>
      </w:r>
      <w:r w:rsidR="008C07F3" w:rsidRPr="00DF4C63">
        <w:rPr>
          <w:lang w:val="sk-SK"/>
        </w:rPr>
        <w:t xml:space="preserve"> </w:t>
      </w:r>
      <w:bookmarkEnd w:id="125"/>
    </w:p>
    <w:p w14:paraId="08E21A79" w14:textId="1249CE0A" w:rsidR="008C07F3" w:rsidRPr="00DF4C63" w:rsidRDefault="008C07F3" w:rsidP="008C07F3">
      <w:pPr>
        <w:pStyle w:val="AOHead2"/>
        <w:rPr>
          <w:lang w:val="sk-SK"/>
        </w:rPr>
      </w:pPr>
      <w:bookmarkStart w:id="126" w:name="_Ref14262318"/>
      <w:r w:rsidRPr="00DF4C63">
        <w:rPr>
          <w:lang w:val="sk-SK"/>
        </w:rPr>
        <w:t xml:space="preserve">Podmienky prevodov obchodných podielov </w:t>
      </w:r>
      <w:r w:rsidR="00571DEE" w:rsidRPr="00DF4C63">
        <w:rPr>
          <w:lang w:val="sk-SK"/>
        </w:rPr>
        <w:t>v</w:t>
      </w:r>
      <w:r w:rsidRPr="00DF4C63">
        <w:rPr>
          <w:lang w:val="sk-SK"/>
        </w:rPr>
        <w:t xml:space="preserve"> Cieľovej spoločnosti</w:t>
      </w:r>
      <w:bookmarkEnd w:id="126"/>
    </w:p>
    <w:p w14:paraId="634FD66E" w14:textId="79224070" w:rsidR="008C07F3" w:rsidRPr="004F0FDD" w:rsidRDefault="008C07F3" w:rsidP="008C07F3">
      <w:pPr>
        <w:pStyle w:val="AOHead3"/>
        <w:widowControl w:val="0"/>
        <w:tabs>
          <w:tab w:val="clear" w:pos="3839"/>
          <w:tab w:val="num" w:pos="1430"/>
        </w:tabs>
        <w:ind w:left="1430"/>
        <w:rPr>
          <w:lang w:val="sk-SK"/>
        </w:rPr>
      </w:pPr>
      <w:bookmarkStart w:id="127" w:name="_Ref14264616"/>
      <w:r w:rsidRPr="00DF4C63">
        <w:rPr>
          <w:lang w:val="sk-SK"/>
        </w:rPr>
        <w:t>Súhlas Investor</w:t>
      </w:r>
      <w:r w:rsidR="00627887" w:rsidRPr="00DF4C63">
        <w:rPr>
          <w:lang w:val="sk-SK"/>
        </w:rPr>
        <w:t>a</w:t>
      </w:r>
      <w:r w:rsidRPr="00DF4C63">
        <w:rPr>
          <w:lang w:val="sk-SK"/>
        </w:rPr>
        <w:t xml:space="preserve"> podľa článku </w:t>
      </w:r>
      <w:r w:rsidRPr="00DF4C63">
        <w:rPr>
          <w:lang w:val="sk-SK"/>
        </w:rPr>
        <w:fldChar w:fldCharType="begin"/>
      </w:r>
      <w:r w:rsidRPr="00DF4C63">
        <w:rPr>
          <w:lang w:val="sk-SK"/>
        </w:rPr>
        <w:instrText xml:space="preserve"> REF _Ref11614642 \r \h </w:instrText>
      </w:r>
      <w:r w:rsidR="00A22A3C" w:rsidRPr="00DF4C63">
        <w:rPr>
          <w:lang w:val="sk-SK"/>
        </w:rPr>
        <w:instrText xml:space="preserve"> \* MERGEFORMAT </w:instrText>
      </w:r>
      <w:r w:rsidRPr="00DF4C63">
        <w:rPr>
          <w:lang w:val="sk-SK"/>
        </w:rPr>
      </w:r>
      <w:r w:rsidRPr="00DF4C63">
        <w:rPr>
          <w:lang w:val="sk-SK"/>
        </w:rPr>
        <w:fldChar w:fldCharType="separate"/>
      </w:r>
      <w:r w:rsidR="00F33D87" w:rsidRPr="00DF4C63">
        <w:rPr>
          <w:lang w:val="sk-SK"/>
        </w:rPr>
        <w:t>9.4</w:t>
      </w:r>
      <w:r w:rsidRPr="00DF4C63">
        <w:rPr>
          <w:lang w:val="sk-SK"/>
        </w:rPr>
        <w:fldChar w:fldCharType="end"/>
      </w:r>
      <w:r w:rsidRPr="00DF4C63">
        <w:rPr>
          <w:lang w:val="sk-SK"/>
        </w:rPr>
        <w:t xml:space="preserve"> sa nevyžaduje na vykonanie</w:t>
      </w:r>
      <w:r w:rsidRPr="004F0FDD">
        <w:rPr>
          <w:lang w:val="sk-SK"/>
        </w:rPr>
        <w:t xml:space="preserve"> nižšie uvedených úkonov:</w:t>
      </w:r>
      <w:bookmarkEnd w:id="127"/>
    </w:p>
    <w:p w14:paraId="787126A9" w14:textId="4040BA19" w:rsidR="00557521" w:rsidRPr="004F0FDD" w:rsidRDefault="00557521" w:rsidP="008C07F3">
      <w:pPr>
        <w:pStyle w:val="AOHead4"/>
        <w:rPr>
          <w:lang w:val="sk-SK"/>
        </w:rPr>
      </w:pPr>
      <w:r w:rsidRPr="004F0FDD">
        <w:rPr>
          <w:lang w:val="sk-SK"/>
        </w:rPr>
        <w:t>akékoľvek prevody akcií Spoločníka</w:t>
      </w:r>
      <w:r w:rsidR="002657E8" w:rsidRPr="004F0FDD">
        <w:rPr>
          <w:lang w:val="sk-SK"/>
        </w:rPr>
        <w:t>, s ktorými nie je spojené hlasovacie právo v zmysle §</w:t>
      </w:r>
      <w:r w:rsidR="00B66863" w:rsidRPr="004F0FDD">
        <w:rPr>
          <w:lang w:val="sk-SK"/>
        </w:rPr>
        <w:t>220i ods. 5</w:t>
      </w:r>
      <w:r w:rsidR="002657E8" w:rsidRPr="004F0FDD">
        <w:rPr>
          <w:lang w:val="sk-SK"/>
        </w:rPr>
        <w:t xml:space="preserve"> Obchodného zákonníka, za podmienky, že celková nominálna hodnota takto </w:t>
      </w:r>
      <w:r w:rsidR="00B66863" w:rsidRPr="004F0FDD">
        <w:rPr>
          <w:lang w:val="sk-SK"/>
        </w:rPr>
        <w:t>prevedených</w:t>
      </w:r>
      <w:r w:rsidR="002657E8" w:rsidRPr="004F0FDD">
        <w:rPr>
          <w:lang w:val="sk-SK"/>
        </w:rPr>
        <w:t xml:space="preserve"> akcií nepresiahne 50% základného imania Spoločníka 2</w:t>
      </w:r>
      <w:r w:rsidRPr="004F0FDD">
        <w:rPr>
          <w:lang w:val="sk-SK"/>
        </w:rPr>
        <w:t>;</w:t>
      </w:r>
    </w:p>
    <w:p w14:paraId="07FCEC59" w14:textId="2232F08D" w:rsidR="008C07F3" w:rsidRPr="004F0FDD" w:rsidRDefault="00557521" w:rsidP="008C07F3">
      <w:pPr>
        <w:pStyle w:val="AOHead4"/>
        <w:rPr>
          <w:lang w:val="sk-SK"/>
        </w:rPr>
      </w:pPr>
      <w:r w:rsidRPr="004F0FDD">
        <w:rPr>
          <w:lang w:val="sk-SK"/>
        </w:rPr>
        <w:t>priamy alebo nepriamy prevod obchodného podielu</w:t>
      </w:r>
      <w:r w:rsidR="002657E8" w:rsidRPr="004F0FDD">
        <w:rPr>
          <w:lang w:val="sk-SK"/>
        </w:rPr>
        <w:t xml:space="preserve"> </w:t>
      </w:r>
      <w:r w:rsidRPr="004F0FDD">
        <w:rPr>
          <w:lang w:val="sk-SK"/>
        </w:rPr>
        <w:t>v Cieľovej spoločnosti</w:t>
      </w:r>
      <w:r w:rsidR="002657E8" w:rsidRPr="004F0FDD">
        <w:rPr>
          <w:lang w:val="sk-SK"/>
        </w:rPr>
        <w:t>, ktorého následkom je Zmena kontroly,</w:t>
      </w:r>
      <w:r w:rsidRPr="004F0FDD">
        <w:rPr>
          <w:lang w:val="sk-SK"/>
        </w:rPr>
        <w:t xml:space="preserve"> za Pred-investičné ohodnotenie vo výške minimálne </w:t>
      </w:r>
      <w:r w:rsidR="00B00880" w:rsidRPr="004F0FDD">
        <w:rPr>
          <w:highlight w:val="magenta"/>
          <w:lang w:val="sk-SK"/>
        </w:rPr>
        <w:t>[</w:t>
      </w:r>
      <w:r w:rsidR="00627887" w:rsidRPr="004F0FDD">
        <w:rPr>
          <w:lang w:val="sk-SK"/>
        </w:rPr>
        <w:sym w:font="Wingdings" w:char="F06C"/>
      </w:r>
      <w:r w:rsidR="00B00880" w:rsidRPr="004F0FDD">
        <w:rPr>
          <w:highlight w:val="magenta"/>
          <w:lang w:val="sk-SK"/>
        </w:rPr>
        <w:t>]</w:t>
      </w:r>
      <w:r w:rsidR="00627887" w:rsidRPr="004F0FDD">
        <w:rPr>
          <w:lang w:val="sk-SK"/>
        </w:rPr>
        <w:t xml:space="preserve"> </w:t>
      </w:r>
      <w:r w:rsidRPr="004F0FDD">
        <w:rPr>
          <w:lang w:val="sk-SK"/>
        </w:rPr>
        <w:t>EUR</w:t>
      </w:r>
      <w:r w:rsidR="003368B0" w:rsidRPr="004F0FDD">
        <w:rPr>
          <w:lang w:val="sk-SK"/>
        </w:rPr>
        <w:t>.</w:t>
      </w:r>
    </w:p>
    <w:p w14:paraId="292D0B93" w14:textId="06508D54" w:rsidR="003368B0" w:rsidRPr="004F0FDD" w:rsidRDefault="00627887" w:rsidP="006B44C7">
      <w:pPr>
        <w:pStyle w:val="AOHead3"/>
        <w:widowControl w:val="0"/>
        <w:tabs>
          <w:tab w:val="clear" w:pos="3839"/>
          <w:tab w:val="num" w:pos="1430"/>
        </w:tabs>
        <w:ind w:left="1430"/>
        <w:rPr>
          <w:lang w:val="sk-SK"/>
        </w:rPr>
      </w:pPr>
      <w:r w:rsidRPr="004F0FDD">
        <w:rPr>
          <w:lang w:val="sk-SK"/>
        </w:rPr>
        <w:t>I</w:t>
      </w:r>
      <w:r w:rsidR="003368B0" w:rsidRPr="004F0FDD">
        <w:rPr>
          <w:lang w:val="sk-SK"/>
        </w:rPr>
        <w:t>nvestor je povinný poskytnúť Cieľovej spoločnosti všetku potrebnú súčinnosť na vykonanie úkonov uvedených v</w:t>
      </w:r>
      <w:r w:rsidR="0057747B" w:rsidRPr="004F0FDD">
        <w:rPr>
          <w:lang w:val="sk-SK"/>
        </w:rPr>
        <w:t> </w:t>
      </w:r>
      <w:r w:rsidR="003368B0" w:rsidRPr="004F0FDD">
        <w:rPr>
          <w:lang w:val="sk-SK"/>
        </w:rPr>
        <w:t>článku</w:t>
      </w:r>
      <w:r w:rsidR="0057747B" w:rsidRPr="004F0FDD">
        <w:rPr>
          <w:lang w:val="sk-SK"/>
        </w:rPr>
        <w:t xml:space="preserve"> </w:t>
      </w:r>
      <w:r w:rsidR="007E1D93" w:rsidRPr="00737414">
        <w:rPr>
          <w:lang w:val="sk-SK"/>
        </w:rPr>
        <w:fldChar w:fldCharType="begin"/>
      </w:r>
      <w:r w:rsidR="007E1D93" w:rsidRPr="004F0FDD">
        <w:rPr>
          <w:lang w:val="sk-SK"/>
        </w:rPr>
        <w:instrText xml:space="preserve"> REF _Ref14264616 \w \h </w:instrText>
      </w:r>
      <w:r w:rsidR="00A22A3C" w:rsidRPr="004F0FDD">
        <w:rPr>
          <w:lang w:val="sk-SK"/>
        </w:rPr>
        <w:instrText xml:space="preserve"> \* MERGEFORMAT </w:instrText>
      </w:r>
      <w:r w:rsidR="007E1D93" w:rsidRPr="00737414">
        <w:rPr>
          <w:lang w:val="sk-SK"/>
        </w:rPr>
      </w:r>
      <w:r w:rsidR="007E1D93" w:rsidRPr="00737414">
        <w:rPr>
          <w:lang w:val="sk-SK"/>
        </w:rPr>
        <w:fldChar w:fldCharType="separate"/>
      </w:r>
      <w:r w:rsidR="00F33D87" w:rsidRPr="004F0FDD">
        <w:rPr>
          <w:lang w:val="sk-SK"/>
        </w:rPr>
        <w:t>9.6(a)</w:t>
      </w:r>
      <w:r w:rsidR="007E1D93" w:rsidRPr="00737414">
        <w:rPr>
          <w:lang w:val="sk-SK"/>
        </w:rPr>
        <w:fldChar w:fldCharType="end"/>
      </w:r>
      <w:r w:rsidR="003368B0" w:rsidRPr="004F0FDD">
        <w:rPr>
          <w:lang w:val="sk-SK"/>
        </w:rPr>
        <w:t>.</w:t>
      </w:r>
    </w:p>
    <w:p w14:paraId="35EEBC4E" w14:textId="1FFB9B38" w:rsidR="00893068" w:rsidRPr="004F0FDD" w:rsidRDefault="00893068" w:rsidP="00893068">
      <w:pPr>
        <w:pStyle w:val="AOHead2"/>
        <w:rPr>
          <w:lang w:val="sk-SK"/>
        </w:rPr>
      </w:pPr>
      <w:bookmarkStart w:id="128" w:name="_Ref12191637"/>
      <w:commentRangeStart w:id="129"/>
      <w:r w:rsidRPr="004F0FDD">
        <w:rPr>
          <w:lang w:val="sk-SK"/>
        </w:rPr>
        <w:t xml:space="preserve">Vysporiadanie pohľadávok voči </w:t>
      </w:r>
      <w:r w:rsidR="00947B86" w:rsidRPr="004F0FDD">
        <w:rPr>
          <w:lang w:val="sk-SK"/>
        </w:rPr>
        <w:t>Z</w:t>
      </w:r>
      <w:r w:rsidRPr="004F0FDD">
        <w:rPr>
          <w:lang w:val="sk-SK"/>
        </w:rPr>
        <w:t>akladateľom</w:t>
      </w:r>
      <w:bookmarkEnd w:id="128"/>
    </w:p>
    <w:p w14:paraId="5F26CB86" w14:textId="03907C40" w:rsidR="00893068" w:rsidRPr="004F0FDD" w:rsidRDefault="00893068" w:rsidP="00893068">
      <w:pPr>
        <w:pStyle w:val="AOHead3"/>
        <w:widowControl w:val="0"/>
        <w:numPr>
          <w:ilvl w:val="0"/>
          <w:numId w:val="0"/>
        </w:numPr>
        <w:ind w:left="710"/>
        <w:rPr>
          <w:lang w:val="sk-SK"/>
        </w:rPr>
      </w:pPr>
      <w:r w:rsidRPr="004F0FDD">
        <w:rPr>
          <w:lang w:val="sk-SK"/>
        </w:rPr>
        <w:t xml:space="preserve">Cieľová spoločnosť a Spoločníci sa spoločne a nerozdielne zaväzujú, že najneskôr do Dátumu konverzie vysporiadajú pohľadávky Cieľovej spoločnosti voči Zakladateľom a iné dlhodobé pohľadávky v celkovej výške </w:t>
      </w:r>
      <w:r w:rsidR="00B00880" w:rsidRPr="004F0FDD">
        <w:rPr>
          <w:highlight w:val="magenta"/>
          <w:lang w:val="sk-SK"/>
        </w:rPr>
        <w:t>[</w:t>
      </w:r>
      <w:r w:rsidR="00627887" w:rsidRPr="004F0FDD">
        <w:rPr>
          <w:lang w:val="sk-SK"/>
        </w:rPr>
        <w:sym w:font="Wingdings" w:char="F06C"/>
      </w:r>
      <w:r w:rsidR="00B00880" w:rsidRPr="004F0FDD">
        <w:rPr>
          <w:highlight w:val="magenta"/>
          <w:lang w:val="sk-SK"/>
        </w:rPr>
        <w:t>]</w:t>
      </w:r>
      <w:r w:rsidR="00627887" w:rsidRPr="004F0FDD">
        <w:rPr>
          <w:lang w:val="sk-SK"/>
        </w:rPr>
        <w:t xml:space="preserve"> </w:t>
      </w:r>
      <w:r w:rsidR="008114C9" w:rsidRPr="004F0FDD">
        <w:rPr>
          <w:lang w:val="sk-SK"/>
        </w:rPr>
        <w:t xml:space="preserve">EUR </w:t>
      </w:r>
      <w:r w:rsidRPr="004F0FDD">
        <w:rPr>
          <w:lang w:val="sk-SK"/>
        </w:rPr>
        <w:t>(spolu ďalej ako </w:t>
      </w:r>
      <w:r w:rsidRPr="004F0FDD">
        <w:rPr>
          <w:b/>
          <w:bCs/>
          <w:lang w:val="sk-SK"/>
        </w:rPr>
        <w:t>Pohľadávky</w:t>
      </w:r>
      <w:r w:rsidR="00FA2BB9" w:rsidRPr="004F0FDD">
        <w:rPr>
          <w:b/>
          <w:bCs/>
          <w:lang w:val="sk-SK"/>
        </w:rPr>
        <w:t xml:space="preserve"> voči zakladateľom</w:t>
      </w:r>
      <w:r w:rsidRPr="004F0FDD">
        <w:rPr>
          <w:lang w:val="sk-SK"/>
        </w:rPr>
        <w:t>) a to nasledovným spôsobom:</w:t>
      </w:r>
    </w:p>
    <w:p w14:paraId="63C2D214" w14:textId="721E956F" w:rsidR="00893068" w:rsidRPr="004F0FDD" w:rsidRDefault="00893068" w:rsidP="00893068">
      <w:pPr>
        <w:pStyle w:val="AOHead3"/>
        <w:widowControl w:val="0"/>
        <w:tabs>
          <w:tab w:val="clear" w:pos="3839"/>
          <w:tab w:val="num" w:pos="1430"/>
        </w:tabs>
        <w:ind w:left="1430"/>
        <w:rPr>
          <w:lang w:val="sk-SK"/>
        </w:rPr>
      </w:pPr>
      <w:r w:rsidRPr="004F0FDD">
        <w:rPr>
          <w:lang w:val="sk-SK"/>
        </w:rPr>
        <w:t xml:space="preserve">minimálne 1/3 Pohľadávok </w:t>
      </w:r>
      <w:r w:rsidR="00FA2BB9" w:rsidRPr="004F0FDD">
        <w:rPr>
          <w:lang w:val="sk-SK"/>
        </w:rPr>
        <w:t xml:space="preserve">voči zakladateľom </w:t>
      </w:r>
      <w:r w:rsidRPr="004F0FDD">
        <w:rPr>
          <w:lang w:val="sk-SK"/>
        </w:rPr>
        <w:t>vkladom peňažných prostriedkov do Cieľovej spoločnosti;</w:t>
      </w:r>
    </w:p>
    <w:p w14:paraId="14E24886" w14:textId="0DD5231B" w:rsidR="00893068" w:rsidRPr="004F0FDD" w:rsidRDefault="00893068" w:rsidP="00893068">
      <w:pPr>
        <w:pStyle w:val="AOHead3"/>
        <w:widowControl w:val="0"/>
        <w:tabs>
          <w:tab w:val="clear" w:pos="3839"/>
          <w:tab w:val="num" w:pos="1430"/>
        </w:tabs>
        <w:ind w:left="1430"/>
        <w:rPr>
          <w:lang w:val="sk-SK"/>
        </w:rPr>
      </w:pPr>
      <w:r w:rsidRPr="004F0FDD">
        <w:rPr>
          <w:lang w:val="sk-SK"/>
        </w:rPr>
        <w:t>vkladom všetkých práv duševného vlastníctva týkajúceho sa Cieľovej spoločnosti, avšak vo vlastníctve Zakladateľa/</w:t>
      </w:r>
      <w:proofErr w:type="spellStart"/>
      <w:r w:rsidRPr="004F0FDD">
        <w:rPr>
          <w:lang w:val="sk-SK"/>
        </w:rPr>
        <w:t>ov</w:t>
      </w:r>
      <w:proofErr w:type="spellEnd"/>
      <w:r w:rsidRPr="004F0FDD">
        <w:rPr>
          <w:lang w:val="sk-SK"/>
        </w:rPr>
        <w:t xml:space="preserve"> a to v hodnote stanovenej na základe znaleckého posudku; a</w:t>
      </w:r>
    </w:p>
    <w:p w14:paraId="7DA978A6" w14:textId="3F4617B5" w:rsidR="00893068" w:rsidRPr="004F0FDD" w:rsidRDefault="00893068" w:rsidP="00893068">
      <w:pPr>
        <w:pStyle w:val="AOHead3"/>
        <w:widowControl w:val="0"/>
        <w:tabs>
          <w:tab w:val="clear" w:pos="3839"/>
          <w:tab w:val="num" w:pos="1430"/>
        </w:tabs>
        <w:ind w:left="1430"/>
        <w:rPr>
          <w:lang w:val="sk-SK"/>
        </w:rPr>
      </w:pPr>
      <w:r w:rsidRPr="004F0FDD">
        <w:rPr>
          <w:lang w:val="sk-SK"/>
        </w:rPr>
        <w:t>vysporiadaním zostávajúcich pohľadávok</w:t>
      </w:r>
      <w:r w:rsidR="001B0E9C" w:rsidRPr="004F0FDD">
        <w:rPr>
          <w:lang w:val="sk-SK"/>
        </w:rPr>
        <w:t xml:space="preserve"> v celkovej výške </w:t>
      </w:r>
      <w:r w:rsidR="00B00880" w:rsidRPr="004F0FDD">
        <w:rPr>
          <w:highlight w:val="magenta"/>
          <w:lang w:val="sk-SK"/>
        </w:rPr>
        <w:t>[</w:t>
      </w:r>
      <w:r w:rsidR="00627887" w:rsidRPr="004F0FDD">
        <w:rPr>
          <w:lang w:val="sk-SK"/>
        </w:rPr>
        <w:sym w:font="Wingdings" w:char="F06C"/>
      </w:r>
      <w:r w:rsidR="00B00880" w:rsidRPr="004F0FDD">
        <w:rPr>
          <w:highlight w:val="magenta"/>
          <w:lang w:val="sk-SK"/>
        </w:rPr>
        <w:t>]</w:t>
      </w:r>
      <w:r w:rsidR="001B0E9C" w:rsidRPr="004F0FDD">
        <w:rPr>
          <w:lang w:val="sk-SK"/>
        </w:rPr>
        <w:t xml:space="preserve"> EUR</w:t>
      </w:r>
      <w:r w:rsidRPr="004F0FDD">
        <w:rPr>
          <w:lang w:val="sk-SK"/>
        </w:rPr>
        <w:t xml:space="preserve"> z dosiahnutého zisku Cieľovej spoločnosti dosiahnutého pred Konverziou</w:t>
      </w:r>
      <w:r w:rsidR="000B2C77" w:rsidRPr="004F0FDD">
        <w:rPr>
          <w:lang w:val="sk-SK"/>
        </w:rPr>
        <w:t xml:space="preserve"> (odpisom alebo zápočtom voči pohľadávke na vyplatenie dividendy a Investori sa zaväzujú k tomu poskytnúť súčinnosť)</w:t>
      </w:r>
      <w:r w:rsidRPr="004F0FDD">
        <w:rPr>
          <w:lang w:val="sk-SK"/>
        </w:rPr>
        <w:t>.</w:t>
      </w:r>
      <w:commentRangeEnd w:id="129"/>
      <w:r w:rsidR="00370B84" w:rsidRPr="004F0FDD">
        <w:rPr>
          <w:rStyle w:val="CommentReference"/>
          <w:lang w:val="sk-SK"/>
        </w:rPr>
        <w:commentReference w:id="129"/>
      </w:r>
    </w:p>
    <w:p w14:paraId="73B78466" w14:textId="5DCD4C45" w:rsidR="00EB5E5E" w:rsidRPr="004F0FDD" w:rsidRDefault="00EB5E5E" w:rsidP="00EB5E5E">
      <w:pPr>
        <w:pStyle w:val="AOHead2"/>
        <w:rPr>
          <w:lang w:val="sk-SK"/>
        </w:rPr>
      </w:pPr>
      <w:bookmarkStart w:id="130" w:name="_Toc474774110"/>
      <w:bookmarkStart w:id="131" w:name="_Ref475711359"/>
      <w:bookmarkStart w:id="132" w:name="_Toc475006078"/>
      <w:bookmarkStart w:id="133" w:name="_Toc516476982"/>
      <w:bookmarkStart w:id="134" w:name="_Toc515314920"/>
      <w:bookmarkStart w:id="135" w:name="_Ref11619048"/>
      <w:bookmarkStart w:id="136" w:name="_Ref472430047"/>
      <w:r w:rsidRPr="004F0FDD">
        <w:rPr>
          <w:lang w:val="sk-SK"/>
        </w:rPr>
        <w:t xml:space="preserve">Organizovanie </w:t>
      </w:r>
      <w:r w:rsidR="00072B4A" w:rsidRPr="004F0FDD">
        <w:rPr>
          <w:lang w:val="sk-SK"/>
        </w:rPr>
        <w:t>S</w:t>
      </w:r>
      <w:r w:rsidRPr="004F0FDD">
        <w:rPr>
          <w:lang w:val="sk-SK"/>
        </w:rPr>
        <w:t>kupiny spoločností</w:t>
      </w:r>
      <w:bookmarkStart w:id="137" w:name="_Toc474760614"/>
      <w:bookmarkStart w:id="138" w:name="_Toc474765387"/>
      <w:bookmarkEnd w:id="130"/>
      <w:bookmarkEnd w:id="131"/>
      <w:bookmarkEnd w:id="132"/>
      <w:bookmarkEnd w:id="133"/>
      <w:bookmarkEnd w:id="134"/>
      <w:bookmarkEnd w:id="135"/>
      <w:bookmarkEnd w:id="137"/>
      <w:bookmarkEnd w:id="138"/>
    </w:p>
    <w:bookmarkEnd w:id="136"/>
    <w:p w14:paraId="625F2919" w14:textId="3FA29990" w:rsidR="00EB5E5E" w:rsidRPr="004F0FDD" w:rsidRDefault="00EB5E5E" w:rsidP="00EB5E5E">
      <w:pPr>
        <w:pStyle w:val="AOAltHead2"/>
        <w:widowControl w:val="0"/>
        <w:ind w:left="710"/>
        <w:rPr>
          <w:lang w:val="sk-SK"/>
        </w:rPr>
      </w:pPr>
      <w:r w:rsidRPr="004F0FDD">
        <w:rPr>
          <w:lang w:val="sk-SK"/>
        </w:rPr>
        <w:t xml:space="preserve">Cieľová spoločnosť a Spoločníci sú povinní spoločne a </w:t>
      </w:r>
      <w:r w:rsidR="00072B4A" w:rsidRPr="004F0FDD">
        <w:rPr>
          <w:lang w:val="sk-SK"/>
        </w:rPr>
        <w:t>nerozdielne</w:t>
      </w:r>
      <w:r w:rsidRPr="004F0FDD">
        <w:rPr>
          <w:lang w:val="sk-SK"/>
        </w:rPr>
        <w:t xml:space="preserve"> zabezpečiť, aby:</w:t>
      </w:r>
      <w:bookmarkStart w:id="139" w:name="_Toc474760615"/>
      <w:bookmarkStart w:id="140" w:name="_Toc474765388"/>
      <w:bookmarkEnd w:id="139"/>
      <w:bookmarkEnd w:id="140"/>
    </w:p>
    <w:p w14:paraId="77B8A195" w14:textId="61B7603E" w:rsidR="00EB5E5E" w:rsidRPr="004F0FDD" w:rsidRDefault="00EB5E5E" w:rsidP="00EB5E5E">
      <w:pPr>
        <w:pStyle w:val="AOHead3"/>
        <w:widowControl w:val="0"/>
        <w:tabs>
          <w:tab w:val="clear" w:pos="3839"/>
          <w:tab w:val="num" w:pos="1430"/>
        </w:tabs>
        <w:ind w:left="1430"/>
        <w:rPr>
          <w:lang w:val="sk-SK" w:eastAsia="zh-HK"/>
        </w:rPr>
      </w:pPr>
      <w:bookmarkStart w:id="141" w:name="_Ref473107032"/>
      <w:r w:rsidRPr="004F0FDD">
        <w:rPr>
          <w:lang w:val="sk-SK" w:eastAsia="zh-HK"/>
        </w:rPr>
        <w:t xml:space="preserve">akákoľvek </w:t>
      </w:r>
      <w:r w:rsidR="00072B4A" w:rsidRPr="004F0FDD">
        <w:rPr>
          <w:lang w:val="sk-SK" w:eastAsia="zh-HK"/>
        </w:rPr>
        <w:t>spoločnosť</w:t>
      </w:r>
      <w:r w:rsidRPr="004F0FDD">
        <w:rPr>
          <w:lang w:val="sk-SK" w:eastAsia="zh-HK"/>
        </w:rPr>
        <w:t xml:space="preserve"> zo Skupiny spoločností bola v maximálnom dovolenom rozsahu podľa platných predpisov v štáte jej založenia, alebo v inom obdobnom rozsahu, ktorý zabezpečí riadnu ochranu záujmov Investorov, organizovaná v súlade s princípmi, právami a povinnosťami, ktoré sú stanovené v tejto Zmluve, </w:t>
      </w:r>
      <w:r w:rsidR="00986DAA" w:rsidRPr="004F0FDD">
        <w:rPr>
          <w:lang w:val="sk-SK" w:eastAsia="zh-HK"/>
        </w:rPr>
        <w:t xml:space="preserve">najmä však v súlade s ustanoveniami článkov </w:t>
      </w:r>
      <w:r w:rsidR="000F7177" w:rsidRPr="004F0FDD">
        <w:rPr>
          <w:lang w:val="sk-SK" w:eastAsia="zh-HK"/>
        </w:rPr>
        <w:t xml:space="preserve">9.3 </w:t>
      </w:r>
      <w:r w:rsidR="00986DAA" w:rsidRPr="004F0FDD">
        <w:rPr>
          <w:lang w:val="sk-SK" w:eastAsia="zh-HK"/>
        </w:rPr>
        <w:t xml:space="preserve">a </w:t>
      </w:r>
      <w:r w:rsidR="00986DAA" w:rsidRPr="00737414">
        <w:rPr>
          <w:lang w:val="sk-SK" w:eastAsia="zh-HK"/>
        </w:rPr>
        <w:fldChar w:fldCharType="begin"/>
      </w:r>
      <w:r w:rsidR="00986DAA" w:rsidRPr="004F0FDD">
        <w:rPr>
          <w:lang w:val="sk-SK" w:eastAsia="zh-HK"/>
        </w:rPr>
        <w:instrText xml:space="preserve"> REF _Ref11614642 \n \h </w:instrText>
      </w:r>
      <w:r w:rsidR="00A22A3C" w:rsidRPr="004F0FDD">
        <w:rPr>
          <w:lang w:val="sk-SK" w:eastAsia="zh-HK"/>
        </w:rPr>
        <w:instrText xml:space="preserve"> \* MERGEFORMAT </w:instrText>
      </w:r>
      <w:r w:rsidR="00986DAA" w:rsidRPr="00737414">
        <w:rPr>
          <w:lang w:val="sk-SK" w:eastAsia="zh-HK"/>
        </w:rPr>
      </w:r>
      <w:r w:rsidR="00986DAA" w:rsidRPr="00737414">
        <w:rPr>
          <w:lang w:val="sk-SK" w:eastAsia="zh-HK"/>
        </w:rPr>
        <w:fldChar w:fldCharType="separate"/>
      </w:r>
      <w:r w:rsidR="00F33D87" w:rsidRPr="004F0FDD">
        <w:rPr>
          <w:lang w:val="sk-SK" w:eastAsia="zh-HK"/>
        </w:rPr>
        <w:t>9.4</w:t>
      </w:r>
      <w:r w:rsidR="00986DAA" w:rsidRPr="00737414">
        <w:rPr>
          <w:lang w:val="sk-SK" w:eastAsia="zh-HK"/>
        </w:rPr>
        <w:fldChar w:fldCharType="end"/>
      </w:r>
      <w:r w:rsidRPr="004F0FDD">
        <w:rPr>
          <w:lang w:val="sk-SK" w:eastAsia="zh-HK"/>
        </w:rPr>
        <w:t>;</w:t>
      </w:r>
      <w:bookmarkStart w:id="142" w:name="_Toc474760616"/>
      <w:bookmarkStart w:id="143" w:name="_Toc474765389"/>
      <w:bookmarkEnd w:id="141"/>
      <w:bookmarkEnd w:id="142"/>
      <w:bookmarkEnd w:id="143"/>
      <w:r w:rsidRPr="004F0FDD">
        <w:rPr>
          <w:lang w:val="sk-SK" w:eastAsia="zh-HK"/>
        </w:rPr>
        <w:t xml:space="preserve"> a</w:t>
      </w:r>
    </w:p>
    <w:p w14:paraId="011BDADA" w14:textId="40B0E107" w:rsidR="00EB5E5E" w:rsidRPr="004F0FDD" w:rsidRDefault="00EB5E5E" w:rsidP="00EB5E5E">
      <w:pPr>
        <w:pStyle w:val="AOHead3"/>
        <w:widowControl w:val="0"/>
        <w:tabs>
          <w:tab w:val="clear" w:pos="3839"/>
          <w:tab w:val="num" w:pos="1430"/>
        </w:tabs>
        <w:ind w:left="1430"/>
        <w:rPr>
          <w:lang w:val="sk-SK" w:eastAsia="zh-HK"/>
        </w:rPr>
      </w:pPr>
      <w:bookmarkStart w:id="144" w:name="_Ref473106794"/>
      <w:r w:rsidRPr="004F0FDD">
        <w:rPr>
          <w:lang w:val="sk-SK" w:eastAsia="zh-HK"/>
        </w:rPr>
        <w:lastRenderedPageBreak/>
        <w:t xml:space="preserve">akákoľvek nová podnikateľská aktivita súvisiaca s Predmetom podnikania musí byť zrealizovaná iba v rámci </w:t>
      </w:r>
      <w:r w:rsidR="00072B4A" w:rsidRPr="004F0FDD">
        <w:rPr>
          <w:lang w:val="sk-SK" w:eastAsia="zh-HK"/>
        </w:rPr>
        <w:t>Cieľovej spoločnosti alebo v rámci Dcérskej spoločnosti</w:t>
      </w:r>
      <w:r w:rsidRPr="004F0FDD">
        <w:rPr>
          <w:lang w:val="sk-SK" w:eastAsia="zh-HK"/>
        </w:rPr>
        <w:t xml:space="preserve">, </w:t>
      </w:r>
      <w:r w:rsidR="006F1CAB" w:rsidRPr="004F0FDD">
        <w:rPr>
          <w:lang w:val="sk-SK" w:eastAsia="zh-HK"/>
        </w:rPr>
        <w:t>ktorá je pod priamou alebo nepriamou Kontrolou Cieľovej spoločnosti</w:t>
      </w:r>
      <w:r w:rsidR="00FF47F4" w:rsidRPr="004F0FDD">
        <w:rPr>
          <w:lang w:val="sk-SK" w:eastAsia="zh-HK"/>
        </w:rPr>
        <w:t xml:space="preserve"> </w:t>
      </w:r>
      <w:r w:rsidRPr="004F0FDD">
        <w:rPr>
          <w:lang w:val="sk-SK" w:eastAsia="zh-HK"/>
        </w:rPr>
        <w:t xml:space="preserve">v ktorej </w:t>
      </w:r>
      <w:r w:rsidR="00072B4A" w:rsidRPr="004F0FDD">
        <w:rPr>
          <w:lang w:val="sk-SK" w:eastAsia="zh-HK"/>
        </w:rPr>
        <w:t>má Cieľová spoločnosť 100% vlastnícky podiel</w:t>
      </w:r>
      <w:r w:rsidRPr="004F0FDD">
        <w:rPr>
          <w:lang w:val="sk-SK" w:eastAsia="zh-HK"/>
        </w:rPr>
        <w:t xml:space="preserve">, okrem ak </w:t>
      </w:r>
      <w:r w:rsidR="00E2654E" w:rsidRPr="004F0FDD">
        <w:rPr>
          <w:lang w:val="sk-SK" w:eastAsia="zh-HK"/>
        </w:rPr>
        <w:t>Investor neodsúhlasí</w:t>
      </w:r>
      <w:r w:rsidRPr="004F0FDD">
        <w:rPr>
          <w:lang w:val="sk-SK" w:eastAsia="zh-HK"/>
        </w:rPr>
        <w:t xml:space="preserve"> inak.</w:t>
      </w:r>
      <w:bookmarkStart w:id="145" w:name="_Toc474760621"/>
      <w:bookmarkStart w:id="146" w:name="_Toc474765394"/>
      <w:bookmarkEnd w:id="145"/>
      <w:bookmarkEnd w:id="146"/>
    </w:p>
    <w:p w14:paraId="35AD0624" w14:textId="77777777" w:rsidR="0091005B" w:rsidRPr="004F0FDD" w:rsidRDefault="0091005B" w:rsidP="0091005B">
      <w:pPr>
        <w:pStyle w:val="AOHead2"/>
        <w:rPr>
          <w:lang w:val="sk-SK"/>
        </w:rPr>
      </w:pPr>
      <w:bookmarkStart w:id="147" w:name="_Ref11404177"/>
      <w:bookmarkEnd w:id="144"/>
      <w:r w:rsidRPr="004F0FDD">
        <w:rPr>
          <w:lang w:val="sk-SK"/>
        </w:rPr>
        <w:t>Ostatné všeobecné povinnosti</w:t>
      </w:r>
      <w:bookmarkEnd w:id="147"/>
    </w:p>
    <w:p w14:paraId="49D16174" w14:textId="2A7C4C30" w:rsidR="0091005B" w:rsidRPr="004F0FDD" w:rsidRDefault="00366A21" w:rsidP="00CB1E3E">
      <w:pPr>
        <w:pStyle w:val="AOHead3"/>
        <w:widowControl w:val="0"/>
        <w:numPr>
          <w:ilvl w:val="0"/>
          <w:numId w:val="0"/>
        </w:numPr>
        <w:ind w:left="710"/>
        <w:rPr>
          <w:lang w:val="sk-SK"/>
        </w:rPr>
      </w:pPr>
      <w:r w:rsidRPr="004F0FDD">
        <w:rPr>
          <w:lang w:val="sk-SK"/>
        </w:rPr>
        <w:t>Každ</w:t>
      </w:r>
      <w:r w:rsidR="00B60EC7" w:rsidRPr="004F0FDD">
        <w:rPr>
          <w:lang w:val="sk-SK"/>
        </w:rPr>
        <w:t>á</w:t>
      </w:r>
      <w:r w:rsidRPr="004F0FDD">
        <w:rPr>
          <w:lang w:val="sk-SK"/>
        </w:rPr>
        <w:t xml:space="preserve"> </w:t>
      </w:r>
      <w:r w:rsidR="000843CA" w:rsidRPr="004F0FDD">
        <w:rPr>
          <w:lang w:val="sk-SK"/>
        </w:rPr>
        <w:t xml:space="preserve">zo Strán je povinná (každá samostatne) </w:t>
      </w:r>
      <w:r w:rsidR="0091005B" w:rsidRPr="004F0FDD">
        <w:rPr>
          <w:lang w:val="sk-SK"/>
        </w:rPr>
        <w:t xml:space="preserve">zabezpečiť zvolanie všetkých stretnutí a zasadnutí, vzdať sa všetkých práv a udeliť súhlasy a prijať všetky rozhodnutia a vykonávať ostatné svoje práva a oprávnenia, ktoré </w:t>
      </w:r>
      <w:r w:rsidR="000843CA" w:rsidRPr="004F0FDD">
        <w:rPr>
          <w:lang w:val="sk-SK"/>
        </w:rPr>
        <w:t>má</w:t>
      </w:r>
      <w:r w:rsidR="0091005B" w:rsidRPr="004F0FDD">
        <w:rPr>
          <w:lang w:val="sk-SK"/>
        </w:rPr>
        <w:t xml:space="preserve"> k dispozícii tak, aby bolo možné zrealizovať a vykonať ustanovenia tejto Zmluvy, najmä však vykonať Konverziu za podmienok stanovených v tejto Zmluve. </w:t>
      </w:r>
    </w:p>
    <w:p w14:paraId="4766D7A7" w14:textId="77777777" w:rsidR="0091005B" w:rsidRPr="004F0FDD" w:rsidRDefault="0091005B" w:rsidP="0091005B">
      <w:pPr>
        <w:pStyle w:val="AOHead1"/>
        <w:keepNext w:val="0"/>
        <w:widowControl w:val="0"/>
        <w:rPr>
          <w:lang w:val="sk-SK"/>
        </w:rPr>
      </w:pPr>
      <w:bookmarkStart w:id="148" w:name="_Ref512887766"/>
      <w:bookmarkStart w:id="149" w:name="_Toc12179028"/>
      <w:bookmarkStart w:id="150" w:name="_Toc48308309"/>
      <w:bookmarkEnd w:id="99"/>
      <w:r w:rsidRPr="004F0FDD">
        <w:rPr>
          <w:lang w:val="sk-SK"/>
        </w:rPr>
        <w:t>vyhlásenia a záruky</w:t>
      </w:r>
      <w:bookmarkEnd w:id="148"/>
      <w:bookmarkEnd w:id="149"/>
      <w:bookmarkEnd w:id="150"/>
    </w:p>
    <w:p w14:paraId="2DC0F95F" w14:textId="77777777" w:rsidR="002D2215" w:rsidRPr="004F0FDD" w:rsidRDefault="002D2215" w:rsidP="002D2215">
      <w:pPr>
        <w:pStyle w:val="AOHead2"/>
        <w:rPr>
          <w:lang w:val="sk-SK"/>
        </w:rPr>
      </w:pPr>
      <w:bookmarkStart w:id="151" w:name="_Ref513012876"/>
      <w:r w:rsidRPr="004F0FDD">
        <w:rPr>
          <w:lang w:val="sk-SK"/>
        </w:rPr>
        <w:t xml:space="preserve">Záruky poskytnuté Cieľovou spoločnosťou </w:t>
      </w:r>
    </w:p>
    <w:p w14:paraId="7ACDBC2E" w14:textId="77777777" w:rsidR="0091005B" w:rsidRPr="004F0FDD" w:rsidRDefault="0091005B" w:rsidP="00D23884">
      <w:pPr>
        <w:pStyle w:val="AOAltHead2"/>
        <w:widowControl w:val="0"/>
        <w:ind w:left="720"/>
        <w:rPr>
          <w:lang w:val="sk-SK"/>
        </w:rPr>
      </w:pPr>
      <w:bookmarkStart w:id="152" w:name="_Ref473294429"/>
      <w:bookmarkEnd w:id="151"/>
      <w:r w:rsidRPr="004F0FDD">
        <w:rPr>
          <w:lang w:val="sk-SK"/>
        </w:rPr>
        <w:t>Každá Strana vyhlasuje a zaručuje sa ostatným Stranám, že:</w:t>
      </w:r>
      <w:bookmarkEnd w:id="152"/>
    </w:p>
    <w:p w14:paraId="41B933C3" w14:textId="77777777" w:rsidR="0091005B" w:rsidRPr="004F0FDD" w:rsidRDefault="0091005B" w:rsidP="00D23884">
      <w:pPr>
        <w:pStyle w:val="AOHead3"/>
        <w:widowControl w:val="0"/>
        <w:tabs>
          <w:tab w:val="clear" w:pos="3839"/>
          <w:tab w:val="num" w:pos="1430"/>
        </w:tabs>
        <w:ind w:left="1430"/>
        <w:rPr>
          <w:lang w:val="sk-SK"/>
        </w:rPr>
      </w:pPr>
      <w:bookmarkStart w:id="153" w:name="_Ref475455154"/>
      <w:r w:rsidRPr="004F0FDD">
        <w:rPr>
          <w:lang w:val="sk-SK"/>
        </w:rPr>
        <w:t>ak ide o fyzickú osobu, je spôsobilá na právne úkony alebo, ak ide o právnickú osobu, je spoločnosťou riadne fungujúcou, a riadne založenou a spravovanou a platne existujúcou podľa práva platného v jurisdikcii jej vzniku;</w:t>
      </w:r>
      <w:bookmarkEnd w:id="153"/>
    </w:p>
    <w:p w14:paraId="79038DD6" w14:textId="77777777" w:rsidR="0091005B" w:rsidRPr="004F0FDD" w:rsidRDefault="0091005B" w:rsidP="00D23884">
      <w:pPr>
        <w:pStyle w:val="AOHead3"/>
        <w:widowControl w:val="0"/>
        <w:tabs>
          <w:tab w:val="clear" w:pos="3839"/>
          <w:tab w:val="num" w:pos="1430"/>
        </w:tabs>
        <w:ind w:left="1430"/>
        <w:rPr>
          <w:lang w:val="sk-SK"/>
        </w:rPr>
      </w:pPr>
      <w:r w:rsidRPr="004F0FDD">
        <w:rPr>
          <w:lang w:val="sk-SK"/>
        </w:rPr>
        <w:t>má oprávnenie, spôsobilosť a právomoc uzatvoriť túto Zmluvu (a ostatné zmluvy, ktoré má uzatvoriť na základe alebo v súvislosti s touto Zmluvou) a plniť svoje povinnosti podľa tejto Zmluvy (a takýchto ostatných zmlúv);</w:t>
      </w:r>
    </w:p>
    <w:p w14:paraId="18654E52" w14:textId="495A7E59" w:rsidR="0091005B" w:rsidRPr="004F0FDD" w:rsidRDefault="0091005B" w:rsidP="00D23884">
      <w:pPr>
        <w:pStyle w:val="AOHead3"/>
        <w:widowControl w:val="0"/>
        <w:tabs>
          <w:tab w:val="clear" w:pos="3839"/>
          <w:tab w:val="num" w:pos="1430"/>
        </w:tabs>
        <w:ind w:left="1430"/>
        <w:rPr>
          <w:lang w:val="sk-SK"/>
        </w:rPr>
      </w:pPr>
      <w:bookmarkStart w:id="154" w:name="_Ref475455156"/>
      <w:r w:rsidRPr="004F0FDD">
        <w:rPr>
          <w:lang w:val="sk-SK"/>
        </w:rPr>
        <w:t>získala všetky povolenia, vrátane korporátnych súhlasov, a všetky ostatné vládne, zákonné, regulačné alebo ostatné súhlasy, schválenia, licencie, vzdanie sa práv alebo výnimky, ktoré potrebuje získať, aby bola oprávnená uzatvoriť a plniť svoje povinnosti podľa tejto Zmluvy (a týchto ostatných zmlúv) a pre účely, aby táto Zmluva (a tieto ostatné zmluvy) boli ňou riadne a platne autorizované, podpísané a vykonané;</w:t>
      </w:r>
      <w:bookmarkEnd w:id="154"/>
      <w:r w:rsidR="00D85FAC" w:rsidRPr="004F0FDD">
        <w:rPr>
          <w:lang w:val="sk-SK"/>
        </w:rPr>
        <w:t xml:space="preserve"> </w:t>
      </w:r>
    </w:p>
    <w:p w14:paraId="017A51C5" w14:textId="77777777" w:rsidR="0091005B" w:rsidRPr="004F0FDD" w:rsidRDefault="0091005B" w:rsidP="00D23884">
      <w:pPr>
        <w:pStyle w:val="AOHead3"/>
        <w:widowControl w:val="0"/>
        <w:tabs>
          <w:tab w:val="clear" w:pos="3839"/>
          <w:tab w:val="num" w:pos="1430"/>
        </w:tabs>
        <w:ind w:left="1430"/>
        <w:rPr>
          <w:lang w:val="sk-SK"/>
        </w:rPr>
      </w:pPr>
      <w:r w:rsidRPr="004F0FDD">
        <w:rPr>
          <w:lang w:val="sk-SK"/>
        </w:rPr>
        <w:t>povinnosti, ktoré na seba prevzala podľa tejto Zmluvy (a ostatných zmlúv, ktoré s touto Zmluvou súvisia), sú voči príslušnej Strane zákonné a platné, záväzné a vykonateľné v súlade s podmienkami stanovenými v tejto Zmluve (a týchto ostatných zmlúv, ktoré s touto Zmluvou súvisia); a</w:t>
      </w:r>
    </w:p>
    <w:p w14:paraId="4C9FABF6" w14:textId="1295EC68" w:rsidR="0091005B" w:rsidRPr="004F0FDD" w:rsidRDefault="0091005B" w:rsidP="00D23884">
      <w:pPr>
        <w:pStyle w:val="AOHead3"/>
        <w:widowControl w:val="0"/>
        <w:tabs>
          <w:tab w:val="clear" w:pos="3839"/>
          <w:tab w:val="num" w:pos="1430"/>
        </w:tabs>
        <w:ind w:left="1430"/>
        <w:rPr>
          <w:lang w:val="sk-SK"/>
        </w:rPr>
      </w:pPr>
      <w:r w:rsidRPr="004F0FDD">
        <w:rPr>
          <w:lang w:val="sk-SK"/>
        </w:rPr>
        <w:t>uzatvorenie a plnenie svojich povinností podľa tejto Zmluvy (a ostatných zmlúv, ktoré má uzatvoriť na základe alebo v súvislosti s touto Zmluvou) nebude u dotknutej strany zakladať porušenie žiadneho ustanovení jej korporátnych dokumentov, stanov a iných zakladateľských dokumentov.</w:t>
      </w:r>
    </w:p>
    <w:p w14:paraId="2494DB74" w14:textId="30DCE22E" w:rsidR="0091005B" w:rsidRPr="004F0FDD" w:rsidRDefault="0091005B" w:rsidP="0091005B">
      <w:pPr>
        <w:pStyle w:val="AOHead2"/>
        <w:rPr>
          <w:lang w:val="sk-SK"/>
        </w:rPr>
      </w:pPr>
      <w:bookmarkStart w:id="155" w:name="_Ref517989025"/>
      <w:r w:rsidRPr="004F0FDD">
        <w:rPr>
          <w:lang w:val="sk-SK"/>
        </w:rPr>
        <w:t xml:space="preserve">Záruky poskytnuté Cieľovou spoločnosťou </w:t>
      </w:r>
      <w:bookmarkEnd w:id="155"/>
    </w:p>
    <w:p w14:paraId="7DB3C355" w14:textId="4B90C5E8" w:rsidR="0091005B" w:rsidRPr="004F0FDD" w:rsidRDefault="0091005B" w:rsidP="0091005B">
      <w:pPr>
        <w:pStyle w:val="AOAltHead2"/>
        <w:widowControl w:val="0"/>
        <w:ind w:left="720"/>
        <w:rPr>
          <w:lang w:val="sk-SK"/>
        </w:rPr>
      </w:pPr>
      <w:r w:rsidRPr="004F0FDD">
        <w:rPr>
          <w:lang w:val="sk-SK"/>
        </w:rPr>
        <w:t>Cieľová spoločnosť</w:t>
      </w:r>
      <w:r w:rsidR="00EF41D3" w:rsidRPr="004F0FDD">
        <w:rPr>
          <w:lang w:val="sk-SK"/>
        </w:rPr>
        <w:t xml:space="preserve"> </w:t>
      </w:r>
      <w:r w:rsidR="00D23884" w:rsidRPr="004F0FDD">
        <w:rPr>
          <w:lang w:val="sk-SK"/>
        </w:rPr>
        <w:t>vyhlasuje</w:t>
      </w:r>
      <w:r w:rsidR="002D2215" w:rsidRPr="004F0FDD">
        <w:rPr>
          <w:lang w:val="sk-SK"/>
        </w:rPr>
        <w:t xml:space="preserve"> a zaručuje </w:t>
      </w:r>
      <w:r w:rsidR="00920C97" w:rsidRPr="004F0FDD">
        <w:rPr>
          <w:lang w:val="sk-SK"/>
        </w:rPr>
        <w:t>sa</w:t>
      </w:r>
      <w:r w:rsidRPr="004F0FDD">
        <w:rPr>
          <w:lang w:val="sk-SK"/>
        </w:rPr>
        <w:t xml:space="preserve"> </w:t>
      </w:r>
      <w:r w:rsidR="00EF41D3" w:rsidRPr="004F0FDD">
        <w:rPr>
          <w:lang w:val="sk-SK"/>
        </w:rPr>
        <w:t>Investorov</w:t>
      </w:r>
      <w:r w:rsidR="00EF0B3D" w:rsidRPr="004F0FDD">
        <w:rPr>
          <w:lang w:val="sk-SK"/>
        </w:rPr>
        <w:t>i</w:t>
      </w:r>
      <w:r w:rsidR="00D23884" w:rsidRPr="004F0FDD">
        <w:rPr>
          <w:lang w:val="sk-SK"/>
        </w:rPr>
        <w:t>, že</w:t>
      </w:r>
      <w:r w:rsidR="00E41F1C" w:rsidRPr="004F0FDD">
        <w:rPr>
          <w:lang w:val="sk-SK"/>
        </w:rPr>
        <w:t xml:space="preserve"> </w:t>
      </w:r>
      <w:r w:rsidR="00D23884" w:rsidRPr="004F0FDD">
        <w:rPr>
          <w:lang w:val="sk-SK"/>
        </w:rPr>
        <w:t>každá zo Záruk</w:t>
      </w:r>
      <w:r w:rsidRPr="004F0FDD">
        <w:rPr>
          <w:lang w:val="sk-SK"/>
        </w:rPr>
        <w:t xml:space="preserve"> </w:t>
      </w:r>
      <w:r w:rsidR="005A019D" w:rsidRPr="004F0FDD">
        <w:rPr>
          <w:lang w:val="sk-SK"/>
        </w:rPr>
        <w:t xml:space="preserve">uvedená </w:t>
      </w:r>
      <w:r w:rsidR="00D85FAC" w:rsidRPr="004F0FDD">
        <w:rPr>
          <w:lang w:val="sk-SK"/>
        </w:rPr>
        <w:t xml:space="preserve">v  článku </w:t>
      </w:r>
      <w:r w:rsidR="00D85FAC" w:rsidRPr="00737414">
        <w:rPr>
          <w:lang w:val="sk-SK"/>
        </w:rPr>
        <w:fldChar w:fldCharType="begin"/>
      </w:r>
      <w:r w:rsidR="00D85FAC" w:rsidRPr="004F0FDD">
        <w:rPr>
          <w:lang w:val="sk-SK"/>
        </w:rPr>
        <w:instrText xml:space="preserve"> REF _Ref513012876 \n \h </w:instrText>
      </w:r>
      <w:r w:rsidR="00A22A3C" w:rsidRPr="004F0FDD">
        <w:rPr>
          <w:lang w:val="sk-SK"/>
        </w:rPr>
        <w:instrText xml:space="preserve"> \* MERGEFORMAT </w:instrText>
      </w:r>
      <w:r w:rsidR="00D85FAC" w:rsidRPr="00737414">
        <w:rPr>
          <w:lang w:val="sk-SK"/>
        </w:rPr>
      </w:r>
      <w:r w:rsidR="00D85FAC" w:rsidRPr="00737414">
        <w:rPr>
          <w:lang w:val="sk-SK"/>
        </w:rPr>
        <w:fldChar w:fldCharType="separate"/>
      </w:r>
      <w:r w:rsidR="00F33D87" w:rsidRPr="004F0FDD">
        <w:rPr>
          <w:lang w:val="sk-SK"/>
        </w:rPr>
        <w:t>10.1</w:t>
      </w:r>
      <w:r w:rsidR="00D85FAC" w:rsidRPr="00737414">
        <w:rPr>
          <w:lang w:val="sk-SK"/>
        </w:rPr>
        <w:fldChar w:fldCharType="end"/>
      </w:r>
      <w:r w:rsidR="00D85FAC" w:rsidRPr="004F0FDD">
        <w:rPr>
          <w:lang w:val="sk-SK"/>
        </w:rPr>
        <w:t xml:space="preserve"> a </w:t>
      </w:r>
      <w:r w:rsidR="005A019D" w:rsidRPr="004F0FDD">
        <w:rPr>
          <w:lang w:val="sk-SK"/>
        </w:rPr>
        <w:t xml:space="preserve">v </w:t>
      </w:r>
      <w:r w:rsidR="00366A21" w:rsidRPr="004F0FDD">
        <w:rPr>
          <w:lang w:val="sk-SK"/>
        </w:rPr>
        <w:t>Prílohe </w:t>
      </w:r>
      <w:r w:rsidR="007F5456" w:rsidRPr="004F0FDD">
        <w:rPr>
          <w:lang w:val="sk-SK"/>
        </w:rPr>
        <w:t>4</w:t>
      </w:r>
      <w:r w:rsidR="00D23884" w:rsidRPr="004F0FDD">
        <w:rPr>
          <w:lang w:val="sk-SK"/>
        </w:rPr>
        <w:t xml:space="preserve"> bola</w:t>
      </w:r>
      <w:r w:rsidRPr="004F0FDD">
        <w:rPr>
          <w:lang w:val="sk-SK"/>
        </w:rPr>
        <w:t xml:space="preserve"> v deň u</w:t>
      </w:r>
      <w:r w:rsidR="00D23884" w:rsidRPr="004F0FDD">
        <w:rPr>
          <w:lang w:val="sk-SK"/>
        </w:rPr>
        <w:t>zatvorenia tejto Zmluvy pravdivá, presná a nezav</w:t>
      </w:r>
      <w:r w:rsidR="00346F94" w:rsidRPr="004F0FDD">
        <w:rPr>
          <w:lang w:val="sk-SK"/>
        </w:rPr>
        <w:t>á</w:t>
      </w:r>
      <w:r w:rsidR="00D23884" w:rsidRPr="004F0FDD">
        <w:rPr>
          <w:lang w:val="sk-SK"/>
        </w:rPr>
        <w:t>dzala</w:t>
      </w:r>
      <w:r w:rsidRPr="004F0FDD">
        <w:rPr>
          <w:lang w:val="sk-SK"/>
        </w:rPr>
        <w:t xml:space="preserve"> ohľadne </w:t>
      </w:r>
      <w:r w:rsidR="00D23884" w:rsidRPr="004F0FDD">
        <w:rPr>
          <w:lang w:val="sk-SK"/>
        </w:rPr>
        <w:t>jej</w:t>
      </w:r>
      <w:r w:rsidRPr="004F0FDD">
        <w:rPr>
          <w:lang w:val="sk-SK"/>
        </w:rPr>
        <w:t xml:space="preserve"> obsahu a</w:t>
      </w:r>
      <w:r w:rsidR="00D23884" w:rsidRPr="004F0FDD">
        <w:rPr>
          <w:lang w:val="sk-SK"/>
        </w:rPr>
        <w:t> </w:t>
      </w:r>
      <w:r w:rsidR="00196B3A" w:rsidRPr="004F0FDD">
        <w:rPr>
          <w:lang w:val="sk-SK"/>
        </w:rPr>
        <w:t>Investor</w:t>
      </w:r>
      <w:r w:rsidR="00D23884" w:rsidRPr="004F0FDD">
        <w:rPr>
          <w:lang w:val="sk-SK"/>
        </w:rPr>
        <w:t xml:space="preserve"> sa môže</w:t>
      </w:r>
      <w:r w:rsidRPr="004F0FDD">
        <w:rPr>
          <w:lang w:val="sk-SK"/>
        </w:rPr>
        <w:t xml:space="preserve"> na </w:t>
      </w:r>
      <w:r w:rsidR="00D23884" w:rsidRPr="004F0FDD">
        <w:rPr>
          <w:lang w:val="sk-SK"/>
        </w:rPr>
        <w:t>takúto</w:t>
      </w:r>
      <w:r w:rsidRPr="004F0FDD">
        <w:rPr>
          <w:lang w:val="sk-SK"/>
        </w:rPr>
        <w:t xml:space="preserve"> </w:t>
      </w:r>
      <w:r w:rsidR="00D23884" w:rsidRPr="004F0FDD">
        <w:rPr>
          <w:lang w:val="sk-SK"/>
        </w:rPr>
        <w:t>Záruku</w:t>
      </w:r>
      <w:r w:rsidRPr="004F0FDD">
        <w:rPr>
          <w:lang w:val="sk-SK"/>
        </w:rPr>
        <w:t xml:space="preserve"> spoľahnúť.</w:t>
      </w:r>
      <w:r w:rsidR="00EF41D3" w:rsidRPr="004F0FDD">
        <w:rPr>
          <w:lang w:val="sk-SK"/>
        </w:rPr>
        <w:t xml:space="preserve"> </w:t>
      </w:r>
    </w:p>
    <w:p w14:paraId="01BD55E6" w14:textId="77777777" w:rsidR="0091005B" w:rsidRPr="004F0FDD" w:rsidRDefault="0091005B" w:rsidP="0091005B">
      <w:pPr>
        <w:pStyle w:val="AOHead2"/>
        <w:rPr>
          <w:lang w:val="sk-SK"/>
        </w:rPr>
      </w:pPr>
      <w:r w:rsidRPr="004F0FDD">
        <w:rPr>
          <w:lang w:val="sk-SK"/>
        </w:rPr>
        <w:t xml:space="preserve">Zodpovednosť za porušenie Záruk </w:t>
      </w:r>
    </w:p>
    <w:p w14:paraId="067CA8DC" w14:textId="22D944B2" w:rsidR="007E03E3" w:rsidRPr="004F0FDD" w:rsidRDefault="0054344E" w:rsidP="006601CC">
      <w:pPr>
        <w:pStyle w:val="AOAltHead2"/>
        <w:widowControl w:val="0"/>
        <w:ind w:left="720"/>
        <w:rPr>
          <w:lang w:val="sk-SK"/>
        </w:rPr>
      </w:pPr>
      <w:r w:rsidRPr="004F0FDD">
        <w:rPr>
          <w:lang w:val="sk-SK"/>
        </w:rPr>
        <w:t xml:space="preserve">Cieľová spoločnosť </w:t>
      </w:r>
      <w:r w:rsidR="007E03E3" w:rsidRPr="004F0FDD">
        <w:rPr>
          <w:lang w:val="sk-SK"/>
        </w:rPr>
        <w:t xml:space="preserve">sa zaväzuje nahradiť </w:t>
      </w:r>
      <w:r w:rsidR="00EF41D3" w:rsidRPr="004F0FDD">
        <w:rPr>
          <w:lang w:val="sk-SK"/>
        </w:rPr>
        <w:t xml:space="preserve">Investorovi </w:t>
      </w:r>
      <w:r w:rsidR="007E03E3" w:rsidRPr="004F0FDD">
        <w:rPr>
          <w:lang w:val="sk-SK"/>
        </w:rPr>
        <w:t xml:space="preserve">škodu a náklady, ktoré </w:t>
      </w:r>
      <w:r w:rsidR="00EF41D3" w:rsidRPr="004F0FDD">
        <w:rPr>
          <w:lang w:val="sk-SK"/>
        </w:rPr>
        <w:t>Investorovi</w:t>
      </w:r>
      <w:r w:rsidR="007E03E3" w:rsidRPr="004F0FDD">
        <w:rPr>
          <w:lang w:val="sk-SK"/>
        </w:rPr>
        <w:t xml:space="preserve"> vzniknú z dôvodu alebo v súvislosti s tým, že</w:t>
      </w:r>
      <w:r w:rsidR="00843B2E" w:rsidRPr="004F0FDD">
        <w:rPr>
          <w:lang w:val="sk-SK"/>
        </w:rPr>
        <w:t xml:space="preserve"> dôjde k Porušeniu akejkoľvek Záruky</w:t>
      </w:r>
      <w:r w:rsidR="007E03E3" w:rsidRPr="004F0FDD">
        <w:rPr>
          <w:lang w:val="sk-SK"/>
        </w:rPr>
        <w:t xml:space="preserve">, ktorú poskytla </w:t>
      </w:r>
      <w:r w:rsidR="00EF41D3" w:rsidRPr="004F0FDD">
        <w:rPr>
          <w:lang w:val="sk-SK"/>
        </w:rPr>
        <w:t>Investorovi</w:t>
      </w:r>
      <w:r w:rsidR="007E03E3" w:rsidRPr="004F0FDD">
        <w:rPr>
          <w:lang w:val="sk-SK"/>
        </w:rPr>
        <w:t xml:space="preserve"> podľa tejto Zmluvy</w:t>
      </w:r>
      <w:r w:rsidR="00370B84" w:rsidRPr="004F0FDD">
        <w:rPr>
          <w:lang w:val="sk-SK"/>
        </w:rPr>
        <w:t xml:space="preserve"> a to bez ohľadu nato, či došlo k zavineniu alebo nedbanlivosti zo strany Cieľovej spoločnosti.</w:t>
      </w:r>
    </w:p>
    <w:p w14:paraId="13A2FA74" w14:textId="4CCA21DD" w:rsidR="00EF3F1F" w:rsidRPr="004F0FDD" w:rsidRDefault="00EF3F1F" w:rsidP="00EF3F1F">
      <w:pPr>
        <w:pStyle w:val="AOHead2"/>
        <w:rPr>
          <w:lang w:val="sk-SK"/>
        </w:rPr>
      </w:pPr>
      <w:r w:rsidRPr="004F0FDD">
        <w:rPr>
          <w:lang w:val="sk-SK"/>
        </w:rPr>
        <w:lastRenderedPageBreak/>
        <w:t xml:space="preserve">Čas poskytnutia </w:t>
      </w:r>
      <w:r w:rsidR="00F471D8" w:rsidRPr="004F0FDD">
        <w:rPr>
          <w:lang w:val="sk-SK"/>
        </w:rPr>
        <w:t>Záruk</w:t>
      </w:r>
    </w:p>
    <w:p w14:paraId="039C063B" w14:textId="3ED65F75" w:rsidR="001B5F41" w:rsidRPr="004F0FDD" w:rsidRDefault="00EF3F1F" w:rsidP="001B5F41">
      <w:pPr>
        <w:pStyle w:val="AOHead3"/>
        <w:widowControl w:val="0"/>
        <w:tabs>
          <w:tab w:val="clear" w:pos="3839"/>
          <w:tab w:val="num" w:pos="1430"/>
        </w:tabs>
        <w:ind w:left="1430"/>
        <w:rPr>
          <w:lang w:val="sk-SK"/>
        </w:rPr>
      </w:pPr>
      <w:r w:rsidRPr="004F0FDD">
        <w:rPr>
          <w:lang w:val="sk-SK"/>
        </w:rPr>
        <w:t xml:space="preserve">Záruky poskytnuté podľa článku </w:t>
      </w:r>
      <w:r w:rsidRPr="00737414">
        <w:rPr>
          <w:lang w:val="sk-SK"/>
        </w:rPr>
        <w:fldChar w:fldCharType="begin"/>
      </w:r>
      <w:r w:rsidRPr="004F0FDD">
        <w:rPr>
          <w:lang w:val="sk-SK"/>
        </w:rPr>
        <w:instrText xml:space="preserve"> REF _Ref512887766 \r \h  \* MERGEFORMAT </w:instrText>
      </w:r>
      <w:r w:rsidRPr="00737414">
        <w:rPr>
          <w:lang w:val="sk-SK"/>
        </w:rPr>
      </w:r>
      <w:r w:rsidRPr="00737414">
        <w:rPr>
          <w:lang w:val="sk-SK"/>
        </w:rPr>
        <w:fldChar w:fldCharType="separate"/>
      </w:r>
      <w:r w:rsidR="00F33D87" w:rsidRPr="004F0FDD">
        <w:rPr>
          <w:lang w:val="sk-SK"/>
        </w:rPr>
        <w:t>10</w:t>
      </w:r>
      <w:r w:rsidRPr="00737414">
        <w:rPr>
          <w:lang w:val="sk-SK"/>
        </w:rPr>
        <w:fldChar w:fldCharType="end"/>
      </w:r>
      <w:r w:rsidRPr="004F0FDD">
        <w:rPr>
          <w:lang w:val="sk-SK"/>
        </w:rPr>
        <w:t xml:space="preserve"> sú poskytnuté</w:t>
      </w:r>
      <w:r w:rsidR="00EF41D3" w:rsidRPr="004F0FDD">
        <w:rPr>
          <w:lang w:val="sk-SK"/>
        </w:rPr>
        <w:t xml:space="preserve"> ku dňu uzatvorenia tejto Zmluvy.</w:t>
      </w:r>
    </w:p>
    <w:p w14:paraId="2F035238" w14:textId="74C9BFA0" w:rsidR="00EF3F1F" w:rsidRPr="004F0FDD" w:rsidRDefault="00EF3F1F" w:rsidP="00EF3F1F">
      <w:pPr>
        <w:pStyle w:val="AOHead3"/>
        <w:widowControl w:val="0"/>
        <w:tabs>
          <w:tab w:val="clear" w:pos="3839"/>
          <w:tab w:val="num" w:pos="1430"/>
        </w:tabs>
        <w:ind w:left="1430"/>
        <w:rPr>
          <w:lang w:val="sk-SK"/>
        </w:rPr>
      </w:pPr>
      <w:r w:rsidRPr="004F0FDD">
        <w:rPr>
          <w:lang w:val="sk-SK"/>
        </w:rPr>
        <w:t>Každá zo Záruk</w:t>
      </w:r>
      <w:r w:rsidR="00467B18" w:rsidRPr="004F0FDD">
        <w:rPr>
          <w:lang w:val="sk-SK"/>
        </w:rPr>
        <w:t xml:space="preserve"> poskytnutých zo strany Zaručujúcej sa strany podľa článku </w:t>
      </w:r>
      <w:r w:rsidR="00467B18" w:rsidRPr="00737414">
        <w:rPr>
          <w:lang w:val="sk-SK"/>
        </w:rPr>
        <w:fldChar w:fldCharType="begin"/>
      </w:r>
      <w:r w:rsidR="00467B18" w:rsidRPr="004F0FDD">
        <w:rPr>
          <w:lang w:val="sk-SK"/>
        </w:rPr>
        <w:instrText xml:space="preserve"> REF _Ref512887766 \r \h  \* MERGEFORMAT </w:instrText>
      </w:r>
      <w:r w:rsidR="00467B18" w:rsidRPr="00737414">
        <w:rPr>
          <w:lang w:val="sk-SK"/>
        </w:rPr>
      </w:r>
      <w:r w:rsidR="00467B18" w:rsidRPr="00737414">
        <w:rPr>
          <w:lang w:val="sk-SK"/>
        </w:rPr>
        <w:fldChar w:fldCharType="separate"/>
      </w:r>
      <w:r w:rsidR="00F33D87" w:rsidRPr="004F0FDD">
        <w:rPr>
          <w:lang w:val="sk-SK"/>
        </w:rPr>
        <w:t>10</w:t>
      </w:r>
      <w:r w:rsidR="00467B18" w:rsidRPr="00737414">
        <w:rPr>
          <w:lang w:val="sk-SK"/>
        </w:rPr>
        <w:fldChar w:fldCharType="end"/>
      </w:r>
      <w:r w:rsidR="00467B18" w:rsidRPr="004F0FDD">
        <w:rPr>
          <w:lang w:val="sk-SK"/>
        </w:rPr>
        <w:t xml:space="preserve">, okrem ak v Prílohe </w:t>
      </w:r>
      <w:r w:rsidR="00BC73EF" w:rsidRPr="004F0FDD">
        <w:rPr>
          <w:lang w:val="sk-SK"/>
        </w:rPr>
        <w:t>4</w:t>
      </w:r>
      <w:r w:rsidR="00467B18" w:rsidRPr="004F0FDD">
        <w:rPr>
          <w:lang w:val="sk-SK"/>
        </w:rPr>
        <w:t xml:space="preserve"> je výslovne uvedené inak,</w:t>
      </w:r>
      <w:r w:rsidRPr="004F0FDD">
        <w:rPr>
          <w:lang w:val="sk-SK"/>
        </w:rPr>
        <w:t xml:space="preserve"> sa považuje za zopakovan</w:t>
      </w:r>
      <w:r w:rsidR="00EF41D3" w:rsidRPr="004F0FDD">
        <w:rPr>
          <w:lang w:val="sk-SK"/>
        </w:rPr>
        <w:t>ú</w:t>
      </w:r>
      <w:r w:rsidRPr="004F0FDD">
        <w:rPr>
          <w:lang w:val="sk-SK"/>
        </w:rPr>
        <w:t xml:space="preserve"> každou Zaručujúcou sa stranou v deň predloženia Žiadosti o čerpanie</w:t>
      </w:r>
      <w:r w:rsidR="007C5A8A" w:rsidRPr="004F0FDD">
        <w:rPr>
          <w:lang w:val="sk-SK"/>
        </w:rPr>
        <w:t xml:space="preserve"> a v deň čerpania Tranže</w:t>
      </w:r>
      <w:r w:rsidR="00D01770" w:rsidRPr="004F0FDD">
        <w:rPr>
          <w:lang w:val="sk-SK"/>
        </w:rPr>
        <w:t xml:space="preserve"> a v Dátum konverzie</w:t>
      </w:r>
      <w:r w:rsidRPr="004F0FDD">
        <w:rPr>
          <w:lang w:val="sk-SK"/>
        </w:rPr>
        <w:t>.</w:t>
      </w:r>
    </w:p>
    <w:p w14:paraId="2D75FEE5" w14:textId="4B1FE479" w:rsidR="00EF3F1F" w:rsidRPr="004F0FDD" w:rsidRDefault="00EF3F1F" w:rsidP="00EF3F1F">
      <w:pPr>
        <w:pStyle w:val="AOHead3"/>
        <w:widowControl w:val="0"/>
        <w:tabs>
          <w:tab w:val="clear" w:pos="3839"/>
          <w:tab w:val="num" w:pos="1430"/>
        </w:tabs>
        <w:ind w:left="1430"/>
        <w:rPr>
          <w:lang w:val="sk-SK"/>
        </w:rPr>
      </w:pPr>
      <w:r w:rsidRPr="004F0FDD">
        <w:rPr>
          <w:lang w:val="sk-SK"/>
        </w:rPr>
        <w:t>Pri zopakovaní Záruky sa Záruka vzťahuje na okolnosti existujúce v čase jej zopakovania.</w:t>
      </w:r>
    </w:p>
    <w:p w14:paraId="2EB39A40" w14:textId="7530DC65" w:rsidR="001450F3" w:rsidRPr="004F0FDD" w:rsidRDefault="002C463F" w:rsidP="001450F3">
      <w:pPr>
        <w:pStyle w:val="AOHead1"/>
        <w:keepNext w:val="0"/>
        <w:widowControl w:val="0"/>
        <w:rPr>
          <w:lang w:val="sk-SK"/>
        </w:rPr>
      </w:pPr>
      <w:bookmarkStart w:id="156" w:name="_Toc47388311"/>
      <w:bookmarkStart w:id="157" w:name="_Toc47388432"/>
      <w:bookmarkStart w:id="158" w:name="_Toc47388312"/>
      <w:bookmarkStart w:id="159" w:name="_Toc47388433"/>
      <w:bookmarkStart w:id="160" w:name="_Toc47388313"/>
      <w:bookmarkStart w:id="161" w:name="_Toc47388434"/>
      <w:bookmarkStart w:id="162" w:name="_Toc47388314"/>
      <w:bookmarkStart w:id="163" w:name="_Toc47388435"/>
      <w:bookmarkStart w:id="164" w:name="_Toc47388315"/>
      <w:bookmarkStart w:id="165" w:name="_Toc47388436"/>
      <w:bookmarkStart w:id="166" w:name="_Toc47388316"/>
      <w:bookmarkStart w:id="167" w:name="_Toc47388437"/>
      <w:bookmarkStart w:id="168" w:name="_Toc47388317"/>
      <w:bookmarkStart w:id="169" w:name="_Toc47388438"/>
      <w:bookmarkStart w:id="170" w:name="_Ref513013372"/>
      <w:bookmarkStart w:id="171" w:name="_Toc12179029"/>
      <w:bookmarkStart w:id="172" w:name="_Toc48308310"/>
      <w:bookmarkStart w:id="173" w:name="a609090"/>
      <w:bookmarkStart w:id="174" w:name="_Toc354040514"/>
      <w:bookmarkStart w:id="175" w:name="_Ref29843213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4F0FDD">
        <w:rPr>
          <w:lang w:val="sk-SK"/>
        </w:rPr>
        <w:t xml:space="preserve">Podstatné </w:t>
      </w:r>
      <w:r w:rsidR="001450F3" w:rsidRPr="004F0FDD">
        <w:rPr>
          <w:lang w:val="sk-SK"/>
        </w:rPr>
        <w:t>Porušenie zmluvy</w:t>
      </w:r>
      <w:bookmarkEnd w:id="170"/>
      <w:bookmarkEnd w:id="171"/>
      <w:bookmarkEnd w:id="172"/>
    </w:p>
    <w:p w14:paraId="3B315FA5" w14:textId="7C744ECA" w:rsidR="001450F3" w:rsidRPr="004F0FDD" w:rsidRDefault="001450F3" w:rsidP="001450F3">
      <w:pPr>
        <w:pStyle w:val="AOHead2"/>
        <w:rPr>
          <w:lang w:val="sk-SK"/>
        </w:rPr>
      </w:pPr>
      <w:bookmarkStart w:id="176" w:name="_Ref512974537"/>
      <w:r w:rsidRPr="004F0FDD">
        <w:rPr>
          <w:lang w:val="sk-SK"/>
        </w:rPr>
        <w:t xml:space="preserve">Prípady </w:t>
      </w:r>
      <w:r w:rsidR="002C463F" w:rsidRPr="004F0FDD">
        <w:rPr>
          <w:lang w:val="sk-SK"/>
        </w:rPr>
        <w:t xml:space="preserve">podstatného </w:t>
      </w:r>
      <w:r w:rsidRPr="004F0FDD">
        <w:rPr>
          <w:lang w:val="sk-SK"/>
        </w:rPr>
        <w:t>porušenia zmluvy</w:t>
      </w:r>
      <w:bookmarkEnd w:id="176"/>
    </w:p>
    <w:p w14:paraId="702F00F9" w14:textId="36603297" w:rsidR="001450F3" w:rsidRPr="004F0FDD" w:rsidRDefault="001450F3" w:rsidP="00370B84">
      <w:pPr>
        <w:pStyle w:val="AODocTxtL2"/>
        <w:rPr>
          <w:lang w:val="sk-SK"/>
        </w:rPr>
      </w:pPr>
      <w:r w:rsidRPr="004F0FDD">
        <w:rPr>
          <w:lang w:val="sk-SK"/>
        </w:rPr>
        <w:t>Každá z udalostí alebo okolností uvedených v tomto článku</w:t>
      </w:r>
      <w:r w:rsidR="002C463F" w:rsidRPr="004F0FDD">
        <w:rPr>
          <w:lang w:val="sk-SK"/>
        </w:rPr>
        <w:t xml:space="preserve"> </w:t>
      </w:r>
      <w:r w:rsidR="002C463F" w:rsidRPr="00737414">
        <w:rPr>
          <w:lang w:val="sk-SK"/>
        </w:rPr>
        <w:fldChar w:fldCharType="begin"/>
      </w:r>
      <w:r w:rsidR="002C463F" w:rsidRPr="004F0FDD">
        <w:rPr>
          <w:lang w:val="sk-SK"/>
        </w:rPr>
        <w:instrText xml:space="preserve"> REF _Ref513013372 \n \h </w:instrText>
      </w:r>
      <w:r w:rsidR="00A22A3C" w:rsidRPr="004F0FDD">
        <w:rPr>
          <w:lang w:val="sk-SK"/>
        </w:rPr>
        <w:instrText xml:space="preserve"> \* MERGEFORMAT </w:instrText>
      </w:r>
      <w:r w:rsidR="002C463F" w:rsidRPr="00737414">
        <w:rPr>
          <w:lang w:val="sk-SK"/>
        </w:rPr>
      </w:r>
      <w:r w:rsidR="002C463F" w:rsidRPr="00737414">
        <w:rPr>
          <w:lang w:val="sk-SK"/>
        </w:rPr>
        <w:fldChar w:fldCharType="separate"/>
      </w:r>
      <w:r w:rsidR="00F33D87" w:rsidRPr="004F0FDD">
        <w:rPr>
          <w:lang w:val="sk-SK"/>
        </w:rPr>
        <w:t>11</w:t>
      </w:r>
      <w:r w:rsidR="002C463F" w:rsidRPr="00737414">
        <w:rPr>
          <w:lang w:val="sk-SK"/>
        </w:rPr>
        <w:fldChar w:fldCharType="end"/>
      </w:r>
      <w:r w:rsidRPr="004F0FDD">
        <w:rPr>
          <w:lang w:val="sk-SK"/>
        </w:rPr>
        <w:t xml:space="preserve"> (s výnimkou článku </w:t>
      </w:r>
      <w:r w:rsidRPr="00737414">
        <w:rPr>
          <w:lang w:val="sk-SK"/>
        </w:rPr>
        <w:fldChar w:fldCharType="begin"/>
      </w:r>
      <w:r w:rsidRPr="004F0FDD">
        <w:rPr>
          <w:lang w:val="sk-SK"/>
        </w:rPr>
        <w:instrText xml:space="preserve"> REF _Ref499882063 \w \h  \* MERGEFORMAT </w:instrText>
      </w:r>
      <w:r w:rsidRPr="00737414">
        <w:rPr>
          <w:lang w:val="sk-SK"/>
        </w:rPr>
      </w:r>
      <w:r w:rsidRPr="00737414">
        <w:rPr>
          <w:lang w:val="sk-SK"/>
        </w:rPr>
        <w:fldChar w:fldCharType="separate"/>
      </w:r>
      <w:r w:rsidR="00F33D87" w:rsidRPr="004F0FDD">
        <w:rPr>
          <w:lang w:val="sk-SK"/>
        </w:rPr>
        <w:t>11.12</w:t>
      </w:r>
      <w:r w:rsidRPr="00737414">
        <w:rPr>
          <w:lang w:val="sk-SK"/>
        </w:rPr>
        <w:fldChar w:fldCharType="end"/>
      </w:r>
      <w:r w:rsidRPr="004F0FDD">
        <w:rPr>
          <w:lang w:val="sk-SK"/>
        </w:rPr>
        <w:t xml:space="preserve"> (</w:t>
      </w:r>
      <w:r w:rsidRPr="004F0FDD">
        <w:rPr>
          <w:i/>
          <w:lang w:val="sk-SK"/>
        </w:rPr>
        <w:t>Vyhlásenie predčasnej splatnosti</w:t>
      </w:r>
      <w:r w:rsidRPr="004F0FDD">
        <w:rPr>
          <w:lang w:val="sk-SK"/>
        </w:rPr>
        <w:t xml:space="preserve">)) je </w:t>
      </w:r>
      <w:r w:rsidR="002C463F" w:rsidRPr="004F0FDD">
        <w:rPr>
          <w:lang w:val="sk-SK"/>
        </w:rPr>
        <w:t>p</w:t>
      </w:r>
      <w:r w:rsidRPr="004F0FDD">
        <w:rPr>
          <w:lang w:val="sk-SK"/>
        </w:rPr>
        <w:t xml:space="preserve">rípadom </w:t>
      </w:r>
      <w:r w:rsidR="002C463F" w:rsidRPr="004F0FDD">
        <w:rPr>
          <w:lang w:val="sk-SK"/>
        </w:rPr>
        <w:t xml:space="preserve">podstatného </w:t>
      </w:r>
      <w:r w:rsidRPr="004F0FDD">
        <w:rPr>
          <w:lang w:val="sk-SK"/>
        </w:rPr>
        <w:t>porušenia zmluvy</w:t>
      </w:r>
      <w:r w:rsidR="000F0410" w:rsidRPr="004F0FDD">
        <w:rPr>
          <w:lang w:val="sk-SK"/>
        </w:rPr>
        <w:t xml:space="preserve"> (ďalej len </w:t>
      </w:r>
      <w:r w:rsidR="002C463F" w:rsidRPr="004F0FDD">
        <w:rPr>
          <w:b/>
          <w:lang w:val="sk-SK"/>
        </w:rPr>
        <w:t>Podstatné p</w:t>
      </w:r>
      <w:r w:rsidR="000F0410" w:rsidRPr="004F0FDD">
        <w:rPr>
          <w:b/>
          <w:lang w:val="sk-SK"/>
        </w:rPr>
        <w:t>orušenie zmluvy</w:t>
      </w:r>
      <w:r w:rsidR="000F0410" w:rsidRPr="004F0FDD">
        <w:rPr>
          <w:lang w:val="sk-SK"/>
        </w:rPr>
        <w:t>)</w:t>
      </w:r>
      <w:r w:rsidRPr="004F0FDD">
        <w:rPr>
          <w:lang w:val="sk-SK"/>
        </w:rPr>
        <w:t>.</w:t>
      </w:r>
    </w:p>
    <w:p w14:paraId="3800A25F" w14:textId="375A1E08" w:rsidR="001450F3" w:rsidRPr="004F0FDD" w:rsidRDefault="001450F3" w:rsidP="002F0E9F">
      <w:pPr>
        <w:pStyle w:val="AOHead2"/>
        <w:rPr>
          <w:lang w:val="sk-SK"/>
        </w:rPr>
      </w:pPr>
      <w:bookmarkStart w:id="177" w:name="_Ref499884926"/>
      <w:r w:rsidRPr="004F0FDD">
        <w:rPr>
          <w:lang w:val="sk-SK"/>
        </w:rPr>
        <w:t>Porušenie povinností</w:t>
      </w:r>
      <w:bookmarkEnd w:id="177"/>
      <w:r w:rsidR="0053562E" w:rsidRPr="004F0FDD">
        <w:rPr>
          <w:lang w:val="sk-SK"/>
        </w:rPr>
        <w:t xml:space="preserve"> týkajúcich sa riadenia a kontroly Skupiny spoločností</w:t>
      </w:r>
    </w:p>
    <w:p w14:paraId="0B61F97F" w14:textId="6EF94564" w:rsidR="001450F3" w:rsidRPr="004F0FDD" w:rsidRDefault="001450F3" w:rsidP="00370B84">
      <w:pPr>
        <w:pStyle w:val="AODocTxtL2"/>
        <w:rPr>
          <w:lang w:val="sk-SK"/>
        </w:rPr>
      </w:pPr>
      <w:r w:rsidRPr="004F0FDD">
        <w:rPr>
          <w:lang w:val="sk-SK"/>
        </w:rPr>
        <w:t xml:space="preserve">Povinná osoba nesplní </w:t>
      </w:r>
      <w:r w:rsidR="0053562E" w:rsidRPr="004F0FDD">
        <w:rPr>
          <w:lang w:val="sk-SK"/>
        </w:rPr>
        <w:t>akýkoľvek záväzok alebo povinnosť</w:t>
      </w:r>
      <w:r w:rsidRPr="004F0FDD">
        <w:rPr>
          <w:lang w:val="sk-SK"/>
        </w:rPr>
        <w:t xml:space="preserve"> uvedenú </w:t>
      </w:r>
      <w:r w:rsidR="000B55CB" w:rsidRPr="004F0FDD">
        <w:rPr>
          <w:lang w:val="sk-SK"/>
        </w:rPr>
        <w:t>v článku 4 (</w:t>
      </w:r>
      <w:r w:rsidR="000B55CB" w:rsidRPr="004F0FDD">
        <w:rPr>
          <w:i/>
          <w:iCs/>
          <w:lang w:val="sk-SK"/>
        </w:rPr>
        <w:t>Účel poskytnutia úveru),</w:t>
      </w:r>
      <w:r w:rsidR="000B55CB" w:rsidRPr="004F0FDD">
        <w:rPr>
          <w:lang w:val="sk-SK"/>
        </w:rPr>
        <w:t xml:space="preserve"> </w:t>
      </w:r>
      <w:r w:rsidRPr="004F0FDD">
        <w:rPr>
          <w:lang w:val="sk-SK"/>
        </w:rPr>
        <w:t>článku </w:t>
      </w:r>
      <w:r w:rsidR="002F0E9F" w:rsidRPr="00737414">
        <w:rPr>
          <w:lang w:val="sk-SK"/>
        </w:rPr>
        <w:fldChar w:fldCharType="begin"/>
      </w:r>
      <w:r w:rsidR="002F0E9F" w:rsidRPr="004F0FDD">
        <w:rPr>
          <w:lang w:val="sk-SK"/>
        </w:rPr>
        <w:instrText xml:space="preserve"> REF _Ref512965954 \r \h </w:instrText>
      </w:r>
      <w:r w:rsidR="00176607" w:rsidRPr="004F0FDD">
        <w:rPr>
          <w:lang w:val="sk-SK"/>
        </w:rPr>
        <w:instrText xml:space="preserve"> \* MERGEFORMAT </w:instrText>
      </w:r>
      <w:r w:rsidR="002F0E9F" w:rsidRPr="00737414">
        <w:rPr>
          <w:lang w:val="sk-SK"/>
        </w:rPr>
      </w:r>
      <w:r w:rsidR="002F0E9F" w:rsidRPr="00737414">
        <w:rPr>
          <w:lang w:val="sk-SK"/>
        </w:rPr>
        <w:fldChar w:fldCharType="separate"/>
      </w:r>
      <w:r w:rsidR="00F33D87" w:rsidRPr="004F0FDD">
        <w:rPr>
          <w:lang w:val="sk-SK"/>
        </w:rPr>
        <w:t>9.1</w:t>
      </w:r>
      <w:r w:rsidR="002F0E9F" w:rsidRPr="00737414">
        <w:rPr>
          <w:lang w:val="sk-SK"/>
        </w:rPr>
        <w:fldChar w:fldCharType="end"/>
      </w:r>
      <w:r w:rsidRPr="004F0FDD">
        <w:rPr>
          <w:lang w:val="sk-SK"/>
        </w:rPr>
        <w:t xml:space="preserve"> (</w:t>
      </w:r>
      <w:r w:rsidRPr="004F0FDD">
        <w:rPr>
          <w:i/>
          <w:lang w:val="sk-SK"/>
        </w:rPr>
        <w:t>Informačné záväzky</w:t>
      </w:r>
      <w:r w:rsidRPr="004F0FDD">
        <w:rPr>
          <w:lang w:val="sk-SK"/>
        </w:rPr>
        <w:t>)</w:t>
      </w:r>
      <w:r w:rsidR="00176607" w:rsidRPr="004F0FDD">
        <w:rPr>
          <w:lang w:val="sk-SK"/>
        </w:rPr>
        <w:t xml:space="preserve">, </w:t>
      </w:r>
      <w:r w:rsidR="00A94339" w:rsidRPr="00737414">
        <w:rPr>
          <w:lang w:val="sk-SK"/>
        </w:rPr>
        <w:fldChar w:fldCharType="begin"/>
      </w:r>
      <w:r w:rsidR="00A94339" w:rsidRPr="004F0FDD">
        <w:rPr>
          <w:lang w:val="sk-SK"/>
        </w:rPr>
        <w:instrText xml:space="preserve"> REF _Ref11422025 \n \h </w:instrText>
      </w:r>
      <w:r w:rsidR="00A22A3C" w:rsidRPr="004F0FDD">
        <w:rPr>
          <w:lang w:val="sk-SK"/>
        </w:rPr>
        <w:instrText xml:space="preserve"> \* MERGEFORMAT </w:instrText>
      </w:r>
      <w:r w:rsidR="00A94339" w:rsidRPr="00737414">
        <w:rPr>
          <w:lang w:val="sk-SK"/>
        </w:rPr>
      </w:r>
      <w:r w:rsidR="00A94339" w:rsidRPr="00737414">
        <w:rPr>
          <w:lang w:val="sk-SK"/>
        </w:rPr>
        <w:fldChar w:fldCharType="separate"/>
      </w:r>
      <w:r w:rsidR="00F33D87" w:rsidRPr="004F0FDD">
        <w:rPr>
          <w:lang w:val="sk-SK"/>
        </w:rPr>
        <w:t>9.3</w:t>
      </w:r>
      <w:r w:rsidR="00A94339" w:rsidRPr="00737414">
        <w:rPr>
          <w:lang w:val="sk-SK"/>
        </w:rPr>
        <w:fldChar w:fldCharType="end"/>
      </w:r>
      <w:r w:rsidR="00A94339" w:rsidRPr="004F0FDD">
        <w:rPr>
          <w:lang w:val="sk-SK"/>
        </w:rPr>
        <w:t xml:space="preserve"> (</w:t>
      </w:r>
      <w:r w:rsidR="00A94339" w:rsidRPr="004F0FDD">
        <w:rPr>
          <w:i/>
          <w:iCs/>
          <w:lang w:val="sk-SK"/>
        </w:rPr>
        <w:t>Regulačné požiadavky)</w:t>
      </w:r>
      <w:r w:rsidR="00A94339" w:rsidRPr="004F0FDD">
        <w:rPr>
          <w:lang w:val="sk-SK"/>
        </w:rPr>
        <w:t xml:space="preserve">, </w:t>
      </w:r>
      <w:r w:rsidRPr="004F0FDD">
        <w:rPr>
          <w:lang w:val="sk-SK"/>
        </w:rPr>
        <w:t>alebo</w:t>
      </w:r>
      <w:r w:rsidR="00FF47F4" w:rsidRPr="004F0FDD">
        <w:rPr>
          <w:lang w:val="sk-SK"/>
        </w:rPr>
        <w:t xml:space="preserve"> </w:t>
      </w:r>
      <w:r w:rsidR="0053562E" w:rsidRPr="004F0FDD">
        <w:rPr>
          <w:lang w:val="sk-SK"/>
        </w:rPr>
        <w:t xml:space="preserve">v </w:t>
      </w:r>
      <w:r w:rsidR="00176607" w:rsidRPr="004F0FDD">
        <w:rPr>
          <w:lang w:val="sk-SK"/>
        </w:rPr>
        <w:t>článku</w:t>
      </w:r>
      <w:r w:rsidR="00C503F1" w:rsidRPr="004F0FDD">
        <w:rPr>
          <w:lang w:val="sk-SK"/>
        </w:rPr>
        <w:t xml:space="preserve"> </w:t>
      </w:r>
      <w:r w:rsidR="00C503F1" w:rsidRPr="00737414">
        <w:rPr>
          <w:lang w:val="sk-SK"/>
        </w:rPr>
        <w:fldChar w:fldCharType="begin"/>
      </w:r>
      <w:r w:rsidR="00C503F1" w:rsidRPr="004F0FDD">
        <w:rPr>
          <w:lang w:val="sk-SK"/>
        </w:rPr>
        <w:instrText xml:space="preserve"> REF _Ref517989472 \n \h </w:instrText>
      </w:r>
      <w:r w:rsidR="00A22A3C" w:rsidRPr="004F0FDD">
        <w:rPr>
          <w:lang w:val="sk-SK"/>
        </w:rPr>
        <w:instrText xml:space="preserve"> \* MERGEFORMAT </w:instrText>
      </w:r>
      <w:r w:rsidR="00C503F1" w:rsidRPr="00737414">
        <w:rPr>
          <w:lang w:val="sk-SK"/>
        </w:rPr>
      </w:r>
      <w:r w:rsidR="00C503F1" w:rsidRPr="00737414">
        <w:rPr>
          <w:lang w:val="sk-SK"/>
        </w:rPr>
        <w:fldChar w:fldCharType="separate"/>
      </w:r>
      <w:r w:rsidR="00F33D87" w:rsidRPr="004F0FDD">
        <w:rPr>
          <w:lang w:val="sk-SK"/>
        </w:rPr>
        <w:t>9.4</w:t>
      </w:r>
      <w:r w:rsidR="00C503F1" w:rsidRPr="00737414">
        <w:rPr>
          <w:lang w:val="sk-SK"/>
        </w:rPr>
        <w:fldChar w:fldCharType="end"/>
      </w:r>
      <w:r w:rsidR="00C503F1" w:rsidRPr="004F0FDD">
        <w:rPr>
          <w:lang w:val="sk-SK"/>
        </w:rPr>
        <w:t xml:space="preserve"> </w:t>
      </w:r>
      <w:r w:rsidR="00176607" w:rsidRPr="004F0FDD">
        <w:rPr>
          <w:lang w:val="sk-SK"/>
        </w:rPr>
        <w:t>(</w:t>
      </w:r>
      <w:r w:rsidR="00176607" w:rsidRPr="004F0FDD">
        <w:rPr>
          <w:i/>
          <w:lang w:val="sk-SK"/>
        </w:rPr>
        <w:t>Záležitosti vyžadujúce predchádzajúci súhlas</w:t>
      </w:r>
      <w:r w:rsidR="009C6FFE" w:rsidRPr="004F0FDD">
        <w:rPr>
          <w:i/>
          <w:lang w:val="sk-SK"/>
        </w:rPr>
        <w:t xml:space="preserve"> Investor</w:t>
      </w:r>
      <w:r w:rsidR="00EF0B3D" w:rsidRPr="004F0FDD">
        <w:rPr>
          <w:i/>
          <w:lang w:val="sk-SK"/>
        </w:rPr>
        <w:t>a</w:t>
      </w:r>
      <w:r w:rsidR="00176607" w:rsidRPr="004F0FDD">
        <w:rPr>
          <w:lang w:val="sk-SK"/>
        </w:rPr>
        <w:t>)</w:t>
      </w:r>
      <w:r w:rsidR="00947B86" w:rsidRPr="004F0FDD">
        <w:rPr>
          <w:lang w:val="sk-SK"/>
        </w:rPr>
        <w:t>,</w:t>
      </w:r>
      <w:r w:rsidR="00DE6187" w:rsidRPr="004F0FDD">
        <w:rPr>
          <w:lang w:val="sk-SK"/>
        </w:rPr>
        <w:t xml:space="preserve"> v článku </w:t>
      </w:r>
      <w:r w:rsidR="00A94339" w:rsidRPr="00737414">
        <w:rPr>
          <w:lang w:val="sk-SK"/>
        </w:rPr>
        <w:fldChar w:fldCharType="begin"/>
      </w:r>
      <w:r w:rsidR="00A94339" w:rsidRPr="004F0FDD">
        <w:rPr>
          <w:lang w:val="sk-SK"/>
        </w:rPr>
        <w:instrText xml:space="preserve"> REF _Ref11619048 \n \h </w:instrText>
      </w:r>
      <w:r w:rsidR="00A22A3C" w:rsidRPr="004F0FDD">
        <w:rPr>
          <w:lang w:val="sk-SK"/>
        </w:rPr>
        <w:instrText xml:space="preserve"> \* MERGEFORMAT </w:instrText>
      </w:r>
      <w:r w:rsidR="00A94339" w:rsidRPr="00737414">
        <w:rPr>
          <w:lang w:val="sk-SK"/>
        </w:rPr>
      </w:r>
      <w:r w:rsidR="00A94339" w:rsidRPr="00737414">
        <w:rPr>
          <w:lang w:val="sk-SK"/>
        </w:rPr>
        <w:fldChar w:fldCharType="separate"/>
      </w:r>
      <w:r w:rsidR="00F33D87" w:rsidRPr="004F0FDD">
        <w:rPr>
          <w:lang w:val="sk-SK"/>
        </w:rPr>
        <w:t>9.8</w:t>
      </w:r>
      <w:r w:rsidR="00A94339" w:rsidRPr="00737414">
        <w:rPr>
          <w:lang w:val="sk-SK"/>
        </w:rPr>
        <w:fldChar w:fldCharType="end"/>
      </w:r>
      <w:r w:rsidR="00A94339" w:rsidRPr="004F0FDD">
        <w:rPr>
          <w:lang w:val="sk-SK"/>
        </w:rPr>
        <w:t xml:space="preserve"> </w:t>
      </w:r>
      <w:r w:rsidR="00DE6187" w:rsidRPr="004F0FDD">
        <w:rPr>
          <w:lang w:val="sk-SK"/>
        </w:rPr>
        <w:t>(</w:t>
      </w:r>
      <w:r w:rsidR="00A94339" w:rsidRPr="004F0FDD">
        <w:rPr>
          <w:i/>
          <w:iCs/>
          <w:lang w:val="sk-SK"/>
        </w:rPr>
        <w:t>Organizovanie Skupiny spoločností</w:t>
      </w:r>
      <w:r w:rsidR="00DE6187" w:rsidRPr="004F0FDD">
        <w:rPr>
          <w:lang w:val="sk-SK"/>
        </w:rPr>
        <w:t>)</w:t>
      </w:r>
      <w:r w:rsidR="00947B86" w:rsidRPr="004F0FDD">
        <w:rPr>
          <w:lang w:val="sk-SK"/>
        </w:rPr>
        <w:t xml:space="preserve"> alebo v článku </w:t>
      </w:r>
      <w:r w:rsidR="00947B86" w:rsidRPr="00737414">
        <w:rPr>
          <w:lang w:val="sk-SK"/>
        </w:rPr>
        <w:fldChar w:fldCharType="begin"/>
      </w:r>
      <w:r w:rsidR="00947B86" w:rsidRPr="004F0FDD">
        <w:rPr>
          <w:lang w:val="sk-SK"/>
        </w:rPr>
        <w:instrText xml:space="preserve"> REF _Ref12191637 \r \h </w:instrText>
      </w:r>
      <w:r w:rsidR="00A22A3C" w:rsidRPr="004F0FDD">
        <w:rPr>
          <w:lang w:val="sk-SK"/>
        </w:rPr>
        <w:instrText xml:space="preserve"> \* MERGEFORMAT </w:instrText>
      </w:r>
      <w:r w:rsidR="00947B86" w:rsidRPr="00737414">
        <w:rPr>
          <w:lang w:val="sk-SK"/>
        </w:rPr>
      </w:r>
      <w:r w:rsidR="00947B86" w:rsidRPr="00737414">
        <w:rPr>
          <w:lang w:val="sk-SK"/>
        </w:rPr>
        <w:fldChar w:fldCharType="separate"/>
      </w:r>
      <w:r w:rsidR="00F33D87" w:rsidRPr="004F0FDD">
        <w:rPr>
          <w:lang w:val="sk-SK"/>
        </w:rPr>
        <w:t>9.7</w:t>
      </w:r>
      <w:r w:rsidR="00947B86" w:rsidRPr="00737414">
        <w:rPr>
          <w:lang w:val="sk-SK"/>
        </w:rPr>
        <w:fldChar w:fldCharType="end"/>
      </w:r>
      <w:r w:rsidR="00947B86" w:rsidRPr="004F0FDD">
        <w:rPr>
          <w:lang w:val="sk-SK"/>
        </w:rPr>
        <w:t xml:space="preserve"> (</w:t>
      </w:r>
      <w:r w:rsidR="00947B86" w:rsidRPr="004F0FDD">
        <w:rPr>
          <w:i/>
          <w:iCs/>
          <w:lang w:val="sk-SK"/>
        </w:rPr>
        <w:t>Vysporiadanie pohľadávok voči Zakladateľom</w:t>
      </w:r>
      <w:r w:rsidR="00947B86" w:rsidRPr="004F0FDD">
        <w:rPr>
          <w:lang w:val="sk-SK"/>
        </w:rPr>
        <w:t>)</w:t>
      </w:r>
      <w:r w:rsidRPr="004F0FDD">
        <w:rPr>
          <w:lang w:val="sk-SK"/>
        </w:rPr>
        <w:t>, ibaže toto nesplnenie</w:t>
      </w:r>
      <w:r w:rsidR="00627887" w:rsidRPr="004F0FDD">
        <w:rPr>
          <w:lang w:val="sk-SK"/>
        </w:rPr>
        <w:t xml:space="preserve"> a jej následky</w:t>
      </w:r>
      <w:r w:rsidRPr="004F0FDD">
        <w:rPr>
          <w:lang w:val="sk-SK"/>
        </w:rPr>
        <w:t>:</w:t>
      </w:r>
    </w:p>
    <w:p w14:paraId="48AD2E97" w14:textId="77777777" w:rsidR="001450F3" w:rsidRPr="004F0FDD" w:rsidRDefault="001450F3" w:rsidP="002F0E9F">
      <w:pPr>
        <w:pStyle w:val="AOHead3"/>
        <w:widowControl w:val="0"/>
        <w:tabs>
          <w:tab w:val="clear" w:pos="3839"/>
        </w:tabs>
        <w:ind w:left="1418"/>
        <w:rPr>
          <w:lang w:val="sk-SK"/>
        </w:rPr>
      </w:pPr>
      <w:r w:rsidRPr="004F0FDD">
        <w:rPr>
          <w:lang w:val="sk-SK"/>
        </w:rPr>
        <w:t>je možné odstrániť; a</w:t>
      </w:r>
    </w:p>
    <w:p w14:paraId="36E12C33" w14:textId="710BE7D3" w:rsidR="001450F3" w:rsidRPr="004F0FDD" w:rsidRDefault="001450F3" w:rsidP="002F0E9F">
      <w:pPr>
        <w:pStyle w:val="AOHead3"/>
        <w:widowControl w:val="0"/>
        <w:tabs>
          <w:tab w:val="clear" w:pos="3839"/>
        </w:tabs>
        <w:ind w:left="1418"/>
        <w:rPr>
          <w:lang w:val="sk-SK"/>
        </w:rPr>
      </w:pPr>
      <w:r w:rsidRPr="004F0FDD">
        <w:rPr>
          <w:lang w:val="sk-SK"/>
        </w:rPr>
        <w:t xml:space="preserve">je odstránené do </w:t>
      </w:r>
      <w:r w:rsidR="00370B84" w:rsidRPr="004F0FDD">
        <w:rPr>
          <w:lang w:val="sk-SK"/>
        </w:rPr>
        <w:t xml:space="preserve">15 </w:t>
      </w:r>
      <w:r w:rsidRPr="004F0FDD">
        <w:rPr>
          <w:lang w:val="sk-SK"/>
        </w:rPr>
        <w:t xml:space="preserve">Pracovných dní </w:t>
      </w:r>
      <w:r w:rsidR="000B55CB" w:rsidRPr="004F0FDD">
        <w:rPr>
          <w:lang w:val="sk-SK"/>
        </w:rPr>
        <w:t>od skoršej z nasledovných udalostí: (i) Investor</w:t>
      </w:r>
      <w:r w:rsidR="00137561" w:rsidRPr="004F0FDD">
        <w:rPr>
          <w:lang w:val="sk-SK"/>
        </w:rPr>
        <w:t xml:space="preserve"> </w:t>
      </w:r>
      <w:r w:rsidR="000B55CB" w:rsidRPr="004F0FDD">
        <w:rPr>
          <w:lang w:val="sk-SK"/>
        </w:rPr>
        <w:t>oznámil porušenie Cieľovej spoločnosti alebo (ii) Cieľová spoločnosť alebo</w:t>
      </w:r>
      <w:r w:rsidR="00137561" w:rsidRPr="004F0FDD">
        <w:rPr>
          <w:lang w:val="sk-SK"/>
        </w:rPr>
        <w:t xml:space="preserve"> </w:t>
      </w:r>
      <w:r w:rsidR="000B55CB" w:rsidRPr="004F0FDD">
        <w:rPr>
          <w:lang w:val="sk-SK"/>
        </w:rPr>
        <w:t>Zakladateľa sa dozvedel o nedodržaní.</w:t>
      </w:r>
    </w:p>
    <w:p w14:paraId="2D7931E8" w14:textId="00B8A033" w:rsidR="002F0E9F" w:rsidRPr="004F0FDD" w:rsidRDefault="00F471D8" w:rsidP="002F0E9F">
      <w:pPr>
        <w:pStyle w:val="AOHead2"/>
        <w:rPr>
          <w:lang w:val="sk-SK"/>
        </w:rPr>
      </w:pPr>
      <w:r w:rsidRPr="004F0FDD">
        <w:rPr>
          <w:lang w:val="sk-SK"/>
        </w:rPr>
        <w:t>Porušenie záruk</w:t>
      </w:r>
    </w:p>
    <w:p w14:paraId="1D7C5DC9" w14:textId="19A948C2" w:rsidR="002F0E9F" w:rsidRPr="004F0FDD" w:rsidRDefault="00160E7E" w:rsidP="00F71BA7">
      <w:pPr>
        <w:pStyle w:val="AOHead3"/>
        <w:widowControl w:val="0"/>
        <w:tabs>
          <w:tab w:val="clear" w:pos="3839"/>
        </w:tabs>
        <w:ind w:left="1418"/>
        <w:rPr>
          <w:lang w:val="sk-SK"/>
        </w:rPr>
      </w:pPr>
      <w:r w:rsidRPr="004F0FDD">
        <w:rPr>
          <w:lang w:val="sk-SK"/>
        </w:rPr>
        <w:t>Nastane</w:t>
      </w:r>
      <w:r w:rsidR="00F471D8" w:rsidRPr="004F0FDD">
        <w:rPr>
          <w:lang w:val="sk-SK"/>
        </w:rPr>
        <w:t xml:space="preserve"> Porušeni</w:t>
      </w:r>
      <w:r w:rsidRPr="004F0FDD">
        <w:rPr>
          <w:lang w:val="sk-SK"/>
        </w:rPr>
        <w:t>e</w:t>
      </w:r>
      <w:r w:rsidR="00F471D8" w:rsidRPr="004F0FDD">
        <w:rPr>
          <w:lang w:val="sk-SK"/>
        </w:rPr>
        <w:t xml:space="preserve"> záruk</w:t>
      </w:r>
      <w:r w:rsidR="002F0E9F" w:rsidRPr="004F0FDD">
        <w:rPr>
          <w:lang w:val="sk-SK"/>
        </w:rPr>
        <w:t xml:space="preserve">, ibaže by okolnosti, ktoré spôsobili </w:t>
      </w:r>
      <w:r w:rsidRPr="004F0FDD">
        <w:rPr>
          <w:lang w:val="sk-SK"/>
        </w:rPr>
        <w:t>takéto Porušenie záruk alebo negatívne dôsledky Porušenia záruk</w:t>
      </w:r>
      <w:r w:rsidR="002F0E9F" w:rsidRPr="004F0FDD">
        <w:rPr>
          <w:lang w:val="sk-SK"/>
        </w:rPr>
        <w:t>:</w:t>
      </w:r>
    </w:p>
    <w:p w14:paraId="4726ACF4" w14:textId="77777777" w:rsidR="002F0E9F" w:rsidRPr="004F0FDD" w:rsidRDefault="002F0E9F" w:rsidP="00F71BA7">
      <w:pPr>
        <w:pStyle w:val="AOHead4"/>
        <w:rPr>
          <w:lang w:val="sk-SK"/>
        </w:rPr>
      </w:pPr>
      <w:r w:rsidRPr="004F0FDD">
        <w:rPr>
          <w:lang w:val="sk-SK"/>
        </w:rPr>
        <w:t>bolo možné odstrániť; a</w:t>
      </w:r>
    </w:p>
    <w:p w14:paraId="1D35BD69" w14:textId="475862ED" w:rsidR="00E16728" w:rsidRPr="004F0FDD" w:rsidRDefault="002F0E9F" w:rsidP="00F71BA7">
      <w:pPr>
        <w:pStyle w:val="AOHead4"/>
        <w:rPr>
          <w:lang w:val="sk-SK"/>
        </w:rPr>
      </w:pPr>
      <w:r w:rsidRPr="004F0FDD">
        <w:rPr>
          <w:lang w:val="sk-SK"/>
        </w:rPr>
        <w:t xml:space="preserve">boli odstránené do </w:t>
      </w:r>
      <w:r w:rsidR="00370B84" w:rsidRPr="004F0FDD">
        <w:rPr>
          <w:lang w:val="sk-SK"/>
        </w:rPr>
        <w:t xml:space="preserve">15 </w:t>
      </w:r>
      <w:r w:rsidRPr="004F0FDD">
        <w:rPr>
          <w:lang w:val="sk-SK"/>
        </w:rPr>
        <w:t xml:space="preserve">Pracovných dní </w:t>
      </w:r>
      <w:r w:rsidR="000B55CB" w:rsidRPr="004F0FDD">
        <w:rPr>
          <w:lang w:val="sk-SK"/>
        </w:rPr>
        <w:t>od skoršej z nasledovných udalostí: (i) Investor</w:t>
      </w:r>
      <w:r w:rsidR="00137561" w:rsidRPr="004F0FDD">
        <w:rPr>
          <w:lang w:val="sk-SK"/>
        </w:rPr>
        <w:t xml:space="preserve"> </w:t>
      </w:r>
      <w:r w:rsidR="000B55CB" w:rsidRPr="004F0FDD">
        <w:rPr>
          <w:lang w:val="sk-SK"/>
        </w:rPr>
        <w:t>oznámil porušenie Cieľovej spoločnosti alebo (ii) Cieľová spoločnosť alebo</w:t>
      </w:r>
      <w:r w:rsidR="00137561" w:rsidRPr="004F0FDD">
        <w:rPr>
          <w:lang w:val="sk-SK"/>
        </w:rPr>
        <w:t xml:space="preserve"> </w:t>
      </w:r>
      <w:r w:rsidR="000B55CB" w:rsidRPr="004F0FDD">
        <w:rPr>
          <w:lang w:val="sk-SK"/>
        </w:rPr>
        <w:t>Zakladateľa sa dozvedel o nedodržaní</w:t>
      </w:r>
      <w:r w:rsidRPr="004F0FDD">
        <w:rPr>
          <w:lang w:val="sk-SK"/>
        </w:rPr>
        <w:t>.</w:t>
      </w:r>
    </w:p>
    <w:p w14:paraId="0BEC4FA3" w14:textId="77777777" w:rsidR="002F0E9F" w:rsidRPr="004F0FDD" w:rsidRDefault="002F0E9F" w:rsidP="002F0E9F">
      <w:pPr>
        <w:pStyle w:val="AOHead2"/>
        <w:rPr>
          <w:lang w:val="sk-SK"/>
        </w:rPr>
      </w:pPr>
      <w:bookmarkStart w:id="178" w:name="_Ref519000372"/>
      <w:r w:rsidRPr="004F0FDD">
        <w:rPr>
          <w:lang w:val="sk-SK"/>
        </w:rPr>
        <w:t>Porušenie povinností voči ostatným veriteľom (</w:t>
      </w:r>
      <w:proofErr w:type="spellStart"/>
      <w:r w:rsidRPr="004F0FDD">
        <w:rPr>
          <w:i/>
          <w:lang w:val="sk-SK"/>
        </w:rPr>
        <w:t>cross</w:t>
      </w:r>
      <w:proofErr w:type="spellEnd"/>
      <w:r w:rsidRPr="004F0FDD">
        <w:rPr>
          <w:i/>
          <w:lang w:val="sk-SK"/>
        </w:rPr>
        <w:t>-default</w:t>
      </w:r>
      <w:r w:rsidRPr="004F0FDD">
        <w:rPr>
          <w:lang w:val="sk-SK"/>
        </w:rPr>
        <w:t>)</w:t>
      </w:r>
      <w:bookmarkEnd w:id="178"/>
    </w:p>
    <w:p w14:paraId="03B7E275" w14:textId="349546B7" w:rsidR="002F0E9F" w:rsidRPr="004F0FDD" w:rsidRDefault="002F0E9F" w:rsidP="006601CC">
      <w:pPr>
        <w:pStyle w:val="AODocTxtL2"/>
        <w:rPr>
          <w:lang w:val="sk-SK"/>
        </w:rPr>
      </w:pPr>
      <w:r w:rsidRPr="004F0FDD">
        <w:rPr>
          <w:lang w:val="sk-SK"/>
        </w:rPr>
        <w:t>Vo vzťahu k Cieľovej spoločnosti nastane ktorákoľvek z nasledujúcich skutočností:</w:t>
      </w:r>
    </w:p>
    <w:p w14:paraId="4077457F" w14:textId="56141121" w:rsidR="002F0E9F" w:rsidRPr="004F0FDD" w:rsidRDefault="002F0E9F" w:rsidP="002F0E9F">
      <w:pPr>
        <w:pStyle w:val="AOHead3"/>
        <w:widowControl w:val="0"/>
        <w:tabs>
          <w:tab w:val="clear" w:pos="3839"/>
        </w:tabs>
        <w:ind w:left="1418"/>
        <w:rPr>
          <w:lang w:val="sk-SK"/>
        </w:rPr>
      </w:pPr>
      <w:r w:rsidRPr="004F0FDD">
        <w:rPr>
          <w:lang w:val="sk-SK"/>
        </w:rPr>
        <w:t xml:space="preserve">ktorýkoľvek z Finančných dlhov </w:t>
      </w:r>
      <w:r w:rsidR="0053562E" w:rsidRPr="004F0FDD">
        <w:rPr>
          <w:lang w:val="sk-SK"/>
        </w:rPr>
        <w:t xml:space="preserve">Skupiny spoločností </w:t>
      </w:r>
      <w:r w:rsidRPr="004F0FDD">
        <w:rPr>
          <w:lang w:val="sk-SK"/>
        </w:rPr>
        <w:t xml:space="preserve">nebude uhradený v lehote splatnosti </w:t>
      </w:r>
      <w:r w:rsidR="007E03E3" w:rsidRPr="004F0FDD">
        <w:rPr>
          <w:lang w:val="sk-SK"/>
        </w:rPr>
        <w:t>a to ani po uplynutí dodatočnej lehoty na zaplatenie Finančného dlhu zo strany veriteľa (ak takáto bude poskytnutá)</w:t>
      </w:r>
      <w:r w:rsidRPr="004F0FDD">
        <w:rPr>
          <w:lang w:val="sk-SK"/>
        </w:rPr>
        <w:t>;</w:t>
      </w:r>
    </w:p>
    <w:p w14:paraId="3AB1EC4F" w14:textId="1C9679C0" w:rsidR="002F0E9F" w:rsidRPr="004F0FDD" w:rsidRDefault="002F0E9F" w:rsidP="002F0E9F">
      <w:pPr>
        <w:pStyle w:val="AOHead3"/>
        <w:widowControl w:val="0"/>
        <w:tabs>
          <w:tab w:val="clear" w:pos="3839"/>
        </w:tabs>
        <w:ind w:left="1418"/>
        <w:rPr>
          <w:lang w:val="sk-SK"/>
        </w:rPr>
      </w:pPr>
      <w:r w:rsidRPr="004F0FDD">
        <w:rPr>
          <w:lang w:val="sk-SK"/>
        </w:rPr>
        <w:t>ktorýkoľvek z Finančných dlhov</w:t>
      </w:r>
      <w:r w:rsidR="0053562E" w:rsidRPr="004F0FDD">
        <w:rPr>
          <w:lang w:val="sk-SK"/>
        </w:rPr>
        <w:t xml:space="preserve"> Skupiny spoločností</w:t>
      </w:r>
      <w:r w:rsidRPr="004F0FDD">
        <w:rPr>
          <w:lang w:val="sk-SK"/>
        </w:rPr>
        <w:t>:</w:t>
      </w:r>
    </w:p>
    <w:p w14:paraId="56C35E00" w14:textId="1E6E7F05" w:rsidR="002F0E9F" w:rsidRPr="004F0FDD" w:rsidRDefault="002F0E9F" w:rsidP="002F0E9F">
      <w:pPr>
        <w:pStyle w:val="AOHead4"/>
        <w:tabs>
          <w:tab w:val="clear" w:pos="2020"/>
        </w:tabs>
        <w:rPr>
          <w:lang w:val="sk-SK"/>
        </w:rPr>
      </w:pPr>
      <w:r w:rsidRPr="004F0FDD">
        <w:rPr>
          <w:lang w:val="sk-SK"/>
        </w:rPr>
        <w:t>sa stane predčasne splatným;</w:t>
      </w:r>
      <w:r w:rsidR="007E03E3" w:rsidRPr="004F0FDD">
        <w:rPr>
          <w:lang w:val="sk-SK"/>
        </w:rPr>
        <w:t xml:space="preserve"> alebo</w:t>
      </w:r>
    </w:p>
    <w:p w14:paraId="1FFA14E5" w14:textId="100B9ADE" w:rsidR="002F0E9F" w:rsidRPr="004F0FDD" w:rsidRDefault="002F0E9F" w:rsidP="002F0E9F">
      <w:pPr>
        <w:pStyle w:val="AOHead4"/>
        <w:tabs>
          <w:tab w:val="clear" w:pos="2020"/>
        </w:tabs>
        <w:rPr>
          <w:lang w:val="sk-SK"/>
        </w:rPr>
      </w:pPr>
      <w:r w:rsidRPr="004F0FDD">
        <w:rPr>
          <w:lang w:val="sk-SK"/>
        </w:rPr>
        <w:lastRenderedPageBreak/>
        <w:t xml:space="preserve">sa stane splatným na požiadanie; </w:t>
      </w:r>
    </w:p>
    <w:p w14:paraId="68A9D958" w14:textId="78659E87" w:rsidR="002F0E9F" w:rsidRPr="004F0FDD" w:rsidRDefault="002F0E9F" w:rsidP="00EA1E0D">
      <w:pPr>
        <w:pStyle w:val="AODocTxtL2"/>
        <w:ind w:left="1418"/>
        <w:rPr>
          <w:lang w:val="sk-SK"/>
        </w:rPr>
      </w:pPr>
      <w:r w:rsidRPr="004F0FDD">
        <w:rPr>
          <w:lang w:val="sk-SK"/>
        </w:rPr>
        <w:t>v dôsledku prípadu porušenia zmluvy alebo akéhokoľvek ustanovenia s podobným účinkom (bez ohľadu na jeho opis);</w:t>
      </w:r>
    </w:p>
    <w:p w14:paraId="55EEF5F4" w14:textId="6F4BC755" w:rsidR="002F0E9F" w:rsidRPr="004F0FDD" w:rsidRDefault="002F0E9F" w:rsidP="002F0E9F">
      <w:pPr>
        <w:pStyle w:val="AOHead3"/>
        <w:widowControl w:val="0"/>
        <w:tabs>
          <w:tab w:val="clear" w:pos="3839"/>
        </w:tabs>
        <w:ind w:left="1418"/>
        <w:rPr>
          <w:lang w:val="sk-SK"/>
        </w:rPr>
      </w:pPr>
      <w:r w:rsidRPr="004F0FDD">
        <w:rPr>
          <w:lang w:val="sk-SK"/>
        </w:rPr>
        <w:t xml:space="preserve">dôjde k zrušeniu alebo pozastaveniu ktoréhokoľvek úverového limitu pre </w:t>
      </w:r>
      <w:r w:rsidR="0053562E" w:rsidRPr="004F0FDD">
        <w:rPr>
          <w:lang w:val="sk-SK"/>
        </w:rPr>
        <w:t xml:space="preserve">akýkoľvek </w:t>
      </w:r>
      <w:r w:rsidRPr="004F0FDD">
        <w:rPr>
          <w:lang w:val="sk-SK"/>
        </w:rPr>
        <w:t xml:space="preserve">Finančný dlh </w:t>
      </w:r>
      <w:r w:rsidR="0053562E" w:rsidRPr="004F0FDD">
        <w:rPr>
          <w:lang w:val="sk-SK"/>
        </w:rPr>
        <w:t xml:space="preserve">Cieľovej spoločnosti </w:t>
      </w:r>
      <w:r w:rsidRPr="004F0FDD">
        <w:rPr>
          <w:lang w:val="sk-SK"/>
        </w:rPr>
        <w:t>v dôsledku prípadu porušenia zmluvy alebo akéhokoľvek ustanovenia s podobným účinkom (bez ohľadu na jeho opis); alebo</w:t>
      </w:r>
    </w:p>
    <w:p w14:paraId="4B5E840E" w14:textId="6BB34E14" w:rsidR="002F0E9F" w:rsidRPr="004F0FDD" w:rsidRDefault="0053562E" w:rsidP="002F0E9F">
      <w:pPr>
        <w:pStyle w:val="AOHead3"/>
        <w:widowControl w:val="0"/>
        <w:tabs>
          <w:tab w:val="clear" w:pos="3839"/>
        </w:tabs>
        <w:ind w:left="1418"/>
        <w:rPr>
          <w:lang w:val="sk-SK"/>
        </w:rPr>
      </w:pPr>
      <w:r w:rsidRPr="004F0FDD">
        <w:rPr>
          <w:lang w:val="sk-SK"/>
        </w:rPr>
        <w:t>ktorákoľvek zo spoločností zo Skupiny spoločností</w:t>
      </w:r>
      <w:r w:rsidR="002F0E9F" w:rsidRPr="004F0FDD">
        <w:rPr>
          <w:lang w:val="sk-SK"/>
        </w:rPr>
        <w:t xml:space="preserve"> nesplní akúkoľvek povinnosť alebo neuhradí akúkoľvek čiastku, ktorú má uhradiť, podľa akéhokoľvek právoplatného rozsudku alebo právoplatného rozkazu vykonaného akýmkoľvek príslušným súdom.</w:t>
      </w:r>
    </w:p>
    <w:p w14:paraId="58C75850" w14:textId="2FDFCDDB" w:rsidR="00F665D5" w:rsidRPr="004F0FDD" w:rsidRDefault="00F665D5" w:rsidP="00F665D5">
      <w:pPr>
        <w:pStyle w:val="AODocTxtL2"/>
        <w:numPr>
          <w:ilvl w:val="0"/>
          <w:numId w:val="0"/>
        </w:numPr>
        <w:ind w:left="698"/>
        <w:rPr>
          <w:lang w:val="sk-SK"/>
        </w:rPr>
      </w:pPr>
      <w:r w:rsidRPr="004F0FDD">
        <w:rPr>
          <w:lang w:val="sk-SK"/>
        </w:rPr>
        <w:t xml:space="preserve">ibaže, Cieľová spoločnosť primeraným spôsobom preukáže </w:t>
      </w:r>
      <w:r w:rsidR="00EA1E0D" w:rsidRPr="004F0FDD">
        <w:rPr>
          <w:lang w:val="sk-SK"/>
        </w:rPr>
        <w:t>Investorovi</w:t>
      </w:r>
      <w:r w:rsidRPr="004F0FDD">
        <w:rPr>
          <w:lang w:val="sk-SK"/>
        </w:rPr>
        <w:t xml:space="preserve">, že ktorýkoľvek Finančný dlh neplní </w:t>
      </w:r>
      <w:r w:rsidR="00EA1E0D" w:rsidRPr="004F0FDD">
        <w:rPr>
          <w:lang w:val="sk-SK"/>
        </w:rPr>
        <w:t>z dôvodu</w:t>
      </w:r>
      <w:r w:rsidRPr="004F0FDD">
        <w:rPr>
          <w:lang w:val="sk-SK"/>
        </w:rPr>
        <w:t xml:space="preserve">, nakoľko sú odôvodnené pochybnosti ohľadne nároku veriteľa na uhradenie Finančného dlhu. </w:t>
      </w:r>
    </w:p>
    <w:p w14:paraId="4D51D121" w14:textId="77E7D373" w:rsidR="002F0E9F" w:rsidRPr="004F0FDD" w:rsidRDefault="002F0E9F" w:rsidP="006601CC">
      <w:pPr>
        <w:pStyle w:val="AODocTxtL2"/>
        <w:rPr>
          <w:lang w:val="sk-SK"/>
        </w:rPr>
      </w:pPr>
      <w:r w:rsidRPr="004F0FDD">
        <w:rPr>
          <w:lang w:val="sk-SK"/>
        </w:rPr>
        <w:t>Pre účely tohto článku „</w:t>
      </w:r>
      <w:r w:rsidRPr="004F0FDD">
        <w:rPr>
          <w:b/>
          <w:lang w:val="sk-SK"/>
        </w:rPr>
        <w:t>Finančný dlh</w:t>
      </w:r>
      <w:r w:rsidRPr="004F0FDD">
        <w:rPr>
          <w:lang w:val="sk-SK"/>
        </w:rPr>
        <w:t>“ znamená akýkoľvek dlh z titulu alebo vo vzťahu k nasledovnému: (a) požičaným peniazom; (b) akémukoľvek dočasnému prijatiu peňažných prostriedkov (vrátane akéhokoľvek ich dematerializovaného ekvivalentu); (c) akémukoľvek dlhopisu, dlhovému cennému papieru alebo inému podobnému nástroju; (</w:t>
      </w:r>
      <w:r w:rsidR="00545A45" w:rsidRPr="004F0FDD">
        <w:rPr>
          <w:lang w:val="sk-SK"/>
        </w:rPr>
        <w:t>d</w:t>
      </w:r>
      <w:r w:rsidRPr="004F0FDD">
        <w:rPr>
          <w:lang w:val="sk-SK"/>
        </w:rPr>
        <w:t xml:space="preserve">) akejkoľvek zmluve, ktorá sa považuje za finančný alebo kapitálový </w:t>
      </w:r>
      <w:r w:rsidR="0053562E" w:rsidRPr="004F0FDD">
        <w:rPr>
          <w:lang w:val="sk-SK"/>
        </w:rPr>
        <w:t>nájom</w:t>
      </w:r>
      <w:r w:rsidRPr="004F0FDD">
        <w:rPr>
          <w:lang w:val="sk-SK"/>
        </w:rPr>
        <w:t xml:space="preserve"> v súlade so všeobecne uznávanými účtovnými zásadami v jurisdikcii vzniku </w:t>
      </w:r>
      <w:r w:rsidR="0053562E" w:rsidRPr="004F0FDD">
        <w:rPr>
          <w:lang w:val="sk-SK"/>
        </w:rPr>
        <w:t>dlžníka</w:t>
      </w:r>
      <w:r w:rsidRPr="004F0FDD">
        <w:rPr>
          <w:lang w:val="sk-SK"/>
        </w:rPr>
        <w:t>; alebo (</w:t>
      </w:r>
      <w:r w:rsidR="00545A45" w:rsidRPr="004F0FDD">
        <w:rPr>
          <w:lang w:val="sk-SK"/>
        </w:rPr>
        <w:t>e</w:t>
      </w:r>
      <w:r w:rsidRPr="004F0FDD">
        <w:rPr>
          <w:lang w:val="sk-SK"/>
        </w:rPr>
        <w:t>) akejkoľvek povinnosti poskytnúť vzájomné odškodnenie vo vzťahu k akejkoľvek záruke, sľubu odškodneniu, dlhopisu, akreditívu alebo akémukoľvek inému nástroju vydanému bankou alebo finančnou inštitúciou; alebo (</w:t>
      </w:r>
      <w:r w:rsidR="00545A45" w:rsidRPr="004F0FDD">
        <w:rPr>
          <w:lang w:val="sk-SK"/>
        </w:rPr>
        <w:t>f</w:t>
      </w:r>
      <w:r w:rsidRPr="004F0FDD">
        <w:rPr>
          <w:lang w:val="sk-SK"/>
        </w:rPr>
        <w:t xml:space="preserve">) akejkoľvek záruke, sľubu odškodneniu alebo podobnému poisteniu voči finančnej strate akejkoľvek osoby vo vzťahu k akejkoľvek položke uvedenej vo vyššie uvedených </w:t>
      </w:r>
      <w:r w:rsidR="00C864D2" w:rsidRPr="004F0FDD">
        <w:rPr>
          <w:lang w:val="sk-SK"/>
        </w:rPr>
        <w:t>bodoch</w:t>
      </w:r>
      <w:r w:rsidRPr="004F0FDD">
        <w:rPr>
          <w:lang w:val="sk-SK"/>
        </w:rPr>
        <w:t>.</w:t>
      </w:r>
    </w:p>
    <w:p w14:paraId="281631DA" w14:textId="77777777" w:rsidR="002165A2" w:rsidRPr="004F0FDD" w:rsidRDefault="002165A2" w:rsidP="002165A2">
      <w:pPr>
        <w:pStyle w:val="AOHead2"/>
        <w:rPr>
          <w:lang w:val="sk-SK"/>
        </w:rPr>
      </w:pPr>
      <w:r w:rsidRPr="004F0FDD">
        <w:rPr>
          <w:lang w:val="sk-SK"/>
        </w:rPr>
        <w:t>Úpadok</w:t>
      </w:r>
    </w:p>
    <w:p w14:paraId="76833C4E" w14:textId="7B089233" w:rsidR="002165A2" w:rsidRPr="004F0FDD" w:rsidRDefault="002165A2" w:rsidP="006601CC">
      <w:pPr>
        <w:pStyle w:val="AODocTxtL2"/>
        <w:rPr>
          <w:lang w:val="sk-SK"/>
        </w:rPr>
      </w:pPr>
      <w:r w:rsidRPr="004F0FDD">
        <w:rPr>
          <w:lang w:val="sk-SK"/>
        </w:rPr>
        <w:t>Vo vzťahu k akejkoľvek spoločnosti zo Skupiny spoločnosti</w:t>
      </w:r>
      <w:r w:rsidR="005C55E6" w:rsidRPr="004F0FDD">
        <w:rPr>
          <w:lang w:val="sk-SK"/>
        </w:rPr>
        <w:t>, prostredníctvom ktorej sa prevádzkuje akákoľvek podstatná časť Predmetu podnikania,</w:t>
      </w:r>
      <w:r w:rsidRPr="004F0FDD">
        <w:rPr>
          <w:lang w:val="sk-SK"/>
        </w:rPr>
        <w:t xml:space="preserve"> nastane ktorákoľvek z nasledujúcich skutočností:</w:t>
      </w:r>
      <w:r w:rsidR="00545A45" w:rsidRPr="004F0FDD">
        <w:rPr>
          <w:lang w:val="sk-SK"/>
        </w:rPr>
        <w:t xml:space="preserve"> </w:t>
      </w:r>
    </w:p>
    <w:p w14:paraId="23AD7173" w14:textId="5DA859A5" w:rsidR="002165A2" w:rsidRPr="004F0FDD" w:rsidRDefault="002165A2" w:rsidP="002165A2">
      <w:pPr>
        <w:pStyle w:val="AOHead3"/>
        <w:widowControl w:val="0"/>
        <w:tabs>
          <w:tab w:val="clear" w:pos="3839"/>
        </w:tabs>
        <w:ind w:left="1418"/>
        <w:rPr>
          <w:lang w:val="sk-SK"/>
        </w:rPr>
      </w:pPr>
      <w:r w:rsidRPr="004F0FDD">
        <w:rPr>
          <w:lang w:val="sk-SK"/>
        </w:rPr>
        <w:t xml:space="preserve">takáto spoločnosť je </w:t>
      </w:r>
      <w:r w:rsidR="007E5F4F" w:rsidRPr="004F0FDD">
        <w:rPr>
          <w:lang w:val="sk-SK"/>
        </w:rPr>
        <w:t>považovaná</w:t>
      </w:r>
      <w:r w:rsidRPr="004F0FDD">
        <w:rPr>
          <w:lang w:val="sk-SK"/>
        </w:rPr>
        <w:t xml:space="preserve"> za osobu v úpadku, pred</w:t>
      </w:r>
      <w:r w:rsidR="00B60EC7" w:rsidRPr="004F0FDD">
        <w:rPr>
          <w:lang w:val="sk-SK"/>
        </w:rPr>
        <w:t>ĺ</w:t>
      </w:r>
      <w:r w:rsidRPr="004F0FDD">
        <w:rPr>
          <w:lang w:val="sk-SK"/>
        </w:rPr>
        <w:t xml:space="preserve">ženú alebo platobne neschopnú osobu; </w:t>
      </w:r>
    </w:p>
    <w:p w14:paraId="4FE61F05" w14:textId="46CE0DA1" w:rsidR="002165A2" w:rsidRPr="004F0FDD" w:rsidRDefault="002165A2" w:rsidP="002165A2">
      <w:pPr>
        <w:pStyle w:val="AOHead3"/>
        <w:widowControl w:val="0"/>
        <w:tabs>
          <w:tab w:val="clear" w:pos="3839"/>
        </w:tabs>
        <w:ind w:left="1418"/>
        <w:rPr>
          <w:lang w:val="sk-SK"/>
        </w:rPr>
      </w:pPr>
      <w:r w:rsidRPr="004F0FDD">
        <w:rPr>
          <w:lang w:val="sk-SK"/>
        </w:rPr>
        <w:t>takáto spoločnosť pripustí, že nie je schopn</w:t>
      </w:r>
      <w:r w:rsidR="007E5F4F" w:rsidRPr="004F0FDD">
        <w:rPr>
          <w:lang w:val="sk-SK"/>
        </w:rPr>
        <w:t>á</w:t>
      </w:r>
      <w:r w:rsidRPr="004F0FDD">
        <w:rPr>
          <w:lang w:val="sk-SK"/>
        </w:rPr>
        <w:t xml:space="preserve"> splácať svoje dlhy v čase ich splatnosti;</w:t>
      </w:r>
    </w:p>
    <w:p w14:paraId="4A40DF47" w14:textId="6323166A" w:rsidR="002165A2" w:rsidRPr="004F0FDD" w:rsidRDefault="002165A2" w:rsidP="002165A2">
      <w:pPr>
        <w:pStyle w:val="AOHead3"/>
        <w:widowControl w:val="0"/>
        <w:tabs>
          <w:tab w:val="clear" w:pos="3839"/>
        </w:tabs>
        <w:ind w:left="1418"/>
        <w:rPr>
          <w:lang w:val="sk-SK"/>
        </w:rPr>
      </w:pPr>
      <w:r w:rsidRPr="004F0FDD">
        <w:rPr>
          <w:lang w:val="sk-SK"/>
        </w:rPr>
        <w:t>takáto spoločnosť pozastaví splácanie ktoréhokoľvek zo svojich dlhov alebo oznámi svoj zámer tak urobiť</w:t>
      </w:r>
      <w:r w:rsidR="007E5F4F" w:rsidRPr="004F0FDD">
        <w:rPr>
          <w:lang w:val="sk-SK"/>
        </w:rPr>
        <w:t xml:space="preserve"> z dôvodu finančných problémov</w:t>
      </w:r>
      <w:r w:rsidRPr="004F0FDD">
        <w:rPr>
          <w:lang w:val="sk-SK"/>
        </w:rPr>
        <w:t>;</w:t>
      </w:r>
    </w:p>
    <w:p w14:paraId="35C2862D" w14:textId="3B5FF388" w:rsidR="002165A2" w:rsidRPr="004F0FDD" w:rsidRDefault="002165A2" w:rsidP="002165A2">
      <w:pPr>
        <w:pStyle w:val="AOHead3"/>
        <w:widowControl w:val="0"/>
        <w:tabs>
          <w:tab w:val="clear" w:pos="3839"/>
        </w:tabs>
        <w:ind w:left="1418"/>
        <w:rPr>
          <w:lang w:val="sk-SK"/>
        </w:rPr>
      </w:pPr>
      <w:r w:rsidRPr="004F0FDD">
        <w:rPr>
          <w:lang w:val="sk-SK"/>
        </w:rPr>
        <w:t>z dôvodu skutočných alebo očakávaných finančných problémov</w:t>
      </w:r>
      <w:r w:rsidR="00091652" w:rsidRPr="004F0FDD">
        <w:rPr>
          <w:lang w:val="sk-SK"/>
        </w:rPr>
        <w:t>, ktoré majú alebo môžu mať podstatný dopad na Podnikateľský plán,</w:t>
      </w:r>
      <w:r w:rsidRPr="004F0FDD">
        <w:rPr>
          <w:lang w:val="sk-SK"/>
        </w:rPr>
        <w:t xml:space="preserve"> takáto spoločnosť začne rokovať s ktorýmkoľvek veriteľom o zmene splatnosti alebo reštrukturalizácii ktoréhokoľvek zo svojich dlhov;</w:t>
      </w:r>
    </w:p>
    <w:p w14:paraId="02A24EF5" w14:textId="68C20262" w:rsidR="002165A2" w:rsidRPr="004F0FDD" w:rsidRDefault="002165A2" w:rsidP="002165A2">
      <w:pPr>
        <w:pStyle w:val="AOHead3"/>
        <w:widowControl w:val="0"/>
        <w:tabs>
          <w:tab w:val="clear" w:pos="3839"/>
        </w:tabs>
        <w:ind w:left="1418"/>
        <w:rPr>
          <w:lang w:val="sk-SK"/>
        </w:rPr>
      </w:pPr>
      <w:r w:rsidRPr="004F0FDD">
        <w:rPr>
          <w:lang w:val="sk-SK"/>
        </w:rPr>
        <w:t>takáto spoločnosť poskytne svoj súhlas alebo poverí akúkoľvek osobu vypracovaním reštrukturalizačného posudku ohľadom seba samého;</w:t>
      </w:r>
    </w:p>
    <w:p w14:paraId="27BBC1FB" w14:textId="64FF6C4D" w:rsidR="002165A2" w:rsidRPr="004F0FDD" w:rsidRDefault="002165A2" w:rsidP="002165A2">
      <w:pPr>
        <w:pStyle w:val="AOHead3"/>
        <w:widowControl w:val="0"/>
        <w:tabs>
          <w:tab w:val="clear" w:pos="3839"/>
        </w:tabs>
        <w:ind w:left="1418"/>
        <w:rPr>
          <w:lang w:val="sk-SK"/>
        </w:rPr>
      </w:pPr>
      <w:r w:rsidRPr="004F0FDD">
        <w:rPr>
          <w:lang w:val="sk-SK"/>
        </w:rPr>
        <w:t>ktorýkoľvek z dlhov takejto spoločnosti je predmetom moratória;</w:t>
      </w:r>
      <w:r w:rsidR="007E5F4F" w:rsidRPr="004F0FDD">
        <w:rPr>
          <w:lang w:val="sk-SK"/>
        </w:rPr>
        <w:t xml:space="preserve"> alebo</w:t>
      </w:r>
    </w:p>
    <w:p w14:paraId="690D7DC5" w14:textId="7CCD1FC0" w:rsidR="002165A2" w:rsidRPr="004F0FDD" w:rsidRDefault="002165A2" w:rsidP="002165A2">
      <w:pPr>
        <w:pStyle w:val="AOHead3"/>
        <w:widowControl w:val="0"/>
        <w:tabs>
          <w:tab w:val="clear" w:pos="3839"/>
        </w:tabs>
        <w:ind w:left="1418"/>
        <w:rPr>
          <w:lang w:val="sk-SK" w:eastAsia="ja-JP"/>
        </w:rPr>
      </w:pPr>
      <w:r w:rsidRPr="004F0FDD">
        <w:rPr>
          <w:lang w:val="sk-SK"/>
        </w:rPr>
        <w:t xml:space="preserve">existujú akékoľvek okolnosti, ktoré by mohli oprávniť súd nariadiť zrušenie a/alebo likvidáciu takejto spoločnosti a tieto okolnosti neboli takouto spoločnosťou odstránené </w:t>
      </w:r>
      <w:r w:rsidRPr="004F0FDD">
        <w:rPr>
          <w:lang w:val="sk-SK"/>
        </w:rPr>
        <w:lastRenderedPageBreak/>
        <w:t xml:space="preserve">do </w:t>
      </w:r>
      <w:r w:rsidR="00370B84" w:rsidRPr="004F0FDD">
        <w:rPr>
          <w:lang w:val="sk-SK"/>
        </w:rPr>
        <w:t xml:space="preserve">15 </w:t>
      </w:r>
      <w:r w:rsidRPr="004F0FDD">
        <w:rPr>
          <w:lang w:val="sk-SK"/>
        </w:rPr>
        <w:t xml:space="preserve">Pracovných dní </w:t>
      </w:r>
      <w:r w:rsidR="002C1502" w:rsidRPr="004F0FDD">
        <w:rPr>
          <w:lang w:val="sk-SK"/>
        </w:rPr>
        <w:t>od skoršej z nasledovných udalostí: (i) Investor</w:t>
      </w:r>
      <w:r w:rsidR="00137561" w:rsidRPr="004F0FDD">
        <w:rPr>
          <w:lang w:val="sk-SK"/>
        </w:rPr>
        <w:t xml:space="preserve"> </w:t>
      </w:r>
      <w:r w:rsidR="002C1502" w:rsidRPr="004F0FDD">
        <w:rPr>
          <w:lang w:val="sk-SK"/>
        </w:rPr>
        <w:t>oznámil porušenie Cieľovej spoločnosti alebo (ii) Cieľová spoločnosť alebo</w:t>
      </w:r>
      <w:r w:rsidR="00137561" w:rsidRPr="004F0FDD">
        <w:rPr>
          <w:lang w:val="sk-SK"/>
        </w:rPr>
        <w:t xml:space="preserve"> </w:t>
      </w:r>
      <w:r w:rsidR="002C1502" w:rsidRPr="004F0FDD">
        <w:rPr>
          <w:lang w:val="sk-SK"/>
        </w:rPr>
        <w:t>Zakladateľa sa dozvedel o nedodržaní</w:t>
      </w:r>
      <w:r w:rsidRPr="004F0FDD">
        <w:rPr>
          <w:lang w:val="sk-SK"/>
        </w:rPr>
        <w:t>.</w:t>
      </w:r>
    </w:p>
    <w:p w14:paraId="459ED944" w14:textId="77777777" w:rsidR="002165A2" w:rsidRPr="004F0FDD" w:rsidRDefault="002165A2" w:rsidP="002165A2">
      <w:pPr>
        <w:pStyle w:val="AOHead2"/>
        <w:rPr>
          <w:lang w:val="sk-SK"/>
        </w:rPr>
      </w:pPr>
      <w:bookmarkStart w:id="179" w:name="_Ref499885130"/>
      <w:r w:rsidRPr="004F0FDD">
        <w:rPr>
          <w:lang w:val="sk-SK"/>
        </w:rPr>
        <w:t>Úpadkové konanie alebo konanie o likvidácii</w:t>
      </w:r>
      <w:bookmarkEnd w:id="179"/>
    </w:p>
    <w:p w14:paraId="7A01D25A" w14:textId="12DDA73D" w:rsidR="002165A2" w:rsidRPr="004F0FDD" w:rsidRDefault="002165A2" w:rsidP="002165A2">
      <w:pPr>
        <w:pStyle w:val="AOHead3"/>
        <w:widowControl w:val="0"/>
        <w:numPr>
          <w:ilvl w:val="0"/>
          <w:numId w:val="0"/>
        </w:numPr>
        <w:spacing w:line="240" w:lineRule="auto"/>
        <w:ind w:left="720"/>
        <w:rPr>
          <w:lang w:val="sk-SK"/>
        </w:rPr>
      </w:pPr>
      <w:r w:rsidRPr="004F0FDD">
        <w:rPr>
          <w:lang w:val="sk-SK"/>
        </w:rPr>
        <w:t>Vo vzťahu k akejkoľvek spoločnosti zo Skupiny spoločnosti</w:t>
      </w:r>
      <w:r w:rsidR="005C55E6" w:rsidRPr="004F0FDD">
        <w:rPr>
          <w:lang w:val="sk-SK"/>
        </w:rPr>
        <w:t>, prostredníctvom ktorej sa prevádzkuje akákoľvek podstatná časť Predmetu podnikania,</w:t>
      </w:r>
      <w:r w:rsidRPr="004F0FDD">
        <w:rPr>
          <w:lang w:val="sk-SK"/>
        </w:rPr>
        <w:t xml:space="preserve"> nastane ktorákoľvek z nasledujúcich skutočností:</w:t>
      </w:r>
      <w:r w:rsidR="00545A45" w:rsidRPr="004F0FDD">
        <w:rPr>
          <w:lang w:val="sk-SK"/>
        </w:rPr>
        <w:t xml:space="preserve"> </w:t>
      </w:r>
    </w:p>
    <w:p w14:paraId="32EFBFEE" w14:textId="73689C0D" w:rsidR="002165A2" w:rsidRPr="004F0FDD" w:rsidRDefault="002165A2" w:rsidP="002165A2">
      <w:pPr>
        <w:pStyle w:val="AOHead3"/>
        <w:widowControl w:val="0"/>
        <w:tabs>
          <w:tab w:val="clear" w:pos="3839"/>
        </w:tabs>
        <w:ind w:left="1418"/>
        <w:rPr>
          <w:lang w:val="sk-SK"/>
        </w:rPr>
      </w:pPr>
      <w:r w:rsidRPr="004F0FDD">
        <w:rPr>
          <w:lang w:val="sk-SK"/>
        </w:rPr>
        <w:t>došlo k vykonaniu akéhokoľvek kroku s cieľom dosiahnuť pozastavenie platieb, ktoré má vykonať takáto spoločnosť, moratórium alebo vyrovnanie, vzdanie sa s ktorýmkoľvek s veriteľov takejto spoločnosti;</w:t>
      </w:r>
    </w:p>
    <w:p w14:paraId="32A2E368" w14:textId="0440803B" w:rsidR="002165A2" w:rsidRPr="004F0FDD" w:rsidRDefault="00665B23" w:rsidP="002165A2">
      <w:pPr>
        <w:pStyle w:val="AOHead3"/>
        <w:widowControl w:val="0"/>
        <w:tabs>
          <w:tab w:val="clear" w:pos="3839"/>
        </w:tabs>
        <w:ind w:left="1418"/>
        <w:rPr>
          <w:lang w:val="sk-SK"/>
        </w:rPr>
      </w:pPr>
      <w:r w:rsidRPr="004F0FDD">
        <w:rPr>
          <w:lang w:val="sk-SK"/>
        </w:rPr>
        <w:t>došlo k</w:t>
      </w:r>
      <w:r w:rsidR="00091652" w:rsidRPr="004F0FDD">
        <w:rPr>
          <w:lang w:val="sk-SK"/>
        </w:rPr>
        <w:t xml:space="preserve">  </w:t>
      </w:r>
      <w:r w:rsidRPr="004F0FDD">
        <w:rPr>
          <w:lang w:val="sk-SK"/>
        </w:rPr>
        <w:t>zvolaniu zhromaždenia spoločníkov/ akcionárov, konateľov/ členov predstavenstva alebo iných vedúcich pracovníkov takejto spoločnosti</w:t>
      </w:r>
      <w:r w:rsidR="002165A2" w:rsidRPr="004F0FDD">
        <w:rPr>
          <w:lang w:val="sk-SK"/>
        </w:rPr>
        <w:t xml:space="preserve"> za účelom posúdenia uznesenia, návrhu alebo podania dokumentov súdu alebo inému registračnému orgánu na zrušenie </w:t>
      </w:r>
      <w:r w:rsidRPr="004F0FDD">
        <w:rPr>
          <w:lang w:val="sk-SK"/>
        </w:rPr>
        <w:t>takejto</w:t>
      </w:r>
      <w:r w:rsidR="002165A2" w:rsidRPr="004F0FDD">
        <w:rPr>
          <w:lang w:val="sk-SK"/>
        </w:rPr>
        <w:t xml:space="preserve"> spoločnosti, </w:t>
      </w:r>
      <w:r w:rsidRPr="004F0FDD">
        <w:rPr>
          <w:lang w:val="sk-SK"/>
        </w:rPr>
        <w:t>jej</w:t>
      </w:r>
      <w:r w:rsidR="002165A2" w:rsidRPr="004F0FDD">
        <w:rPr>
          <w:lang w:val="sk-SK"/>
        </w:rPr>
        <w:t xml:space="preserve"> správu alebo zánik alebo na takomto zhromaždení alebo mimo neho (</w:t>
      </w:r>
      <w:r w:rsidR="002165A2" w:rsidRPr="004F0FDD">
        <w:rPr>
          <w:i/>
          <w:iCs/>
          <w:lang w:val="sk-SK"/>
        </w:rPr>
        <w:t>per rollam</w:t>
      </w:r>
      <w:r w:rsidR="002165A2" w:rsidRPr="004F0FDD">
        <w:rPr>
          <w:lang w:val="sk-SK"/>
        </w:rPr>
        <w:t>) bolo prijaté akékoľvek takéto uznesenie</w:t>
      </w:r>
      <w:r w:rsidR="00545E47" w:rsidRPr="004F0FDD">
        <w:rPr>
          <w:lang w:val="sk-SK"/>
        </w:rPr>
        <w:t xml:space="preserve">. Pre zamedzenie pochybností, zvolanie zhromaždenia podľa predchádzajúcej vety zo strany osoby, ktorá nemá na to kompetencie v zmysle </w:t>
      </w:r>
      <w:r w:rsidR="00545A45" w:rsidRPr="004F0FDD">
        <w:rPr>
          <w:lang w:val="sk-SK"/>
        </w:rPr>
        <w:t>zakladajúcich dokumentov takejto spoločnosti</w:t>
      </w:r>
      <w:r w:rsidR="00545E47" w:rsidRPr="004F0FDD">
        <w:rPr>
          <w:lang w:val="sk-SK"/>
        </w:rPr>
        <w:t xml:space="preserve"> alebo podľa platných právnych predpisov nebude mať právne účinky v zmysle tohto článku</w:t>
      </w:r>
      <w:r w:rsidR="002165A2" w:rsidRPr="004F0FDD">
        <w:rPr>
          <w:lang w:val="sk-SK"/>
        </w:rPr>
        <w:t>;</w:t>
      </w:r>
    </w:p>
    <w:p w14:paraId="2DFACD5F" w14:textId="622A6032" w:rsidR="002165A2" w:rsidRPr="004F0FDD" w:rsidRDefault="002165A2" w:rsidP="002165A2">
      <w:pPr>
        <w:pStyle w:val="AOHead3"/>
        <w:widowControl w:val="0"/>
        <w:tabs>
          <w:tab w:val="clear" w:pos="3839"/>
        </w:tabs>
        <w:ind w:left="1418"/>
        <w:rPr>
          <w:lang w:val="sk-SK"/>
        </w:rPr>
      </w:pPr>
      <w:r w:rsidRPr="004F0FDD">
        <w:rPr>
          <w:lang w:val="sk-SK"/>
        </w:rPr>
        <w:t xml:space="preserve">akákoľvek osoba (vrátane </w:t>
      </w:r>
      <w:r w:rsidR="00665B23" w:rsidRPr="004F0FDD">
        <w:rPr>
          <w:lang w:val="sk-SK"/>
        </w:rPr>
        <w:t>samotnej takejto</w:t>
      </w:r>
      <w:r w:rsidRPr="004F0FDD">
        <w:rPr>
          <w:lang w:val="sk-SK"/>
        </w:rPr>
        <w:t xml:space="preserve"> spoločnosti) predloží návrh alebo doručí dokumenty súdu alebo inému registračnému orgánu na zrušenie </w:t>
      </w:r>
      <w:r w:rsidR="00665B23" w:rsidRPr="004F0FDD">
        <w:rPr>
          <w:lang w:val="sk-SK"/>
        </w:rPr>
        <w:t>takejto</w:t>
      </w:r>
      <w:r w:rsidRPr="004F0FDD">
        <w:rPr>
          <w:lang w:val="sk-SK"/>
        </w:rPr>
        <w:t xml:space="preserve"> spoločnosti, </w:t>
      </w:r>
      <w:r w:rsidR="00665B23" w:rsidRPr="004F0FDD">
        <w:rPr>
          <w:lang w:val="sk-SK"/>
        </w:rPr>
        <w:t>jej</w:t>
      </w:r>
      <w:r w:rsidRPr="004F0FDD">
        <w:rPr>
          <w:lang w:val="sk-SK"/>
        </w:rPr>
        <w:t xml:space="preserve"> správu, zánik alebo reorganizáciu (prostredníctvom dobrovoľného vyrovnania alebo dohodnutého vyrovnania, alebo inak)</w:t>
      </w:r>
      <w:r w:rsidR="00C503F1" w:rsidRPr="004F0FDD">
        <w:rPr>
          <w:lang w:val="sk-SK"/>
        </w:rPr>
        <w:t>.</w:t>
      </w:r>
      <w:r w:rsidR="00545E47" w:rsidRPr="004F0FDD">
        <w:rPr>
          <w:lang w:val="sk-SK"/>
        </w:rPr>
        <w:t xml:space="preserve"> Pre zamedzenie pochybností, vykonanie úkonov podľa predchádzajúcej vety zo strany osoby, ktorá nemá na to kompetencie </w:t>
      </w:r>
      <w:r w:rsidR="00545A45" w:rsidRPr="004F0FDD">
        <w:rPr>
          <w:lang w:val="sk-SK"/>
        </w:rPr>
        <w:t xml:space="preserve">v zmysle zakladajúcich dokumentov takejto spoločnosti </w:t>
      </w:r>
      <w:r w:rsidR="00545E47" w:rsidRPr="004F0FDD">
        <w:rPr>
          <w:lang w:val="sk-SK"/>
        </w:rPr>
        <w:t>alebo podľa platných právnych predpisov nebude mať právne účinky v zmysle tohto článku</w:t>
      </w:r>
      <w:r w:rsidRPr="004F0FDD">
        <w:rPr>
          <w:lang w:val="sk-SK"/>
        </w:rPr>
        <w:t>;</w:t>
      </w:r>
    </w:p>
    <w:p w14:paraId="2D069D90" w14:textId="4E80DCCC" w:rsidR="002165A2" w:rsidRPr="004F0FDD" w:rsidRDefault="002165A2" w:rsidP="002165A2">
      <w:pPr>
        <w:pStyle w:val="AOHead3"/>
        <w:widowControl w:val="0"/>
        <w:tabs>
          <w:tab w:val="clear" w:pos="3839"/>
        </w:tabs>
        <w:ind w:left="1418"/>
        <w:rPr>
          <w:lang w:val="sk-SK"/>
        </w:rPr>
      </w:pPr>
      <w:r w:rsidRPr="004F0FDD">
        <w:rPr>
          <w:lang w:val="sk-SK"/>
        </w:rPr>
        <w:t xml:space="preserve">došlo k vydaniu rozhodnutia o vyhlásení konkurzu na majetok </w:t>
      </w:r>
      <w:r w:rsidR="00665B23" w:rsidRPr="004F0FDD">
        <w:rPr>
          <w:lang w:val="sk-SK"/>
        </w:rPr>
        <w:t>takejto spoločnosti</w:t>
      </w:r>
      <w:r w:rsidRPr="004F0FDD">
        <w:rPr>
          <w:lang w:val="sk-SK"/>
        </w:rPr>
        <w:t xml:space="preserve">, o </w:t>
      </w:r>
      <w:r w:rsidR="00665B23" w:rsidRPr="004F0FDD">
        <w:rPr>
          <w:lang w:val="sk-SK"/>
        </w:rPr>
        <w:t>jej</w:t>
      </w:r>
      <w:r w:rsidRPr="004F0FDD">
        <w:rPr>
          <w:lang w:val="sk-SK"/>
        </w:rPr>
        <w:t xml:space="preserve"> likvidácii, vyhlásení nútenej správy alebo o </w:t>
      </w:r>
      <w:r w:rsidR="00665B23" w:rsidRPr="004F0FDD">
        <w:rPr>
          <w:lang w:val="sk-SK"/>
        </w:rPr>
        <w:t>jej</w:t>
      </w:r>
      <w:r w:rsidRPr="004F0FDD">
        <w:rPr>
          <w:lang w:val="sk-SK"/>
        </w:rPr>
        <w:t xml:space="preserve"> zániku;</w:t>
      </w:r>
    </w:p>
    <w:p w14:paraId="71D7605F" w14:textId="6DE3F800" w:rsidR="002165A2" w:rsidRPr="004F0FDD" w:rsidRDefault="002165A2" w:rsidP="002165A2">
      <w:pPr>
        <w:pStyle w:val="AOHead3"/>
        <w:widowControl w:val="0"/>
        <w:tabs>
          <w:tab w:val="clear" w:pos="3839"/>
        </w:tabs>
        <w:ind w:left="1418"/>
        <w:rPr>
          <w:lang w:val="sk-SK"/>
        </w:rPr>
      </w:pPr>
      <w:r w:rsidRPr="004F0FDD">
        <w:rPr>
          <w:lang w:val="sk-SK"/>
        </w:rPr>
        <w:t>vo vzťahu k</w:t>
      </w:r>
      <w:r w:rsidR="00665B23" w:rsidRPr="004F0FDD">
        <w:rPr>
          <w:lang w:val="sk-SK"/>
        </w:rPr>
        <w:t> takejto spoločnosti</w:t>
      </w:r>
      <w:r w:rsidRPr="004F0FDD">
        <w:rPr>
          <w:lang w:val="sk-SK"/>
        </w:rPr>
        <w:t xml:space="preserve"> alebo akémukoľvek </w:t>
      </w:r>
      <w:r w:rsidR="00665B23" w:rsidRPr="004F0FDD">
        <w:rPr>
          <w:lang w:val="sk-SK"/>
        </w:rPr>
        <w:t>jej</w:t>
      </w:r>
      <w:r w:rsidRPr="004F0FDD">
        <w:rPr>
          <w:lang w:val="sk-SK"/>
        </w:rPr>
        <w:t xml:space="preserve"> majetku bol vymenovaný likvidátor, konkurzný správca, opatrovník vymenovaný súdom, nútený manažér, nútený správca, exekútor, administrátor alebo osoba s podobnou funkciou alebo postavením;</w:t>
      </w:r>
    </w:p>
    <w:p w14:paraId="6E990C27" w14:textId="73C1D24D" w:rsidR="002165A2" w:rsidRPr="004F0FDD" w:rsidRDefault="002165A2" w:rsidP="002165A2">
      <w:pPr>
        <w:pStyle w:val="AOHead3"/>
        <w:widowControl w:val="0"/>
        <w:tabs>
          <w:tab w:val="clear" w:pos="3839"/>
        </w:tabs>
        <w:ind w:left="1418"/>
        <w:rPr>
          <w:lang w:val="sk-SK"/>
        </w:rPr>
      </w:pPr>
      <w:r w:rsidRPr="004F0FDD">
        <w:rPr>
          <w:lang w:val="sk-SK"/>
        </w:rPr>
        <w:t xml:space="preserve">spoločníci/ akcionári, konatelia/ členovia predstavenstva alebo iní vedúci pracovníci </w:t>
      </w:r>
      <w:r w:rsidR="00665B23" w:rsidRPr="004F0FDD">
        <w:rPr>
          <w:lang w:val="sk-SK"/>
        </w:rPr>
        <w:t xml:space="preserve">takejto spoločnosti </w:t>
      </w:r>
      <w:r w:rsidRPr="004F0FDD">
        <w:rPr>
          <w:lang w:val="sk-SK"/>
        </w:rPr>
        <w:t xml:space="preserve">požiadali </w:t>
      </w:r>
      <w:r w:rsidR="00091652" w:rsidRPr="004F0FDD">
        <w:rPr>
          <w:lang w:val="sk-SK"/>
        </w:rPr>
        <w:t xml:space="preserve">v súlade so zákonom </w:t>
      </w:r>
      <w:r w:rsidRPr="004F0FDD">
        <w:rPr>
          <w:lang w:val="sk-SK"/>
        </w:rPr>
        <w:t xml:space="preserve">o vymenovanie alebo oznámili </w:t>
      </w:r>
      <w:r w:rsidR="00091652" w:rsidRPr="004F0FDD">
        <w:rPr>
          <w:lang w:val="sk-SK"/>
        </w:rPr>
        <w:t xml:space="preserve">v súlade so zákonom </w:t>
      </w:r>
      <w:r w:rsidRPr="004F0FDD">
        <w:rPr>
          <w:lang w:val="sk-SK"/>
        </w:rPr>
        <w:t>svoj zámer vymenovať likvidátora, konkurzného správcu alebo opatrovníka vymenovaného súdom, núteného správcu, exekútora, administrátora alebo inú osobu s podobnou funkciou alebo postavením; alebo</w:t>
      </w:r>
    </w:p>
    <w:p w14:paraId="007426E3" w14:textId="3BBA1B20" w:rsidR="002165A2" w:rsidRPr="004F0FDD" w:rsidRDefault="002165A2" w:rsidP="002165A2">
      <w:pPr>
        <w:pStyle w:val="AOHead3"/>
        <w:widowControl w:val="0"/>
        <w:tabs>
          <w:tab w:val="clear" w:pos="3839"/>
        </w:tabs>
        <w:ind w:left="1418"/>
        <w:rPr>
          <w:lang w:val="sk-SK"/>
        </w:rPr>
      </w:pPr>
      <w:r w:rsidRPr="004F0FDD">
        <w:rPr>
          <w:lang w:val="sk-SK"/>
        </w:rPr>
        <w:t>v akejkoľvek jurisdikcii došlo k vykonaniu akéhokoľvek podobného kroku alebo postupu</w:t>
      </w:r>
      <w:r w:rsidR="00091652" w:rsidRPr="004F0FDD">
        <w:rPr>
          <w:lang w:val="sk-SK"/>
        </w:rPr>
        <w:t>, ktorý má rovnaký následok</w:t>
      </w:r>
      <w:r w:rsidRPr="004F0FDD">
        <w:rPr>
          <w:lang w:val="sk-SK"/>
        </w:rPr>
        <w:t>.</w:t>
      </w:r>
    </w:p>
    <w:p w14:paraId="11AD67B4" w14:textId="77777777" w:rsidR="00665B23" w:rsidRPr="004F0FDD" w:rsidRDefault="00665B23" w:rsidP="00665B23">
      <w:pPr>
        <w:pStyle w:val="AOHead2"/>
        <w:rPr>
          <w:lang w:val="sk-SK"/>
        </w:rPr>
      </w:pPr>
      <w:r w:rsidRPr="004F0FDD">
        <w:rPr>
          <w:lang w:val="sk-SK"/>
        </w:rPr>
        <w:t>Konanie veriteľov</w:t>
      </w:r>
    </w:p>
    <w:p w14:paraId="44702833" w14:textId="61163B49" w:rsidR="00665B23" w:rsidRPr="004F0FDD" w:rsidRDefault="00665B23" w:rsidP="00665B23">
      <w:pPr>
        <w:pStyle w:val="AOHead3"/>
        <w:widowControl w:val="0"/>
        <w:numPr>
          <w:ilvl w:val="0"/>
          <w:numId w:val="0"/>
        </w:numPr>
        <w:spacing w:line="240" w:lineRule="auto"/>
        <w:ind w:left="720"/>
        <w:rPr>
          <w:lang w:val="sk-SK"/>
        </w:rPr>
      </w:pPr>
      <w:r w:rsidRPr="004F0FDD">
        <w:rPr>
          <w:lang w:val="sk-SK"/>
        </w:rPr>
        <w:t xml:space="preserve">Došlo k akémukoľvek odobratiu veci, zabaveniu, exekúcii alebo analogickému procesu, ktorý má vplyv na akýkoľvek majetok </w:t>
      </w:r>
      <w:r w:rsidR="00C864D2" w:rsidRPr="004F0FDD">
        <w:rPr>
          <w:lang w:val="sk-SK"/>
        </w:rPr>
        <w:t>Skupiny spoločností</w:t>
      </w:r>
      <w:r w:rsidR="007E5F4F" w:rsidRPr="004F0FDD">
        <w:rPr>
          <w:lang w:val="sk-SK"/>
        </w:rPr>
        <w:t xml:space="preserve">, ak takáto skutočnosť bude mať </w:t>
      </w:r>
      <w:r w:rsidR="00FB3476" w:rsidRPr="004F0FDD">
        <w:rPr>
          <w:lang w:val="sk-SK"/>
        </w:rPr>
        <w:t xml:space="preserve">podstatný nepriaznivý </w:t>
      </w:r>
      <w:r w:rsidR="007E5F4F" w:rsidRPr="004F0FDD">
        <w:rPr>
          <w:lang w:val="sk-SK"/>
        </w:rPr>
        <w:t>dopad na schopnosť Skupiny spoločnosti plniť stanovený Podnikateľský plán</w:t>
      </w:r>
      <w:r w:rsidRPr="004F0FDD">
        <w:rPr>
          <w:lang w:val="sk-SK"/>
        </w:rPr>
        <w:t>.</w:t>
      </w:r>
    </w:p>
    <w:p w14:paraId="61660AFD" w14:textId="77777777" w:rsidR="00665B23" w:rsidRPr="004F0FDD" w:rsidRDefault="00665B23" w:rsidP="00665B23">
      <w:pPr>
        <w:pStyle w:val="AOHead2"/>
        <w:rPr>
          <w:lang w:val="sk-SK"/>
        </w:rPr>
      </w:pPr>
      <w:r w:rsidRPr="004F0FDD">
        <w:rPr>
          <w:lang w:val="sk-SK"/>
        </w:rPr>
        <w:lastRenderedPageBreak/>
        <w:t>Spory</w:t>
      </w:r>
    </w:p>
    <w:p w14:paraId="22C08020" w14:textId="08F5A6F2" w:rsidR="00665B23" w:rsidRPr="004F0FDD" w:rsidRDefault="00665B23" w:rsidP="006601CC">
      <w:pPr>
        <w:pStyle w:val="AODocTxtL2"/>
        <w:rPr>
          <w:lang w:val="sk-SK"/>
        </w:rPr>
      </w:pPr>
      <w:r w:rsidRPr="004F0FDD">
        <w:rPr>
          <w:lang w:val="sk-SK"/>
        </w:rPr>
        <w:t>Došlo k</w:t>
      </w:r>
      <w:r w:rsidR="00FB3476" w:rsidRPr="004F0FDD">
        <w:rPr>
          <w:lang w:val="sk-SK"/>
        </w:rPr>
        <w:t xml:space="preserve">  </w:t>
      </w:r>
      <w:r w:rsidRPr="004F0FDD">
        <w:rPr>
          <w:lang w:val="sk-SK"/>
        </w:rPr>
        <w:t>začatiu akéhokoľvek súdneho sporu, rozhodcovského konania, správneho konania, konania pred iným štátnym orgánom, regulačného konania alebo sporov alebo vyšetrovaní akéhokoľvek súdu, rozhodcovského orgánu alebo správneho orgánu alebo pred nimi</w:t>
      </w:r>
      <w:r w:rsidR="00545E47" w:rsidRPr="004F0FDD">
        <w:rPr>
          <w:lang w:val="sk-SK"/>
        </w:rPr>
        <w:t xml:space="preserve"> na základe podnetu zo strany </w:t>
      </w:r>
      <w:proofErr w:type="spellStart"/>
      <w:r w:rsidR="00545E47" w:rsidRPr="004F0FDD">
        <w:rPr>
          <w:lang w:val="sk-SK"/>
        </w:rPr>
        <w:t>Strany</w:t>
      </w:r>
      <w:proofErr w:type="spellEnd"/>
      <w:r w:rsidR="00545E47" w:rsidRPr="004F0FDD">
        <w:rPr>
          <w:lang w:val="sk-SK"/>
        </w:rPr>
        <w:t xml:space="preserve"> tejto Zmluvy alebo ex </w:t>
      </w:r>
      <w:proofErr w:type="spellStart"/>
      <w:r w:rsidR="00545E47" w:rsidRPr="004F0FDD">
        <w:rPr>
          <w:lang w:val="sk-SK"/>
        </w:rPr>
        <w:t>officio</w:t>
      </w:r>
      <w:proofErr w:type="spellEnd"/>
      <w:r w:rsidR="00545E47" w:rsidRPr="004F0FDD">
        <w:rPr>
          <w:lang w:val="sk-SK"/>
        </w:rPr>
        <w:t xml:space="preserve"> na základe vlastného podnetu takéhoto orgánu alebo iného orgánu verejnej správy</w:t>
      </w:r>
      <w:r w:rsidR="00545A45" w:rsidRPr="004F0FDD">
        <w:rPr>
          <w:lang w:val="sk-SK"/>
        </w:rPr>
        <w:t xml:space="preserve"> vo vzťahu k tejto Zmluve alebo úkonom zamýšľaným touto Zmluvou</w:t>
      </w:r>
      <w:r w:rsidR="005C55E6" w:rsidRPr="004F0FDD">
        <w:rPr>
          <w:lang w:val="sk-SK"/>
        </w:rPr>
        <w:t>, ak takáto skutočnosť bude mať podstatný nepriaznivý dopad na schopnosť Skupiny spoločnosti plniť stanovený Podnikateľský plán</w:t>
      </w:r>
      <w:r w:rsidR="00545A45" w:rsidRPr="004F0FDD">
        <w:rPr>
          <w:lang w:val="sk-SK"/>
        </w:rPr>
        <w:t>.</w:t>
      </w:r>
      <w:r w:rsidR="007B5AFC" w:rsidRPr="004F0FDD">
        <w:rPr>
          <w:lang w:val="sk-SK"/>
        </w:rPr>
        <w:t xml:space="preserve"> </w:t>
      </w:r>
      <w:r w:rsidR="003C627F" w:rsidRPr="004F0FDD">
        <w:rPr>
          <w:lang w:val="sk-SK"/>
        </w:rPr>
        <w:t xml:space="preserve">Došlo v súvislosti s prebiehajúcimi </w:t>
      </w:r>
      <w:r w:rsidR="007B5AFC" w:rsidRPr="004F0FDD">
        <w:rPr>
          <w:lang w:val="sk-SK"/>
        </w:rPr>
        <w:t>D</w:t>
      </w:r>
      <w:r w:rsidR="003C627F" w:rsidRPr="004F0FDD">
        <w:rPr>
          <w:lang w:val="sk-SK"/>
        </w:rPr>
        <w:t>aňovými kontrolami v Cieľovej spoločnosti k </w:t>
      </w:r>
      <w:r w:rsidR="00545FA8" w:rsidRPr="004F0FDD">
        <w:rPr>
          <w:lang w:val="sk-SK"/>
        </w:rPr>
        <w:t>ukončeniu prípravného konania v zmysle §</w:t>
      </w:r>
      <w:r w:rsidR="00530552" w:rsidRPr="004F0FDD">
        <w:rPr>
          <w:lang w:val="sk-SK"/>
        </w:rPr>
        <w:t xml:space="preserve">199 a nasl zákona č. </w:t>
      </w:r>
      <w:r w:rsidR="00A5294B" w:rsidRPr="004F0FDD">
        <w:rPr>
          <w:lang w:val="sk-SK"/>
        </w:rPr>
        <w:t xml:space="preserve">301/2005 Z.z. Trestný poriadok </w:t>
      </w:r>
      <w:r w:rsidR="00545FA8" w:rsidRPr="004F0FDD">
        <w:rPr>
          <w:lang w:val="sk-SK"/>
        </w:rPr>
        <w:t xml:space="preserve">a podaní obžaloby </w:t>
      </w:r>
      <w:r w:rsidR="003C627F" w:rsidRPr="004F0FDD">
        <w:rPr>
          <w:lang w:val="sk-SK"/>
        </w:rPr>
        <w:t xml:space="preserve">voči ktorémukoľvek zo zakladateľov Cieľovej spoločnosti.  </w:t>
      </w:r>
    </w:p>
    <w:p w14:paraId="4109D560" w14:textId="7CD3B7DB" w:rsidR="00665B23" w:rsidRPr="004F0FDD" w:rsidRDefault="00665B23" w:rsidP="003C627F">
      <w:pPr>
        <w:pStyle w:val="AOHead2"/>
        <w:rPr>
          <w:lang w:val="sk-SK"/>
        </w:rPr>
      </w:pPr>
      <w:bookmarkStart w:id="180" w:name="_Ref499885142"/>
      <w:r w:rsidRPr="004F0FDD">
        <w:rPr>
          <w:lang w:val="sk-SK"/>
        </w:rPr>
        <w:t>Zastavenie a upustenie od výkonu činnosti</w:t>
      </w:r>
      <w:bookmarkEnd w:id="180"/>
    </w:p>
    <w:p w14:paraId="314B8F2E" w14:textId="7A632623" w:rsidR="00665B23" w:rsidRPr="004F0FDD" w:rsidRDefault="00665B23" w:rsidP="003C627F">
      <w:pPr>
        <w:pStyle w:val="AOHead3"/>
        <w:widowControl w:val="0"/>
        <w:tabs>
          <w:tab w:val="clear" w:pos="3839"/>
        </w:tabs>
        <w:ind w:left="1418"/>
        <w:rPr>
          <w:lang w:val="sk-SK"/>
        </w:rPr>
      </w:pPr>
      <w:bookmarkStart w:id="181" w:name="_Ref513014722"/>
      <w:r w:rsidRPr="004F0FDD">
        <w:rPr>
          <w:lang w:val="sk-SK"/>
        </w:rPr>
        <w:t xml:space="preserve">Skupina spoločností </w:t>
      </w:r>
      <w:r w:rsidR="00C864D2" w:rsidRPr="004F0FDD">
        <w:rPr>
          <w:lang w:val="sk-SK"/>
        </w:rPr>
        <w:t xml:space="preserve">(alebo akákoľvek spoločnosť zo Skupiny spoločností) </w:t>
      </w:r>
      <w:r w:rsidRPr="004F0FDD">
        <w:rPr>
          <w:lang w:val="sk-SK"/>
        </w:rPr>
        <w:t>zastaví alebo pohrozí zastavením vykonávania svojej činnosti</w:t>
      </w:r>
      <w:r w:rsidR="006C5933" w:rsidRPr="004F0FDD">
        <w:rPr>
          <w:lang w:val="sk-SK"/>
        </w:rPr>
        <w:t xml:space="preserve">, ktorá má byť vykonávaná v zmysle </w:t>
      </w:r>
      <w:r w:rsidR="00C864D2" w:rsidRPr="004F0FDD">
        <w:rPr>
          <w:lang w:val="sk-SK"/>
        </w:rPr>
        <w:t xml:space="preserve">Podnikateľského plánu. Pre zamedzenie pochybností, za Podstatné porušenie zmluvy podľa tohto článku </w:t>
      </w:r>
      <w:r w:rsidR="00C864D2" w:rsidRPr="00737414">
        <w:rPr>
          <w:lang w:val="sk-SK"/>
        </w:rPr>
        <w:fldChar w:fldCharType="begin"/>
      </w:r>
      <w:r w:rsidR="00C864D2" w:rsidRPr="004F0FDD">
        <w:rPr>
          <w:lang w:val="sk-SK"/>
        </w:rPr>
        <w:instrText xml:space="preserve"> REF _Ref499885142 \n \h </w:instrText>
      </w:r>
      <w:r w:rsidR="00A22A3C" w:rsidRPr="004F0FDD">
        <w:rPr>
          <w:lang w:val="sk-SK"/>
        </w:rPr>
        <w:instrText xml:space="preserve"> \* MERGEFORMAT </w:instrText>
      </w:r>
      <w:r w:rsidR="00C864D2" w:rsidRPr="00737414">
        <w:rPr>
          <w:lang w:val="sk-SK"/>
        </w:rPr>
      </w:r>
      <w:r w:rsidR="00C864D2" w:rsidRPr="00737414">
        <w:rPr>
          <w:lang w:val="sk-SK"/>
        </w:rPr>
        <w:fldChar w:fldCharType="separate"/>
      </w:r>
      <w:r w:rsidR="00F33D87" w:rsidRPr="004F0FDD">
        <w:rPr>
          <w:lang w:val="sk-SK"/>
        </w:rPr>
        <w:t>11.9</w:t>
      </w:r>
      <w:r w:rsidR="00C864D2" w:rsidRPr="00737414">
        <w:rPr>
          <w:lang w:val="sk-SK"/>
        </w:rPr>
        <w:fldChar w:fldCharType="end"/>
      </w:r>
      <w:r w:rsidR="00C864D2" w:rsidRPr="00DF4C63">
        <w:rPr>
          <w:lang w:val="sk-SK"/>
        </w:rPr>
        <w:fldChar w:fldCharType="begin"/>
      </w:r>
      <w:r w:rsidR="00C864D2" w:rsidRPr="004F0FDD">
        <w:rPr>
          <w:lang w:val="sk-SK"/>
        </w:rPr>
        <w:instrText xml:space="preserve"> REF _Ref513014722 \n \h </w:instrText>
      </w:r>
      <w:r w:rsidR="00A22A3C" w:rsidRPr="004F0FDD">
        <w:rPr>
          <w:lang w:val="sk-SK"/>
        </w:rPr>
        <w:instrText xml:space="preserve"> \* MERGEFORMAT </w:instrText>
      </w:r>
      <w:r w:rsidR="00C864D2" w:rsidRPr="00DF4C63">
        <w:rPr>
          <w:lang w:val="sk-SK"/>
        </w:rPr>
      </w:r>
      <w:r w:rsidR="00C864D2" w:rsidRPr="00DF4C63">
        <w:rPr>
          <w:lang w:val="sk-SK"/>
        </w:rPr>
        <w:fldChar w:fldCharType="separate"/>
      </w:r>
      <w:r w:rsidR="00F33D87" w:rsidRPr="004F0FDD">
        <w:rPr>
          <w:lang w:val="sk-SK"/>
        </w:rPr>
        <w:t>(a)</w:t>
      </w:r>
      <w:r w:rsidR="00C864D2" w:rsidRPr="00DF4C63">
        <w:rPr>
          <w:lang w:val="sk-SK"/>
        </w:rPr>
        <w:fldChar w:fldCharType="end"/>
      </w:r>
      <w:r w:rsidR="00C864D2" w:rsidRPr="004F0FDD">
        <w:rPr>
          <w:lang w:val="sk-SK"/>
        </w:rPr>
        <w:t xml:space="preserve"> sa nepovažuje (i) zastavenie aktivity zo strany jednej spoločnosti zo Skupiny spoločnosti, ak takúto aktivitu bude naďalej realizovať iná spoločnosť zo Skupiny spoločností</w:t>
      </w:r>
      <w:r w:rsidR="00FB3476" w:rsidRPr="004F0FDD">
        <w:rPr>
          <w:lang w:val="sk-SK"/>
        </w:rPr>
        <w:t xml:space="preserve"> alebo tretia osoba</w:t>
      </w:r>
      <w:r w:rsidR="00515C62" w:rsidRPr="004F0FDD">
        <w:rPr>
          <w:lang w:val="sk-SK"/>
        </w:rPr>
        <w:t xml:space="preserve"> pre Skupinu spoločností</w:t>
      </w:r>
      <w:r w:rsidR="00C864D2" w:rsidRPr="004F0FDD">
        <w:rPr>
          <w:lang w:val="sk-SK"/>
        </w:rPr>
        <w:t xml:space="preserve"> a (ii) zastavenie alebo obmedzenie niektorej z aktivít uvedených v Podnikateľskom pláne (nie Predmetu podnikania ako celku), </w:t>
      </w:r>
      <w:bookmarkEnd w:id="181"/>
      <w:r w:rsidR="006C5933" w:rsidRPr="004F0FDD">
        <w:rPr>
          <w:lang w:val="sk-SK"/>
        </w:rPr>
        <w:t xml:space="preserve">ak takéto zastavenie alebo obmedzenie aktivity </w:t>
      </w:r>
      <w:r w:rsidR="00C864D2" w:rsidRPr="004F0FDD">
        <w:rPr>
          <w:lang w:val="sk-SK"/>
        </w:rPr>
        <w:t xml:space="preserve">bude schválené zo strany </w:t>
      </w:r>
      <w:r w:rsidR="00E2654E" w:rsidRPr="004F0FDD">
        <w:rPr>
          <w:lang w:val="sk-SK"/>
        </w:rPr>
        <w:t>Investora</w:t>
      </w:r>
      <w:r w:rsidR="00C864D2" w:rsidRPr="004F0FDD">
        <w:rPr>
          <w:lang w:val="sk-SK"/>
        </w:rPr>
        <w:t>.</w:t>
      </w:r>
    </w:p>
    <w:p w14:paraId="3AC0A03E" w14:textId="5BADFF02" w:rsidR="00665B23" w:rsidRPr="004F0FDD" w:rsidRDefault="00665B23" w:rsidP="00665B23">
      <w:pPr>
        <w:pStyle w:val="AOHead3"/>
        <w:widowControl w:val="0"/>
        <w:tabs>
          <w:tab w:val="clear" w:pos="3839"/>
        </w:tabs>
        <w:ind w:left="1418"/>
        <w:rPr>
          <w:lang w:val="sk-SK"/>
        </w:rPr>
      </w:pPr>
      <w:r w:rsidRPr="004F0FDD">
        <w:rPr>
          <w:lang w:val="sk-SK"/>
        </w:rPr>
        <w:t xml:space="preserve">Skupina spoločností upustí od </w:t>
      </w:r>
      <w:r w:rsidR="00C864D2" w:rsidRPr="004F0FDD">
        <w:rPr>
          <w:lang w:val="sk-SK"/>
        </w:rPr>
        <w:t xml:space="preserve">vykonávania Predmetu podnikania </w:t>
      </w:r>
      <w:r w:rsidRPr="004F0FDD">
        <w:rPr>
          <w:lang w:val="sk-SK"/>
        </w:rPr>
        <w:t>ako celku alebo od jeho podstatnej časti po dobu dlhšiu ako 30 dní.</w:t>
      </w:r>
    </w:p>
    <w:p w14:paraId="3D1CE224" w14:textId="02C83503" w:rsidR="000B55CB" w:rsidRPr="004F0FDD" w:rsidRDefault="000B55CB" w:rsidP="002C1502">
      <w:pPr>
        <w:pStyle w:val="AOHead3"/>
        <w:widowControl w:val="0"/>
        <w:tabs>
          <w:tab w:val="clear" w:pos="3839"/>
        </w:tabs>
        <w:ind w:left="1418"/>
        <w:rPr>
          <w:lang w:val="sk-SK"/>
        </w:rPr>
      </w:pPr>
      <w:r w:rsidRPr="004F0FDD">
        <w:rPr>
          <w:lang w:val="sk-SK"/>
        </w:rPr>
        <w:t>Ktorýkoľvek zo Zakladateľov prestane vykonávať svoju funkciu v Cieľovej spoločnosti alebo prestane byť spoločníkom Cieľovej spoločnosti alebo inak ukončí svoj pracovnoprávny alebo iný obdobný vzťah, na základe ktorého vykonáva prácu pre Cieľovú spoločnosť alebo poskytuje Cieľovej spoločnosti svoje služby.</w:t>
      </w:r>
    </w:p>
    <w:p w14:paraId="4B269557" w14:textId="72305712" w:rsidR="00665B23" w:rsidRPr="004F0FDD" w:rsidRDefault="00B44FB9" w:rsidP="00665B23">
      <w:pPr>
        <w:pStyle w:val="AOHead2"/>
        <w:rPr>
          <w:lang w:val="sk-SK"/>
        </w:rPr>
      </w:pPr>
      <w:bookmarkStart w:id="182" w:name="_Ref14360553"/>
      <w:r w:rsidRPr="004F0FDD">
        <w:rPr>
          <w:lang w:val="sk-SK"/>
        </w:rPr>
        <w:t>V</w:t>
      </w:r>
      <w:r w:rsidR="005B160A" w:rsidRPr="004F0FDD">
        <w:rPr>
          <w:lang w:val="sk-SK"/>
        </w:rPr>
        <w:t>ykonateľnosť</w:t>
      </w:r>
      <w:r w:rsidR="007F3EC2" w:rsidRPr="004F0FDD">
        <w:rPr>
          <w:lang w:val="sk-SK"/>
        </w:rPr>
        <w:t xml:space="preserve"> Zmluvy</w:t>
      </w:r>
      <w:bookmarkEnd w:id="182"/>
    </w:p>
    <w:p w14:paraId="4A2587D9" w14:textId="6947F539" w:rsidR="005D18CA" w:rsidRPr="004F0FDD" w:rsidRDefault="005D18CA" w:rsidP="005C55E6">
      <w:pPr>
        <w:pStyle w:val="AOHead3"/>
        <w:widowControl w:val="0"/>
        <w:numPr>
          <w:ilvl w:val="0"/>
          <w:numId w:val="0"/>
        </w:numPr>
        <w:ind w:left="698"/>
        <w:rPr>
          <w:lang w:val="sk-SK"/>
        </w:rPr>
      </w:pPr>
      <w:bookmarkStart w:id="183" w:name="_Ref11415836"/>
      <w:r w:rsidRPr="004F0FDD">
        <w:rPr>
          <w:lang w:val="sk-SK"/>
        </w:rPr>
        <w:t>Cieľová spoločnosť alebo ktorýkoľvek z</w:t>
      </w:r>
      <w:r w:rsidR="00545A45" w:rsidRPr="004F0FDD">
        <w:rPr>
          <w:lang w:val="sk-SK"/>
        </w:rPr>
        <w:t>o Spoločníkov</w:t>
      </w:r>
      <w:r w:rsidRPr="004F0FDD">
        <w:rPr>
          <w:lang w:val="sk-SK"/>
        </w:rPr>
        <w:t xml:space="preserve"> vykoná akýkoľvek úkon alebo iný akt, ktorého výsledkom môže</w:t>
      </w:r>
      <w:r w:rsidR="00515C62" w:rsidRPr="004F0FDD">
        <w:rPr>
          <w:lang w:val="sk-SK"/>
        </w:rPr>
        <w:t xml:space="preserve"> byť</w:t>
      </w:r>
      <w:r w:rsidRPr="004F0FDD">
        <w:rPr>
          <w:lang w:val="sk-SK"/>
        </w:rPr>
        <w:t xml:space="preserve"> znemožnenie vykonania Konverzie za podmienok stanovených v tejto Zmluve,</w:t>
      </w:r>
      <w:r w:rsidR="00137561" w:rsidRPr="004F0FDD">
        <w:rPr>
          <w:lang w:val="sk-SK"/>
        </w:rPr>
        <w:t xml:space="preserve"> alebo Cieľová spoločnosť poruší záväzok vykonať Konverziu v zmysle podmienok tejto Zmluvy alebo Spoločník </w:t>
      </w:r>
      <w:r w:rsidR="00FF47F4" w:rsidRPr="004F0FDD">
        <w:rPr>
          <w:lang w:val="sk-SK"/>
        </w:rPr>
        <w:t>poruší záväzok</w:t>
      </w:r>
      <w:r w:rsidR="00137561" w:rsidRPr="004F0FDD">
        <w:rPr>
          <w:lang w:val="sk-SK"/>
        </w:rPr>
        <w:t xml:space="preserve"> zabezpečiť, aby Cieľová spoločnosť vykonala Konverziu v zmysle podmienok stanovených v tejto Zmluvy,</w:t>
      </w:r>
      <w:r w:rsidRPr="004F0FDD">
        <w:rPr>
          <w:lang w:val="sk-SK"/>
        </w:rPr>
        <w:t xml:space="preserve"> ibaže by takéto následky</w:t>
      </w:r>
      <w:bookmarkEnd w:id="183"/>
      <w:r w:rsidRPr="004F0FDD">
        <w:rPr>
          <w:lang w:val="sk-SK"/>
        </w:rPr>
        <w:t xml:space="preserve"> </w:t>
      </w:r>
    </w:p>
    <w:p w14:paraId="1CD95C30" w14:textId="77777777" w:rsidR="005D18CA" w:rsidRPr="004F0FDD" w:rsidRDefault="005D18CA" w:rsidP="005C55E6">
      <w:pPr>
        <w:pStyle w:val="AOHead3"/>
        <w:widowControl w:val="0"/>
        <w:tabs>
          <w:tab w:val="clear" w:pos="3839"/>
        </w:tabs>
        <w:ind w:left="1418"/>
        <w:rPr>
          <w:lang w:val="sk-SK"/>
        </w:rPr>
      </w:pPr>
      <w:r w:rsidRPr="004F0FDD">
        <w:rPr>
          <w:lang w:val="sk-SK"/>
        </w:rPr>
        <w:t>bolo možné odstrániť; a</w:t>
      </w:r>
    </w:p>
    <w:p w14:paraId="4D9DB910" w14:textId="3F3B1D6D" w:rsidR="005D18CA" w:rsidRPr="004F0FDD" w:rsidRDefault="005D18CA" w:rsidP="005C55E6">
      <w:pPr>
        <w:pStyle w:val="AOHead3"/>
        <w:widowControl w:val="0"/>
        <w:tabs>
          <w:tab w:val="clear" w:pos="3839"/>
        </w:tabs>
        <w:ind w:left="1418"/>
        <w:rPr>
          <w:lang w:val="sk-SK"/>
        </w:rPr>
      </w:pPr>
      <w:r w:rsidRPr="004F0FDD">
        <w:rPr>
          <w:lang w:val="sk-SK"/>
        </w:rPr>
        <w:t xml:space="preserve">tieto by boli odstránené do </w:t>
      </w:r>
      <w:r w:rsidR="002C1502" w:rsidRPr="004F0FDD">
        <w:rPr>
          <w:lang w:val="sk-SK"/>
        </w:rPr>
        <w:t xml:space="preserve">15 </w:t>
      </w:r>
      <w:r w:rsidRPr="004F0FDD">
        <w:rPr>
          <w:lang w:val="sk-SK"/>
        </w:rPr>
        <w:t xml:space="preserve">Pracovných dní </w:t>
      </w:r>
      <w:r w:rsidR="00137561" w:rsidRPr="004F0FDD">
        <w:rPr>
          <w:lang w:val="sk-SK"/>
        </w:rPr>
        <w:t>od skoršej z nasledovných udalostí: (i) Investor oznámil Cieľovej spoločnosti vykonanie úkonu alebo porušenie spoločnosti alebo (ii) Cieľová spoločnosť alebo Zakladateľa sa dozvedel o nedodržaní alebo porušení.</w:t>
      </w:r>
    </w:p>
    <w:p w14:paraId="2702896D" w14:textId="4F4CF0E2" w:rsidR="00DC53E8" w:rsidRPr="004F0FDD" w:rsidRDefault="00DC53E8" w:rsidP="00DC53E8">
      <w:pPr>
        <w:pStyle w:val="AOHead2"/>
        <w:rPr>
          <w:lang w:val="sk-SK"/>
        </w:rPr>
      </w:pPr>
      <w:bookmarkStart w:id="184" w:name="_Ref14360554"/>
      <w:r w:rsidRPr="004F0FDD">
        <w:rPr>
          <w:lang w:val="sk-SK"/>
        </w:rPr>
        <w:t>Nezrovnalosť</w:t>
      </w:r>
      <w:bookmarkEnd w:id="184"/>
      <w:r w:rsidRPr="004F0FDD">
        <w:rPr>
          <w:lang w:val="sk-SK"/>
        </w:rPr>
        <w:t xml:space="preserve"> </w:t>
      </w:r>
    </w:p>
    <w:p w14:paraId="275EE3BB" w14:textId="0CEB5742" w:rsidR="00DC53E8" w:rsidRPr="004F0FDD" w:rsidRDefault="00DC53E8" w:rsidP="005C55E6">
      <w:pPr>
        <w:pStyle w:val="AOHead3"/>
        <w:widowControl w:val="0"/>
        <w:numPr>
          <w:ilvl w:val="0"/>
          <w:numId w:val="0"/>
        </w:numPr>
        <w:ind w:left="698"/>
        <w:rPr>
          <w:lang w:val="sk-SK"/>
        </w:rPr>
      </w:pPr>
      <w:r w:rsidRPr="004F0FDD">
        <w:rPr>
          <w:lang w:val="sk-SK"/>
        </w:rPr>
        <w:t>Ak vo vzťahu k Cieľovej spoločnosti nastane Nezrovnalosť, ibaže by následky Nezrovnalosti</w:t>
      </w:r>
    </w:p>
    <w:p w14:paraId="7E533B32" w14:textId="77777777" w:rsidR="00DC53E8" w:rsidRPr="004F0FDD" w:rsidRDefault="00DC53E8" w:rsidP="005C55E6">
      <w:pPr>
        <w:pStyle w:val="AOHead3"/>
        <w:widowControl w:val="0"/>
        <w:tabs>
          <w:tab w:val="clear" w:pos="3839"/>
        </w:tabs>
        <w:ind w:left="1418"/>
        <w:rPr>
          <w:lang w:val="sk-SK"/>
        </w:rPr>
      </w:pPr>
      <w:r w:rsidRPr="004F0FDD">
        <w:rPr>
          <w:lang w:val="sk-SK"/>
        </w:rPr>
        <w:t>bolo možné odstrániť; a</w:t>
      </w:r>
    </w:p>
    <w:p w14:paraId="5A12EB31" w14:textId="020475DF" w:rsidR="00DC53E8" w:rsidRPr="004F0FDD" w:rsidRDefault="00DC53E8" w:rsidP="005C55E6">
      <w:pPr>
        <w:pStyle w:val="AOHead3"/>
        <w:widowControl w:val="0"/>
        <w:tabs>
          <w:tab w:val="clear" w:pos="3839"/>
        </w:tabs>
        <w:ind w:left="1418"/>
        <w:rPr>
          <w:lang w:val="sk-SK"/>
        </w:rPr>
      </w:pPr>
      <w:r w:rsidRPr="004F0FDD">
        <w:rPr>
          <w:lang w:val="sk-SK"/>
        </w:rPr>
        <w:lastRenderedPageBreak/>
        <w:t xml:space="preserve">tieto by boli odstránené do </w:t>
      </w:r>
      <w:r w:rsidR="00370B84" w:rsidRPr="004F0FDD">
        <w:rPr>
          <w:lang w:val="sk-SK"/>
        </w:rPr>
        <w:t xml:space="preserve">15 </w:t>
      </w:r>
      <w:r w:rsidRPr="004F0FDD">
        <w:rPr>
          <w:lang w:val="sk-SK"/>
        </w:rPr>
        <w:t xml:space="preserve">Pracovných dní </w:t>
      </w:r>
      <w:r w:rsidR="002C1502" w:rsidRPr="004F0FDD">
        <w:rPr>
          <w:lang w:val="sk-SK"/>
        </w:rPr>
        <w:t>od skoršej z nasledovných udalostí: (i) Investor oznámil Cieľovej spoločnosti, že nastala Nezrovnalosť alebo (ii) Cieľová spoločnosť alebo Zakladateľa sa dozvedeli o Nezrovnalosti</w:t>
      </w:r>
      <w:r w:rsidRPr="004F0FDD">
        <w:rPr>
          <w:lang w:val="sk-SK"/>
        </w:rPr>
        <w:t>.</w:t>
      </w:r>
    </w:p>
    <w:p w14:paraId="57C673C9" w14:textId="77777777" w:rsidR="007F3EC2" w:rsidRPr="004F0FDD" w:rsidRDefault="007F3EC2" w:rsidP="007F3EC2">
      <w:pPr>
        <w:pStyle w:val="AOHead2"/>
        <w:rPr>
          <w:lang w:val="sk-SK"/>
        </w:rPr>
      </w:pPr>
      <w:bookmarkStart w:id="185" w:name="_Ref499882063"/>
      <w:r w:rsidRPr="004F0FDD">
        <w:rPr>
          <w:lang w:val="sk-SK"/>
        </w:rPr>
        <w:t>Vyhlásenie predčasnej splatnosti</w:t>
      </w:r>
      <w:bookmarkEnd w:id="185"/>
    </w:p>
    <w:p w14:paraId="7354D0CA" w14:textId="7F5D62C3" w:rsidR="007F3EC2" w:rsidRPr="004F0FDD" w:rsidRDefault="007F3EC2" w:rsidP="00F71BA7">
      <w:pPr>
        <w:pStyle w:val="AOHead3"/>
        <w:widowControl w:val="0"/>
        <w:tabs>
          <w:tab w:val="clear" w:pos="3839"/>
        </w:tabs>
        <w:ind w:left="1418"/>
        <w:rPr>
          <w:lang w:val="sk-SK"/>
        </w:rPr>
      </w:pPr>
      <w:bookmarkStart w:id="186" w:name="_Ref11415937"/>
      <w:r w:rsidRPr="004F0FDD">
        <w:rPr>
          <w:lang w:val="sk-SK"/>
        </w:rPr>
        <w:t xml:space="preserve">Ak pretrváva </w:t>
      </w:r>
      <w:r w:rsidR="002C463F" w:rsidRPr="004F0FDD">
        <w:rPr>
          <w:lang w:val="sk-SK"/>
        </w:rPr>
        <w:t xml:space="preserve">Podstatné </w:t>
      </w:r>
      <w:r w:rsidRPr="004F0FDD">
        <w:rPr>
          <w:lang w:val="sk-SK"/>
        </w:rPr>
        <w:t>porušeni</w:t>
      </w:r>
      <w:r w:rsidR="002C463F" w:rsidRPr="004F0FDD">
        <w:rPr>
          <w:lang w:val="sk-SK"/>
        </w:rPr>
        <w:t>e</w:t>
      </w:r>
      <w:r w:rsidRPr="004F0FDD">
        <w:rPr>
          <w:lang w:val="sk-SK"/>
        </w:rPr>
        <w:t xml:space="preserve"> zmluvy, </w:t>
      </w:r>
      <w:r w:rsidR="00B44FB9" w:rsidRPr="004F0FDD">
        <w:rPr>
          <w:lang w:val="sk-SK"/>
        </w:rPr>
        <w:t>Investor</w:t>
      </w:r>
      <w:r w:rsidRPr="004F0FDD">
        <w:rPr>
          <w:lang w:val="sk-SK"/>
        </w:rPr>
        <w:t xml:space="preserve"> môže oznámením doručeným Cieľovej spoločnosti:</w:t>
      </w:r>
      <w:bookmarkEnd w:id="186"/>
    </w:p>
    <w:p w14:paraId="17DACF5E" w14:textId="76D05D71" w:rsidR="007F3EC2" w:rsidRPr="004F0FDD" w:rsidRDefault="007F3EC2" w:rsidP="00F71BA7">
      <w:pPr>
        <w:pStyle w:val="AOHead4"/>
        <w:rPr>
          <w:lang w:val="sk-SK"/>
        </w:rPr>
      </w:pPr>
      <w:r w:rsidRPr="004F0FDD">
        <w:rPr>
          <w:lang w:val="sk-SK"/>
        </w:rPr>
        <w:t xml:space="preserve">vypovedať celý Úver alebo akúkoľvek jeho </w:t>
      </w:r>
      <w:r w:rsidR="00273305" w:rsidRPr="004F0FDD">
        <w:rPr>
          <w:lang w:val="sk-SK"/>
        </w:rPr>
        <w:t>časť (teda odoprieť poskytnutie</w:t>
      </w:r>
      <w:r w:rsidRPr="004F0FDD">
        <w:rPr>
          <w:lang w:val="sk-SK"/>
        </w:rPr>
        <w:t xml:space="preserve"> </w:t>
      </w:r>
      <w:r w:rsidR="00273305" w:rsidRPr="004F0FDD">
        <w:rPr>
          <w:lang w:val="sk-SK"/>
        </w:rPr>
        <w:t xml:space="preserve">nenačerpaných </w:t>
      </w:r>
      <w:r w:rsidR="00645F00" w:rsidRPr="004F0FDD">
        <w:rPr>
          <w:lang w:val="sk-SK"/>
        </w:rPr>
        <w:t>Tranží alebo ich častí</w:t>
      </w:r>
      <w:r w:rsidRPr="004F0FDD">
        <w:rPr>
          <w:lang w:val="sk-SK"/>
        </w:rPr>
        <w:t>); a/alebo</w:t>
      </w:r>
    </w:p>
    <w:p w14:paraId="405217E6" w14:textId="0D1CDE71" w:rsidR="007F3EC2" w:rsidRPr="004F0FDD" w:rsidRDefault="007F3EC2" w:rsidP="00F71BA7">
      <w:pPr>
        <w:pStyle w:val="AOHead4"/>
        <w:rPr>
          <w:lang w:val="sk-SK"/>
        </w:rPr>
      </w:pPr>
      <w:r w:rsidRPr="004F0FDD">
        <w:rPr>
          <w:lang w:val="sk-SK"/>
        </w:rPr>
        <w:t>vyhlásiť, že všetky čiastky, ktoré sú neuhradené podľa tejto Zmluvy, alebo ich časť:</w:t>
      </w:r>
    </w:p>
    <w:p w14:paraId="286BA8B9" w14:textId="6494AC64" w:rsidR="007F3EC2" w:rsidRPr="004F0FDD" w:rsidRDefault="007F3EC2" w:rsidP="00F71BA7">
      <w:pPr>
        <w:pStyle w:val="AOHead5"/>
        <w:rPr>
          <w:lang w:val="sk-SK"/>
        </w:rPr>
      </w:pPr>
      <w:r w:rsidRPr="004F0FDD">
        <w:rPr>
          <w:lang w:val="sk-SK"/>
        </w:rPr>
        <w:t>sú okamžite splatné; alebo</w:t>
      </w:r>
    </w:p>
    <w:p w14:paraId="276B791F" w14:textId="345360A0" w:rsidR="007F3EC2" w:rsidRPr="004F0FDD" w:rsidRDefault="007F3EC2" w:rsidP="00F71BA7">
      <w:pPr>
        <w:pStyle w:val="AOHead5"/>
        <w:rPr>
          <w:lang w:val="sk-SK"/>
        </w:rPr>
      </w:pPr>
      <w:r w:rsidRPr="004F0FDD">
        <w:rPr>
          <w:lang w:val="sk-SK"/>
        </w:rPr>
        <w:t xml:space="preserve">sú splatné na požiadanie </w:t>
      </w:r>
      <w:r w:rsidR="00B44FB9" w:rsidRPr="004F0FDD">
        <w:rPr>
          <w:lang w:val="sk-SK"/>
        </w:rPr>
        <w:t>Investora</w:t>
      </w:r>
      <w:r w:rsidRPr="004F0FDD">
        <w:rPr>
          <w:lang w:val="sk-SK"/>
        </w:rPr>
        <w:t>; alebo</w:t>
      </w:r>
    </w:p>
    <w:p w14:paraId="10E8876F" w14:textId="4597518D" w:rsidR="007F3EC2" w:rsidRPr="004F0FDD" w:rsidRDefault="007F3EC2" w:rsidP="00F71BA7">
      <w:pPr>
        <w:pStyle w:val="AOHead5"/>
        <w:rPr>
          <w:lang w:val="sk-SK"/>
        </w:rPr>
      </w:pPr>
      <w:r w:rsidRPr="004F0FDD">
        <w:rPr>
          <w:lang w:val="sk-SK"/>
        </w:rPr>
        <w:t xml:space="preserve">vykonať Konverziu už poskytnutých </w:t>
      </w:r>
      <w:r w:rsidR="00D16469" w:rsidRPr="004F0FDD">
        <w:rPr>
          <w:lang w:val="sk-SK"/>
        </w:rPr>
        <w:t>Tranží</w:t>
      </w:r>
      <w:r w:rsidRPr="004F0FDD">
        <w:rPr>
          <w:lang w:val="sk-SK"/>
        </w:rPr>
        <w:t xml:space="preserve"> za podmienok, akoby n</w:t>
      </w:r>
      <w:r w:rsidR="00273305" w:rsidRPr="004F0FDD">
        <w:rPr>
          <w:lang w:val="sk-SK"/>
        </w:rPr>
        <w:t xml:space="preserve">astal </w:t>
      </w:r>
      <w:r w:rsidR="00B60EC7" w:rsidRPr="004F0FDD">
        <w:rPr>
          <w:lang w:val="sk-SK"/>
        </w:rPr>
        <w:t xml:space="preserve">v </w:t>
      </w:r>
      <w:r w:rsidR="00273305" w:rsidRPr="004F0FDD">
        <w:rPr>
          <w:lang w:val="sk-SK"/>
        </w:rPr>
        <w:t>Konečný dátum splatnosti,</w:t>
      </w:r>
    </w:p>
    <w:p w14:paraId="0D863489" w14:textId="5B7A6CA7" w:rsidR="007F3EC2" w:rsidRPr="004F0FDD" w:rsidRDefault="007F3EC2" w:rsidP="00F71BA7">
      <w:pPr>
        <w:pStyle w:val="AODocTxtL3"/>
        <w:rPr>
          <w:lang w:val="sk-SK"/>
        </w:rPr>
      </w:pPr>
      <w:r w:rsidRPr="004F0FDD">
        <w:rPr>
          <w:lang w:val="sk-SK"/>
        </w:rPr>
        <w:t xml:space="preserve">s tým, že akékoľvek oznámenie dané podľa tohto článku nadobudne účinnosť </w:t>
      </w:r>
      <w:r w:rsidR="00273305" w:rsidRPr="004F0FDD">
        <w:rPr>
          <w:lang w:val="sk-SK"/>
        </w:rPr>
        <w:t>v súlade so svojimi podmienkami.</w:t>
      </w:r>
    </w:p>
    <w:p w14:paraId="2BF4BA54" w14:textId="70607B30" w:rsidR="000616EB" w:rsidRPr="004F0FDD" w:rsidRDefault="000616EB" w:rsidP="00565C35">
      <w:pPr>
        <w:pStyle w:val="AOHead3"/>
        <w:widowControl w:val="0"/>
        <w:tabs>
          <w:tab w:val="clear" w:pos="3839"/>
        </w:tabs>
        <w:ind w:left="1418"/>
        <w:rPr>
          <w:lang w:val="sk-SK"/>
        </w:rPr>
      </w:pPr>
      <w:bookmarkStart w:id="187" w:name="_Ref14266432"/>
      <w:r w:rsidRPr="004F0FDD">
        <w:rPr>
          <w:lang w:val="sk-SK"/>
        </w:rPr>
        <w:t xml:space="preserve">Ak Spoločníci alebo Cieľová spoločnosť </w:t>
      </w:r>
      <w:r w:rsidR="00454F63" w:rsidRPr="004F0FDD">
        <w:rPr>
          <w:lang w:val="sk-SK"/>
        </w:rPr>
        <w:t>poruší</w:t>
      </w:r>
      <w:r w:rsidRPr="004F0FDD">
        <w:rPr>
          <w:lang w:val="sk-SK"/>
        </w:rPr>
        <w:t xml:space="preserve"> svoju povinnosť získať predchádzajúci súhlas (ak sa udelenie takéhoto súhlasu vyžaduje v zmysle podmienok tejto Zmluvy) Investor</w:t>
      </w:r>
      <w:r w:rsidR="00627887" w:rsidRPr="004F0FDD">
        <w:rPr>
          <w:lang w:val="sk-SK"/>
        </w:rPr>
        <w:t>a</w:t>
      </w:r>
      <w:r w:rsidRPr="004F0FDD">
        <w:rPr>
          <w:lang w:val="sk-SK"/>
        </w:rPr>
        <w:t xml:space="preserve"> s vykonaním </w:t>
      </w:r>
      <w:r w:rsidR="001742BC" w:rsidRPr="004F0FDD">
        <w:rPr>
          <w:lang w:val="sk-SK"/>
        </w:rPr>
        <w:t xml:space="preserve">niektorej zo </w:t>
      </w:r>
      <w:r w:rsidRPr="004F0FDD">
        <w:rPr>
          <w:lang w:val="sk-SK"/>
        </w:rPr>
        <w:t>Záležitost</w:t>
      </w:r>
      <w:r w:rsidR="001742BC" w:rsidRPr="004F0FDD">
        <w:rPr>
          <w:lang w:val="sk-SK"/>
        </w:rPr>
        <w:t>í</w:t>
      </w:r>
      <w:r w:rsidRPr="004F0FDD">
        <w:rPr>
          <w:lang w:val="sk-SK"/>
        </w:rPr>
        <w:t xml:space="preserve"> vyžadujúcich predchádzajúci súhlas uvedenými v článkoch </w:t>
      </w:r>
      <w:r w:rsidRPr="00737414">
        <w:rPr>
          <w:lang w:val="sk-SK"/>
        </w:rPr>
        <w:fldChar w:fldCharType="begin"/>
      </w:r>
      <w:r w:rsidRPr="004F0FDD">
        <w:rPr>
          <w:lang w:val="sk-SK"/>
        </w:rPr>
        <w:instrText xml:space="preserve"> REF _Ref14266193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9.4(a)</w:t>
      </w:r>
      <w:r w:rsidRPr="00737414">
        <w:rPr>
          <w:lang w:val="sk-SK"/>
        </w:rPr>
        <w:fldChar w:fldCharType="end"/>
      </w:r>
      <w:r w:rsidRPr="004F0FDD">
        <w:rPr>
          <w:lang w:val="sk-SK"/>
        </w:rPr>
        <w:t xml:space="preserve">, </w:t>
      </w:r>
      <w:r w:rsidRPr="00737414">
        <w:rPr>
          <w:lang w:val="sk-SK"/>
        </w:rPr>
        <w:fldChar w:fldCharType="begin"/>
      </w:r>
      <w:r w:rsidRPr="004F0FDD">
        <w:rPr>
          <w:lang w:val="sk-SK"/>
        </w:rPr>
        <w:instrText xml:space="preserve"> REF _Ref14266198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9.4(b)</w:t>
      </w:r>
      <w:r w:rsidRPr="00737414">
        <w:rPr>
          <w:lang w:val="sk-SK"/>
        </w:rPr>
        <w:fldChar w:fldCharType="end"/>
      </w:r>
      <w:r w:rsidRPr="004F0FDD">
        <w:rPr>
          <w:lang w:val="sk-SK"/>
        </w:rPr>
        <w:t xml:space="preserve">, </w:t>
      </w:r>
      <w:r w:rsidRPr="00737414">
        <w:rPr>
          <w:lang w:val="sk-SK"/>
        </w:rPr>
        <w:fldChar w:fldCharType="begin"/>
      </w:r>
      <w:r w:rsidRPr="004F0FDD">
        <w:rPr>
          <w:lang w:val="sk-SK"/>
        </w:rPr>
        <w:instrText xml:space="preserve"> REF _Ref14266204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9.4(c)</w:t>
      </w:r>
      <w:r w:rsidRPr="00737414">
        <w:rPr>
          <w:lang w:val="sk-SK"/>
        </w:rPr>
        <w:fldChar w:fldCharType="end"/>
      </w:r>
      <w:r w:rsidRPr="004F0FDD">
        <w:rPr>
          <w:lang w:val="sk-SK"/>
        </w:rPr>
        <w:t xml:space="preserve">, </w:t>
      </w:r>
      <w:r w:rsidRPr="00737414">
        <w:rPr>
          <w:lang w:val="sk-SK"/>
        </w:rPr>
        <w:fldChar w:fldCharType="begin"/>
      </w:r>
      <w:r w:rsidRPr="004F0FDD">
        <w:rPr>
          <w:lang w:val="sk-SK"/>
        </w:rPr>
        <w:instrText xml:space="preserve"> REF _Ref14266206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9.4(f)</w:t>
      </w:r>
      <w:r w:rsidRPr="00737414">
        <w:rPr>
          <w:lang w:val="sk-SK"/>
        </w:rPr>
        <w:fldChar w:fldCharType="end"/>
      </w:r>
      <w:r w:rsidRPr="004F0FDD">
        <w:rPr>
          <w:lang w:val="sk-SK"/>
        </w:rPr>
        <w:t xml:space="preserve">, </w:t>
      </w:r>
      <w:r w:rsidRPr="00737414">
        <w:rPr>
          <w:lang w:val="sk-SK"/>
        </w:rPr>
        <w:fldChar w:fldCharType="begin"/>
      </w:r>
      <w:r w:rsidRPr="004F0FDD">
        <w:rPr>
          <w:lang w:val="sk-SK"/>
        </w:rPr>
        <w:instrText xml:space="preserve"> REF _Ref14261095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9.4(g)</w:t>
      </w:r>
      <w:r w:rsidRPr="00737414">
        <w:rPr>
          <w:lang w:val="sk-SK"/>
        </w:rPr>
        <w:fldChar w:fldCharType="end"/>
      </w:r>
      <w:r w:rsidRPr="004F0FDD">
        <w:rPr>
          <w:lang w:val="sk-SK"/>
        </w:rPr>
        <w:t xml:space="preserve"> alebo </w:t>
      </w:r>
      <w:r w:rsidRPr="00737414">
        <w:rPr>
          <w:lang w:val="sk-SK"/>
        </w:rPr>
        <w:fldChar w:fldCharType="begin"/>
      </w:r>
      <w:r w:rsidRPr="004F0FDD">
        <w:rPr>
          <w:lang w:val="sk-SK"/>
        </w:rPr>
        <w:instrText xml:space="preserve"> REF _Ref14266213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9.4(i)</w:t>
      </w:r>
      <w:r w:rsidRPr="00737414">
        <w:rPr>
          <w:lang w:val="sk-SK"/>
        </w:rPr>
        <w:fldChar w:fldCharType="end"/>
      </w:r>
      <w:r w:rsidRPr="004F0FDD">
        <w:rPr>
          <w:lang w:val="sk-SK"/>
        </w:rPr>
        <w:t>, Cieľová spoločnosť je povinná zaplatiť Investor</w:t>
      </w:r>
      <w:r w:rsidR="00627887" w:rsidRPr="004F0FDD">
        <w:rPr>
          <w:lang w:val="sk-SK"/>
        </w:rPr>
        <w:t>ovi</w:t>
      </w:r>
      <w:r w:rsidRPr="004F0FDD">
        <w:rPr>
          <w:lang w:val="sk-SK"/>
        </w:rPr>
        <w:t xml:space="preserve"> celkovú pokutu vo výške </w:t>
      </w:r>
      <w:r w:rsidR="00160E7E" w:rsidRPr="004F0FDD">
        <w:rPr>
          <w:lang w:val="sk-SK"/>
        </w:rPr>
        <w:t>25</w:t>
      </w:r>
      <w:r w:rsidR="00D01770" w:rsidRPr="004F0FDD">
        <w:rPr>
          <w:lang w:val="sk-SK"/>
        </w:rPr>
        <w:t>% z celkovej výšky poskytnutého Úveru zo strany príslušného Investora</w:t>
      </w:r>
      <w:r w:rsidRPr="004F0FDD">
        <w:rPr>
          <w:lang w:val="sk-SK"/>
        </w:rPr>
        <w:t>.</w:t>
      </w:r>
      <w:bookmarkEnd w:id="187"/>
    </w:p>
    <w:p w14:paraId="618935B4" w14:textId="18EDA1BB" w:rsidR="000616EB" w:rsidRPr="004F0FDD" w:rsidRDefault="000616EB" w:rsidP="00565C35">
      <w:pPr>
        <w:pStyle w:val="AOHead3"/>
        <w:widowControl w:val="0"/>
        <w:tabs>
          <w:tab w:val="clear" w:pos="3839"/>
        </w:tabs>
        <w:ind w:left="1418"/>
        <w:rPr>
          <w:lang w:val="sk-SK"/>
        </w:rPr>
      </w:pPr>
      <w:r w:rsidRPr="004F0FDD">
        <w:rPr>
          <w:lang w:val="sk-SK"/>
        </w:rPr>
        <w:t>Nárok na zmluvnú pokut</w:t>
      </w:r>
      <w:r w:rsidR="00D55314" w:rsidRPr="004F0FDD">
        <w:rPr>
          <w:lang w:val="sk-SK"/>
        </w:rPr>
        <w:t>u</w:t>
      </w:r>
      <w:r w:rsidRPr="004F0FDD">
        <w:rPr>
          <w:lang w:val="sk-SK"/>
        </w:rPr>
        <w:t xml:space="preserve"> podľa článku </w:t>
      </w:r>
      <w:r w:rsidRPr="00737414">
        <w:rPr>
          <w:lang w:val="sk-SK"/>
        </w:rPr>
        <w:fldChar w:fldCharType="begin"/>
      </w:r>
      <w:r w:rsidRPr="004F0FDD">
        <w:rPr>
          <w:lang w:val="sk-SK"/>
        </w:rPr>
        <w:instrText xml:space="preserve"> REF _Ref499882063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11.12</w:t>
      </w:r>
      <w:r w:rsidRPr="00737414">
        <w:rPr>
          <w:lang w:val="sk-SK"/>
        </w:rPr>
        <w:fldChar w:fldCharType="end"/>
      </w:r>
      <w:r w:rsidRPr="00DF4C63">
        <w:rPr>
          <w:lang w:val="sk-SK"/>
        </w:rPr>
        <w:fldChar w:fldCharType="begin"/>
      </w:r>
      <w:r w:rsidRPr="004F0FDD">
        <w:rPr>
          <w:lang w:val="sk-SK"/>
        </w:rPr>
        <w:instrText xml:space="preserve"> REF _Ref14266432 \r \h </w:instrText>
      </w:r>
      <w:r w:rsidR="005928F5" w:rsidRPr="004F0FDD">
        <w:rPr>
          <w:lang w:val="sk-SK"/>
        </w:rPr>
        <w:instrText xml:space="preserve"> \* MERGEFORMAT </w:instrText>
      </w:r>
      <w:r w:rsidRPr="00DF4C63">
        <w:rPr>
          <w:lang w:val="sk-SK"/>
        </w:rPr>
      </w:r>
      <w:r w:rsidRPr="00DF4C63">
        <w:rPr>
          <w:lang w:val="sk-SK"/>
        </w:rPr>
        <w:fldChar w:fldCharType="separate"/>
      </w:r>
      <w:r w:rsidR="00F33D87" w:rsidRPr="004F0FDD">
        <w:rPr>
          <w:lang w:val="sk-SK"/>
        </w:rPr>
        <w:t>(b)</w:t>
      </w:r>
      <w:r w:rsidRPr="00DF4C63">
        <w:rPr>
          <w:lang w:val="sk-SK"/>
        </w:rPr>
        <w:fldChar w:fldCharType="end"/>
      </w:r>
      <w:r w:rsidRPr="004F0FDD">
        <w:rPr>
          <w:lang w:val="sk-SK"/>
        </w:rPr>
        <w:t xml:space="preserve"> vzniká Investorovi </w:t>
      </w:r>
      <w:r w:rsidR="00D55314" w:rsidRPr="004F0FDD">
        <w:rPr>
          <w:lang w:val="sk-SK"/>
        </w:rPr>
        <w:t>výhradne, ak bude dodržaná každá z nižšie uvedených podmienok:</w:t>
      </w:r>
    </w:p>
    <w:p w14:paraId="1BFDCA49" w14:textId="6E35F983" w:rsidR="00D55314" w:rsidRPr="004F0FDD" w:rsidRDefault="00D55314" w:rsidP="00D55314">
      <w:pPr>
        <w:pStyle w:val="AOHead4"/>
        <w:rPr>
          <w:lang w:val="sk-SK"/>
        </w:rPr>
      </w:pPr>
      <w:r w:rsidRPr="004F0FDD">
        <w:rPr>
          <w:lang w:val="sk-SK"/>
        </w:rPr>
        <w:t xml:space="preserve">Investor využije právo nevykonať Konverziu </w:t>
      </w:r>
      <w:r w:rsidR="00542D9D" w:rsidRPr="004F0FDD">
        <w:rPr>
          <w:lang w:val="sk-SK"/>
        </w:rPr>
        <w:t xml:space="preserve">v zmysle článku </w:t>
      </w:r>
      <w:r w:rsidR="00542D9D" w:rsidRPr="00737414">
        <w:rPr>
          <w:lang w:val="sk-SK"/>
        </w:rPr>
        <w:fldChar w:fldCharType="begin"/>
      </w:r>
      <w:r w:rsidR="00542D9D" w:rsidRPr="004F0FDD">
        <w:rPr>
          <w:lang w:val="sk-SK"/>
        </w:rPr>
        <w:instrText xml:space="preserve"> REF _Ref499882063 \r \h </w:instrText>
      </w:r>
      <w:r w:rsidR="005928F5" w:rsidRPr="004F0FDD">
        <w:rPr>
          <w:lang w:val="sk-SK"/>
        </w:rPr>
        <w:instrText xml:space="preserve"> \* MERGEFORMAT </w:instrText>
      </w:r>
      <w:r w:rsidR="00542D9D" w:rsidRPr="00737414">
        <w:rPr>
          <w:lang w:val="sk-SK"/>
        </w:rPr>
      </w:r>
      <w:r w:rsidR="00542D9D" w:rsidRPr="00737414">
        <w:rPr>
          <w:lang w:val="sk-SK"/>
        </w:rPr>
        <w:fldChar w:fldCharType="separate"/>
      </w:r>
      <w:r w:rsidR="00F33D87" w:rsidRPr="004F0FDD">
        <w:rPr>
          <w:lang w:val="sk-SK"/>
        </w:rPr>
        <w:t>11.12</w:t>
      </w:r>
      <w:r w:rsidR="00542D9D" w:rsidRPr="00737414">
        <w:rPr>
          <w:lang w:val="sk-SK"/>
        </w:rPr>
        <w:fldChar w:fldCharType="end"/>
      </w:r>
      <w:r w:rsidR="00542D9D" w:rsidRPr="00DF4C63">
        <w:rPr>
          <w:lang w:val="sk-SK"/>
        </w:rPr>
        <w:fldChar w:fldCharType="begin"/>
      </w:r>
      <w:r w:rsidR="00542D9D" w:rsidRPr="004F0FDD">
        <w:rPr>
          <w:lang w:val="sk-SK"/>
        </w:rPr>
        <w:instrText xml:space="preserve"> REF _Ref11415937 \r \h </w:instrText>
      </w:r>
      <w:r w:rsidR="005928F5" w:rsidRPr="004F0FDD">
        <w:rPr>
          <w:lang w:val="sk-SK"/>
        </w:rPr>
        <w:instrText xml:space="preserve"> \* MERGEFORMAT </w:instrText>
      </w:r>
      <w:r w:rsidR="00542D9D" w:rsidRPr="00DF4C63">
        <w:rPr>
          <w:lang w:val="sk-SK"/>
        </w:rPr>
      </w:r>
      <w:r w:rsidR="00542D9D" w:rsidRPr="00DF4C63">
        <w:rPr>
          <w:lang w:val="sk-SK"/>
        </w:rPr>
        <w:fldChar w:fldCharType="separate"/>
      </w:r>
      <w:r w:rsidR="00F33D87" w:rsidRPr="004F0FDD">
        <w:rPr>
          <w:lang w:val="sk-SK"/>
        </w:rPr>
        <w:t>(a)</w:t>
      </w:r>
      <w:r w:rsidR="00542D9D" w:rsidRPr="00DF4C63">
        <w:rPr>
          <w:lang w:val="sk-SK"/>
        </w:rPr>
        <w:fldChar w:fldCharType="end"/>
      </w:r>
      <w:r w:rsidR="00542D9D" w:rsidRPr="004F0FDD">
        <w:rPr>
          <w:lang w:val="sk-SK"/>
        </w:rPr>
        <w:t xml:space="preserve"> </w:t>
      </w:r>
      <w:r w:rsidRPr="004F0FDD">
        <w:rPr>
          <w:lang w:val="sk-SK"/>
        </w:rPr>
        <w:t>z dôvodu, pre ktorý vznikol Investorovi nárok zmluvnú pokutu;</w:t>
      </w:r>
    </w:p>
    <w:p w14:paraId="47145D98" w14:textId="5274CB4B" w:rsidR="00454F63" w:rsidRPr="004F0FDD" w:rsidRDefault="00D55314" w:rsidP="001742BC">
      <w:pPr>
        <w:pStyle w:val="AOHead4"/>
        <w:rPr>
          <w:lang w:val="sk-SK"/>
        </w:rPr>
      </w:pPr>
      <w:r w:rsidRPr="004F0FDD">
        <w:rPr>
          <w:lang w:val="sk-SK"/>
        </w:rPr>
        <w:t xml:space="preserve">Spoločníci alebo Cieľová spoločnosť </w:t>
      </w:r>
      <w:r w:rsidR="00454F63" w:rsidRPr="004F0FDD">
        <w:rPr>
          <w:lang w:val="sk-SK"/>
        </w:rPr>
        <w:t>neodstráni</w:t>
      </w:r>
      <w:r w:rsidRPr="004F0FDD">
        <w:rPr>
          <w:lang w:val="sk-SK"/>
        </w:rPr>
        <w:t xml:space="preserve"> porušenie </w:t>
      </w:r>
      <w:r w:rsidR="00454F63" w:rsidRPr="004F0FDD">
        <w:rPr>
          <w:lang w:val="sk-SK"/>
        </w:rPr>
        <w:t xml:space="preserve">príslušnej povinnosti alebo negatívnych dôsledkov takéhoto porušenia pre </w:t>
      </w:r>
      <w:r w:rsidR="00EF0B3D" w:rsidRPr="004F0FDD">
        <w:rPr>
          <w:lang w:val="sk-SK"/>
        </w:rPr>
        <w:t xml:space="preserve">Investora </w:t>
      </w:r>
      <w:r w:rsidR="00454F63" w:rsidRPr="004F0FDD">
        <w:rPr>
          <w:lang w:val="sk-SK"/>
        </w:rPr>
        <w:t xml:space="preserve">do </w:t>
      </w:r>
      <w:r w:rsidR="002C1502" w:rsidRPr="004F0FDD">
        <w:rPr>
          <w:lang w:val="sk-SK"/>
        </w:rPr>
        <w:t xml:space="preserve">15 </w:t>
      </w:r>
      <w:r w:rsidR="00454F63" w:rsidRPr="004F0FDD">
        <w:rPr>
          <w:lang w:val="sk-SK"/>
        </w:rPr>
        <w:t>Pracovných dní od momentu, kedy Investor vyzve Cieľovú spoločnosť na odstránenie takéhoto porušenia;</w:t>
      </w:r>
    </w:p>
    <w:p w14:paraId="19B7D6D3" w14:textId="767798D2" w:rsidR="00D55314" w:rsidRPr="004F0FDD" w:rsidRDefault="00454F63" w:rsidP="00B66863">
      <w:pPr>
        <w:pStyle w:val="AOHead4"/>
        <w:rPr>
          <w:lang w:val="sk-SK"/>
        </w:rPr>
      </w:pPr>
      <w:r w:rsidRPr="004F0FDD">
        <w:rPr>
          <w:lang w:val="sk-SK"/>
        </w:rPr>
        <w:t>Investor si uplatní právo</w:t>
      </w:r>
      <w:r w:rsidR="00D01770" w:rsidRPr="004F0FDD">
        <w:rPr>
          <w:lang w:val="sk-SK"/>
        </w:rPr>
        <w:t xml:space="preserve"> na zmluvnú pokutu v lehote najneskôr </w:t>
      </w:r>
      <w:r w:rsidR="00B66863" w:rsidRPr="004F0FDD">
        <w:rPr>
          <w:lang w:val="sk-SK"/>
        </w:rPr>
        <w:t xml:space="preserve">180 </w:t>
      </w:r>
      <w:r w:rsidR="00D01770" w:rsidRPr="004F0FDD">
        <w:rPr>
          <w:lang w:val="sk-SK"/>
        </w:rPr>
        <w:t xml:space="preserve">dní od zaslania oznámenia podľa článku </w:t>
      </w:r>
      <w:r w:rsidR="00D01770" w:rsidRPr="00737414">
        <w:rPr>
          <w:lang w:val="sk-SK"/>
        </w:rPr>
        <w:fldChar w:fldCharType="begin"/>
      </w:r>
      <w:r w:rsidR="00D01770" w:rsidRPr="004F0FDD">
        <w:rPr>
          <w:lang w:val="sk-SK"/>
        </w:rPr>
        <w:instrText xml:space="preserve"> REF _Ref499882063 \r \h </w:instrText>
      </w:r>
      <w:r w:rsidR="005928F5" w:rsidRPr="004F0FDD">
        <w:rPr>
          <w:lang w:val="sk-SK"/>
        </w:rPr>
        <w:instrText xml:space="preserve"> \* MERGEFORMAT </w:instrText>
      </w:r>
      <w:r w:rsidR="00D01770" w:rsidRPr="00737414">
        <w:rPr>
          <w:lang w:val="sk-SK"/>
        </w:rPr>
      </w:r>
      <w:r w:rsidR="00D01770" w:rsidRPr="00737414">
        <w:rPr>
          <w:lang w:val="sk-SK"/>
        </w:rPr>
        <w:fldChar w:fldCharType="separate"/>
      </w:r>
      <w:r w:rsidR="00F33D87" w:rsidRPr="004F0FDD">
        <w:rPr>
          <w:lang w:val="sk-SK"/>
        </w:rPr>
        <w:t>11.12</w:t>
      </w:r>
      <w:r w:rsidR="00D01770" w:rsidRPr="00737414">
        <w:rPr>
          <w:lang w:val="sk-SK"/>
        </w:rPr>
        <w:fldChar w:fldCharType="end"/>
      </w:r>
      <w:r w:rsidR="00D01770" w:rsidRPr="00DF4C63">
        <w:rPr>
          <w:lang w:val="sk-SK"/>
        </w:rPr>
        <w:fldChar w:fldCharType="begin"/>
      </w:r>
      <w:r w:rsidR="00D01770" w:rsidRPr="004F0FDD">
        <w:rPr>
          <w:lang w:val="sk-SK"/>
        </w:rPr>
        <w:instrText xml:space="preserve"> REF _Ref11415937 \r \h </w:instrText>
      </w:r>
      <w:r w:rsidR="005928F5" w:rsidRPr="004F0FDD">
        <w:rPr>
          <w:lang w:val="sk-SK"/>
        </w:rPr>
        <w:instrText xml:space="preserve"> \* MERGEFORMAT </w:instrText>
      </w:r>
      <w:r w:rsidR="00D01770" w:rsidRPr="00DF4C63">
        <w:rPr>
          <w:lang w:val="sk-SK"/>
        </w:rPr>
      </w:r>
      <w:r w:rsidR="00D01770" w:rsidRPr="00DF4C63">
        <w:rPr>
          <w:lang w:val="sk-SK"/>
        </w:rPr>
        <w:fldChar w:fldCharType="separate"/>
      </w:r>
      <w:r w:rsidR="00F33D87" w:rsidRPr="004F0FDD">
        <w:rPr>
          <w:lang w:val="sk-SK"/>
        </w:rPr>
        <w:t>(a)</w:t>
      </w:r>
      <w:r w:rsidR="00D01770" w:rsidRPr="00DF4C63">
        <w:rPr>
          <w:lang w:val="sk-SK"/>
        </w:rPr>
        <w:fldChar w:fldCharType="end"/>
      </w:r>
      <w:r w:rsidR="00D01770" w:rsidRPr="004F0FDD">
        <w:rPr>
          <w:lang w:val="sk-SK"/>
        </w:rPr>
        <w:t>, na základe ktorého Investor oznámi Cieľovej spoločnosti, že využije právo nevykonať Konverziu už poskytnutých Tranží</w:t>
      </w:r>
      <w:r w:rsidRPr="004F0FDD">
        <w:rPr>
          <w:lang w:val="sk-SK"/>
        </w:rPr>
        <w:t xml:space="preserve">. </w:t>
      </w:r>
    </w:p>
    <w:p w14:paraId="6105495B" w14:textId="4981C456" w:rsidR="007B0C12" w:rsidRPr="004F0FDD" w:rsidRDefault="005F1FAA" w:rsidP="007C2CA4">
      <w:pPr>
        <w:pStyle w:val="AOHead1"/>
        <w:keepNext w:val="0"/>
        <w:widowControl w:val="0"/>
        <w:rPr>
          <w:lang w:val="sk-SK"/>
        </w:rPr>
      </w:pPr>
      <w:bookmarkStart w:id="188" w:name="_Toc12179030"/>
      <w:bookmarkStart w:id="189" w:name="_Toc48308311"/>
      <w:bookmarkEnd w:id="173"/>
      <w:bookmarkEnd w:id="174"/>
      <w:bookmarkEnd w:id="175"/>
      <w:r w:rsidRPr="004F0FDD">
        <w:rPr>
          <w:lang w:val="sk-SK"/>
        </w:rPr>
        <w:t>Postúpenie pohľadávky</w:t>
      </w:r>
      <w:bookmarkEnd w:id="188"/>
      <w:bookmarkEnd w:id="189"/>
    </w:p>
    <w:p w14:paraId="22DC0E30" w14:textId="637D6F89" w:rsidR="007B0C12" w:rsidRPr="004F0FDD" w:rsidRDefault="00A77F28" w:rsidP="00B97B63">
      <w:pPr>
        <w:pStyle w:val="AOHead6"/>
        <w:widowControl w:val="0"/>
        <w:numPr>
          <w:ilvl w:val="1"/>
          <w:numId w:val="11"/>
        </w:numPr>
        <w:outlineLvl w:val="1"/>
        <w:rPr>
          <w:lang w:val="sk-SK"/>
        </w:rPr>
      </w:pPr>
      <w:bookmarkStart w:id="190" w:name="_Ref516508985"/>
      <w:r w:rsidRPr="004F0FDD">
        <w:rPr>
          <w:lang w:val="sk-SK"/>
        </w:rPr>
        <w:t>D</w:t>
      </w:r>
      <w:r w:rsidR="00F665D5" w:rsidRPr="004F0FDD">
        <w:rPr>
          <w:lang w:val="sk-SK"/>
        </w:rPr>
        <w:t xml:space="preserve">o Konečného dátumu splatnosti </w:t>
      </w:r>
      <w:r w:rsidR="00736F38" w:rsidRPr="004F0FDD">
        <w:rPr>
          <w:lang w:val="sk-SK"/>
        </w:rPr>
        <w:t xml:space="preserve">Investor </w:t>
      </w:r>
      <w:r w:rsidR="00F665D5" w:rsidRPr="004F0FDD">
        <w:rPr>
          <w:lang w:val="sk-SK"/>
        </w:rPr>
        <w:t>nie</w:t>
      </w:r>
      <w:r w:rsidR="005F1FAA" w:rsidRPr="004F0FDD">
        <w:rPr>
          <w:lang w:val="sk-SK"/>
        </w:rPr>
        <w:t xml:space="preserve"> je oprávnen</w:t>
      </w:r>
      <w:r w:rsidR="00736F38" w:rsidRPr="004F0FDD">
        <w:rPr>
          <w:lang w:val="sk-SK"/>
        </w:rPr>
        <w:t>ý</w:t>
      </w:r>
      <w:r w:rsidR="005F1FAA" w:rsidRPr="004F0FDD">
        <w:rPr>
          <w:lang w:val="sk-SK"/>
        </w:rPr>
        <w:t xml:space="preserve"> postúpiť Pohľadávku (alebo akúkoľvek jej časť)</w:t>
      </w:r>
      <w:r w:rsidR="00055E5D" w:rsidRPr="004F0FDD">
        <w:rPr>
          <w:lang w:val="sk-SK"/>
        </w:rPr>
        <w:t xml:space="preserve"> a/alebo akékoľvek práva vyplývajúce z tejto </w:t>
      </w:r>
      <w:r w:rsidR="000A06FB" w:rsidRPr="004F0FDD">
        <w:rPr>
          <w:lang w:val="sk-SK"/>
        </w:rPr>
        <w:t>Zmluvy</w:t>
      </w:r>
      <w:r w:rsidR="00055E5D" w:rsidRPr="004F0FDD">
        <w:rPr>
          <w:lang w:val="sk-SK"/>
        </w:rPr>
        <w:t xml:space="preserve"> </w:t>
      </w:r>
      <w:r w:rsidR="000A06FB" w:rsidRPr="004F0FDD">
        <w:rPr>
          <w:lang w:val="sk-SK"/>
        </w:rPr>
        <w:t xml:space="preserve">na akúkoľvek tretiu stranu bez súhlasu </w:t>
      </w:r>
      <w:r w:rsidR="00F665D5" w:rsidRPr="004F0FDD">
        <w:rPr>
          <w:lang w:val="sk-SK"/>
        </w:rPr>
        <w:t>Cieľovej spoločnosti</w:t>
      </w:r>
      <w:r w:rsidR="000A06FB" w:rsidRPr="004F0FDD">
        <w:rPr>
          <w:lang w:val="sk-SK"/>
        </w:rPr>
        <w:t>.</w:t>
      </w:r>
      <w:r w:rsidR="00F665D5" w:rsidRPr="004F0FDD">
        <w:rPr>
          <w:lang w:val="sk-SK"/>
        </w:rPr>
        <w:t xml:space="preserve"> Po uplynutí Konečného dátumu splatnosti (a za podmienky, že </w:t>
      </w:r>
      <w:r w:rsidR="00583F12" w:rsidRPr="004F0FDD">
        <w:rPr>
          <w:lang w:val="sk-SK"/>
        </w:rPr>
        <w:t>nedošlo k zániku Pohľadávky</w:t>
      </w:r>
      <w:r w:rsidR="004B21F5" w:rsidRPr="004F0FDD">
        <w:rPr>
          <w:lang w:val="sk-SK"/>
        </w:rPr>
        <w:t xml:space="preserve"> ani po uplynutí 30</w:t>
      </w:r>
      <w:r w:rsidR="00515C62" w:rsidRPr="004F0FDD">
        <w:rPr>
          <w:lang w:val="sk-SK"/>
        </w:rPr>
        <w:t xml:space="preserve"> </w:t>
      </w:r>
      <w:r w:rsidR="00736F38" w:rsidRPr="004F0FDD">
        <w:rPr>
          <w:lang w:val="sk-SK"/>
        </w:rPr>
        <w:t>dní</w:t>
      </w:r>
      <w:r w:rsidR="004B21F5" w:rsidRPr="004F0FDD">
        <w:rPr>
          <w:lang w:val="sk-SK"/>
        </w:rPr>
        <w:t xml:space="preserve"> od Konečného dátumu </w:t>
      </w:r>
      <w:r w:rsidR="005A4DAC" w:rsidRPr="004F0FDD">
        <w:rPr>
          <w:lang w:val="sk-SK"/>
        </w:rPr>
        <w:t xml:space="preserve">splatnosti </w:t>
      </w:r>
      <w:r w:rsidR="004B21F5" w:rsidRPr="004F0FDD">
        <w:rPr>
          <w:lang w:val="sk-SK"/>
        </w:rPr>
        <w:t>z dôvodu</w:t>
      </w:r>
      <w:r w:rsidR="00736F38" w:rsidRPr="004F0FDD">
        <w:rPr>
          <w:lang w:val="sk-SK"/>
        </w:rPr>
        <w:t>,</w:t>
      </w:r>
      <w:r w:rsidR="004B21F5" w:rsidRPr="004F0FDD">
        <w:rPr>
          <w:lang w:val="sk-SK"/>
        </w:rPr>
        <w:t xml:space="preserve"> za ktorý zodpovedá Cieľová spoločnosť</w:t>
      </w:r>
      <w:r w:rsidR="00583F12" w:rsidRPr="004F0FDD">
        <w:rPr>
          <w:lang w:val="sk-SK"/>
        </w:rPr>
        <w:t xml:space="preserve">), </w:t>
      </w:r>
      <w:r w:rsidR="00736F38" w:rsidRPr="004F0FDD">
        <w:rPr>
          <w:lang w:val="sk-SK"/>
        </w:rPr>
        <w:t>Investor</w:t>
      </w:r>
      <w:r w:rsidR="00583F12" w:rsidRPr="004F0FDD">
        <w:rPr>
          <w:lang w:val="sk-SK"/>
        </w:rPr>
        <w:t xml:space="preserve"> je oprávnen</w:t>
      </w:r>
      <w:r w:rsidR="00736F38" w:rsidRPr="004F0FDD">
        <w:rPr>
          <w:lang w:val="sk-SK"/>
        </w:rPr>
        <w:t>ý</w:t>
      </w:r>
      <w:r w:rsidR="00583F12" w:rsidRPr="004F0FDD">
        <w:rPr>
          <w:lang w:val="sk-SK"/>
        </w:rPr>
        <w:t xml:space="preserve"> postúpiť Pohľadávku (alebo akúkoľvek jej časť) a/alebo akékoľvek práva vyplývajúce z tejto Zmluvy </w:t>
      </w:r>
      <w:r w:rsidR="00583F12" w:rsidRPr="004F0FDD">
        <w:rPr>
          <w:lang w:val="sk-SK"/>
        </w:rPr>
        <w:lastRenderedPageBreak/>
        <w:t>na akúkoľvek tretiu stranu aj bez súhlasu ostatných Strán.</w:t>
      </w:r>
      <w:bookmarkEnd w:id="190"/>
    </w:p>
    <w:p w14:paraId="4EACA612" w14:textId="4727F248" w:rsidR="00A77F28" w:rsidRPr="004F0FDD" w:rsidRDefault="00A77F28" w:rsidP="00A77F28">
      <w:pPr>
        <w:pStyle w:val="AOHead2"/>
        <w:rPr>
          <w:b w:val="0"/>
          <w:lang w:val="sk-SK"/>
        </w:rPr>
      </w:pPr>
      <w:r w:rsidRPr="004F0FDD">
        <w:rPr>
          <w:b w:val="0"/>
          <w:lang w:val="sk-SK"/>
        </w:rPr>
        <w:t xml:space="preserve">Bez ohľadu na článok </w:t>
      </w:r>
      <w:r w:rsidRPr="00737414">
        <w:rPr>
          <w:b w:val="0"/>
          <w:lang w:val="sk-SK"/>
        </w:rPr>
        <w:fldChar w:fldCharType="begin"/>
      </w:r>
      <w:r w:rsidRPr="004F0FDD">
        <w:rPr>
          <w:b w:val="0"/>
          <w:lang w:val="sk-SK"/>
        </w:rPr>
        <w:instrText xml:space="preserve"> REF _Ref516508985 \r \h </w:instrText>
      </w:r>
      <w:r w:rsidRPr="00737414">
        <w:rPr>
          <w:b w:val="0"/>
          <w:lang w:val="sk-SK"/>
        </w:rPr>
      </w:r>
      <w:r w:rsidRPr="00737414">
        <w:rPr>
          <w:b w:val="0"/>
          <w:lang w:val="sk-SK"/>
        </w:rPr>
        <w:fldChar w:fldCharType="separate"/>
      </w:r>
      <w:r w:rsidR="00F33D87" w:rsidRPr="004F0FDD">
        <w:rPr>
          <w:b w:val="0"/>
          <w:lang w:val="sk-SK"/>
        </w:rPr>
        <w:t>12.1</w:t>
      </w:r>
      <w:r w:rsidRPr="00737414">
        <w:rPr>
          <w:b w:val="0"/>
          <w:lang w:val="sk-SK"/>
        </w:rPr>
        <w:fldChar w:fldCharType="end"/>
      </w:r>
      <w:r w:rsidRPr="004F0FDD">
        <w:rPr>
          <w:b w:val="0"/>
          <w:lang w:val="sk-SK"/>
        </w:rPr>
        <w:t xml:space="preserve"> vyššie, Investor má právo postúpiť </w:t>
      </w:r>
      <w:r w:rsidR="00EF1530" w:rsidRPr="004F0FDD">
        <w:rPr>
          <w:b w:val="0"/>
          <w:lang w:val="sk-SK"/>
        </w:rPr>
        <w:t xml:space="preserve">kedykoľvek </w:t>
      </w:r>
      <w:r w:rsidRPr="004F0FDD">
        <w:rPr>
          <w:b w:val="0"/>
          <w:lang w:val="sk-SK"/>
        </w:rPr>
        <w:t xml:space="preserve">akékoľvek alebo všetky svoje práva a záväzky podľa tejto </w:t>
      </w:r>
      <w:r w:rsidR="00EF1530" w:rsidRPr="004F0FDD">
        <w:rPr>
          <w:b w:val="0"/>
          <w:lang w:val="sk-SK"/>
        </w:rPr>
        <w:t>Zmluvy</w:t>
      </w:r>
      <w:r w:rsidRPr="004F0FDD">
        <w:rPr>
          <w:b w:val="0"/>
          <w:lang w:val="sk-SK"/>
        </w:rPr>
        <w:t xml:space="preserve"> na akúkoľvek osobu, ktorú určia Vnútroštátne orgány, pričom takouto osobou môže byť len</w:t>
      </w:r>
      <w:r w:rsidR="00EF1530" w:rsidRPr="004F0FDD">
        <w:rPr>
          <w:b w:val="0"/>
          <w:lang w:val="sk-SK"/>
        </w:rPr>
        <w:t xml:space="preserve"> Vnútroštátny orgán alebo osoba, ktorú priamo alebo nepriamo ovláda alebo kontroluje Slovenská republika.</w:t>
      </w:r>
    </w:p>
    <w:p w14:paraId="348BE57B" w14:textId="409FDC7C" w:rsidR="00DA3104" w:rsidRPr="004F0FDD" w:rsidRDefault="005F1FAA" w:rsidP="007C2CA4">
      <w:pPr>
        <w:pStyle w:val="AOHead1"/>
        <w:keepNext w:val="0"/>
        <w:widowControl w:val="0"/>
        <w:rPr>
          <w:lang w:val="sk-SK"/>
        </w:rPr>
      </w:pPr>
      <w:bookmarkStart w:id="191" w:name="_Toc48308249"/>
      <w:bookmarkStart w:id="192" w:name="_Toc48308312"/>
      <w:bookmarkStart w:id="193" w:name="_Toc47388320"/>
      <w:bookmarkStart w:id="194" w:name="_Toc47388441"/>
      <w:bookmarkStart w:id="195" w:name="_Toc47388321"/>
      <w:bookmarkStart w:id="196" w:name="_Toc47388442"/>
      <w:bookmarkStart w:id="197" w:name="_Toc47388322"/>
      <w:bookmarkStart w:id="198" w:name="_Toc47388443"/>
      <w:bookmarkStart w:id="199" w:name="_Toc12179031"/>
      <w:bookmarkStart w:id="200" w:name="_Toc48308313"/>
      <w:bookmarkEnd w:id="191"/>
      <w:bookmarkEnd w:id="192"/>
      <w:bookmarkEnd w:id="59"/>
      <w:bookmarkEnd w:id="60"/>
      <w:bookmarkEnd w:id="193"/>
      <w:bookmarkEnd w:id="194"/>
      <w:bookmarkEnd w:id="195"/>
      <w:bookmarkEnd w:id="196"/>
      <w:bookmarkEnd w:id="197"/>
      <w:bookmarkEnd w:id="198"/>
      <w:r w:rsidRPr="004F0FDD">
        <w:rPr>
          <w:lang w:val="sk-SK"/>
        </w:rPr>
        <w:t>Zápočet</w:t>
      </w:r>
      <w:bookmarkEnd w:id="199"/>
      <w:bookmarkEnd w:id="200"/>
    </w:p>
    <w:p w14:paraId="3A87C698" w14:textId="6566FB1C" w:rsidR="00FD05FB" w:rsidRPr="004F0FDD" w:rsidRDefault="00B44FB9" w:rsidP="00B97B63">
      <w:pPr>
        <w:pStyle w:val="AOHead6"/>
        <w:widowControl w:val="0"/>
        <w:numPr>
          <w:ilvl w:val="1"/>
          <w:numId w:val="11"/>
        </w:numPr>
        <w:outlineLvl w:val="1"/>
        <w:rPr>
          <w:lang w:val="sk-SK"/>
        </w:rPr>
      </w:pPr>
      <w:r w:rsidRPr="004F0FDD">
        <w:rPr>
          <w:lang w:val="sk-SK"/>
        </w:rPr>
        <w:t>Investor</w:t>
      </w:r>
      <w:r w:rsidR="00FD05FB" w:rsidRPr="004F0FDD">
        <w:rPr>
          <w:lang w:val="sk-SK"/>
        </w:rPr>
        <w:t xml:space="preserve"> môže jednostranne započítať akúkoľvek pohľadávku</w:t>
      </w:r>
      <w:r w:rsidR="00EF3F1F" w:rsidRPr="004F0FDD">
        <w:rPr>
          <w:lang w:val="sk-SK"/>
        </w:rPr>
        <w:t>, ktorú má</w:t>
      </w:r>
      <w:r w:rsidR="00FD05FB" w:rsidRPr="004F0FDD">
        <w:rPr>
          <w:lang w:val="sk-SK"/>
        </w:rPr>
        <w:t xml:space="preserve"> voči </w:t>
      </w:r>
      <w:r w:rsidR="00EF3F1F" w:rsidRPr="004F0FDD">
        <w:rPr>
          <w:lang w:val="sk-SK"/>
        </w:rPr>
        <w:t xml:space="preserve">Cieľovej spoločnosti voči </w:t>
      </w:r>
      <w:r w:rsidR="00FD05FB" w:rsidRPr="004F0FDD">
        <w:rPr>
          <w:lang w:val="sk-SK"/>
        </w:rPr>
        <w:t xml:space="preserve">akejkoľvek pohľadávke (splatnej alebo ešte nie splatnej), ktorú má </w:t>
      </w:r>
      <w:r w:rsidR="00EF3F1F" w:rsidRPr="004F0FDD">
        <w:rPr>
          <w:lang w:val="sk-SK"/>
        </w:rPr>
        <w:t>Cieľová</w:t>
      </w:r>
      <w:r w:rsidR="00FD05FB" w:rsidRPr="004F0FDD">
        <w:rPr>
          <w:lang w:val="sk-SK"/>
        </w:rPr>
        <w:t xml:space="preserve"> spoločnosť voči </w:t>
      </w:r>
      <w:r w:rsidRPr="004F0FDD">
        <w:rPr>
          <w:lang w:val="sk-SK"/>
        </w:rPr>
        <w:t>Investorovi</w:t>
      </w:r>
      <w:r w:rsidR="00FD05FB" w:rsidRPr="004F0FDD">
        <w:rPr>
          <w:lang w:val="sk-SK"/>
        </w:rPr>
        <w:t>.</w:t>
      </w:r>
    </w:p>
    <w:p w14:paraId="1581E2B5" w14:textId="74588021" w:rsidR="003D693D" w:rsidRPr="004F0FDD" w:rsidRDefault="00565D99" w:rsidP="006601CC">
      <w:pPr>
        <w:pStyle w:val="AOHead6"/>
        <w:widowControl w:val="0"/>
        <w:numPr>
          <w:ilvl w:val="1"/>
          <w:numId w:val="11"/>
        </w:numPr>
        <w:outlineLvl w:val="1"/>
        <w:rPr>
          <w:lang w:val="sk-SK"/>
        </w:rPr>
      </w:pPr>
      <w:r w:rsidRPr="004F0FDD">
        <w:rPr>
          <w:lang w:val="sk-SK"/>
        </w:rPr>
        <w:t>Cieľová</w:t>
      </w:r>
      <w:r w:rsidR="00FD05FB" w:rsidRPr="004F0FDD">
        <w:rPr>
          <w:lang w:val="sk-SK"/>
        </w:rPr>
        <w:t xml:space="preserve"> spoločnosť je oprávnená si jednostranne započítať</w:t>
      </w:r>
      <w:r w:rsidR="005928F5" w:rsidRPr="004F0FDD">
        <w:rPr>
          <w:lang w:val="sk-SK"/>
        </w:rPr>
        <w:t xml:space="preserve"> </w:t>
      </w:r>
      <w:r w:rsidR="00EF3F1F" w:rsidRPr="004F0FDD">
        <w:rPr>
          <w:lang w:val="sk-SK"/>
        </w:rPr>
        <w:t xml:space="preserve">voči pohľadávke </w:t>
      </w:r>
      <w:r w:rsidR="00B44FB9" w:rsidRPr="004F0FDD">
        <w:rPr>
          <w:lang w:val="sk-SK"/>
        </w:rPr>
        <w:t xml:space="preserve">Investora </w:t>
      </w:r>
      <w:r w:rsidR="00EF3F1F" w:rsidRPr="004F0FDD">
        <w:rPr>
          <w:lang w:val="sk-SK"/>
        </w:rPr>
        <w:t xml:space="preserve">podľa tejto Zmluvy výhradne splatnú pohľadávku, ktorú má Cieľová spoločnosť voči </w:t>
      </w:r>
      <w:r w:rsidR="00B44FB9" w:rsidRPr="004F0FDD">
        <w:rPr>
          <w:lang w:val="sk-SK"/>
        </w:rPr>
        <w:t>Investorovi</w:t>
      </w:r>
      <w:r w:rsidR="00EF3F1F" w:rsidRPr="004F0FDD">
        <w:rPr>
          <w:lang w:val="sk-SK"/>
        </w:rPr>
        <w:t xml:space="preserve"> z titulu povinnosti splatiť</w:t>
      </w:r>
      <w:r w:rsidR="00B44FB9" w:rsidRPr="004F0FDD">
        <w:rPr>
          <w:lang w:val="sk-SK"/>
        </w:rPr>
        <w:t xml:space="preserve"> vklad do Základného imania a/alebo Kapitálového fondu v súvislosti nadobudnutím Nového obchodného podielu</w:t>
      </w:r>
      <w:r w:rsidR="005928F5" w:rsidRPr="004F0FDD">
        <w:rPr>
          <w:lang w:val="sk-SK"/>
        </w:rPr>
        <w:t>.</w:t>
      </w:r>
    </w:p>
    <w:p w14:paraId="5467AFEA" w14:textId="60E53702" w:rsidR="00973958" w:rsidRPr="004F0FDD" w:rsidRDefault="00973958" w:rsidP="00973958">
      <w:pPr>
        <w:pStyle w:val="AOHead1"/>
        <w:rPr>
          <w:lang w:val="sk-SK"/>
        </w:rPr>
      </w:pPr>
      <w:bookmarkStart w:id="201" w:name="_Toc12179032"/>
      <w:bookmarkStart w:id="202" w:name="_Toc48308314"/>
      <w:r w:rsidRPr="004F0FDD">
        <w:rPr>
          <w:lang w:val="sk-SK"/>
        </w:rPr>
        <w:t xml:space="preserve">Vzťah </w:t>
      </w:r>
      <w:r w:rsidR="00B44FB9" w:rsidRPr="004F0FDD">
        <w:rPr>
          <w:lang w:val="sk-SK"/>
        </w:rPr>
        <w:t>so spoločenskou zmluvou</w:t>
      </w:r>
      <w:bookmarkEnd w:id="201"/>
      <w:bookmarkEnd w:id="202"/>
    </w:p>
    <w:p w14:paraId="28D47C0D" w14:textId="3AF51445" w:rsidR="00973958" w:rsidRPr="004F0FDD" w:rsidRDefault="00583F12" w:rsidP="00176607">
      <w:pPr>
        <w:pStyle w:val="AOAltHead2"/>
        <w:widowControl w:val="0"/>
        <w:ind w:left="720"/>
        <w:rPr>
          <w:lang w:val="sk-SK"/>
        </w:rPr>
      </w:pPr>
      <w:r w:rsidRPr="004F0FDD">
        <w:rPr>
          <w:lang w:val="sk-SK"/>
        </w:rPr>
        <w:t>Žiadna zo Strán nie je oprávnená použiť</w:t>
      </w:r>
      <w:r w:rsidR="00B44FB9" w:rsidRPr="004F0FDD">
        <w:rPr>
          <w:lang w:val="sk-SK"/>
        </w:rPr>
        <w:t xml:space="preserve"> Spoločenskú zmluvu</w:t>
      </w:r>
      <w:r w:rsidRPr="004F0FDD">
        <w:rPr>
          <w:lang w:val="sk-SK"/>
        </w:rPr>
        <w:t xml:space="preserve"> (alebo akékoľvek jej ustanovenie alebo práva a povinnosti z nej vyplývajúce), aby zamedzila alebo znemožnila plnenie alebo vymožiteľnosť ktoréhokoľvek z ustanovení stanovených v tejto Zmluve. </w:t>
      </w:r>
    </w:p>
    <w:p w14:paraId="63A122C1" w14:textId="77777777" w:rsidR="00320F1B" w:rsidRPr="004F0FDD" w:rsidRDefault="00320F1B" w:rsidP="00320F1B">
      <w:pPr>
        <w:pStyle w:val="AOHead1"/>
        <w:rPr>
          <w:lang w:val="sk-SK"/>
        </w:rPr>
      </w:pPr>
      <w:bookmarkStart w:id="203" w:name="_Toc12179033"/>
      <w:bookmarkStart w:id="204" w:name="_Toc48308315"/>
      <w:r w:rsidRPr="004F0FDD">
        <w:rPr>
          <w:lang w:val="sk-SK"/>
        </w:rPr>
        <w:t>Oznámenia</w:t>
      </w:r>
      <w:bookmarkEnd w:id="203"/>
      <w:bookmarkEnd w:id="204"/>
    </w:p>
    <w:p w14:paraId="37BF1FCE" w14:textId="77777777" w:rsidR="00320F1B" w:rsidRPr="004F0FDD" w:rsidRDefault="00320F1B" w:rsidP="00320F1B">
      <w:pPr>
        <w:pStyle w:val="AOHead2"/>
        <w:rPr>
          <w:lang w:val="sk-SK"/>
        </w:rPr>
      </w:pPr>
      <w:r w:rsidRPr="004F0FDD">
        <w:rPr>
          <w:lang w:val="sk-SK"/>
        </w:rPr>
        <w:t>Písomná forma</w:t>
      </w:r>
    </w:p>
    <w:p w14:paraId="3A33E592" w14:textId="23242E63" w:rsidR="00320F1B" w:rsidRPr="004F0FDD" w:rsidRDefault="00320F1B" w:rsidP="00320F1B">
      <w:pPr>
        <w:pStyle w:val="AOHead3"/>
        <w:widowControl w:val="0"/>
        <w:tabs>
          <w:tab w:val="clear" w:pos="3839"/>
          <w:tab w:val="num" w:pos="1430"/>
        </w:tabs>
        <w:ind w:left="1430"/>
        <w:rPr>
          <w:lang w:val="sk-SK"/>
        </w:rPr>
      </w:pPr>
      <w:r w:rsidRPr="004F0FDD">
        <w:rPr>
          <w:lang w:val="sk-SK"/>
        </w:rPr>
        <w:t xml:space="preserve">Každá komunikácia v súvislosti s touto Zmluvou musí byť v písomnej forme a pokiaľ </w:t>
      </w:r>
      <w:r w:rsidR="00EF3F1F" w:rsidRPr="004F0FDD">
        <w:rPr>
          <w:lang w:val="sk-SK"/>
        </w:rPr>
        <w:t xml:space="preserve">nie je </w:t>
      </w:r>
      <w:r w:rsidRPr="004F0FDD">
        <w:rPr>
          <w:lang w:val="sk-SK"/>
        </w:rPr>
        <w:t xml:space="preserve">uvedené </w:t>
      </w:r>
      <w:r w:rsidR="00EF3F1F" w:rsidRPr="004F0FDD">
        <w:rPr>
          <w:lang w:val="sk-SK"/>
        </w:rPr>
        <w:t xml:space="preserve">výslovne </w:t>
      </w:r>
      <w:r w:rsidRPr="004F0FDD">
        <w:rPr>
          <w:lang w:val="sk-SK"/>
        </w:rPr>
        <w:t>inak, môže byť doručená:</w:t>
      </w:r>
    </w:p>
    <w:p w14:paraId="73FAF3AB" w14:textId="1D936681" w:rsidR="00320F1B" w:rsidRPr="004F0FDD" w:rsidRDefault="001450F3" w:rsidP="00320F1B">
      <w:pPr>
        <w:pStyle w:val="AOHead4"/>
        <w:rPr>
          <w:lang w:val="sk-SK"/>
        </w:rPr>
      </w:pPr>
      <w:r w:rsidRPr="004F0FDD">
        <w:rPr>
          <w:lang w:val="sk-SK"/>
        </w:rPr>
        <w:t>osobne alebo</w:t>
      </w:r>
      <w:r w:rsidR="00320F1B" w:rsidRPr="004F0FDD">
        <w:rPr>
          <w:lang w:val="sk-SK"/>
        </w:rPr>
        <w:t xml:space="preserve"> poštou; alebo</w:t>
      </w:r>
    </w:p>
    <w:p w14:paraId="7D62DAF5" w14:textId="77777777" w:rsidR="00320F1B" w:rsidRPr="004F0FDD" w:rsidRDefault="00320F1B" w:rsidP="00320F1B">
      <w:pPr>
        <w:pStyle w:val="AOHead4"/>
        <w:rPr>
          <w:lang w:val="sk-SK"/>
        </w:rPr>
      </w:pPr>
      <w:r w:rsidRPr="004F0FDD">
        <w:rPr>
          <w:lang w:val="sk-SK"/>
        </w:rPr>
        <w:t>elektronickou poštou.</w:t>
      </w:r>
    </w:p>
    <w:p w14:paraId="5476E250" w14:textId="5BDDBA58" w:rsidR="00320F1B" w:rsidRPr="004F0FDD" w:rsidRDefault="00320F1B" w:rsidP="00320F1B">
      <w:pPr>
        <w:pStyle w:val="AOHead3"/>
        <w:widowControl w:val="0"/>
        <w:tabs>
          <w:tab w:val="clear" w:pos="3839"/>
          <w:tab w:val="num" w:pos="1430"/>
        </w:tabs>
        <w:ind w:left="1430"/>
        <w:rPr>
          <w:lang w:val="sk-SK"/>
        </w:rPr>
      </w:pPr>
      <w:bookmarkStart w:id="205" w:name="_Ref512964866"/>
      <w:r w:rsidRPr="004F0FDD">
        <w:rPr>
          <w:lang w:val="sk-SK"/>
        </w:rPr>
        <w:t xml:space="preserve">Na účely </w:t>
      </w:r>
      <w:r w:rsidR="001450F3" w:rsidRPr="004F0FDD">
        <w:rPr>
          <w:lang w:val="sk-SK"/>
        </w:rPr>
        <w:t>tejto Zmluvy</w:t>
      </w:r>
      <w:r w:rsidRPr="004F0FDD">
        <w:rPr>
          <w:lang w:val="sk-SK"/>
        </w:rPr>
        <w:t xml:space="preserve"> sa elektronická komunikácia prostredníctvom elektronickou pošty považuje za komunikáciu v písomnej forme.</w:t>
      </w:r>
      <w:bookmarkEnd w:id="205"/>
    </w:p>
    <w:p w14:paraId="4C90B7BF" w14:textId="77777777" w:rsidR="00AA7C54" w:rsidRPr="004F0FDD" w:rsidRDefault="00AA7C54" w:rsidP="00AA7C54">
      <w:pPr>
        <w:pStyle w:val="AOHead2"/>
        <w:rPr>
          <w:lang w:val="sk-SK"/>
        </w:rPr>
      </w:pPr>
      <w:r w:rsidRPr="004F0FDD">
        <w:rPr>
          <w:lang w:val="sk-SK"/>
        </w:rPr>
        <w:t>Kontaktné údaje</w:t>
      </w:r>
    </w:p>
    <w:p w14:paraId="66E5FF3D" w14:textId="3BE3372B" w:rsidR="00AA7C54" w:rsidRPr="004F0FDD" w:rsidRDefault="00AA7C54" w:rsidP="00AA7C54">
      <w:pPr>
        <w:pStyle w:val="AOHead3"/>
        <w:widowControl w:val="0"/>
        <w:tabs>
          <w:tab w:val="clear" w:pos="3839"/>
          <w:tab w:val="num" w:pos="1430"/>
        </w:tabs>
        <w:ind w:left="1430"/>
        <w:rPr>
          <w:lang w:val="sk-SK"/>
        </w:rPr>
      </w:pPr>
      <w:r w:rsidRPr="004F0FDD">
        <w:rPr>
          <w:lang w:val="sk-SK"/>
        </w:rPr>
        <w:t xml:space="preserve">Kontaktnými údajmi každej Strany pre </w:t>
      </w:r>
      <w:r w:rsidR="001450F3" w:rsidRPr="004F0FDD">
        <w:rPr>
          <w:lang w:val="sk-SK"/>
        </w:rPr>
        <w:t>všetku</w:t>
      </w:r>
      <w:r w:rsidRPr="004F0FDD">
        <w:rPr>
          <w:lang w:val="sk-SK"/>
        </w:rPr>
        <w:t xml:space="preserve"> komunikáciu v súvislosti s touto Zmluvou sú údaje uvedené v </w:t>
      </w:r>
      <w:r w:rsidR="00EF3F1F" w:rsidRPr="004F0FDD">
        <w:rPr>
          <w:lang w:val="sk-SK"/>
        </w:rPr>
        <w:t>bode</w:t>
      </w:r>
      <w:r w:rsidRPr="004F0FDD">
        <w:rPr>
          <w:lang w:val="sk-SK"/>
        </w:rPr>
        <w:t xml:space="preserve"> </w:t>
      </w:r>
      <w:r w:rsidRPr="00737414">
        <w:rPr>
          <w:lang w:val="sk-SK"/>
        </w:rPr>
        <w:fldChar w:fldCharType="begin"/>
      </w:r>
      <w:r w:rsidRPr="004F0FDD">
        <w:rPr>
          <w:lang w:val="sk-SK"/>
        </w:rPr>
        <w:instrText xml:space="preserve"> REF _Ref512964893 \r \h </w:instrText>
      </w:r>
      <w:r w:rsidR="00F04BC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(b)</w:t>
      </w:r>
      <w:r w:rsidRPr="00737414">
        <w:rPr>
          <w:lang w:val="sk-SK"/>
        </w:rPr>
        <w:fldChar w:fldCharType="end"/>
      </w:r>
      <w:r w:rsidRPr="004F0FDD">
        <w:rPr>
          <w:lang w:val="sk-SK"/>
        </w:rPr>
        <w:t xml:space="preserve"> nižšie.</w:t>
      </w:r>
    </w:p>
    <w:p w14:paraId="174C8C05" w14:textId="6E40B445" w:rsidR="00AA7C54" w:rsidRPr="004F0FDD" w:rsidRDefault="00AA7C54" w:rsidP="00AA7C54">
      <w:pPr>
        <w:pStyle w:val="AOHead3"/>
        <w:widowControl w:val="0"/>
        <w:tabs>
          <w:tab w:val="clear" w:pos="3839"/>
          <w:tab w:val="num" w:pos="1430"/>
        </w:tabs>
        <w:ind w:left="1430"/>
        <w:rPr>
          <w:lang w:val="sk-SK"/>
        </w:rPr>
      </w:pPr>
      <w:bookmarkStart w:id="206" w:name="_Ref512964893"/>
      <w:r w:rsidRPr="004F0FDD">
        <w:rPr>
          <w:lang w:val="sk-SK"/>
        </w:rPr>
        <w:t>Kontaktné údaje Cieľovej spoločnosti na tento účel sú:</w:t>
      </w:r>
    </w:p>
    <w:p w14:paraId="505CB569" w14:textId="4966A5C9" w:rsidR="00AA7C54" w:rsidRPr="004F0FDD" w:rsidRDefault="00B00880" w:rsidP="00AA7C54">
      <w:pPr>
        <w:pStyle w:val="AODocTxtL1"/>
        <w:numPr>
          <w:ilvl w:val="0"/>
          <w:numId w:val="0"/>
        </w:numPr>
        <w:spacing w:before="480"/>
        <w:ind w:left="1843" w:hanging="360"/>
        <w:rPr>
          <w:lang w:val="sk-SK"/>
        </w:rPr>
      </w:pPr>
      <w:r w:rsidRPr="004F0FDD">
        <w:rPr>
          <w:highlight w:val="magenta"/>
          <w:lang w:val="sk-SK"/>
        </w:rPr>
        <w:t>[</w:t>
      </w:r>
      <w:r w:rsidR="00F7565F" w:rsidRPr="004F0FDD">
        <w:rPr>
          <w:lang w:val="sk-SK"/>
        </w:rPr>
        <w:sym w:font="Wingdings" w:char="F06C"/>
      </w:r>
      <w:r w:rsidRPr="004F0FDD">
        <w:rPr>
          <w:highlight w:val="magenta"/>
          <w:lang w:val="sk-SK"/>
        </w:rPr>
        <w:t>]</w:t>
      </w:r>
      <w:r w:rsidR="00F7565F" w:rsidRPr="004F0FDD" w:rsidDel="00F7565F">
        <w:rPr>
          <w:lang w:val="sk-SK"/>
        </w:rPr>
        <w:t xml:space="preserve"> </w:t>
      </w:r>
    </w:p>
    <w:p w14:paraId="0FA86DB1" w14:textId="61BFCF09" w:rsidR="00AA7C54" w:rsidRPr="004F0FDD" w:rsidRDefault="00AA7C54" w:rsidP="00AA7C54">
      <w:pPr>
        <w:pStyle w:val="AODocTxtL1"/>
        <w:numPr>
          <w:ilvl w:val="0"/>
          <w:numId w:val="0"/>
        </w:numPr>
        <w:spacing w:before="0"/>
        <w:ind w:left="1843" w:hanging="360"/>
        <w:rPr>
          <w:lang w:val="sk-SK"/>
        </w:rPr>
      </w:pPr>
      <w:r w:rsidRPr="004F0FDD">
        <w:rPr>
          <w:lang w:val="sk-SK"/>
        </w:rPr>
        <w:t>Adresa:</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4094399B" w14:textId="4BD6CC6C" w:rsidR="00AA7C54" w:rsidRPr="004F0FDD" w:rsidRDefault="00AA7C54" w:rsidP="00AA7C54">
      <w:pPr>
        <w:pStyle w:val="AODocTxtL1"/>
        <w:numPr>
          <w:ilvl w:val="0"/>
          <w:numId w:val="0"/>
        </w:numPr>
        <w:spacing w:before="0"/>
        <w:ind w:left="1843" w:hanging="360"/>
        <w:rPr>
          <w:lang w:val="sk-SK"/>
        </w:rPr>
      </w:pPr>
      <w:r w:rsidRPr="004F0FDD">
        <w:rPr>
          <w:lang w:val="sk-SK"/>
        </w:rPr>
        <w:t>E-mail:</w:t>
      </w:r>
      <w:r w:rsidRPr="004F0FDD">
        <w:rPr>
          <w:lang w:val="sk-SK"/>
        </w:rPr>
        <w:tab/>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1172BBF7" w14:textId="0A6D1963" w:rsidR="00AA7C54" w:rsidRPr="004F0FDD" w:rsidRDefault="00AA7C54" w:rsidP="00AA7C54">
      <w:pPr>
        <w:pStyle w:val="AODocTxtL1"/>
        <w:numPr>
          <w:ilvl w:val="0"/>
          <w:numId w:val="0"/>
        </w:numPr>
        <w:spacing w:before="0"/>
        <w:ind w:left="1843" w:hanging="360"/>
        <w:rPr>
          <w:lang w:val="sk-SK"/>
        </w:rPr>
      </w:pPr>
      <w:r w:rsidRPr="004F0FDD">
        <w:rPr>
          <w:lang w:val="sk-SK"/>
        </w:rPr>
        <w:t>Do pozornosti:</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60DDF02A" w14:textId="0BE1A74B" w:rsidR="00B64BA8" w:rsidRPr="004F0FDD" w:rsidRDefault="00B64BA8" w:rsidP="00B64BA8">
      <w:pPr>
        <w:pStyle w:val="AOHead3"/>
        <w:widowControl w:val="0"/>
        <w:tabs>
          <w:tab w:val="clear" w:pos="3839"/>
          <w:tab w:val="num" w:pos="1430"/>
        </w:tabs>
        <w:ind w:left="1430"/>
        <w:rPr>
          <w:lang w:val="sk-SK"/>
        </w:rPr>
      </w:pPr>
      <w:r w:rsidRPr="004F0FDD">
        <w:rPr>
          <w:lang w:val="sk-SK"/>
        </w:rPr>
        <w:t>Kontaktné údaje Investora 2 na tento účel sú:</w:t>
      </w:r>
    </w:p>
    <w:p w14:paraId="6ADB96B3" w14:textId="77777777" w:rsidR="002A2FA4" w:rsidRPr="004F0FDD" w:rsidRDefault="002A2FA4" w:rsidP="006601CC">
      <w:pPr>
        <w:pStyle w:val="AODocTxtL2"/>
        <w:rPr>
          <w:lang w:val="sk-SK"/>
        </w:rPr>
      </w:pPr>
    </w:p>
    <w:p w14:paraId="4DD2AF87" w14:textId="77777777" w:rsidR="002A2FA4" w:rsidRPr="004F0FDD" w:rsidRDefault="006A3C19" w:rsidP="00B64BA8">
      <w:pPr>
        <w:pStyle w:val="AODocTxtL1"/>
        <w:numPr>
          <w:ilvl w:val="0"/>
          <w:numId w:val="0"/>
        </w:numPr>
        <w:spacing w:before="0"/>
        <w:ind w:left="1843" w:hanging="360"/>
        <w:rPr>
          <w:b/>
          <w:bCs/>
          <w:lang w:val="sk-SK"/>
        </w:rPr>
      </w:pPr>
      <w:r w:rsidRPr="004F0FDD">
        <w:rPr>
          <w:b/>
          <w:bCs/>
          <w:lang w:val="sk-SK"/>
        </w:rPr>
        <w:t>National Development Fund II.</w:t>
      </w:r>
    </w:p>
    <w:p w14:paraId="7C2B6AF5" w14:textId="0531428C" w:rsidR="00B64BA8" w:rsidRPr="004F0FDD" w:rsidRDefault="00B64BA8" w:rsidP="00B64BA8">
      <w:pPr>
        <w:pStyle w:val="AODocTxtL1"/>
        <w:numPr>
          <w:ilvl w:val="0"/>
          <w:numId w:val="0"/>
        </w:numPr>
        <w:spacing w:before="0"/>
        <w:ind w:left="1843" w:hanging="360"/>
        <w:rPr>
          <w:lang w:val="sk-SK"/>
        </w:rPr>
      </w:pPr>
      <w:r w:rsidRPr="004F0FDD">
        <w:rPr>
          <w:lang w:val="sk-SK"/>
        </w:rPr>
        <w:t>Adresa:</w:t>
      </w:r>
      <w:r w:rsidRPr="004F0FDD">
        <w:rPr>
          <w:lang w:val="sk-SK"/>
        </w:rPr>
        <w:tab/>
      </w:r>
      <w:r w:rsidR="006A3C19" w:rsidRPr="004F0FDD">
        <w:rPr>
          <w:lang w:val="sk-SK"/>
        </w:rPr>
        <w:t>Grösslingová 44, 811 09 Bratislava</w:t>
      </w:r>
    </w:p>
    <w:p w14:paraId="28B34173" w14:textId="116A7885" w:rsidR="00B64BA8" w:rsidRPr="004F0FDD" w:rsidRDefault="00B64BA8" w:rsidP="00B64BA8">
      <w:pPr>
        <w:pStyle w:val="AODocTxtL1"/>
        <w:numPr>
          <w:ilvl w:val="0"/>
          <w:numId w:val="0"/>
        </w:numPr>
        <w:spacing w:before="0"/>
        <w:ind w:left="1843" w:hanging="360"/>
        <w:rPr>
          <w:lang w:val="sk-SK"/>
        </w:rPr>
      </w:pPr>
      <w:r w:rsidRPr="004F0FDD">
        <w:rPr>
          <w:lang w:val="sk-SK"/>
        </w:rPr>
        <w:lastRenderedPageBreak/>
        <w:t>E-mail:</w:t>
      </w:r>
      <w:r w:rsidRPr="004F0FDD">
        <w:rPr>
          <w:lang w:val="sk-SK"/>
        </w:rPr>
        <w:tab/>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0AE49D00" w14:textId="0D2A56B8" w:rsidR="00B64BA8" w:rsidRPr="004F0FDD" w:rsidRDefault="00B64BA8" w:rsidP="00B64BA8">
      <w:pPr>
        <w:pStyle w:val="AODocTxtL1"/>
        <w:numPr>
          <w:ilvl w:val="0"/>
          <w:numId w:val="0"/>
        </w:numPr>
        <w:spacing w:before="0"/>
        <w:ind w:left="1843" w:hanging="360"/>
        <w:rPr>
          <w:lang w:val="sk-SK"/>
        </w:rPr>
      </w:pPr>
      <w:r w:rsidRPr="004F0FDD">
        <w:rPr>
          <w:lang w:val="sk-SK"/>
        </w:rPr>
        <w:t>Do pozornosti:</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r w:rsidR="00B00880" w:rsidRPr="004F0FDD">
        <w:rPr>
          <w:highlight w:val="magenta"/>
          <w:lang w:val="sk-SK"/>
        </w:rPr>
        <w:t>]</w:t>
      </w:r>
    </w:p>
    <w:p w14:paraId="226E7DA6" w14:textId="2C4D928F" w:rsidR="00B64BA8" w:rsidRPr="004F0FDD" w:rsidRDefault="00B64BA8" w:rsidP="00B64BA8">
      <w:pPr>
        <w:pStyle w:val="AOHead3"/>
        <w:widowControl w:val="0"/>
        <w:tabs>
          <w:tab w:val="clear" w:pos="3839"/>
          <w:tab w:val="num" w:pos="1430"/>
        </w:tabs>
        <w:ind w:left="1430"/>
        <w:rPr>
          <w:lang w:val="sk-SK"/>
        </w:rPr>
      </w:pPr>
      <w:r w:rsidRPr="004F0FDD">
        <w:rPr>
          <w:lang w:val="sk-SK"/>
        </w:rPr>
        <w:t>Kontaktné údaje Spoločníka</w:t>
      </w:r>
      <w:r w:rsidR="005446E4" w:rsidRPr="004F0FDD">
        <w:rPr>
          <w:lang w:val="sk-SK"/>
        </w:rPr>
        <w:t xml:space="preserve"> </w:t>
      </w:r>
      <w:r w:rsidR="00B00880" w:rsidRPr="004F0FDD">
        <w:rPr>
          <w:highlight w:val="magenta"/>
          <w:lang w:val="sk-SK"/>
        </w:rPr>
        <w:t>[</w:t>
      </w:r>
      <w:r w:rsidR="00F7565F" w:rsidRPr="004F0FDD">
        <w:rPr>
          <w:lang w:val="sk-SK"/>
        </w:rPr>
        <w:t xml:space="preserve">a </w:t>
      </w:r>
      <w:r w:rsidR="00F7565F" w:rsidRPr="004F0FDD">
        <w:rPr>
          <w:highlight w:val="yellow"/>
          <w:lang w:val="sk-SK"/>
        </w:rPr>
        <w:t>Zakladateľa</w:t>
      </w:r>
      <w:r w:rsidR="00B00880" w:rsidRPr="004F0FDD">
        <w:rPr>
          <w:highlight w:val="magenta"/>
          <w:lang w:val="sk-SK"/>
        </w:rPr>
        <w:t>]</w:t>
      </w:r>
      <w:r w:rsidRPr="004F0FDD">
        <w:rPr>
          <w:lang w:val="sk-SK"/>
        </w:rPr>
        <w:t xml:space="preserve"> na tento účel sú:</w:t>
      </w:r>
    </w:p>
    <w:p w14:paraId="5460641B" w14:textId="04D2927D" w:rsidR="002A2FA4" w:rsidRPr="004F0FDD" w:rsidRDefault="00B00880" w:rsidP="00B64BA8">
      <w:pPr>
        <w:pStyle w:val="AODocTxtL1"/>
        <w:numPr>
          <w:ilvl w:val="0"/>
          <w:numId w:val="0"/>
        </w:numPr>
        <w:spacing w:before="480"/>
        <w:ind w:left="1843" w:hanging="360"/>
        <w:rPr>
          <w:b/>
          <w:lang w:val="sk-SK"/>
        </w:rPr>
      </w:pPr>
      <w:r w:rsidRPr="004F0FDD">
        <w:rPr>
          <w:highlight w:val="magenta"/>
          <w:lang w:val="sk-SK"/>
        </w:rPr>
        <w:t>[</w:t>
      </w:r>
      <w:r w:rsidR="00F7565F" w:rsidRPr="004F0FDD">
        <w:rPr>
          <w:lang w:val="sk-SK"/>
        </w:rPr>
        <w:sym w:font="Wingdings" w:char="F06C"/>
      </w:r>
      <w:r w:rsidRPr="004F0FDD">
        <w:rPr>
          <w:highlight w:val="magenta"/>
          <w:lang w:val="sk-SK"/>
        </w:rPr>
        <w:t>]</w:t>
      </w:r>
      <w:r w:rsidR="00F7565F" w:rsidRPr="004F0FDD" w:rsidDel="00F7565F">
        <w:rPr>
          <w:lang w:val="sk-SK"/>
        </w:rPr>
        <w:t xml:space="preserve"> </w:t>
      </w:r>
    </w:p>
    <w:p w14:paraId="0C5C3A81" w14:textId="4A7A2BC1" w:rsidR="002A2FA4" w:rsidRPr="004F0FDD" w:rsidRDefault="00B64BA8" w:rsidP="00B64BA8">
      <w:pPr>
        <w:pStyle w:val="AODocTxtL1"/>
        <w:numPr>
          <w:ilvl w:val="0"/>
          <w:numId w:val="0"/>
        </w:numPr>
        <w:spacing w:before="0"/>
        <w:ind w:left="1843" w:hanging="360"/>
        <w:rPr>
          <w:lang w:val="sk-SK"/>
        </w:rPr>
      </w:pPr>
      <w:r w:rsidRPr="004F0FDD">
        <w:rPr>
          <w:lang w:val="sk-SK"/>
        </w:rPr>
        <w:t>Adresa:</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7B1182BF" w14:textId="6AE83199" w:rsidR="00B64BA8" w:rsidRPr="004F0FDD" w:rsidRDefault="00B64BA8" w:rsidP="00B64BA8">
      <w:pPr>
        <w:pStyle w:val="AODocTxtL1"/>
        <w:numPr>
          <w:ilvl w:val="0"/>
          <w:numId w:val="0"/>
        </w:numPr>
        <w:spacing w:before="0"/>
        <w:ind w:left="1843" w:hanging="360"/>
        <w:rPr>
          <w:lang w:val="sk-SK"/>
        </w:rPr>
      </w:pPr>
      <w:r w:rsidRPr="004F0FDD">
        <w:rPr>
          <w:lang w:val="sk-SK"/>
        </w:rPr>
        <w:t>E-mail:</w:t>
      </w:r>
      <w:r w:rsidRPr="004F0FDD">
        <w:rPr>
          <w:lang w:val="sk-SK"/>
        </w:rPr>
        <w:tab/>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69D1CF66" w14:textId="35E4B9BC" w:rsidR="00B64BA8" w:rsidRPr="004F0FDD" w:rsidRDefault="00B64BA8" w:rsidP="00B64BA8">
      <w:pPr>
        <w:pStyle w:val="AODocTxtL1"/>
        <w:numPr>
          <w:ilvl w:val="0"/>
          <w:numId w:val="0"/>
        </w:numPr>
        <w:spacing w:before="0"/>
        <w:ind w:left="1843" w:hanging="360"/>
        <w:rPr>
          <w:lang w:val="sk-SK"/>
        </w:rPr>
      </w:pPr>
      <w:r w:rsidRPr="004F0FDD">
        <w:rPr>
          <w:lang w:val="sk-SK"/>
        </w:rPr>
        <w:t>Do pozornosti:</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01B0267B" w14:textId="59DA31C5" w:rsidR="00AA7C54" w:rsidRPr="004F0FDD" w:rsidRDefault="00AA7C54" w:rsidP="00AA7C54">
      <w:pPr>
        <w:pStyle w:val="AOHead3"/>
        <w:widowControl w:val="0"/>
        <w:tabs>
          <w:tab w:val="clear" w:pos="3839"/>
          <w:tab w:val="num" w:pos="1430"/>
        </w:tabs>
        <w:ind w:left="1430"/>
        <w:rPr>
          <w:lang w:val="sk-SK"/>
        </w:rPr>
      </w:pPr>
      <w:r w:rsidRPr="004F0FDD">
        <w:rPr>
          <w:lang w:val="sk-SK"/>
        </w:rPr>
        <w:t xml:space="preserve">Ktorákoľvek Strana môže zmeniť svoje kontaktné údaje doručením oznámenia </w:t>
      </w:r>
      <w:r w:rsidR="00B64BA8" w:rsidRPr="004F0FDD">
        <w:rPr>
          <w:lang w:val="sk-SK"/>
        </w:rPr>
        <w:t>ostatným Stranám minimálne</w:t>
      </w:r>
      <w:r w:rsidRPr="004F0FDD">
        <w:rPr>
          <w:lang w:val="sk-SK"/>
        </w:rPr>
        <w:t xml:space="preserve"> 5 Pracovných dní vopred.</w:t>
      </w:r>
    </w:p>
    <w:p w14:paraId="049B2B78" w14:textId="77777777" w:rsidR="00AA7C54" w:rsidRPr="004F0FDD" w:rsidRDefault="00AA7C54" w:rsidP="00AA7C54">
      <w:pPr>
        <w:pStyle w:val="AOHead2"/>
        <w:rPr>
          <w:lang w:val="sk-SK"/>
        </w:rPr>
      </w:pPr>
      <w:r w:rsidRPr="004F0FDD">
        <w:rPr>
          <w:lang w:val="sk-SK"/>
        </w:rPr>
        <w:t>Účinnosť</w:t>
      </w:r>
    </w:p>
    <w:p w14:paraId="4FDF5629" w14:textId="4C9047CD" w:rsidR="00AA7C54" w:rsidRPr="004F0FDD" w:rsidRDefault="00AA7C54" w:rsidP="00AA7C54">
      <w:pPr>
        <w:pStyle w:val="AOHead3"/>
        <w:widowControl w:val="0"/>
        <w:tabs>
          <w:tab w:val="clear" w:pos="3839"/>
          <w:tab w:val="num" w:pos="1430"/>
        </w:tabs>
        <w:ind w:left="1430"/>
        <w:rPr>
          <w:lang w:val="sk-SK"/>
        </w:rPr>
      </w:pPr>
      <w:bookmarkStart w:id="207" w:name="_Ref512965197"/>
      <w:r w:rsidRPr="004F0FDD">
        <w:rPr>
          <w:lang w:val="sk-SK"/>
        </w:rPr>
        <w:t>Okrem ako je uvedené nižšie, akákoľvek komunikácia v súvislosti s touto Zmluvou sa bude považovať za doručenú:</w:t>
      </w:r>
      <w:bookmarkEnd w:id="207"/>
    </w:p>
    <w:p w14:paraId="45F94C3E" w14:textId="77777777" w:rsidR="00AA7C54" w:rsidRPr="004F0FDD" w:rsidRDefault="00AA7C54" w:rsidP="00AA7C54">
      <w:pPr>
        <w:pStyle w:val="AOHead4"/>
        <w:rPr>
          <w:lang w:val="sk-SK"/>
        </w:rPr>
      </w:pPr>
      <w:r w:rsidRPr="004F0FDD">
        <w:rPr>
          <w:lang w:val="sk-SK"/>
        </w:rPr>
        <w:t>ak bude doručovaná osobne, v čase doručenia;</w:t>
      </w:r>
    </w:p>
    <w:p w14:paraId="07EECF34" w14:textId="57B550FF" w:rsidR="00AA7C54" w:rsidRPr="004F0FDD" w:rsidRDefault="00AA7C54" w:rsidP="00AA7C54">
      <w:pPr>
        <w:pStyle w:val="AOHead4"/>
        <w:rPr>
          <w:lang w:val="sk-SK"/>
        </w:rPr>
      </w:pPr>
      <w:r w:rsidRPr="004F0FDD">
        <w:rPr>
          <w:lang w:val="sk-SK"/>
        </w:rPr>
        <w:t>ak bude doručovaná poštou, 3 Pracovné dni po podaní na pošte v správne adresovanej obálke s poštovným zaplatením vopred;</w:t>
      </w:r>
    </w:p>
    <w:p w14:paraId="7527253E" w14:textId="77777777" w:rsidR="00AA7C54" w:rsidRPr="004F0FDD" w:rsidRDefault="00AA7C54" w:rsidP="00AA7C54">
      <w:pPr>
        <w:pStyle w:val="AOHead4"/>
        <w:rPr>
          <w:lang w:val="sk-SK"/>
        </w:rPr>
      </w:pPr>
      <w:r w:rsidRPr="004F0FDD">
        <w:rPr>
          <w:lang w:val="sk-SK"/>
        </w:rPr>
        <w:t>ak bude odoslaná e-mailom, v deň odoslania e-mailu, ak bola komunikácia odoslaná pred 15:00 v Pracovný deň, inak v Pracovný deň, ktorý nasleduje bezprostredne po dni odoslania e-mailu.</w:t>
      </w:r>
    </w:p>
    <w:p w14:paraId="025B527A" w14:textId="5FC2D8A4" w:rsidR="00AA7C54" w:rsidRPr="004F0FDD" w:rsidRDefault="00AA7C54" w:rsidP="00AA7C54">
      <w:pPr>
        <w:pStyle w:val="AOHead3"/>
        <w:widowControl w:val="0"/>
        <w:tabs>
          <w:tab w:val="clear" w:pos="3839"/>
          <w:tab w:val="num" w:pos="1430"/>
        </w:tabs>
        <w:ind w:left="1430"/>
        <w:rPr>
          <w:lang w:val="sk-SK"/>
        </w:rPr>
      </w:pPr>
      <w:r w:rsidRPr="004F0FDD">
        <w:rPr>
          <w:lang w:val="sk-SK"/>
        </w:rPr>
        <w:t xml:space="preserve">Komunikácia, ktorá bola doručená podľa </w:t>
      </w:r>
      <w:r w:rsidR="00A15736" w:rsidRPr="004F0FDD">
        <w:rPr>
          <w:lang w:val="sk-SK"/>
        </w:rPr>
        <w:t>bodu</w:t>
      </w:r>
      <w:r w:rsidRPr="004F0FDD">
        <w:rPr>
          <w:lang w:val="sk-SK"/>
        </w:rPr>
        <w:t> </w:t>
      </w:r>
      <w:r w:rsidRPr="00737414">
        <w:rPr>
          <w:lang w:val="sk-SK"/>
        </w:rPr>
        <w:fldChar w:fldCharType="begin"/>
      </w:r>
      <w:r w:rsidRPr="004F0FDD">
        <w:rPr>
          <w:lang w:val="sk-SK"/>
        </w:rPr>
        <w:instrText xml:space="preserve"> REF _Ref512965197 \r \h </w:instrText>
      </w:r>
      <w:r w:rsidR="00F04BC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(a)</w:t>
      </w:r>
      <w:r w:rsidRPr="00737414">
        <w:rPr>
          <w:lang w:val="sk-SK"/>
        </w:rPr>
        <w:fldChar w:fldCharType="end"/>
      </w:r>
      <w:r w:rsidRPr="004F0FDD">
        <w:rPr>
          <w:lang w:val="sk-SK"/>
        </w:rPr>
        <w:t xml:space="preserve"> vyššie, avšak bola v mieste svojho prijatia prijatá v iný ako Pracovný deň alebo po skončení pracovnej doby, sa bude považovať za doručenú na danom mieste až v nasledujúci Pracovný deň.</w:t>
      </w:r>
    </w:p>
    <w:p w14:paraId="124C377C" w14:textId="77777777" w:rsidR="00F10E49" w:rsidRPr="004F0FDD" w:rsidRDefault="00F10E49" w:rsidP="00F10E49">
      <w:pPr>
        <w:pStyle w:val="AOHead1"/>
        <w:keepNext w:val="0"/>
        <w:widowControl w:val="0"/>
        <w:rPr>
          <w:lang w:val="sk-SK"/>
        </w:rPr>
      </w:pPr>
      <w:bookmarkStart w:id="208" w:name="_Toc12179034"/>
      <w:bookmarkStart w:id="209" w:name="_Toc48308316"/>
      <w:bookmarkEnd w:id="206"/>
      <w:r w:rsidRPr="004F0FDD">
        <w:rPr>
          <w:lang w:val="sk-SK"/>
        </w:rPr>
        <w:t>Platby</w:t>
      </w:r>
      <w:bookmarkEnd w:id="208"/>
      <w:bookmarkEnd w:id="209"/>
    </w:p>
    <w:p w14:paraId="10F93836" w14:textId="77777777" w:rsidR="00F10E49" w:rsidRPr="004F0FDD" w:rsidRDefault="00F10E49" w:rsidP="00F10E49">
      <w:pPr>
        <w:pStyle w:val="AOHead2"/>
        <w:rPr>
          <w:lang w:val="sk-SK"/>
        </w:rPr>
      </w:pPr>
      <w:bookmarkStart w:id="210" w:name="_Toc282799968"/>
      <w:r w:rsidRPr="004F0FDD">
        <w:rPr>
          <w:lang w:val="sk-SK"/>
        </w:rPr>
        <w:t>Miesto</w:t>
      </w:r>
    </w:p>
    <w:p w14:paraId="43EE30E1" w14:textId="20339767" w:rsidR="00F10E49" w:rsidRPr="004F0FDD" w:rsidRDefault="00F10E49" w:rsidP="006650C8">
      <w:pPr>
        <w:pStyle w:val="AOHead2"/>
        <w:numPr>
          <w:ilvl w:val="0"/>
          <w:numId w:val="0"/>
        </w:numPr>
        <w:ind w:left="720"/>
        <w:rPr>
          <w:b w:val="0"/>
          <w:lang w:val="sk-SK"/>
        </w:rPr>
      </w:pPr>
      <w:r w:rsidRPr="004F0FDD">
        <w:rPr>
          <w:b w:val="0"/>
          <w:lang w:val="sk-SK"/>
        </w:rPr>
        <w:t xml:space="preserve">Pokiaľ táto Zmluva nestanovuje povinnosť vykonávať platbu výslovne inak, príslušná </w:t>
      </w:r>
      <w:r w:rsidR="003A6938" w:rsidRPr="004F0FDD">
        <w:rPr>
          <w:b w:val="0"/>
          <w:lang w:val="sk-SK"/>
        </w:rPr>
        <w:t>S</w:t>
      </w:r>
      <w:r w:rsidRPr="004F0FDD">
        <w:rPr>
          <w:b w:val="0"/>
          <w:lang w:val="sk-SK"/>
        </w:rPr>
        <w:t xml:space="preserve">trana je povinná vykonávať všetky platby </w:t>
      </w:r>
      <w:r w:rsidR="003A6938" w:rsidRPr="004F0FDD">
        <w:rPr>
          <w:b w:val="0"/>
          <w:lang w:val="sk-SK"/>
        </w:rPr>
        <w:t xml:space="preserve">podľa tejto Zmluvy alebo v súvislosti s ňou </w:t>
      </w:r>
      <w:r w:rsidRPr="004F0FDD">
        <w:rPr>
          <w:b w:val="0"/>
          <w:lang w:val="sk-SK"/>
        </w:rPr>
        <w:t xml:space="preserve">akejkoľvek inej </w:t>
      </w:r>
      <w:r w:rsidR="003A6938" w:rsidRPr="004F0FDD">
        <w:rPr>
          <w:b w:val="0"/>
          <w:lang w:val="sk-SK"/>
        </w:rPr>
        <w:t>S</w:t>
      </w:r>
      <w:r w:rsidRPr="004F0FDD">
        <w:rPr>
          <w:b w:val="0"/>
          <w:lang w:val="sk-SK"/>
        </w:rPr>
        <w:t>trane:</w:t>
      </w:r>
    </w:p>
    <w:p w14:paraId="23D60999" w14:textId="3AFA6AFA" w:rsidR="00F10E49" w:rsidRPr="004F0FDD" w:rsidRDefault="00F10E49" w:rsidP="003A6938">
      <w:pPr>
        <w:pStyle w:val="AOHead3"/>
        <w:tabs>
          <w:tab w:val="clear" w:pos="3839"/>
          <w:tab w:val="num" w:pos="1440"/>
        </w:tabs>
        <w:ind w:left="1440"/>
        <w:rPr>
          <w:lang w:val="sk-SK"/>
        </w:rPr>
      </w:pPr>
      <w:r w:rsidRPr="004F0FDD">
        <w:rPr>
          <w:lang w:val="sk-SK"/>
        </w:rPr>
        <w:t xml:space="preserve">v prípade platby, ktorá sa má uhradiť </w:t>
      </w:r>
      <w:r w:rsidR="003A6938" w:rsidRPr="004F0FDD">
        <w:rPr>
          <w:lang w:val="sk-SK"/>
        </w:rPr>
        <w:t>Cieľovej spoločnosti</w:t>
      </w:r>
      <w:r w:rsidRPr="004F0FDD">
        <w:rPr>
          <w:lang w:val="sk-SK"/>
        </w:rPr>
        <w:t xml:space="preserve">, na Účet </w:t>
      </w:r>
      <w:r w:rsidR="003A6938" w:rsidRPr="004F0FDD">
        <w:rPr>
          <w:lang w:val="sk-SK"/>
        </w:rPr>
        <w:t>cieľovej spoločnosti</w:t>
      </w:r>
      <w:r w:rsidRPr="004F0FDD">
        <w:rPr>
          <w:lang w:val="sk-SK"/>
        </w:rPr>
        <w:t>;</w:t>
      </w:r>
    </w:p>
    <w:p w14:paraId="521E8DB5" w14:textId="2061E80D" w:rsidR="000B1243" w:rsidRPr="004F0FDD" w:rsidRDefault="00F10E49" w:rsidP="003A6938">
      <w:pPr>
        <w:pStyle w:val="AOHead3"/>
        <w:tabs>
          <w:tab w:val="clear" w:pos="3839"/>
          <w:tab w:val="num" w:pos="1440"/>
        </w:tabs>
        <w:ind w:left="1440"/>
        <w:rPr>
          <w:lang w:val="sk-SK"/>
        </w:rPr>
      </w:pPr>
      <w:r w:rsidRPr="004F0FDD">
        <w:rPr>
          <w:lang w:val="sk-SK"/>
        </w:rPr>
        <w:t xml:space="preserve">v prípade platby, ktorá sa má uhradiť </w:t>
      </w:r>
      <w:r w:rsidR="000B1243" w:rsidRPr="004F0FDD">
        <w:rPr>
          <w:lang w:val="sk-SK"/>
        </w:rPr>
        <w:t>Investorovi</w:t>
      </w:r>
      <w:r w:rsidRPr="004F0FDD">
        <w:rPr>
          <w:lang w:val="sk-SK"/>
        </w:rPr>
        <w:t xml:space="preserve">, na Účet </w:t>
      </w:r>
      <w:r w:rsidR="000B1243" w:rsidRPr="004F0FDD">
        <w:rPr>
          <w:lang w:val="sk-SK"/>
        </w:rPr>
        <w:t>investora</w:t>
      </w:r>
      <w:r w:rsidR="002A2FA4" w:rsidRPr="004F0FDD">
        <w:rPr>
          <w:lang w:val="sk-SK"/>
        </w:rPr>
        <w:t>,</w:t>
      </w:r>
    </w:p>
    <w:p w14:paraId="20E05061" w14:textId="22DBB49B" w:rsidR="00F10E49" w:rsidRPr="004F0FDD" w:rsidRDefault="00F10E49" w:rsidP="006650C8">
      <w:pPr>
        <w:pStyle w:val="AODocTxtL1"/>
        <w:rPr>
          <w:lang w:val="sk-SK"/>
        </w:rPr>
      </w:pPr>
      <w:r w:rsidRPr="004F0FDD">
        <w:rPr>
          <w:lang w:val="sk-SK"/>
        </w:rPr>
        <w:t xml:space="preserve">alebo na akýkoľvek iný účet, ktorý oznámi takejto </w:t>
      </w:r>
      <w:r w:rsidR="003A6938" w:rsidRPr="004F0FDD">
        <w:rPr>
          <w:lang w:val="sk-SK"/>
        </w:rPr>
        <w:t>S</w:t>
      </w:r>
      <w:r w:rsidRPr="004F0FDD">
        <w:rPr>
          <w:lang w:val="sk-SK"/>
        </w:rPr>
        <w:t xml:space="preserve">trane na tento účel minimálne </w:t>
      </w:r>
      <w:r w:rsidR="003A6938" w:rsidRPr="004F0FDD">
        <w:rPr>
          <w:lang w:val="sk-SK"/>
        </w:rPr>
        <w:t>5</w:t>
      </w:r>
      <w:r w:rsidRPr="004F0FDD">
        <w:rPr>
          <w:lang w:val="sk-SK"/>
        </w:rPr>
        <w:t xml:space="preserve"> Pracovných dní vopred.</w:t>
      </w:r>
    </w:p>
    <w:p w14:paraId="58786930" w14:textId="77777777" w:rsidR="00F10E49" w:rsidRPr="004F0FDD" w:rsidRDefault="00F10E49" w:rsidP="00F10E49">
      <w:pPr>
        <w:pStyle w:val="AOHead2"/>
        <w:rPr>
          <w:lang w:val="sk-SK"/>
        </w:rPr>
      </w:pPr>
      <w:r w:rsidRPr="004F0FDD">
        <w:rPr>
          <w:lang w:val="sk-SK"/>
        </w:rPr>
        <w:t>Mena</w:t>
      </w:r>
    </w:p>
    <w:p w14:paraId="1E682903" w14:textId="3F75AC8B" w:rsidR="00F10E49" w:rsidRPr="004F0FDD" w:rsidRDefault="00F10E49" w:rsidP="006650C8">
      <w:pPr>
        <w:pStyle w:val="AODocTxtL1"/>
        <w:rPr>
          <w:lang w:val="sk-SK"/>
        </w:rPr>
      </w:pPr>
      <w:r w:rsidRPr="004F0FDD">
        <w:rPr>
          <w:lang w:val="sk-SK"/>
        </w:rPr>
        <w:t xml:space="preserve">Každá čiastka splatná podľa </w:t>
      </w:r>
      <w:r w:rsidR="003A6938" w:rsidRPr="004F0FDD">
        <w:rPr>
          <w:lang w:val="sk-SK"/>
        </w:rPr>
        <w:t>tejto Zmluvy (alebo v súvislosti s ňou)</w:t>
      </w:r>
      <w:r w:rsidRPr="004F0FDD">
        <w:rPr>
          <w:lang w:val="sk-SK"/>
        </w:rPr>
        <w:t xml:space="preserve"> je splatná v eurách.</w:t>
      </w:r>
    </w:p>
    <w:p w14:paraId="45796BD2" w14:textId="77777777" w:rsidR="00B94ECF" w:rsidRPr="004F0FDD" w:rsidRDefault="00B94ECF" w:rsidP="00B94ECF">
      <w:pPr>
        <w:pStyle w:val="AOHead2"/>
        <w:rPr>
          <w:lang w:val="sk-SK"/>
        </w:rPr>
      </w:pPr>
      <w:bookmarkStart w:id="211" w:name="_Ref516760662"/>
      <w:r w:rsidRPr="004F0FDD">
        <w:rPr>
          <w:lang w:val="sk-SK"/>
        </w:rPr>
        <w:t>Čiastočné platby</w:t>
      </w:r>
      <w:bookmarkEnd w:id="211"/>
    </w:p>
    <w:p w14:paraId="5E2A37DF" w14:textId="52AF4C14" w:rsidR="00B94ECF" w:rsidRPr="004F0FDD" w:rsidRDefault="00B94ECF" w:rsidP="00B94ECF">
      <w:pPr>
        <w:pStyle w:val="AODocTxtL1"/>
        <w:rPr>
          <w:lang w:val="sk-SK"/>
        </w:rPr>
      </w:pPr>
      <w:r w:rsidRPr="004F0FDD">
        <w:rPr>
          <w:lang w:val="sk-SK"/>
        </w:rPr>
        <w:t xml:space="preserve">Ak </w:t>
      </w:r>
      <w:r w:rsidR="00E56FBA" w:rsidRPr="004F0FDD">
        <w:rPr>
          <w:lang w:val="sk-SK"/>
        </w:rPr>
        <w:t>Investor</w:t>
      </w:r>
      <w:r w:rsidRPr="004F0FDD">
        <w:rPr>
          <w:lang w:val="sk-SK"/>
        </w:rPr>
        <w:t xml:space="preserve"> dostane platbu</w:t>
      </w:r>
      <w:r w:rsidR="00E2040D" w:rsidRPr="004F0FDD">
        <w:rPr>
          <w:lang w:val="sk-SK"/>
        </w:rPr>
        <w:t xml:space="preserve"> od Cieľovej spoločnosti</w:t>
      </w:r>
      <w:r w:rsidRPr="004F0FDD">
        <w:rPr>
          <w:lang w:val="sk-SK"/>
        </w:rPr>
        <w:t xml:space="preserve">, </w:t>
      </w:r>
      <w:r w:rsidR="00E56FBA" w:rsidRPr="004F0FDD">
        <w:rPr>
          <w:lang w:val="sk-SK"/>
        </w:rPr>
        <w:t>Investor</w:t>
      </w:r>
      <w:r w:rsidRPr="004F0FDD">
        <w:rPr>
          <w:lang w:val="sk-SK"/>
        </w:rPr>
        <w:t xml:space="preserve"> je povinn</w:t>
      </w:r>
      <w:r w:rsidR="00E56FBA" w:rsidRPr="004F0FDD">
        <w:rPr>
          <w:lang w:val="sk-SK"/>
        </w:rPr>
        <w:t>ý</w:t>
      </w:r>
      <w:r w:rsidRPr="004F0FDD">
        <w:rPr>
          <w:lang w:val="sk-SK"/>
        </w:rPr>
        <w:t xml:space="preserve"> túto platbu použiť na úhradu záväzkov </w:t>
      </w:r>
      <w:r w:rsidR="002800C3" w:rsidRPr="004F0FDD">
        <w:rPr>
          <w:lang w:val="sk-SK"/>
        </w:rPr>
        <w:t>Cieľovej spoločnosti</w:t>
      </w:r>
      <w:r w:rsidRPr="004F0FDD">
        <w:rPr>
          <w:lang w:val="sk-SK"/>
        </w:rPr>
        <w:t xml:space="preserve"> v nasledovnom poradí:</w:t>
      </w:r>
    </w:p>
    <w:p w14:paraId="14AE4506" w14:textId="5008F18E" w:rsidR="00B94ECF" w:rsidRPr="004F0FDD" w:rsidRDefault="00B94ECF" w:rsidP="00B94ECF">
      <w:pPr>
        <w:pStyle w:val="AOHead3"/>
        <w:tabs>
          <w:tab w:val="clear" w:pos="3839"/>
          <w:tab w:val="num" w:pos="1440"/>
        </w:tabs>
        <w:ind w:left="1440"/>
        <w:rPr>
          <w:lang w:val="sk-SK"/>
        </w:rPr>
      </w:pPr>
      <w:r w:rsidRPr="004F0FDD">
        <w:rPr>
          <w:b/>
          <w:lang w:val="sk-SK"/>
        </w:rPr>
        <w:lastRenderedPageBreak/>
        <w:t xml:space="preserve">v prvom rade </w:t>
      </w:r>
      <w:r w:rsidRPr="004F0FDD">
        <w:rPr>
          <w:lang w:val="sk-SK"/>
        </w:rPr>
        <w:t xml:space="preserve">na úhradu akýchkoľvek neuhradených poplatkov, nákladov a výdavkov </w:t>
      </w:r>
      <w:r w:rsidR="00E56FBA" w:rsidRPr="004F0FDD">
        <w:rPr>
          <w:lang w:val="sk-SK"/>
        </w:rPr>
        <w:t>Investora</w:t>
      </w:r>
      <w:r w:rsidR="002800C3" w:rsidRPr="004F0FDD">
        <w:rPr>
          <w:lang w:val="sk-SK"/>
        </w:rPr>
        <w:t xml:space="preserve"> podľa tejto Zmluvy</w:t>
      </w:r>
      <w:r w:rsidRPr="004F0FDD">
        <w:rPr>
          <w:lang w:val="sk-SK"/>
        </w:rPr>
        <w:t>;</w:t>
      </w:r>
    </w:p>
    <w:p w14:paraId="7C9AB6F1" w14:textId="7FB66B75" w:rsidR="00B94ECF" w:rsidRPr="004F0FDD" w:rsidRDefault="002800C3" w:rsidP="00B94ECF">
      <w:pPr>
        <w:pStyle w:val="AOHead3"/>
        <w:tabs>
          <w:tab w:val="clear" w:pos="3839"/>
          <w:tab w:val="num" w:pos="1440"/>
        </w:tabs>
        <w:ind w:left="1440"/>
        <w:rPr>
          <w:lang w:val="sk-SK"/>
        </w:rPr>
      </w:pPr>
      <w:r w:rsidRPr="004F0FDD">
        <w:rPr>
          <w:b/>
          <w:lang w:val="sk-SK" w:eastAsia="ja-JP"/>
        </w:rPr>
        <w:t xml:space="preserve">v </w:t>
      </w:r>
      <w:r w:rsidR="00E56FBA" w:rsidRPr="004F0FDD">
        <w:rPr>
          <w:rFonts w:eastAsia="MS Mincho"/>
          <w:b/>
          <w:lang w:val="sk-SK" w:eastAsia="ja-JP"/>
        </w:rPr>
        <w:t>druhom</w:t>
      </w:r>
      <w:r w:rsidRPr="004F0FDD">
        <w:rPr>
          <w:rFonts w:eastAsia="MS Mincho"/>
          <w:b/>
          <w:lang w:val="sk-SK" w:eastAsia="ja-JP"/>
        </w:rPr>
        <w:t xml:space="preserve"> </w:t>
      </w:r>
      <w:r w:rsidRPr="004F0FDD">
        <w:rPr>
          <w:b/>
          <w:lang w:val="sk-SK" w:eastAsia="ja-JP"/>
        </w:rPr>
        <w:t>rade</w:t>
      </w:r>
      <w:r w:rsidRPr="004F0FDD">
        <w:rPr>
          <w:lang w:val="sk-SK" w:eastAsia="ja-JP"/>
        </w:rPr>
        <w:t xml:space="preserve"> </w:t>
      </w:r>
      <w:r w:rsidR="00B94ECF" w:rsidRPr="004F0FDD">
        <w:rPr>
          <w:lang w:val="sk-SK"/>
        </w:rPr>
        <w:t>na</w:t>
      </w:r>
      <w:r w:rsidR="00B94ECF" w:rsidRPr="004F0FDD">
        <w:rPr>
          <w:lang w:val="sk-SK" w:eastAsia="ja-JP"/>
        </w:rPr>
        <w:t xml:space="preserve"> úhradu akýchkoľvek vzniknutých úrokov z omeškania z dlžných čiastok podľa </w:t>
      </w:r>
      <w:r w:rsidRPr="004F0FDD">
        <w:rPr>
          <w:lang w:val="sk-SK" w:eastAsia="ja-JP"/>
        </w:rPr>
        <w:t>tejto Zmluvy</w:t>
      </w:r>
      <w:r w:rsidR="00B94ECF" w:rsidRPr="004F0FDD">
        <w:rPr>
          <w:lang w:val="sk-SK" w:eastAsia="ja-JP"/>
        </w:rPr>
        <w:t>, ktoré sú splatné, však neboli uhradené;</w:t>
      </w:r>
    </w:p>
    <w:p w14:paraId="56692B7E" w14:textId="5CEEF847" w:rsidR="00B94ECF" w:rsidRPr="004F0FDD" w:rsidRDefault="00B94ECF" w:rsidP="00B94ECF">
      <w:pPr>
        <w:pStyle w:val="AOHead3"/>
        <w:tabs>
          <w:tab w:val="clear" w:pos="3839"/>
          <w:tab w:val="num" w:pos="1440"/>
        </w:tabs>
        <w:ind w:left="1440"/>
        <w:rPr>
          <w:lang w:val="sk-SK"/>
        </w:rPr>
      </w:pPr>
      <w:r w:rsidRPr="004F0FDD">
        <w:rPr>
          <w:b/>
          <w:lang w:val="sk-SK" w:eastAsia="ja-JP"/>
        </w:rPr>
        <w:t xml:space="preserve">v </w:t>
      </w:r>
      <w:r w:rsidR="00E56FBA" w:rsidRPr="004F0FDD">
        <w:rPr>
          <w:rFonts w:eastAsia="MS Mincho"/>
          <w:b/>
          <w:lang w:val="sk-SK" w:eastAsia="ja-JP"/>
        </w:rPr>
        <w:t>treťom</w:t>
      </w:r>
      <w:r w:rsidRPr="004F0FDD">
        <w:rPr>
          <w:rFonts w:eastAsia="MS Mincho"/>
          <w:b/>
          <w:lang w:val="sk-SK" w:eastAsia="ja-JP"/>
        </w:rPr>
        <w:t xml:space="preserve"> </w:t>
      </w:r>
      <w:r w:rsidRPr="004F0FDD">
        <w:rPr>
          <w:b/>
          <w:lang w:val="sk-SK" w:eastAsia="ja-JP"/>
        </w:rPr>
        <w:t>rade</w:t>
      </w:r>
      <w:r w:rsidRPr="004F0FDD">
        <w:rPr>
          <w:lang w:val="sk-SK" w:eastAsia="ja-JP"/>
        </w:rPr>
        <w:t xml:space="preserve"> na úhradu </w:t>
      </w:r>
      <w:r w:rsidRPr="004F0FDD">
        <w:rPr>
          <w:lang w:val="sk-SK"/>
        </w:rPr>
        <w:t>akýchkoľvek</w:t>
      </w:r>
      <w:r w:rsidRPr="004F0FDD">
        <w:rPr>
          <w:lang w:val="sk-SK" w:eastAsia="ja-JP"/>
        </w:rPr>
        <w:t xml:space="preserve"> úrokov, ktoré sú podľa tejto Zmluvy splatné, avšak neboli uhradené;</w:t>
      </w:r>
    </w:p>
    <w:p w14:paraId="1BB66900" w14:textId="18776307" w:rsidR="00B94ECF" w:rsidRPr="004F0FDD" w:rsidRDefault="00B94ECF" w:rsidP="00B94ECF">
      <w:pPr>
        <w:pStyle w:val="AOHead3"/>
        <w:tabs>
          <w:tab w:val="clear" w:pos="3839"/>
          <w:tab w:val="num" w:pos="1440"/>
        </w:tabs>
        <w:ind w:left="1440"/>
        <w:rPr>
          <w:lang w:val="sk-SK"/>
        </w:rPr>
      </w:pPr>
      <w:r w:rsidRPr="004F0FDD">
        <w:rPr>
          <w:b/>
          <w:lang w:val="sk-SK" w:eastAsia="ja-JP"/>
        </w:rPr>
        <w:t xml:space="preserve">v </w:t>
      </w:r>
      <w:r w:rsidR="00E56FBA" w:rsidRPr="004F0FDD">
        <w:rPr>
          <w:b/>
          <w:lang w:val="sk-SK" w:eastAsia="ja-JP"/>
        </w:rPr>
        <w:t>štvrtom</w:t>
      </w:r>
      <w:r w:rsidRPr="004F0FDD">
        <w:rPr>
          <w:b/>
          <w:lang w:val="sk-SK" w:eastAsia="ja-JP"/>
        </w:rPr>
        <w:t xml:space="preserve"> rade</w:t>
      </w:r>
      <w:r w:rsidRPr="004F0FDD">
        <w:rPr>
          <w:lang w:val="sk-SK" w:eastAsia="ja-JP"/>
        </w:rPr>
        <w:t xml:space="preserve"> na úhradu, </w:t>
      </w:r>
      <w:r w:rsidRPr="004F0FDD">
        <w:rPr>
          <w:lang w:val="sk-SK"/>
        </w:rPr>
        <w:t>podľa</w:t>
      </w:r>
      <w:r w:rsidRPr="004F0FDD">
        <w:rPr>
          <w:lang w:val="sk-SK" w:eastAsia="ja-JP"/>
        </w:rPr>
        <w:t xml:space="preserve"> tejto Zmluvy splatnej, avšak neuhradenej, istiny;</w:t>
      </w:r>
    </w:p>
    <w:p w14:paraId="3FE6F1E0" w14:textId="1A02DBBA" w:rsidR="00B94ECF" w:rsidRPr="004F0FDD" w:rsidRDefault="00B94ECF" w:rsidP="00B94ECF">
      <w:pPr>
        <w:pStyle w:val="AOHead3"/>
        <w:tabs>
          <w:tab w:val="clear" w:pos="3839"/>
          <w:tab w:val="num" w:pos="1440"/>
        </w:tabs>
        <w:ind w:left="1440"/>
        <w:rPr>
          <w:lang w:val="sk-SK"/>
        </w:rPr>
      </w:pPr>
      <w:r w:rsidRPr="004F0FDD">
        <w:rPr>
          <w:b/>
          <w:lang w:val="sk-SK" w:eastAsia="ja-JP"/>
        </w:rPr>
        <w:t xml:space="preserve">v </w:t>
      </w:r>
      <w:r w:rsidR="00E56FBA" w:rsidRPr="004F0FDD">
        <w:rPr>
          <w:b/>
          <w:lang w:val="sk-SK" w:eastAsia="ja-JP"/>
        </w:rPr>
        <w:t>piatom</w:t>
      </w:r>
      <w:r w:rsidRPr="004F0FDD">
        <w:rPr>
          <w:b/>
          <w:lang w:val="sk-SK" w:eastAsia="ja-JP"/>
        </w:rPr>
        <w:t xml:space="preserve"> rade</w:t>
      </w:r>
      <w:r w:rsidRPr="004F0FDD">
        <w:rPr>
          <w:lang w:val="sk-SK" w:eastAsia="ja-JP"/>
        </w:rPr>
        <w:t xml:space="preserve"> na úhradu </w:t>
      </w:r>
      <w:r w:rsidRPr="004F0FDD">
        <w:rPr>
          <w:lang w:val="sk-SK"/>
        </w:rPr>
        <w:t>akejkoľvek</w:t>
      </w:r>
      <w:r w:rsidRPr="004F0FDD">
        <w:rPr>
          <w:lang w:val="sk-SK" w:eastAsia="ja-JP"/>
        </w:rPr>
        <w:t xml:space="preserve"> inej čiastky, ktorá je podľa </w:t>
      </w:r>
      <w:r w:rsidR="002800C3" w:rsidRPr="004F0FDD">
        <w:rPr>
          <w:lang w:val="sk-SK" w:eastAsia="ja-JP"/>
        </w:rPr>
        <w:t xml:space="preserve">tejto Zmluvy je </w:t>
      </w:r>
      <w:r w:rsidRPr="004F0FDD">
        <w:rPr>
          <w:lang w:val="sk-SK" w:eastAsia="ja-JP"/>
        </w:rPr>
        <w:t>splatná, avšak nebola uhradená.</w:t>
      </w:r>
    </w:p>
    <w:p w14:paraId="20692A30" w14:textId="17401C81" w:rsidR="00B94ECF" w:rsidRPr="004F0FDD" w:rsidRDefault="00B94ECF" w:rsidP="00B94ECF">
      <w:pPr>
        <w:pStyle w:val="AODocTxtL1"/>
        <w:rPr>
          <w:lang w:val="sk-SK"/>
        </w:rPr>
      </w:pPr>
      <w:r w:rsidRPr="004F0FDD">
        <w:rPr>
          <w:lang w:val="sk-SK"/>
        </w:rPr>
        <w:t xml:space="preserve">Tento článok má prednosť pred akýmkoľvek určením vykonaným zo strany </w:t>
      </w:r>
      <w:r w:rsidR="002800C3" w:rsidRPr="004F0FDD">
        <w:rPr>
          <w:lang w:val="sk-SK"/>
        </w:rPr>
        <w:t>Cieľovej spoločnosti</w:t>
      </w:r>
      <w:r w:rsidRPr="004F0FDD">
        <w:rPr>
          <w:lang w:val="sk-SK"/>
        </w:rPr>
        <w:t>.</w:t>
      </w:r>
    </w:p>
    <w:p w14:paraId="4ED21287" w14:textId="77777777" w:rsidR="00565D99" w:rsidRPr="004F0FDD" w:rsidRDefault="00565D99" w:rsidP="00565D99">
      <w:pPr>
        <w:pStyle w:val="AOHead1"/>
        <w:keepNext w:val="0"/>
        <w:widowControl w:val="0"/>
        <w:rPr>
          <w:lang w:val="sk-SK"/>
        </w:rPr>
      </w:pPr>
      <w:bookmarkStart w:id="212" w:name="_Toc12179035"/>
      <w:bookmarkStart w:id="213" w:name="_Toc48308317"/>
      <w:bookmarkStart w:id="214" w:name="_Ref442720949"/>
      <w:bookmarkEnd w:id="210"/>
      <w:r w:rsidRPr="004F0FDD">
        <w:rPr>
          <w:lang w:val="sk-SK"/>
        </w:rPr>
        <w:t>Výpočty</w:t>
      </w:r>
      <w:bookmarkEnd w:id="212"/>
      <w:bookmarkEnd w:id="213"/>
    </w:p>
    <w:p w14:paraId="6C1D94B0" w14:textId="356E7586" w:rsidR="00565D99" w:rsidRPr="004F0FDD" w:rsidRDefault="00565D99" w:rsidP="00565D99">
      <w:pPr>
        <w:pStyle w:val="AOHead2"/>
        <w:keepNext w:val="0"/>
        <w:widowControl w:val="0"/>
        <w:rPr>
          <w:b w:val="0"/>
          <w:lang w:val="sk-SK"/>
        </w:rPr>
      </w:pPr>
      <w:r w:rsidRPr="004F0FDD">
        <w:rPr>
          <w:b w:val="0"/>
          <w:lang w:val="sk-SK"/>
        </w:rPr>
        <w:t>Akékoľvek úroky počítané podľa tejto Zmluvy sa počítajú každý deň, a to na základe počtu skutočne up</w:t>
      </w:r>
      <w:r w:rsidR="00A15736" w:rsidRPr="004F0FDD">
        <w:rPr>
          <w:b w:val="0"/>
          <w:lang w:val="sk-SK"/>
        </w:rPr>
        <w:t>lynutých dní a roka v trvaní 36</w:t>
      </w:r>
      <w:r w:rsidR="000B1243" w:rsidRPr="004F0FDD">
        <w:rPr>
          <w:b w:val="0"/>
          <w:lang w:val="sk-SK"/>
        </w:rPr>
        <w:t>5</w:t>
      </w:r>
      <w:r w:rsidRPr="004F0FDD">
        <w:rPr>
          <w:b w:val="0"/>
          <w:lang w:val="sk-SK"/>
        </w:rPr>
        <w:t xml:space="preserve"> dní pomocou nasledovného vzorca:</w:t>
      </w:r>
    </w:p>
    <w:p w14:paraId="3A338356" w14:textId="1E72BA62" w:rsidR="009B04D4" w:rsidRPr="004F0FDD" w:rsidRDefault="009B04D4" w:rsidP="00565D99">
      <w:pPr>
        <w:pStyle w:val="AODocTxtL1"/>
        <w:rPr>
          <w:lang w:val="sk-SK"/>
        </w:rPr>
      </w:pPr>
      <m:oMath>
        <m:r>
          <w:rPr>
            <w:rFonts w:ascii="Cambria Math" w:hAnsi="Cambria Math"/>
            <w:lang w:val="sk-SK"/>
          </w:rPr>
          <m:t>P=</m:t>
        </m:r>
        <m:f>
          <m:fPr>
            <m:ctrlPr>
              <w:rPr>
                <w:rFonts w:ascii="Cambria Math" w:hAnsi="Cambria Math"/>
                <w:i/>
                <w:lang w:val="sk-SK"/>
              </w:rPr>
            </m:ctrlPr>
          </m:fPr>
          <m:num>
            <m:r>
              <w:rPr>
                <w:rFonts w:ascii="Cambria Math" w:hAnsi="Cambria Math"/>
                <w:lang w:val="sk-SK"/>
              </w:rPr>
              <m:t>A*D*R</m:t>
            </m:r>
          </m:num>
          <m:den>
            <m:r>
              <w:rPr>
                <w:rFonts w:ascii="Cambria Math" w:hAnsi="Cambria Math"/>
                <w:lang w:val="sk-SK"/>
              </w:rPr>
              <m:t>365*100</m:t>
            </m:r>
          </m:den>
        </m:f>
      </m:oMath>
    </w:p>
    <w:p w14:paraId="7698E556" w14:textId="48928951" w:rsidR="00565D99" w:rsidRPr="004F0FDD" w:rsidRDefault="00565D99" w:rsidP="00565D99">
      <w:pPr>
        <w:pStyle w:val="AODocTxt"/>
        <w:adjustRightInd w:val="0"/>
        <w:spacing w:line="240" w:lineRule="auto"/>
        <w:ind w:left="720"/>
        <w:rPr>
          <w:lang w:val="sk-SK"/>
        </w:rPr>
      </w:pPr>
      <w:r w:rsidRPr="004F0FDD">
        <w:rPr>
          <w:lang w:val="sk-SK"/>
        </w:rPr>
        <w:t>kde:</w:t>
      </w:r>
    </w:p>
    <w:p w14:paraId="62A30A2D" w14:textId="77777777" w:rsidR="00565D99" w:rsidRPr="004F0FDD" w:rsidRDefault="00565D99" w:rsidP="00565D99">
      <w:pPr>
        <w:pStyle w:val="AODocTxt"/>
        <w:adjustRightInd w:val="0"/>
        <w:spacing w:line="240" w:lineRule="auto"/>
        <w:ind w:left="720"/>
        <w:rPr>
          <w:lang w:val="sk-SK"/>
        </w:rPr>
      </w:pPr>
      <w:r w:rsidRPr="004F0FDD">
        <w:rPr>
          <w:lang w:val="sk-SK"/>
        </w:rPr>
        <w:t>“P“</w:t>
      </w:r>
      <w:r w:rsidRPr="004F0FDD">
        <w:rPr>
          <w:rFonts w:eastAsia="MS Mincho"/>
          <w:lang w:val="sk-SK" w:eastAsia="ja-JP"/>
        </w:rPr>
        <w:tab/>
        <w:t>znamená čiastku úroku;</w:t>
      </w:r>
    </w:p>
    <w:p w14:paraId="23CA5CF5" w14:textId="77777777" w:rsidR="00565D99" w:rsidRPr="004F0FDD" w:rsidRDefault="00565D99" w:rsidP="00565D99">
      <w:pPr>
        <w:pStyle w:val="AODocTxt"/>
        <w:adjustRightInd w:val="0"/>
        <w:spacing w:line="240" w:lineRule="auto"/>
        <w:ind w:left="720"/>
        <w:rPr>
          <w:lang w:val="sk-SK"/>
        </w:rPr>
      </w:pPr>
      <w:r w:rsidRPr="004F0FDD">
        <w:rPr>
          <w:lang w:val="sk-SK"/>
        </w:rPr>
        <w:t>“A“</w:t>
      </w:r>
      <w:r w:rsidRPr="004F0FDD">
        <w:rPr>
          <w:rFonts w:eastAsia="MS Mincho"/>
          <w:lang w:val="sk-SK" w:eastAsia="ja-JP"/>
        </w:rPr>
        <w:tab/>
        <w:t>znamená čiastku, z ktorej sa úrok počíta;</w:t>
      </w:r>
    </w:p>
    <w:p w14:paraId="382668CE" w14:textId="77777777" w:rsidR="00565D99" w:rsidRPr="004F0FDD" w:rsidRDefault="00565D99" w:rsidP="00565D99">
      <w:pPr>
        <w:pStyle w:val="AODocTxt"/>
        <w:adjustRightInd w:val="0"/>
        <w:spacing w:before="480" w:line="240" w:lineRule="auto"/>
        <w:ind w:left="720"/>
        <w:rPr>
          <w:lang w:val="sk-SK"/>
        </w:rPr>
      </w:pPr>
      <w:r w:rsidRPr="004F0FDD">
        <w:rPr>
          <w:lang w:val="sk-SK"/>
        </w:rPr>
        <w:t>“D“</w:t>
      </w:r>
      <w:r w:rsidRPr="004F0FDD">
        <w:rPr>
          <w:rFonts w:eastAsia="MS Mincho"/>
          <w:lang w:val="sk-SK" w:eastAsia="ja-JP"/>
        </w:rPr>
        <w:tab/>
        <w:t>znamená počet skutočne uplynulých dní; a</w:t>
      </w:r>
    </w:p>
    <w:p w14:paraId="2887D8A4" w14:textId="317E4835" w:rsidR="007608C7" w:rsidRPr="004F0FDD" w:rsidRDefault="00565D99" w:rsidP="00565D99">
      <w:pPr>
        <w:pStyle w:val="AODocTxt"/>
        <w:adjustRightInd w:val="0"/>
        <w:spacing w:before="480" w:line="240" w:lineRule="auto"/>
        <w:ind w:left="720"/>
        <w:rPr>
          <w:lang w:val="sk-SK"/>
        </w:rPr>
      </w:pPr>
      <w:r w:rsidRPr="004F0FDD">
        <w:rPr>
          <w:lang w:val="sk-SK"/>
        </w:rPr>
        <w:t>“R“</w:t>
      </w:r>
      <w:r w:rsidRPr="004F0FDD">
        <w:rPr>
          <w:rFonts w:eastAsia="MS Mincho"/>
          <w:lang w:val="sk-SK" w:eastAsia="ja-JP"/>
        </w:rPr>
        <w:tab/>
        <w:t>znamená príslušnú sadzbu uvedenú v tejto Zmluve.</w:t>
      </w:r>
    </w:p>
    <w:p w14:paraId="5584E31B" w14:textId="77777777" w:rsidR="003A6938" w:rsidRPr="004F0FDD" w:rsidRDefault="003A6938" w:rsidP="003A6938">
      <w:pPr>
        <w:pStyle w:val="AOHead1"/>
        <w:keepNext w:val="0"/>
        <w:widowControl w:val="0"/>
        <w:rPr>
          <w:lang w:val="sk-SK"/>
        </w:rPr>
      </w:pPr>
      <w:bookmarkStart w:id="215" w:name="_Toc12179036"/>
      <w:bookmarkStart w:id="216" w:name="_Toc48308318"/>
      <w:r w:rsidRPr="004F0FDD">
        <w:rPr>
          <w:lang w:val="sk-SK"/>
        </w:rPr>
        <w:t>Náklady</w:t>
      </w:r>
      <w:bookmarkEnd w:id="215"/>
      <w:bookmarkEnd w:id="216"/>
    </w:p>
    <w:p w14:paraId="16E065D1" w14:textId="194A30D0" w:rsidR="009B04D4" w:rsidRPr="004F0FDD" w:rsidRDefault="009B04D4" w:rsidP="003A6938">
      <w:pPr>
        <w:pStyle w:val="AOHead2"/>
        <w:keepNext w:val="0"/>
        <w:widowControl w:val="0"/>
        <w:rPr>
          <w:b w:val="0"/>
          <w:bCs/>
          <w:lang w:val="sk-SK"/>
        </w:rPr>
      </w:pPr>
      <w:r w:rsidRPr="004F0FDD">
        <w:rPr>
          <w:b w:val="0"/>
          <w:bCs/>
          <w:lang w:val="sk-SK"/>
        </w:rPr>
        <w:t xml:space="preserve">Okrem ako je uvedené v článku </w:t>
      </w:r>
      <w:r w:rsidRPr="00737414">
        <w:rPr>
          <w:b w:val="0"/>
          <w:bCs/>
          <w:lang w:val="sk-SK"/>
        </w:rPr>
        <w:fldChar w:fldCharType="begin"/>
      </w:r>
      <w:r w:rsidRPr="004F0FDD">
        <w:rPr>
          <w:b w:val="0"/>
          <w:bCs/>
          <w:lang w:val="sk-SK"/>
        </w:rPr>
        <w:instrText xml:space="preserve"> REF _Ref11417662 \n \h </w:instrText>
      </w:r>
      <w:r w:rsidR="00A22A3C" w:rsidRPr="004F0FDD">
        <w:rPr>
          <w:b w:val="0"/>
          <w:bCs/>
          <w:lang w:val="sk-SK"/>
        </w:rPr>
        <w:instrText xml:space="preserve"> \* MERGEFORMAT </w:instrText>
      </w:r>
      <w:r w:rsidRPr="00737414">
        <w:rPr>
          <w:b w:val="0"/>
          <w:bCs/>
          <w:lang w:val="sk-SK"/>
        </w:rPr>
      </w:r>
      <w:r w:rsidRPr="00737414">
        <w:rPr>
          <w:b w:val="0"/>
          <w:bCs/>
          <w:lang w:val="sk-SK"/>
        </w:rPr>
        <w:fldChar w:fldCharType="separate"/>
      </w:r>
      <w:r w:rsidR="00F33D87" w:rsidRPr="004F0FDD">
        <w:rPr>
          <w:b w:val="0"/>
          <w:bCs/>
          <w:lang w:val="sk-SK"/>
        </w:rPr>
        <w:t>18.2</w:t>
      </w:r>
      <w:r w:rsidRPr="00737414">
        <w:rPr>
          <w:b w:val="0"/>
          <w:bCs/>
          <w:lang w:val="sk-SK"/>
        </w:rPr>
        <w:fldChar w:fldCharType="end"/>
      </w:r>
      <w:r w:rsidRPr="004F0FDD">
        <w:rPr>
          <w:b w:val="0"/>
          <w:bCs/>
          <w:lang w:val="sk-SK"/>
        </w:rPr>
        <w:t>, každá zo Strán znáša v plnom rozsahu náklady právneho zastúpenia v súvislosti s uzatvorením tejto Zmluvy a posúdením akejkoľvek záležitosti podľa tejto Zmluvy.</w:t>
      </w:r>
    </w:p>
    <w:p w14:paraId="5C7FC1FF" w14:textId="77777777" w:rsidR="009B04D4" w:rsidRPr="004F0FDD" w:rsidRDefault="009B04D4" w:rsidP="003A6938">
      <w:pPr>
        <w:pStyle w:val="AOHead2"/>
        <w:keepNext w:val="0"/>
        <w:widowControl w:val="0"/>
        <w:rPr>
          <w:b w:val="0"/>
          <w:bCs/>
          <w:lang w:val="sk-SK"/>
        </w:rPr>
      </w:pPr>
      <w:bookmarkStart w:id="217" w:name="_Ref11417662"/>
      <w:r w:rsidRPr="004F0FDD">
        <w:rPr>
          <w:b w:val="0"/>
          <w:bCs/>
          <w:lang w:val="sk-SK"/>
        </w:rPr>
        <w:t>Cieľová spoločnosť znáša v plnom rozsahu náklady:</w:t>
      </w:r>
    </w:p>
    <w:p w14:paraId="31C8BD43" w14:textId="6E3C5E9F" w:rsidR="009B04D4" w:rsidRPr="004F0FDD" w:rsidRDefault="009B04D4" w:rsidP="009B04D4">
      <w:pPr>
        <w:pStyle w:val="AOHead3"/>
        <w:tabs>
          <w:tab w:val="clear" w:pos="3839"/>
          <w:tab w:val="num" w:pos="1440"/>
        </w:tabs>
        <w:ind w:left="1440"/>
        <w:rPr>
          <w:lang w:val="sk-SK"/>
        </w:rPr>
      </w:pPr>
      <w:r w:rsidRPr="004F0FDD">
        <w:rPr>
          <w:lang w:val="sk-SK"/>
        </w:rPr>
        <w:t xml:space="preserve">na </w:t>
      </w:r>
      <w:r w:rsidRPr="004F0FDD">
        <w:rPr>
          <w:rFonts w:eastAsia="MS Mincho"/>
          <w:lang w:val="sk-SK" w:eastAsia="ja-JP"/>
        </w:rPr>
        <w:t>prípravu</w:t>
      </w:r>
      <w:r w:rsidRPr="004F0FDD">
        <w:rPr>
          <w:lang w:val="sk-SK"/>
        </w:rPr>
        <w:t xml:space="preserve"> tejto Zmluvy a </w:t>
      </w:r>
      <w:r w:rsidR="003962B7" w:rsidRPr="004F0FDD">
        <w:rPr>
          <w:lang w:val="sk-SK"/>
        </w:rPr>
        <w:t>implementovanie vnútroorganizačných zmien Cieľovej spoločnosti predpokladaných touto Zmluvou; a</w:t>
      </w:r>
    </w:p>
    <w:p w14:paraId="765E6453" w14:textId="1C94406D" w:rsidR="00AF557F" w:rsidRPr="004F0FDD" w:rsidRDefault="003962B7" w:rsidP="009B04D4">
      <w:pPr>
        <w:pStyle w:val="AOHead3"/>
        <w:tabs>
          <w:tab w:val="clear" w:pos="3839"/>
          <w:tab w:val="num" w:pos="1440"/>
        </w:tabs>
        <w:ind w:left="1440"/>
        <w:rPr>
          <w:lang w:val="sk-SK"/>
        </w:rPr>
      </w:pPr>
      <w:r w:rsidRPr="004F0FDD">
        <w:rPr>
          <w:lang w:val="sk-SK"/>
        </w:rPr>
        <w:t xml:space="preserve">na </w:t>
      </w:r>
      <w:r w:rsidR="009B04D4" w:rsidRPr="004F0FDD">
        <w:rPr>
          <w:lang w:val="sk-SK"/>
        </w:rPr>
        <w:t>vykonanie Konverzie</w:t>
      </w:r>
      <w:r w:rsidR="00AF557F" w:rsidRPr="004F0FDD">
        <w:rPr>
          <w:lang w:val="sk-SK"/>
        </w:rPr>
        <w:t>;</w:t>
      </w:r>
      <w:bookmarkEnd w:id="217"/>
    </w:p>
    <w:p w14:paraId="018FEEB0" w14:textId="7E7857AE" w:rsidR="003A6938" w:rsidRPr="004F0FDD" w:rsidRDefault="00F33D87" w:rsidP="009B04D4">
      <w:pPr>
        <w:pStyle w:val="AOHead3"/>
        <w:tabs>
          <w:tab w:val="clear" w:pos="3839"/>
          <w:tab w:val="num" w:pos="1440"/>
        </w:tabs>
        <w:ind w:left="1440"/>
        <w:rPr>
          <w:lang w:val="sk-SK"/>
        </w:rPr>
      </w:pPr>
      <w:r w:rsidRPr="004F0FDD">
        <w:rPr>
          <w:lang w:val="sk-SK"/>
        </w:rPr>
        <w:t>n</w:t>
      </w:r>
      <w:r w:rsidR="00AF557F" w:rsidRPr="004F0FDD">
        <w:rPr>
          <w:lang w:val="sk-SK"/>
        </w:rPr>
        <w:t>a ocenenie Cieľovej spoločnosti v prípade Konverzie, ktorá nastane z dôvodu Konečného dátumu splatnosti.</w:t>
      </w:r>
      <w:r w:rsidR="009B04D4" w:rsidRPr="004F0FDD">
        <w:rPr>
          <w:lang w:val="sk-SK"/>
        </w:rPr>
        <w:t xml:space="preserve"> </w:t>
      </w:r>
      <w:r w:rsidR="003A6938" w:rsidRPr="004F0FDD">
        <w:rPr>
          <w:lang w:val="sk-SK"/>
        </w:rPr>
        <w:t xml:space="preserve"> </w:t>
      </w:r>
    </w:p>
    <w:p w14:paraId="2F247350" w14:textId="77777777" w:rsidR="00F10E49" w:rsidRPr="004F0FDD" w:rsidRDefault="00F10E49" w:rsidP="00F10E49">
      <w:pPr>
        <w:pStyle w:val="AOHead1"/>
        <w:keepNext w:val="0"/>
        <w:widowControl w:val="0"/>
        <w:rPr>
          <w:lang w:val="sk-SK"/>
        </w:rPr>
      </w:pPr>
      <w:bookmarkStart w:id="218" w:name="_Toc12179037"/>
      <w:bookmarkStart w:id="219" w:name="_Toc48308319"/>
      <w:r w:rsidRPr="004F0FDD">
        <w:rPr>
          <w:lang w:val="sk-SK"/>
        </w:rPr>
        <w:t>Oddeliteľnosť</w:t>
      </w:r>
      <w:bookmarkEnd w:id="218"/>
      <w:bookmarkEnd w:id="219"/>
    </w:p>
    <w:p w14:paraId="24687D62" w14:textId="7065C62B" w:rsidR="00F10E49" w:rsidRPr="004F0FDD" w:rsidRDefault="00F10E49" w:rsidP="00F10E49">
      <w:pPr>
        <w:pStyle w:val="AOHead2"/>
        <w:keepNext w:val="0"/>
        <w:widowControl w:val="0"/>
        <w:rPr>
          <w:b w:val="0"/>
          <w:lang w:val="sk-SK"/>
        </w:rPr>
      </w:pPr>
      <w:r w:rsidRPr="004F0FDD">
        <w:rPr>
          <w:b w:val="0"/>
          <w:lang w:val="sk-SK"/>
        </w:rPr>
        <w:t xml:space="preserve">Bez toho, aby tým bolo dotknuté ustanovenie </w:t>
      </w:r>
      <w:r w:rsidR="003962B7" w:rsidRPr="004F0FDD">
        <w:rPr>
          <w:b w:val="0"/>
          <w:lang w:val="sk-SK"/>
        </w:rPr>
        <w:t xml:space="preserve">článku </w:t>
      </w:r>
      <w:r w:rsidR="003962B7" w:rsidRPr="00737414">
        <w:rPr>
          <w:b w:val="0"/>
          <w:lang w:val="sk-SK"/>
        </w:rPr>
        <w:fldChar w:fldCharType="begin"/>
      </w:r>
      <w:r w:rsidR="003962B7" w:rsidRPr="004F0FDD">
        <w:rPr>
          <w:b w:val="0"/>
          <w:lang w:val="sk-SK"/>
        </w:rPr>
        <w:instrText xml:space="preserve"> REF _Ref11417872 \n \h </w:instrText>
      </w:r>
      <w:r w:rsidR="00A22A3C" w:rsidRPr="004F0FDD">
        <w:rPr>
          <w:b w:val="0"/>
          <w:lang w:val="sk-SK"/>
        </w:rPr>
        <w:instrText xml:space="preserve"> \* MERGEFORMAT </w:instrText>
      </w:r>
      <w:r w:rsidR="003962B7" w:rsidRPr="00737414">
        <w:rPr>
          <w:b w:val="0"/>
          <w:lang w:val="sk-SK"/>
        </w:rPr>
      </w:r>
      <w:r w:rsidR="003962B7" w:rsidRPr="00737414">
        <w:rPr>
          <w:b w:val="0"/>
          <w:lang w:val="sk-SK"/>
        </w:rPr>
        <w:fldChar w:fldCharType="separate"/>
      </w:r>
      <w:r w:rsidR="00F33D87" w:rsidRPr="004F0FDD">
        <w:rPr>
          <w:b w:val="0"/>
          <w:lang w:val="sk-SK"/>
        </w:rPr>
        <w:t>19.2</w:t>
      </w:r>
      <w:r w:rsidR="003962B7" w:rsidRPr="00737414">
        <w:rPr>
          <w:b w:val="0"/>
          <w:lang w:val="sk-SK"/>
        </w:rPr>
        <w:fldChar w:fldCharType="end"/>
      </w:r>
      <w:r w:rsidRPr="004F0FDD">
        <w:rPr>
          <w:b w:val="0"/>
          <w:lang w:val="sk-SK"/>
        </w:rPr>
        <w:t xml:space="preserve"> nižšie, ak ustanovenie tejto Zmluvy je alebo sa stane v akejkoľvek jurisdikcii v akomkoľvek ohľade nezákonným, neplatným alebo nevykonateľným, nebude to mať vplyv na</w:t>
      </w:r>
      <w:r w:rsidR="003962B7" w:rsidRPr="004F0FDD">
        <w:rPr>
          <w:b w:val="0"/>
          <w:lang w:val="sk-SK"/>
        </w:rPr>
        <w:t xml:space="preserve"> </w:t>
      </w:r>
      <w:r w:rsidRPr="004F0FDD">
        <w:rPr>
          <w:b w:val="0"/>
          <w:lang w:val="sk-SK"/>
        </w:rPr>
        <w:t xml:space="preserve">zákonnosť, platnosť alebo vykonateľnosť v uvedenej </w:t>
      </w:r>
      <w:r w:rsidRPr="004F0FDD">
        <w:rPr>
          <w:b w:val="0"/>
          <w:lang w:val="sk-SK"/>
        </w:rPr>
        <w:lastRenderedPageBreak/>
        <w:t xml:space="preserve">jurisdikcii </w:t>
      </w:r>
      <w:r w:rsidR="006650C8" w:rsidRPr="004F0FDD">
        <w:rPr>
          <w:b w:val="0"/>
          <w:lang w:val="sk-SK"/>
        </w:rPr>
        <w:t>akéhokoľvek</w:t>
      </w:r>
      <w:r w:rsidRPr="004F0FDD">
        <w:rPr>
          <w:b w:val="0"/>
          <w:lang w:val="sk-SK"/>
        </w:rPr>
        <w:t xml:space="preserve"> iného ustanovenia tejto Zmluvy s výnimkou prípadov, kde dôležitosť alebo ostatné okolnosti týkajúce sa neplatných ustanovení očividne neumožňujú oddeliť ho od zvyšku príslušných ustanovení.</w:t>
      </w:r>
    </w:p>
    <w:p w14:paraId="142D766A" w14:textId="356A0158" w:rsidR="00F10E49" w:rsidRPr="004F0FDD" w:rsidRDefault="00F10E49" w:rsidP="00F10E49">
      <w:pPr>
        <w:pStyle w:val="AOHead2"/>
        <w:keepNext w:val="0"/>
        <w:widowControl w:val="0"/>
        <w:rPr>
          <w:b w:val="0"/>
          <w:lang w:val="sk-SK"/>
        </w:rPr>
      </w:pPr>
      <w:bookmarkStart w:id="220" w:name="_Ref11417872"/>
      <w:r w:rsidRPr="004F0FDD">
        <w:rPr>
          <w:b w:val="0"/>
          <w:lang w:val="sk-SK"/>
        </w:rPr>
        <w:t>Ak ustanovenie tejto Zmluvy bude alebo sa stane v akejkoľvek jurisdikcii v akomkoľvek ohľade nezákonným, neplatným alebo nevykonateľným, Strany sa zaväzujú vynaložiť svoje maximálne úsilie, aby sa dohodli na takých podmienkach alebo ustanoveniach, ktorých komerčný účinok sa bude podobať účinku, ktorý malo mať nezákonné, neplatné alebo nevykonateľné ustanovenie tejto Zmluvy, ako to bude možné podľa platných právnych predpisov, a uzavrieť dojednania alebo dokumenty, ktoré bud</w:t>
      </w:r>
      <w:r w:rsidR="009A1B0F" w:rsidRPr="004F0FDD">
        <w:rPr>
          <w:b w:val="0"/>
          <w:lang w:val="sk-SK"/>
        </w:rPr>
        <w:t xml:space="preserve">ú Investori </w:t>
      </w:r>
      <w:r w:rsidRPr="004F0FDD">
        <w:rPr>
          <w:b w:val="0"/>
          <w:lang w:val="sk-SK"/>
        </w:rPr>
        <w:t>primerane požadovať na zdokumentovanie takej dohody.</w:t>
      </w:r>
      <w:bookmarkEnd w:id="220"/>
    </w:p>
    <w:p w14:paraId="6C627381" w14:textId="50924877" w:rsidR="006A465E" w:rsidRPr="004F0FDD" w:rsidRDefault="005F1FAA" w:rsidP="00565D99">
      <w:pPr>
        <w:pStyle w:val="AOHead1"/>
        <w:rPr>
          <w:lang w:val="sk-SK"/>
        </w:rPr>
      </w:pPr>
      <w:bookmarkStart w:id="221" w:name="_Toc12179038"/>
      <w:bookmarkStart w:id="222" w:name="_Toc48308320"/>
      <w:r w:rsidRPr="004F0FDD">
        <w:rPr>
          <w:lang w:val="sk-SK"/>
        </w:rPr>
        <w:t>Platnosť a ukončenie tejto Zmluvy</w:t>
      </w:r>
      <w:bookmarkEnd w:id="221"/>
      <w:bookmarkEnd w:id="222"/>
    </w:p>
    <w:p w14:paraId="59001EF2" w14:textId="3548DB00" w:rsidR="00CA5C60" w:rsidRPr="004F0FDD" w:rsidRDefault="00565D99" w:rsidP="005919EF">
      <w:pPr>
        <w:pStyle w:val="AOHead2"/>
        <w:keepNext w:val="0"/>
        <w:widowControl w:val="0"/>
        <w:rPr>
          <w:b w:val="0"/>
          <w:lang w:val="sk-SK"/>
        </w:rPr>
      </w:pPr>
      <w:bookmarkStart w:id="223" w:name="_Ref512600313"/>
      <w:bookmarkEnd w:id="214"/>
      <w:r w:rsidRPr="004F0FDD">
        <w:rPr>
          <w:b w:val="0"/>
          <w:lang w:val="sk-SK"/>
        </w:rPr>
        <w:t>Táto Zmluva je uzatvorená</w:t>
      </w:r>
      <w:r w:rsidR="00CA5C60" w:rsidRPr="004F0FDD">
        <w:rPr>
          <w:b w:val="0"/>
          <w:lang w:val="sk-SK"/>
        </w:rPr>
        <w:t xml:space="preserve"> a nadobúda platnosť a</w:t>
      </w:r>
      <w:r w:rsidR="002C43BA" w:rsidRPr="004F0FDD">
        <w:rPr>
          <w:b w:val="0"/>
          <w:lang w:val="sk-SK"/>
        </w:rPr>
        <w:t> </w:t>
      </w:r>
      <w:r w:rsidR="00CA5C60" w:rsidRPr="004F0FDD">
        <w:rPr>
          <w:b w:val="0"/>
          <w:lang w:val="sk-SK"/>
        </w:rPr>
        <w:t>účinnosť</w:t>
      </w:r>
      <w:r w:rsidR="002C43BA" w:rsidRPr="004F0FDD">
        <w:rPr>
          <w:b w:val="0"/>
          <w:lang w:val="sk-SK"/>
        </w:rPr>
        <w:t xml:space="preserve"> </w:t>
      </w:r>
      <w:r w:rsidRPr="004F0FDD">
        <w:rPr>
          <w:b w:val="0"/>
          <w:lang w:val="sk-SK"/>
        </w:rPr>
        <w:t>v</w:t>
      </w:r>
      <w:r w:rsidR="0024464A" w:rsidRPr="004F0FDD">
        <w:rPr>
          <w:b w:val="0"/>
          <w:lang w:val="sk-SK"/>
        </w:rPr>
        <w:t> </w:t>
      </w:r>
      <w:r w:rsidRPr="004F0FDD">
        <w:rPr>
          <w:b w:val="0"/>
          <w:lang w:val="sk-SK"/>
        </w:rPr>
        <w:t>deň</w:t>
      </w:r>
      <w:r w:rsidR="0024464A" w:rsidRPr="004F0FDD">
        <w:rPr>
          <w:b w:val="0"/>
          <w:lang w:val="sk-SK"/>
        </w:rPr>
        <w:t>,</w:t>
      </w:r>
      <w:r w:rsidRPr="004F0FDD">
        <w:rPr>
          <w:b w:val="0"/>
          <w:lang w:val="sk-SK"/>
        </w:rPr>
        <w:t xml:space="preserve"> kedy túto Zm</w:t>
      </w:r>
      <w:r w:rsidR="002C43BA" w:rsidRPr="004F0FDD">
        <w:rPr>
          <w:b w:val="0"/>
          <w:lang w:val="sk-SK"/>
        </w:rPr>
        <w:t xml:space="preserve">luvu </w:t>
      </w:r>
      <w:r w:rsidR="003962B7" w:rsidRPr="004F0FDD">
        <w:rPr>
          <w:b w:val="0"/>
          <w:lang w:val="sk-SK"/>
        </w:rPr>
        <w:t>podpíšu všetky jej Strany</w:t>
      </w:r>
      <w:r w:rsidR="002C43BA" w:rsidRPr="004F0FDD">
        <w:rPr>
          <w:b w:val="0"/>
          <w:lang w:val="sk-SK"/>
        </w:rPr>
        <w:t>.</w:t>
      </w:r>
    </w:p>
    <w:p w14:paraId="3F551E0C" w14:textId="7CF25EEE" w:rsidR="005F1FAA" w:rsidRPr="004F0FDD" w:rsidRDefault="005F1FAA" w:rsidP="00421E53">
      <w:pPr>
        <w:pStyle w:val="AOHead2"/>
        <w:keepNext w:val="0"/>
        <w:widowControl w:val="0"/>
        <w:rPr>
          <w:b w:val="0"/>
          <w:lang w:val="sk-SK"/>
        </w:rPr>
      </w:pPr>
      <w:bookmarkStart w:id="224" w:name="_Toc354040507"/>
      <w:bookmarkStart w:id="225" w:name="a417482"/>
      <w:bookmarkEnd w:id="223"/>
      <w:r w:rsidRPr="004F0FDD">
        <w:rPr>
          <w:b w:val="0"/>
          <w:lang w:val="sk-SK"/>
        </w:rPr>
        <w:t xml:space="preserve">Strany sa dohodli, že žiadna zo Strán nie je oprávnená ukončiť túto Zmluvu odstúpením </w:t>
      </w:r>
      <w:r w:rsidR="003962B7" w:rsidRPr="004F0FDD">
        <w:rPr>
          <w:b w:val="0"/>
          <w:lang w:val="sk-SK"/>
        </w:rPr>
        <w:t xml:space="preserve">potom, čo dôjde k načerpanie akejkoľvek Tranže. </w:t>
      </w:r>
      <w:r w:rsidR="00B00880" w:rsidRPr="004F0FDD">
        <w:rPr>
          <w:b w:val="0"/>
          <w:highlight w:val="magenta"/>
          <w:lang w:val="sk-SK"/>
        </w:rPr>
        <w:t>[</w:t>
      </w:r>
      <w:r w:rsidR="003962B7" w:rsidRPr="004F0FDD">
        <w:rPr>
          <w:b w:val="0"/>
          <w:lang w:val="sk-SK"/>
        </w:rPr>
        <w:t xml:space="preserve">Pred načerpaním Tranže môže </w:t>
      </w:r>
      <w:r w:rsidR="00807893" w:rsidRPr="004F0FDD">
        <w:rPr>
          <w:b w:val="0"/>
          <w:lang w:val="sk-SK"/>
        </w:rPr>
        <w:t>Cieľová s</w:t>
      </w:r>
      <w:r w:rsidR="003962B7" w:rsidRPr="004F0FDD">
        <w:rPr>
          <w:b w:val="0"/>
          <w:lang w:val="sk-SK"/>
        </w:rPr>
        <w:t>poločnosť odstúpiť od tejto Zmluvy, ak napriek splneni</w:t>
      </w:r>
      <w:r w:rsidR="0024464A" w:rsidRPr="004F0FDD">
        <w:rPr>
          <w:b w:val="0"/>
          <w:lang w:val="sk-SK"/>
        </w:rPr>
        <w:t>u</w:t>
      </w:r>
      <w:r w:rsidR="003962B7" w:rsidRPr="004F0FDD">
        <w:rPr>
          <w:b w:val="0"/>
          <w:lang w:val="sk-SK"/>
        </w:rPr>
        <w:t xml:space="preserve"> Odkladacích podmienok na čerpanie prvej Tranže, Investor</w:t>
      </w:r>
      <w:r w:rsidR="006B1746" w:rsidRPr="004F0FDD">
        <w:rPr>
          <w:b w:val="0"/>
          <w:lang w:val="sk-SK"/>
        </w:rPr>
        <w:t xml:space="preserve"> ani 90 dní odo dňa podpisu tejto Zmluvy</w:t>
      </w:r>
      <w:r w:rsidR="003962B7" w:rsidRPr="004F0FDD">
        <w:rPr>
          <w:b w:val="0"/>
          <w:lang w:val="sk-SK"/>
        </w:rPr>
        <w:t xml:space="preserve"> neposkytne v rozpore s touto Zmluvou prvú Tranžu z Úveru</w:t>
      </w:r>
      <w:r w:rsidR="00B00880" w:rsidRPr="004F0FDD">
        <w:rPr>
          <w:b w:val="0"/>
          <w:highlight w:val="magenta"/>
          <w:lang w:val="sk-SK"/>
        </w:rPr>
        <w:t>]</w:t>
      </w:r>
      <w:r w:rsidR="003962B7" w:rsidRPr="004F0FDD">
        <w:rPr>
          <w:b w:val="0"/>
          <w:lang w:val="sk-SK"/>
        </w:rPr>
        <w:t xml:space="preserve">. </w:t>
      </w:r>
    </w:p>
    <w:p w14:paraId="792044B3" w14:textId="06C925EF" w:rsidR="005F1FAA" w:rsidRPr="004F0FDD" w:rsidRDefault="005F1FAA" w:rsidP="005F1FAA">
      <w:pPr>
        <w:pStyle w:val="AOHead1"/>
        <w:rPr>
          <w:lang w:val="sk-SK"/>
        </w:rPr>
      </w:pPr>
      <w:bookmarkStart w:id="226" w:name="_Toc12179039"/>
      <w:bookmarkStart w:id="227" w:name="_Toc48308321"/>
      <w:bookmarkEnd w:id="224"/>
      <w:bookmarkEnd w:id="225"/>
      <w:r w:rsidRPr="004F0FDD">
        <w:rPr>
          <w:lang w:val="sk-SK"/>
        </w:rPr>
        <w:t>Zmeny</w:t>
      </w:r>
      <w:bookmarkEnd w:id="226"/>
      <w:bookmarkEnd w:id="227"/>
    </w:p>
    <w:p w14:paraId="7B461115" w14:textId="05E717AD" w:rsidR="00112447" w:rsidRPr="004F0FDD" w:rsidRDefault="005F1FAA" w:rsidP="007C2CA4">
      <w:pPr>
        <w:pStyle w:val="AOHead2"/>
        <w:keepNext w:val="0"/>
        <w:widowControl w:val="0"/>
        <w:rPr>
          <w:b w:val="0"/>
          <w:lang w:val="sk-SK"/>
        </w:rPr>
      </w:pPr>
      <w:r w:rsidRPr="004F0FDD">
        <w:rPr>
          <w:b w:val="0"/>
          <w:lang w:val="sk-SK"/>
        </w:rPr>
        <w:t>Táto Zmluva môže byť zmenená, doplnená alebo inak upravená výhradne na základe písomnej dohody všetkých Strán.</w:t>
      </w:r>
    </w:p>
    <w:p w14:paraId="049A57D2" w14:textId="77777777" w:rsidR="00973958" w:rsidRPr="004F0FDD" w:rsidRDefault="00973958" w:rsidP="00973958">
      <w:pPr>
        <w:pStyle w:val="AOHead1"/>
        <w:rPr>
          <w:lang w:val="sk-SK"/>
        </w:rPr>
      </w:pPr>
      <w:bookmarkStart w:id="228" w:name="_Toc12179041"/>
      <w:bookmarkStart w:id="229" w:name="_Toc48308322"/>
      <w:r w:rsidRPr="004F0FDD">
        <w:rPr>
          <w:lang w:val="sk-SK"/>
        </w:rPr>
        <w:t>Rozhodné právo</w:t>
      </w:r>
      <w:bookmarkEnd w:id="228"/>
      <w:bookmarkEnd w:id="229"/>
    </w:p>
    <w:p w14:paraId="3027C2CB" w14:textId="77777777" w:rsidR="00973958" w:rsidRPr="004F0FDD" w:rsidRDefault="00973958" w:rsidP="00973958">
      <w:pPr>
        <w:pStyle w:val="AOHead2"/>
        <w:keepNext w:val="0"/>
        <w:widowControl w:val="0"/>
        <w:rPr>
          <w:b w:val="0"/>
          <w:lang w:val="sk-SK"/>
        </w:rPr>
      </w:pPr>
      <w:r w:rsidRPr="004F0FDD">
        <w:rPr>
          <w:b w:val="0"/>
          <w:lang w:val="sk-SK"/>
        </w:rPr>
        <w:t>Táto Zmluva a všetky z nej vyplývajúce mimozmluvné záväzky sa riadia právnymi poriadkom Slovenskej republiky.</w:t>
      </w:r>
    </w:p>
    <w:p w14:paraId="0068C5BC" w14:textId="77777777" w:rsidR="00973958" w:rsidRPr="004F0FDD" w:rsidRDefault="00973958" w:rsidP="00973958">
      <w:pPr>
        <w:pStyle w:val="AOHead2"/>
        <w:keepNext w:val="0"/>
        <w:widowControl w:val="0"/>
        <w:rPr>
          <w:b w:val="0"/>
          <w:lang w:val="sk-SK"/>
        </w:rPr>
      </w:pPr>
      <w:r w:rsidRPr="004F0FDD">
        <w:rPr>
          <w:b w:val="0"/>
          <w:lang w:val="sk-SK"/>
        </w:rPr>
        <w:t>Navyše ku všetkým špecifickým vylúčeniam, ktoré sú upravené na iných miestach v tejto Zmluve a bez toho, aby sa to dotklo ktoréhokoľvek takéhoto vylúčenia, sa Strany dohodli, že použitie akéhokoľvek ustanovenia právnych predpisov Slovenskej republiky, ktoré nemá výslovne kogentnú povahu, sa výslovne vylučuje, pokiaľ by mohlo zmeniť (úplne alebo čiastočne) význam alebo účel ktoréhokoľvek ustanovenia tejto Zmluvy. Bez toho, aby sa to dotklo všeobecnej povahy vyššie uvedeného, Strany sa konkrétne dohodli na vylúčení použitia ustanovení §§356, 500, 501 ods. 1, 503 ods. 3, 506, 507 a 728 Obchodného zákonníka, ktoré neplatia pre túto Zmluvu.</w:t>
      </w:r>
    </w:p>
    <w:p w14:paraId="4E76648F" w14:textId="77777777" w:rsidR="00973958" w:rsidRPr="004F0FDD" w:rsidRDefault="00973958" w:rsidP="00973958">
      <w:pPr>
        <w:pStyle w:val="AOHead1"/>
        <w:rPr>
          <w:lang w:val="sk-SK"/>
        </w:rPr>
      </w:pPr>
      <w:bookmarkStart w:id="230" w:name="_Toc12179042"/>
      <w:bookmarkStart w:id="231" w:name="_Toc48308323"/>
      <w:r w:rsidRPr="004F0FDD">
        <w:rPr>
          <w:lang w:val="sk-SK"/>
        </w:rPr>
        <w:t>VYMÁHANIE</w:t>
      </w:r>
      <w:bookmarkEnd w:id="230"/>
      <w:bookmarkEnd w:id="231"/>
    </w:p>
    <w:p w14:paraId="357BB8C5" w14:textId="77777777" w:rsidR="0009332D" w:rsidRPr="004F0FDD" w:rsidRDefault="00973958" w:rsidP="00E22177">
      <w:pPr>
        <w:pStyle w:val="AOHead2"/>
        <w:keepNext w:val="0"/>
        <w:widowControl w:val="0"/>
        <w:rPr>
          <w:lang w:val="sk-SK"/>
        </w:rPr>
      </w:pPr>
      <w:r w:rsidRPr="004F0FDD">
        <w:rPr>
          <w:b w:val="0"/>
          <w:lang w:val="sk-SK"/>
        </w:rPr>
        <w:t>Strany sa dohodli, že akýkoľvek spor, ktorý vznikne na základe tejto Zmluvy alebo v súvislosti s ňou (vrátane akejkoľvek otázky ohľadom jej existencie, platnosti alebo ukončenia</w:t>
      </w:r>
      <w:r w:rsidR="00F0231A" w:rsidRPr="004F0FDD">
        <w:rPr>
          <w:b w:val="0"/>
          <w:lang w:val="sk-SK"/>
        </w:rPr>
        <w:t xml:space="preserve"> a vrátane akýchkoľvek mimozmluvných záväzkov vyplývajúcich z alebo súvisiacich s touto Zmluvnou</w:t>
      </w:r>
      <w:r w:rsidRPr="004F0FDD">
        <w:rPr>
          <w:b w:val="0"/>
          <w:lang w:val="sk-SK"/>
        </w:rPr>
        <w:t>), sa postúpi súdom Slovenskej republiky, ktoré ho s konečnou platnosťou rozhodnú.</w:t>
      </w:r>
    </w:p>
    <w:p w14:paraId="0B0CB0A0" w14:textId="666C3395" w:rsidR="007C2CA4" w:rsidRPr="004F0FDD" w:rsidRDefault="007C2CA4" w:rsidP="006601CC">
      <w:pPr>
        <w:pStyle w:val="AOHead2"/>
        <w:keepNext w:val="0"/>
        <w:widowControl w:val="0"/>
        <w:numPr>
          <w:ilvl w:val="0"/>
          <w:numId w:val="0"/>
        </w:numPr>
        <w:rPr>
          <w:lang w:val="sk-SK"/>
        </w:rPr>
      </w:pPr>
      <w:r w:rsidRPr="004F0FDD">
        <w:rPr>
          <w:lang w:val="sk-SK"/>
        </w:rPr>
        <w:br w:type="page"/>
      </w:r>
    </w:p>
    <w:p w14:paraId="56CE3F41" w14:textId="22D40FFA" w:rsidR="00500EFE" w:rsidRPr="004F0FDD" w:rsidRDefault="003C2E0B" w:rsidP="00500EFE">
      <w:pPr>
        <w:pStyle w:val="Schmainhead"/>
      </w:pPr>
      <w:bookmarkStart w:id="232" w:name="_Toc12179043"/>
      <w:bookmarkStart w:id="233" w:name="_Toc48308324"/>
      <w:bookmarkStart w:id="234" w:name="_Toc58308261"/>
      <w:bookmarkStart w:id="235" w:name="_Toc73538433"/>
      <w:bookmarkStart w:id="236" w:name="_Toc258436260"/>
      <w:r w:rsidRPr="004F0FDD">
        <w:lastRenderedPageBreak/>
        <w:t>Nové obchodné podiely</w:t>
      </w:r>
      <w:bookmarkEnd w:id="232"/>
      <w:bookmarkEnd w:id="233"/>
    </w:p>
    <w:p w14:paraId="16107584" w14:textId="07DEAC76" w:rsidR="006F5108" w:rsidRPr="004F0FDD" w:rsidRDefault="001135F8" w:rsidP="00E33BC8">
      <w:pPr>
        <w:pStyle w:val="Schparthead"/>
        <w:keepNext w:val="0"/>
        <w:widowControl w:val="0"/>
        <w:numPr>
          <w:ilvl w:val="0"/>
          <w:numId w:val="0"/>
        </w:numPr>
        <w:spacing w:before="0" w:after="0"/>
        <w:ind w:left="720" w:hanging="720"/>
        <w:rPr>
          <w:szCs w:val="22"/>
        </w:rPr>
      </w:pPr>
      <w:bookmarkStart w:id="237" w:name="_Toc519024177"/>
      <w:bookmarkStart w:id="238" w:name="_Toc12179044"/>
      <w:bookmarkStart w:id="239" w:name="_Toc47441727"/>
      <w:bookmarkStart w:id="240" w:name="_Toc48308325"/>
      <w:r w:rsidRPr="004F0FDD">
        <w:rPr>
          <w:szCs w:val="22"/>
        </w:rPr>
        <w:t xml:space="preserve">Parametre </w:t>
      </w:r>
      <w:bookmarkEnd w:id="237"/>
      <w:r w:rsidR="003C2E0B" w:rsidRPr="004F0FDD">
        <w:rPr>
          <w:szCs w:val="22"/>
        </w:rPr>
        <w:t>Nových obchodných podielov</w:t>
      </w:r>
      <w:bookmarkEnd w:id="238"/>
      <w:bookmarkEnd w:id="239"/>
      <w:bookmarkEnd w:id="240"/>
    </w:p>
    <w:p w14:paraId="1439E4F8" w14:textId="5BB96001" w:rsidR="001135F8" w:rsidRPr="004F0FDD" w:rsidRDefault="003A283F" w:rsidP="004C0415">
      <w:pPr>
        <w:pStyle w:val="Sch2style1"/>
        <w:widowControl w:val="0"/>
        <w:numPr>
          <w:ilvl w:val="0"/>
          <w:numId w:val="0"/>
        </w:numPr>
        <w:ind w:left="709" w:hanging="709"/>
        <w:rPr>
          <w:szCs w:val="22"/>
        </w:rPr>
      </w:pPr>
      <w:bookmarkStart w:id="241" w:name="_Ref298419071"/>
      <w:r w:rsidRPr="004F0FDD">
        <w:rPr>
          <w:szCs w:val="22"/>
        </w:rPr>
        <w:t>Nov</w:t>
      </w:r>
      <w:r w:rsidR="003C2E0B" w:rsidRPr="004F0FDD">
        <w:rPr>
          <w:szCs w:val="22"/>
        </w:rPr>
        <w:t xml:space="preserve">é obchodné podiely </w:t>
      </w:r>
      <w:r w:rsidR="001135F8" w:rsidRPr="004F0FDD">
        <w:rPr>
          <w:szCs w:val="22"/>
        </w:rPr>
        <w:t xml:space="preserve">musia </w:t>
      </w:r>
      <w:r w:rsidR="003C2E0B" w:rsidRPr="004F0FDD">
        <w:rPr>
          <w:szCs w:val="22"/>
        </w:rPr>
        <w:t xml:space="preserve">mať </w:t>
      </w:r>
      <w:r w:rsidR="001135F8" w:rsidRPr="004F0FDD">
        <w:rPr>
          <w:szCs w:val="22"/>
        </w:rPr>
        <w:t>nasledovn</w:t>
      </w:r>
      <w:r w:rsidR="003C2E0B" w:rsidRPr="004F0FDD">
        <w:rPr>
          <w:szCs w:val="22"/>
        </w:rPr>
        <w:t>é parametre</w:t>
      </w:r>
      <w:r w:rsidR="001135F8" w:rsidRPr="004F0FDD">
        <w:rPr>
          <w:szCs w:val="22"/>
        </w:rPr>
        <w:t xml:space="preserve">: </w:t>
      </w:r>
    </w:p>
    <w:p w14:paraId="13D18242" w14:textId="70DC9630" w:rsidR="003C2E0B" w:rsidRPr="004F0FDD" w:rsidRDefault="00C43D74" w:rsidP="004C0415">
      <w:pPr>
        <w:pStyle w:val="Sch2style1"/>
        <w:widowControl w:val="0"/>
        <w:rPr>
          <w:szCs w:val="22"/>
        </w:rPr>
      </w:pPr>
      <w:bookmarkStart w:id="242" w:name="_Ref11620522"/>
      <w:bookmarkStart w:id="243" w:name="_Ref519071230"/>
      <w:bookmarkEnd w:id="241"/>
      <w:r w:rsidRPr="004F0FDD">
        <w:rPr>
          <w:szCs w:val="22"/>
        </w:rPr>
        <w:t xml:space="preserve">Pri dodržaní podmienok uvedených v článku </w:t>
      </w:r>
      <w:r w:rsidRPr="00DF4C63">
        <w:rPr>
          <w:szCs w:val="22"/>
        </w:rPr>
        <w:fldChar w:fldCharType="begin"/>
      </w:r>
      <w:r w:rsidRPr="004F0FDD">
        <w:rPr>
          <w:szCs w:val="22"/>
        </w:rPr>
        <w:instrText xml:space="preserve"> REF _Ref516511189 \r \h </w:instrText>
      </w:r>
      <w:r w:rsidR="00A22A3C" w:rsidRPr="004F0FDD">
        <w:rPr>
          <w:szCs w:val="22"/>
        </w:rPr>
        <w:instrText xml:space="preserve"> \* MERGEFORMAT </w:instrText>
      </w:r>
      <w:r w:rsidRPr="00DF4C63">
        <w:rPr>
          <w:szCs w:val="22"/>
        </w:rPr>
      </w:r>
      <w:r w:rsidRPr="00DF4C63">
        <w:rPr>
          <w:szCs w:val="22"/>
        </w:rPr>
        <w:fldChar w:fldCharType="separate"/>
      </w:r>
      <w:r w:rsidR="00F33D87" w:rsidRPr="004F0FDD">
        <w:rPr>
          <w:szCs w:val="22"/>
        </w:rPr>
        <w:t>8.4</w:t>
      </w:r>
      <w:r w:rsidRPr="00DF4C63">
        <w:rPr>
          <w:szCs w:val="22"/>
        </w:rPr>
        <w:fldChar w:fldCharType="end"/>
      </w:r>
      <w:r w:rsidRPr="004F0FDD">
        <w:rPr>
          <w:szCs w:val="22"/>
        </w:rPr>
        <w:t xml:space="preserve">, </w:t>
      </w:r>
      <w:r w:rsidR="001135F8" w:rsidRPr="004F0FDD">
        <w:rPr>
          <w:szCs w:val="22"/>
        </w:rPr>
        <w:t>Percentuálny podiel bude určovať</w:t>
      </w:r>
      <w:r w:rsidR="003C2E0B" w:rsidRPr="004F0FDD">
        <w:rPr>
          <w:szCs w:val="22"/>
        </w:rPr>
        <w:t xml:space="preserve"> výšku Nových obchodných podielov v Cieľovej spoločnosti (spoločne) v zmysle §114(1) Obchodného zákonníka a tomu zodpovedajúce práva a povinnosti Spoločníka v cieľovej Spoločnosti, najmä teda:</w:t>
      </w:r>
      <w:bookmarkEnd w:id="242"/>
    </w:p>
    <w:p w14:paraId="662A21A3" w14:textId="70CFABE7" w:rsidR="00DD4009" w:rsidRPr="004F0FDD" w:rsidRDefault="00DD4009" w:rsidP="003C2E0B">
      <w:pPr>
        <w:pStyle w:val="AOHead3"/>
        <w:widowControl w:val="0"/>
        <w:ind w:left="1418"/>
        <w:rPr>
          <w:lang w:val="sk-SK"/>
        </w:rPr>
      </w:pPr>
      <w:r w:rsidRPr="004F0FDD">
        <w:rPr>
          <w:lang w:val="sk-SK"/>
        </w:rPr>
        <w:t xml:space="preserve">podiel na </w:t>
      </w:r>
      <w:r w:rsidR="00807893" w:rsidRPr="004F0FDD">
        <w:rPr>
          <w:lang w:val="sk-SK"/>
        </w:rPr>
        <w:t>Z</w:t>
      </w:r>
      <w:r w:rsidRPr="004F0FDD">
        <w:rPr>
          <w:lang w:val="sk-SK"/>
        </w:rPr>
        <w:t>ákladnom imaní;</w:t>
      </w:r>
    </w:p>
    <w:p w14:paraId="5C86D866" w14:textId="19887192" w:rsidR="003C2E0B" w:rsidRPr="004F0FDD" w:rsidRDefault="003C2E0B" w:rsidP="003C2E0B">
      <w:pPr>
        <w:pStyle w:val="AOHead3"/>
        <w:widowControl w:val="0"/>
        <w:ind w:left="1418"/>
        <w:rPr>
          <w:lang w:val="sk-SK"/>
        </w:rPr>
      </w:pPr>
      <w:r w:rsidRPr="004F0FDD">
        <w:rPr>
          <w:lang w:val="sk-SK"/>
        </w:rPr>
        <w:t xml:space="preserve">podiel na hlasovacích právach v </w:t>
      </w:r>
      <w:r w:rsidR="000B1243" w:rsidRPr="004F0FDD">
        <w:rPr>
          <w:lang w:val="sk-SK"/>
        </w:rPr>
        <w:t>Cieľovej spoločnosti</w:t>
      </w:r>
      <w:r w:rsidRPr="004F0FDD">
        <w:rPr>
          <w:lang w:val="sk-SK"/>
        </w:rPr>
        <w:t>;</w:t>
      </w:r>
    </w:p>
    <w:p w14:paraId="1C9CC266" w14:textId="3083F016" w:rsidR="003C2E0B" w:rsidRPr="004F0FDD" w:rsidRDefault="00DD4009" w:rsidP="003C2E0B">
      <w:pPr>
        <w:pStyle w:val="AOHead3"/>
        <w:widowControl w:val="0"/>
        <w:ind w:left="1418"/>
        <w:rPr>
          <w:lang w:val="sk-SK"/>
        </w:rPr>
      </w:pPr>
      <w:r w:rsidRPr="004F0FDD">
        <w:rPr>
          <w:lang w:val="sk-SK"/>
        </w:rPr>
        <w:t xml:space="preserve">bez toho, aby týmto boli dotknuté Preferenčné práva, podiel zisku, na likvidačnom zostatku a na prostriedkoch rozdelených medzi </w:t>
      </w:r>
      <w:r w:rsidR="000B1243" w:rsidRPr="004F0FDD">
        <w:rPr>
          <w:lang w:val="sk-SK"/>
        </w:rPr>
        <w:t>s</w:t>
      </w:r>
      <w:r w:rsidRPr="004F0FDD">
        <w:rPr>
          <w:lang w:val="sk-SK"/>
        </w:rPr>
        <w:t xml:space="preserve">poločníkov </w:t>
      </w:r>
      <w:r w:rsidR="000B1243" w:rsidRPr="004F0FDD">
        <w:rPr>
          <w:lang w:val="sk-SK"/>
        </w:rPr>
        <w:t xml:space="preserve">Cieľovej spoločnosti </w:t>
      </w:r>
      <w:r w:rsidRPr="004F0FDD">
        <w:rPr>
          <w:lang w:val="sk-SK"/>
        </w:rPr>
        <w:t xml:space="preserve">pri znižovaní </w:t>
      </w:r>
      <w:r w:rsidR="00807893" w:rsidRPr="004F0FDD">
        <w:rPr>
          <w:lang w:val="sk-SK"/>
        </w:rPr>
        <w:t>Z</w:t>
      </w:r>
      <w:r w:rsidRPr="004F0FDD">
        <w:rPr>
          <w:lang w:val="sk-SK"/>
        </w:rPr>
        <w:t xml:space="preserve">ákladného imania a na iných vlastných zdrojoch, ktoré môžu byť rozdelené medzi </w:t>
      </w:r>
      <w:r w:rsidR="000B1243" w:rsidRPr="004F0FDD">
        <w:rPr>
          <w:lang w:val="sk-SK"/>
        </w:rPr>
        <w:t>spoločníkov</w:t>
      </w:r>
      <w:r w:rsidRPr="004F0FDD">
        <w:rPr>
          <w:lang w:val="sk-SK"/>
        </w:rPr>
        <w:t xml:space="preserve"> v zmysle §123(2) Obchodného zákonníka; a</w:t>
      </w:r>
    </w:p>
    <w:bookmarkEnd w:id="243"/>
    <w:p w14:paraId="06B98291" w14:textId="3FE99985" w:rsidR="004C0415" w:rsidRPr="004F0FDD" w:rsidRDefault="00DD4009" w:rsidP="005919EF">
      <w:pPr>
        <w:pStyle w:val="AOHead3"/>
        <w:widowControl w:val="0"/>
        <w:ind w:left="1418"/>
        <w:rPr>
          <w:lang w:val="sk-SK"/>
        </w:rPr>
      </w:pPr>
      <w:r w:rsidRPr="004F0FDD">
        <w:rPr>
          <w:lang w:val="sk-SK"/>
        </w:rPr>
        <w:t xml:space="preserve">podiel na ostatných ekonomických právach </w:t>
      </w:r>
      <w:r w:rsidR="000B1243" w:rsidRPr="004F0FDD">
        <w:rPr>
          <w:lang w:val="sk-SK"/>
        </w:rPr>
        <w:t>spoločníkov</w:t>
      </w:r>
      <w:r w:rsidRPr="004F0FDD">
        <w:rPr>
          <w:lang w:val="sk-SK"/>
        </w:rPr>
        <w:t xml:space="preserve"> v Cieľovej spoločnosti</w:t>
      </w:r>
      <w:r w:rsidR="00B848BC" w:rsidRPr="004F0FDD">
        <w:rPr>
          <w:lang w:val="sk-SK"/>
        </w:rPr>
        <w:t>.</w:t>
      </w:r>
    </w:p>
    <w:p w14:paraId="32149B49" w14:textId="2898A4D5" w:rsidR="00DD4009" w:rsidRPr="004F0FDD" w:rsidRDefault="00B862F6" w:rsidP="007C2CA4">
      <w:pPr>
        <w:pStyle w:val="Sch2style1"/>
        <w:widowControl w:val="0"/>
        <w:rPr>
          <w:szCs w:val="22"/>
        </w:rPr>
      </w:pPr>
      <w:bookmarkStart w:id="244" w:name="_Ref11319562"/>
      <w:bookmarkStart w:id="245" w:name="_Ref426141154"/>
      <w:bookmarkStart w:id="246" w:name="_Ref298432841"/>
      <w:r w:rsidRPr="004F0FDD">
        <w:rPr>
          <w:szCs w:val="22"/>
        </w:rPr>
        <w:t xml:space="preserve">Bez toho, aby týmto boli dotknuté odseky </w:t>
      </w:r>
      <w:r w:rsidRPr="00DF4C63">
        <w:rPr>
          <w:szCs w:val="22"/>
        </w:rPr>
        <w:fldChar w:fldCharType="begin"/>
      </w:r>
      <w:r w:rsidRPr="004F0FDD">
        <w:rPr>
          <w:szCs w:val="22"/>
        </w:rPr>
        <w:instrText xml:space="preserve"> REF _Ref455065480 \r \h  \* MERGEFORMAT </w:instrText>
      </w:r>
      <w:r w:rsidRPr="00DF4C63">
        <w:rPr>
          <w:szCs w:val="22"/>
        </w:rPr>
      </w:r>
      <w:r w:rsidRPr="00DF4C63">
        <w:rPr>
          <w:szCs w:val="22"/>
        </w:rPr>
        <w:fldChar w:fldCharType="separate"/>
      </w:r>
      <w:r w:rsidR="00F33D87" w:rsidRPr="004F0FDD">
        <w:rPr>
          <w:szCs w:val="22"/>
        </w:rPr>
        <w:t>3</w:t>
      </w:r>
      <w:r w:rsidRPr="00DF4C63">
        <w:rPr>
          <w:szCs w:val="22"/>
        </w:rPr>
        <w:fldChar w:fldCharType="end"/>
      </w:r>
      <w:r w:rsidRPr="004F0FDD">
        <w:rPr>
          <w:szCs w:val="22"/>
        </w:rPr>
        <w:t xml:space="preserve"> a </w:t>
      </w:r>
      <w:r w:rsidRPr="00DF4C63">
        <w:rPr>
          <w:szCs w:val="22"/>
        </w:rPr>
        <w:fldChar w:fldCharType="begin"/>
      </w:r>
      <w:r w:rsidRPr="004F0FDD">
        <w:rPr>
          <w:szCs w:val="22"/>
        </w:rPr>
        <w:instrText xml:space="preserve"> REF _Ref426152167 \r \h  \* MERGEFORMAT </w:instrText>
      </w:r>
      <w:r w:rsidRPr="00DF4C63">
        <w:rPr>
          <w:szCs w:val="22"/>
        </w:rPr>
      </w:r>
      <w:r w:rsidRPr="00DF4C63">
        <w:rPr>
          <w:szCs w:val="22"/>
        </w:rPr>
        <w:fldChar w:fldCharType="separate"/>
      </w:r>
      <w:r w:rsidR="00F33D87" w:rsidRPr="004F0FDD">
        <w:rPr>
          <w:szCs w:val="22"/>
        </w:rPr>
        <w:t>4</w:t>
      </w:r>
      <w:r w:rsidRPr="00DF4C63">
        <w:rPr>
          <w:szCs w:val="22"/>
        </w:rPr>
        <w:fldChar w:fldCharType="end"/>
      </w:r>
      <w:r w:rsidRPr="004F0FDD">
        <w:rPr>
          <w:szCs w:val="22"/>
        </w:rPr>
        <w:t xml:space="preserve"> tejto Prílohy, v</w:t>
      </w:r>
      <w:r w:rsidR="00DD4009" w:rsidRPr="004F0FDD">
        <w:rPr>
          <w:szCs w:val="22"/>
        </w:rPr>
        <w:t xml:space="preserve">lastník Nového obchodného podielu bude mať nasledovné </w:t>
      </w:r>
      <w:r w:rsidR="0024464A" w:rsidRPr="004F0FDD">
        <w:rPr>
          <w:szCs w:val="22"/>
        </w:rPr>
        <w:t>p</w:t>
      </w:r>
      <w:r w:rsidR="00DD4009" w:rsidRPr="004F0FDD">
        <w:rPr>
          <w:szCs w:val="22"/>
        </w:rPr>
        <w:t xml:space="preserve">referenčné </w:t>
      </w:r>
      <w:r w:rsidRPr="004F0FDD">
        <w:rPr>
          <w:szCs w:val="22"/>
        </w:rPr>
        <w:t xml:space="preserve">práva </w:t>
      </w:r>
      <w:r w:rsidR="0024464A" w:rsidRPr="004F0FDD">
        <w:rPr>
          <w:szCs w:val="22"/>
        </w:rPr>
        <w:t xml:space="preserve">(ďalej len </w:t>
      </w:r>
      <w:r w:rsidR="0024464A" w:rsidRPr="004F0FDD">
        <w:rPr>
          <w:b/>
          <w:bCs/>
          <w:szCs w:val="22"/>
        </w:rPr>
        <w:t>Preferenčné práva</w:t>
      </w:r>
      <w:r w:rsidR="0024464A" w:rsidRPr="004F0FDD">
        <w:rPr>
          <w:szCs w:val="22"/>
        </w:rPr>
        <w:t xml:space="preserve">) </w:t>
      </w:r>
      <w:r w:rsidRPr="004F0FDD">
        <w:rPr>
          <w:szCs w:val="22"/>
        </w:rPr>
        <w:t>(právne postavenie vlastníka Nového obchodného podielu bude v nasledovnom postavení voči ostatným spoločníkom Cieľovej spoločnosti, resp. novým spoločníkom Cieľovej spoločnosti):</w:t>
      </w:r>
      <w:bookmarkEnd w:id="244"/>
    </w:p>
    <w:p w14:paraId="667CABE0" w14:textId="63F17DFB" w:rsidR="00051544" w:rsidRPr="004F0FDD" w:rsidRDefault="00C21466" w:rsidP="00B97B63">
      <w:pPr>
        <w:pStyle w:val="AOHead3"/>
        <w:widowControl w:val="0"/>
        <w:numPr>
          <w:ilvl w:val="2"/>
          <w:numId w:val="35"/>
        </w:numPr>
        <w:ind w:left="1418"/>
        <w:rPr>
          <w:lang w:val="sk-SK"/>
        </w:rPr>
      </w:pPr>
      <w:bookmarkStart w:id="247" w:name="_Ref517274856"/>
      <w:bookmarkEnd w:id="245"/>
      <w:r w:rsidRPr="004F0FDD">
        <w:rPr>
          <w:lang w:val="sk-SK"/>
        </w:rPr>
        <w:t xml:space="preserve">v prípade Konverzie, ktorá nastane z dôvodu </w:t>
      </w:r>
      <w:r w:rsidR="00A82C44" w:rsidRPr="004F0FDD">
        <w:rPr>
          <w:lang w:val="sk-SK"/>
        </w:rPr>
        <w:t>nasledujúcej</w:t>
      </w:r>
      <w:r w:rsidRPr="004F0FDD">
        <w:rPr>
          <w:lang w:val="sk-SK"/>
        </w:rPr>
        <w:t xml:space="preserve"> </w:t>
      </w:r>
      <w:r w:rsidR="00E24B73" w:rsidRPr="004F0FDD">
        <w:rPr>
          <w:lang w:val="sk-SK"/>
        </w:rPr>
        <w:t>Kvalifikovanej</w:t>
      </w:r>
      <w:r w:rsidRPr="004F0FDD">
        <w:rPr>
          <w:lang w:val="sk-SK"/>
        </w:rPr>
        <w:t xml:space="preserve"> investície s </w:t>
      </w:r>
      <w:r w:rsidR="003A283F" w:rsidRPr="004F0FDD">
        <w:rPr>
          <w:lang w:val="sk-SK"/>
        </w:rPr>
        <w:t xml:space="preserve">Novými </w:t>
      </w:r>
      <w:r w:rsidR="00B862F6" w:rsidRPr="004F0FDD">
        <w:rPr>
          <w:lang w:val="sk-SK"/>
        </w:rPr>
        <w:t>obchodnými podielmi</w:t>
      </w:r>
      <w:r w:rsidRPr="004F0FDD">
        <w:rPr>
          <w:lang w:val="sk-SK"/>
        </w:rPr>
        <w:t xml:space="preserve"> budú spojené rovnaké práva (</w:t>
      </w:r>
      <w:r w:rsidR="00051544" w:rsidRPr="004F0FDD">
        <w:rPr>
          <w:lang w:val="sk-SK"/>
        </w:rPr>
        <w:t xml:space="preserve">v angličtine: </w:t>
      </w:r>
      <w:proofErr w:type="spellStart"/>
      <w:r w:rsidR="00051544" w:rsidRPr="004F0FDD">
        <w:rPr>
          <w:i/>
          <w:lang w:val="sk-SK"/>
        </w:rPr>
        <w:t>shall</w:t>
      </w:r>
      <w:proofErr w:type="spellEnd"/>
      <w:r w:rsidR="00051544" w:rsidRPr="004F0FDD">
        <w:rPr>
          <w:i/>
          <w:lang w:val="sk-SK"/>
        </w:rPr>
        <w:t xml:space="preserve"> </w:t>
      </w:r>
      <w:proofErr w:type="spellStart"/>
      <w:r w:rsidR="00051544" w:rsidRPr="004F0FDD">
        <w:rPr>
          <w:i/>
          <w:lang w:val="sk-SK"/>
        </w:rPr>
        <w:t>rank</w:t>
      </w:r>
      <w:proofErr w:type="spellEnd"/>
      <w:r w:rsidR="00051544" w:rsidRPr="004F0FDD">
        <w:rPr>
          <w:i/>
          <w:lang w:val="sk-SK"/>
        </w:rPr>
        <w:t xml:space="preserve"> </w:t>
      </w:r>
      <w:proofErr w:type="spellStart"/>
      <w:r w:rsidRPr="004F0FDD">
        <w:rPr>
          <w:i/>
          <w:lang w:val="sk-SK"/>
        </w:rPr>
        <w:t>pari</w:t>
      </w:r>
      <w:proofErr w:type="spellEnd"/>
      <w:r w:rsidRPr="004F0FDD">
        <w:rPr>
          <w:i/>
          <w:lang w:val="sk-SK"/>
        </w:rPr>
        <w:t xml:space="preserve"> </w:t>
      </w:r>
      <w:proofErr w:type="spellStart"/>
      <w:r w:rsidRPr="004F0FDD">
        <w:rPr>
          <w:i/>
          <w:lang w:val="sk-SK"/>
        </w:rPr>
        <w:t>passu</w:t>
      </w:r>
      <w:proofErr w:type="spellEnd"/>
      <w:r w:rsidRPr="004F0FDD">
        <w:rPr>
          <w:lang w:val="sk-SK"/>
        </w:rPr>
        <w:t>) a</w:t>
      </w:r>
      <w:r w:rsidR="00A82C44" w:rsidRPr="004F0FDD">
        <w:rPr>
          <w:lang w:val="sk-SK"/>
        </w:rPr>
        <w:t> </w:t>
      </w:r>
      <w:r w:rsidR="00B862F6" w:rsidRPr="004F0FDD">
        <w:rPr>
          <w:lang w:val="sk-SK"/>
        </w:rPr>
        <w:t xml:space="preserve">spoločníci vlastniaci </w:t>
      </w:r>
      <w:r w:rsidR="00A82C44" w:rsidRPr="004F0FDD">
        <w:rPr>
          <w:lang w:val="sk-SK"/>
        </w:rPr>
        <w:t xml:space="preserve">Nové </w:t>
      </w:r>
      <w:r w:rsidR="00B862F6" w:rsidRPr="004F0FDD">
        <w:rPr>
          <w:lang w:val="sk-SK"/>
        </w:rPr>
        <w:t>obchodné podiely</w:t>
      </w:r>
      <w:r w:rsidRPr="004F0FDD">
        <w:rPr>
          <w:lang w:val="sk-SK"/>
        </w:rPr>
        <w:t xml:space="preserve"> budú mať rovnakú prioritu pri uplatňovaní týchto práv</w:t>
      </w:r>
      <w:r w:rsidR="00A82C44" w:rsidRPr="004F0FDD">
        <w:rPr>
          <w:lang w:val="sk-SK"/>
        </w:rPr>
        <w:t>,</w:t>
      </w:r>
      <w:r w:rsidRPr="004F0FDD">
        <w:rPr>
          <w:lang w:val="sk-SK"/>
        </w:rPr>
        <w:t xml:space="preserve"> ako budú mať </w:t>
      </w:r>
      <w:r w:rsidR="00B862F6" w:rsidRPr="004F0FDD">
        <w:rPr>
          <w:lang w:val="sk-SK"/>
        </w:rPr>
        <w:t xml:space="preserve">obchodné podiely, ktoré nadobudnú investori v Cieľovej spoločnosti </w:t>
      </w:r>
      <w:r w:rsidRPr="004F0FDD">
        <w:rPr>
          <w:lang w:val="sk-SK"/>
        </w:rPr>
        <w:t xml:space="preserve">v rámci takejto </w:t>
      </w:r>
      <w:r w:rsidR="00E24B73" w:rsidRPr="004F0FDD">
        <w:rPr>
          <w:lang w:val="sk-SK"/>
        </w:rPr>
        <w:t>Kvalifikovanej</w:t>
      </w:r>
      <w:r w:rsidR="00FF47F4" w:rsidRPr="004F0FDD">
        <w:rPr>
          <w:lang w:val="sk-SK"/>
        </w:rPr>
        <w:t xml:space="preserve"> </w:t>
      </w:r>
      <w:r w:rsidRPr="004F0FDD">
        <w:rPr>
          <w:lang w:val="sk-SK"/>
        </w:rPr>
        <w:t>investície</w:t>
      </w:r>
      <w:r w:rsidR="00051544" w:rsidRPr="004F0FDD">
        <w:rPr>
          <w:lang w:val="sk-SK"/>
        </w:rPr>
        <w:t>;</w:t>
      </w:r>
      <w:bookmarkEnd w:id="247"/>
      <w:r w:rsidR="000B1243" w:rsidRPr="004F0FDD">
        <w:rPr>
          <w:lang w:val="sk-SK"/>
        </w:rPr>
        <w:t xml:space="preserve"> a</w:t>
      </w:r>
      <w:r w:rsidR="00051544" w:rsidRPr="004F0FDD">
        <w:rPr>
          <w:lang w:val="sk-SK"/>
        </w:rPr>
        <w:t xml:space="preserve"> </w:t>
      </w:r>
    </w:p>
    <w:p w14:paraId="580CCF53" w14:textId="7A24528B" w:rsidR="00E06A02" w:rsidRPr="004F0FDD" w:rsidRDefault="00051544" w:rsidP="00B97B63">
      <w:pPr>
        <w:pStyle w:val="AOHead3"/>
        <w:widowControl w:val="0"/>
        <w:numPr>
          <w:ilvl w:val="2"/>
          <w:numId w:val="35"/>
        </w:numPr>
        <w:ind w:left="1418"/>
        <w:rPr>
          <w:lang w:val="sk-SK"/>
        </w:rPr>
      </w:pPr>
      <w:r w:rsidRPr="004F0FDD">
        <w:rPr>
          <w:lang w:val="sk-SK"/>
        </w:rPr>
        <w:t xml:space="preserve">v prípade Konverzie, ktorá nastane z dôvodu Zmeny kontroly alebo z dôvodu, že nastal Konečný dátum splatnosti, s </w:t>
      </w:r>
      <w:r w:rsidR="003A283F" w:rsidRPr="004F0FDD">
        <w:rPr>
          <w:lang w:val="sk-SK"/>
        </w:rPr>
        <w:t xml:space="preserve">Novými </w:t>
      </w:r>
      <w:r w:rsidR="00B862F6" w:rsidRPr="004F0FDD">
        <w:rPr>
          <w:lang w:val="sk-SK"/>
        </w:rPr>
        <w:t>obchodnými podielmi</w:t>
      </w:r>
      <w:r w:rsidRPr="004F0FDD">
        <w:rPr>
          <w:lang w:val="sk-SK"/>
        </w:rPr>
        <w:t xml:space="preserve"> budú spojené </w:t>
      </w:r>
      <w:r w:rsidR="00B862F6" w:rsidRPr="004F0FDD">
        <w:rPr>
          <w:lang w:val="sk-SK"/>
        </w:rPr>
        <w:t>také</w:t>
      </w:r>
      <w:r w:rsidRPr="004F0FDD">
        <w:rPr>
          <w:lang w:val="sk-SK"/>
        </w:rPr>
        <w:t xml:space="preserve"> práva</w:t>
      </w:r>
      <w:r w:rsidR="00B862F6" w:rsidRPr="004F0FDD">
        <w:rPr>
          <w:lang w:val="sk-SK"/>
        </w:rPr>
        <w:t xml:space="preserve"> a</w:t>
      </w:r>
      <w:r w:rsidR="00D651A0" w:rsidRPr="004F0FDD">
        <w:rPr>
          <w:lang w:val="sk-SK"/>
        </w:rPr>
        <w:t> </w:t>
      </w:r>
      <w:r w:rsidR="00B862F6" w:rsidRPr="004F0FDD">
        <w:rPr>
          <w:lang w:val="sk-SK"/>
        </w:rPr>
        <w:t>povinnosti</w:t>
      </w:r>
      <w:r w:rsidR="00D651A0" w:rsidRPr="004F0FDD">
        <w:rPr>
          <w:lang w:val="sk-SK"/>
        </w:rPr>
        <w:t>,</w:t>
      </w:r>
      <w:r w:rsidR="00B862F6" w:rsidRPr="004F0FDD">
        <w:rPr>
          <w:lang w:val="sk-SK"/>
        </w:rPr>
        <w:t xml:space="preserve"> aké sú stanovené v Podmienkach zmluvy medzi spoločníkmi</w:t>
      </w:r>
      <w:r w:rsidR="00E06A02" w:rsidRPr="004F0FDD">
        <w:rPr>
          <w:lang w:val="sk-SK"/>
        </w:rPr>
        <w:t>;</w:t>
      </w:r>
    </w:p>
    <w:p w14:paraId="405F2B7A" w14:textId="3970803C" w:rsidR="00051544" w:rsidRPr="004F0FDD" w:rsidRDefault="00E06A02" w:rsidP="00B97B63">
      <w:pPr>
        <w:pStyle w:val="AOHead3"/>
        <w:widowControl w:val="0"/>
        <w:numPr>
          <w:ilvl w:val="2"/>
          <w:numId w:val="35"/>
        </w:numPr>
        <w:ind w:left="1418"/>
        <w:rPr>
          <w:lang w:val="sk-SK"/>
        </w:rPr>
      </w:pPr>
      <w:r w:rsidRPr="004F0FDD">
        <w:rPr>
          <w:lang w:val="sk-SK"/>
        </w:rPr>
        <w:t xml:space="preserve">S Novými obchodnými podielmi Investora 1 a Investora 2 budú spojené vzájomne rovnaké práva (v angličtine: </w:t>
      </w:r>
      <w:proofErr w:type="spellStart"/>
      <w:r w:rsidRPr="004F0FDD">
        <w:rPr>
          <w:i/>
          <w:lang w:val="sk-SK"/>
        </w:rPr>
        <w:t>shall</w:t>
      </w:r>
      <w:proofErr w:type="spellEnd"/>
      <w:r w:rsidRPr="004F0FDD">
        <w:rPr>
          <w:i/>
          <w:lang w:val="sk-SK"/>
        </w:rPr>
        <w:t xml:space="preserve"> </w:t>
      </w:r>
      <w:proofErr w:type="spellStart"/>
      <w:r w:rsidRPr="004F0FDD">
        <w:rPr>
          <w:i/>
          <w:lang w:val="sk-SK"/>
        </w:rPr>
        <w:t>rank</w:t>
      </w:r>
      <w:proofErr w:type="spellEnd"/>
      <w:r w:rsidRPr="004F0FDD">
        <w:rPr>
          <w:i/>
          <w:lang w:val="sk-SK"/>
        </w:rPr>
        <w:t xml:space="preserve"> </w:t>
      </w:r>
      <w:proofErr w:type="spellStart"/>
      <w:r w:rsidRPr="004F0FDD">
        <w:rPr>
          <w:i/>
          <w:lang w:val="sk-SK"/>
        </w:rPr>
        <w:t>pari</w:t>
      </w:r>
      <w:proofErr w:type="spellEnd"/>
      <w:r w:rsidRPr="004F0FDD">
        <w:rPr>
          <w:i/>
          <w:lang w:val="sk-SK"/>
        </w:rPr>
        <w:t xml:space="preserve"> </w:t>
      </w:r>
      <w:proofErr w:type="spellStart"/>
      <w:r w:rsidRPr="004F0FDD">
        <w:rPr>
          <w:i/>
          <w:lang w:val="sk-SK"/>
        </w:rPr>
        <w:t>passu</w:t>
      </w:r>
      <w:proofErr w:type="spellEnd"/>
      <w:r w:rsidRPr="004F0FDD">
        <w:rPr>
          <w:lang w:val="sk-SK"/>
        </w:rPr>
        <w:t>) a Investor 1 a Investor 2 vlastniaci Nové obchodné podiely budú mať vzájomne rovnakú prioritu pri uplatňovaní týchto práv a rovnaké postavenie (pri zohľadnení rozdielnej výške týchto Nových obchodný</w:t>
      </w:r>
      <w:r w:rsidR="00AF557F" w:rsidRPr="004F0FDD">
        <w:rPr>
          <w:lang w:val="sk-SK"/>
        </w:rPr>
        <w:t>ch</w:t>
      </w:r>
      <w:r w:rsidRPr="004F0FDD">
        <w:rPr>
          <w:lang w:val="sk-SK"/>
        </w:rPr>
        <w:t xml:space="preserve"> podielov)</w:t>
      </w:r>
      <w:r w:rsidR="00B862F6" w:rsidRPr="004F0FDD">
        <w:rPr>
          <w:lang w:val="sk-SK"/>
        </w:rPr>
        <w:t>.</w:t>
      </w:r>
    </w:p>
    <w:p w14:paraId="46BC9016" w14:textId="3201A141" w:rsidR="00051544" w:rsidRPr="004F0FDD" w:rsidRDefault="00051544" w:rsidP="005919EF">
      <w:pPr>
        <w:pStyle w:val="AOHead3"/>
        <w:widowControl w:val="0"/>
        <w:numPr>
          <w:ilvl w:val="0"/>
          <w:numId w:val="0"/>
        </w:numPr>
        <w:ind w:left="698"/>
        <w:rPr>
          <w:lang w:val="sk-SK"/>
        </w:rPr>
      </w:pPr>
      <w:r w:rsidRPr="004F0FDD">
        <w:rPr>
          <w:lang w:val="sk-SK"/>
        </w:rPr>
        <w:t>Ak Cieľová spoločnosť</w:t>
      </w:r>
      <w:r w:rsidR="00B862F6" w:rsidRPr="004F0FDD">
        <w:rPr>
          <w:lang w:val="sk-SK"/>
        </w:rPr>
        <w:t xml:space="preserve"> umožní investorom (alebo iným osobám) v</w:t>
      </w:r>
      <w:r w:rsidRPr="004F0FDD">
        <w:rPr>
          <w:lang w:val="sk-SK"/>
        </w:rPr>
        <w:t xml:space="preserve"> rámci </w:t>
      </w:r>
      <w:r w:rsidR="00E24B73" w:rsidRPr="004F0FDD">
        <w:rPr>
          <w:lang w:val="sk-SK"/>
        </w:rPr>
        <w:t xml:space="preserve">Kvalifikovanej </w:t>
      </w:r>
      <w:r w:rsidRPr="004F0FDD">
        <w:rPr>
          <w:lang w:val="sk-SK"/>
        </w:rPr>
        <w:t xml:space="preserve">investície </w:t>
      </w:r>
      <w:r w:rsidR="00B862F6" w:rsidRPr="004F0FDD">
        <w:rPr>
          <w:lang w:val="sk-SK"/>
        </w:rPr>
        <w:t xml:space="preserve">nadobudnúť obchodné podiely </w:t>
      </w:r>
      <w:r w:rsidR="00A627D8" w:rsidRPr="004F0FDD">
        <w:rPr>
          <w:lang w:val="sk-SK"/>
        </w:rPr>
        <w:t>v Cieľovej spoločnosti, s ktorými budú spojené rozdielne práva a povinnosti investorov</w:t>
      </w:r>
      <w:r w:rsidR="006A07AF" w:rsidRPr="004F0FDD">
        <w:rPr>
          <w:lang w:val="sk-SK"/>
        </w:rPr>
        <w:t xml:space="preserve">, s </w:t>
      </w:r>
      <w:r w:rsidR="003A283F" w:rsidRPr="004F0FDD">
        <w:rPr>
          <w:lang w:val="sk-SK"/>
        </w:rPr>
        <w:t xml:space="preserve">Novými </w:t>
      </w:r>
      <w:r w:rsidR="00A627D8" w:rsidRPr="004F0FDD">
        <w:rPr>
          <w:lang w:val="sk-SK"/>
        </w:rPr>
        <w:t>obchodnými podielmi</w:t>
      </w:r>
      <w:r w:rsidR="006A07AF" w:rsidRPr="004F0FDD">
        <w:rPr>
          <w:lang w:val="sk-SK"/>
        </w:rPr>
        <w:t xml:space="preserve"> budú spojené také práva (v angličtine: </w:t>
      </w:r>
      <w:proofErr w:type="spellStart"/>
      <w:r w:rsidR="006A07AF" w:rsidRPr="004F0FDD">
        <w:rPr>
          <w:i/>
          <w:lang w:val="sk-SK"/>
        </w:rPr>
        <w:t>shall</w:t>
      </w:r>
      <w:proofErr w:type="spellEnd"/>
      <w:r w:rsidR="006A07AF" w:rsidRPr="004F0FDD">
        <w:rPr>
          <w:i/>
          <w:lang w:val="sk-SK"/>
        </w:rPr>
        <w:t xml:space="preserve"> </w:t>
      </w:r>
      <w:proofErr w:type="spellStart"/>
      <w:r w:rsidR="006A07AF" w:rsidRPr="004F0FDD">
        <w:rPr>
          <w:i/>
          <w:lang w:val="sk-SK"/>
        </w:rPr>
        <w:t>rank</w:t>
      </w:r>
      <w:proofErr w:type="spellEnd"/>
      <w:r w:rsidR="006A07AF" w:rsidRPr="004F0FDD">
        <w:rPr>
          <w:i/>
          <w:lang w:val="sk-SK"/>
        </w:rPr>
        <w:t xml:space="preserve"> </w:t>
      </w:r>
      <w:proofErr w:type="spellStart"/>
      <w:r w:rsidR="006A07AF" w:rsidRPr="004F0FDD">
        <w:rPr>
          <w:i/>
          <w:lang w:val="sk-SK"/>
        </w:rPr>
        <w:t>pari</w:t>
      </w:r>
      <w:proofErr w:type="spellEnd"/>
      <w:r w:rsidR="006A07AF" w:rsidRPr="004F0FDD">
        <w:rPr>
          <w:i/>
          <w:lang w:val="sk-SK"/>
        </w:rPr>
        <w:t xml:space="preserve"> </w:t>
      </w:r>
      <w:proofErr w:type="spellStart"/>
      <w:r w:rsidR="006A07AF" w:rsidRPr="004F0FDD">
        <w:rPr>
          <w:i/>
          <w:lang w:val="sk-SK"/>
        </w:rPr>
        <w:t>passu</w:t>
      </w:r>
      <w:proofErr w:type="spellEnd"/>
      <w:r w:rsidR="006A07AF" w:rsidRPr="004F0FDD">
        <w:rPr>
          <w:lang w:val="sk-SK"/>
        </w:rPr>
        <w:t>) a</w:t>
      </w:r>
      <w:r w:rsidR="00A82C44" w:rsidRPr="004F0FDD">
        <w:rPr>
          <w:lang w:val="sk-SK"/>
        </w:rPr>
        <w:t> </w:t>
      </w:r>
      <w:r w:rsidR="00A627D8" w:rsidRPr="004F0FDD">
        <w:rPr>
          <w:lang w:val="sk-SK"/>
        </w:rPr>
        <w:t>spoločníci vlastniaci Nové obchodné podiely budú mať rovnakú prioritu pri uplatňovaní týchto práv</w:t>
      </w:r>
      <w:r w:rsidR="00A82C44" w:rsidRPr="004F0FDD">
        <w:rPr>
          <w:lang w:val="sk-SK"/>
        </w:rPr>
        <w:t>,</w:t>
      </w:r>
      <w:r w:rsidR="006A07AF" w:rsidRPr="004F0FDD">
        <w:rPr>
          <w:lang w:val="sk-SK"/>
        </w:rPr>
        <w:t xml:space="preserve"> ako budú mať </w:t>
      </w:r>
      <w:r w:rsidR="00A627D8" w:rsidRPr="004F0FDD">
        <w:rPr>
          <w:lang w:val="sk-SK"/>
        </w:rPr>
        <w:t xml:space="preserve">investori, ktorí nadobudli obchodné podiely </w:t>
      </w:r>
      <w:r w:rsidR="006A07AF" w:rsidRPr="004F0FDD">
        <w:rPr>
          <w:lang w:val="sk-SK"/>
        </w:rPr>
        <w:t xml:space="preserve">v rámci </w:t>
      </w:r>
      <w:r w:rsidR="00E24B73" w:rsidRPr="004F0FDD">
        <w:rPr>
          <w:lang w:val="sk-SK"/>
        </w:rPr>
        <w:t xml:space="preserve">Kvalifikovanej </w:t>
      </w:r>
      <w:r w:rsidR="006A07AF" w:rsidRPr="004F0FDD">
        <w:rPr>
          <w:lang w:val="sk-SK"/>
        </w:rPr>
        <w:t>investície</w:t>
      </w:r>
      <w:r w:rsidR="00A04357" w:rsidRPr="004F0FDD">
        <w:rPr>
          <w:lang w:val="sk-SK"/>
        </w:rPr>
        <w:t xml:space="preserve"> </w:t>
      </w:r>
      <w:r w:rsidR="006A07AF" w:rsidRPr="004F0FDD">
        <w:rPr>
          <w:lang w:val="sk-SK"/>
        </w:rPr>
        <w:t xml:space="preserve">s najvyššou ekonomickou hodnotou. </w:t>
      </w:r>
    </w:p>
    <w:p w14:paraId="5E108700" w14:textId="075C2661" w:rsidR="00C003AE" w:rsidRPr="004F0FDD" w:rsidRDefault="00A82C44" w:rsidP="00180443">
      <w:pPr>
        <w:pStyle w:val="Sch2style1"/>
        <w:widowControl w:val="0"/>
        <w:rPr>
          <w:szCs w:val="22"/>
        </w:rPr>
      </w:pPr>
      <w:bookmarkStart w:id="248" w:name="_Ref455065480"/>
      <w:bookmarkStart w:id="249" w:name="_Ref455066542"/>
      <w:r w:rsidRPr="004F0FDD">
        <w:rPr>
          <w:szCs w:val="22"/>
        </w:rPr>
        <w:t>Preferenčné</w:t>
      </w:r>
      <w:r w:rsidR="006A07AF" w:rsidRPr="004F0FDD">
        <w:rPr>
          <w:szCs w:val="22"/>
        </w:rPr>
        <w:t xml:space="preserve"> práva musia byť stanovené v rámci </w:t>
      </w:r>
      <w:r w:rsidR="000B1243" w:rsidRPr="004F0FDD">
        <w:rPr>
          <w:szCs w:val="22"/>
        </w:rPr>
        <w:t>Z</w:t>
      </w:r>
      <w:r w:rsidR="006A07AF" w:rsidRPr="004F0FDD">
        <w:rPr>
          <w:szCs w:val="22"/>
        </w:rPr>
        <w:t xml:space="preserve">mluvy medzi </w:t>
      </w:r>
      <w:r w:rsidR="00E44B4E" w:rsidRPr="004F0FDD">
        <w:rPr>
          <w:szCs w:val="22"/>
        </w:rPr>
        <w:t>spoločníkmi</w:t>
      </w:r>
      <w:r w:rsidR="006A07AF" w:rsidRPr="004F0FDD">
        <w:rPr>
          <w:szCs w:val="22"/>
        </w:rPr>
        <w:t xml:space="preserve">, ktorá bude uzatvorená bezprostredne pred Konverziou </w:t>
      </w:r>
      <w:r w:rsidR="00137368" w:rsidRPr="004F0FDD">
        <w:rPr>
          <w:szCs w:val="22"/>
        </w:rPr>
        <w:t xml:space="preserve">v súlade s podmienkami stanovenými v bode </w:t>
      </w:r>
      <w:r w:rsidR="00137368" w:rsidRPr="00DF4C63">
        <w:rPr>
          <w:szCs w:val="22"/>
        </w:rPr>
        <w:fldChar w:fldCharType="begin"/>
      </w:r>
      <w:r w:rsidR="00137368" w:rsidRPr="004F0FDD">
        <w:rPr>
          <w:szCs w:val="22"/>
        </w:rPr>
        <w:instrText xml:space="preserve"> REF _Ref11319562 \r \h </w:instrText>
      </w:r>
      <w:r w:rsidR="00A22A3C" w:rsidRPr="004F0FDD">
        <w:rPr>
          <w:szCs w:val="22"/>
        </w:rPr>
        <w:instrText xml:space="preserve"> \* MERGEFORMAT </w:instrText>
      </w:r>
      <w:r w:rsidR="00137368" w:rsidRPr="00DF4C63">
        <w:rPr>
          <w:szCs w:val="22"/>
        </w:rPr>
      </w:r>
      <w:r w:rsidR="00137368" w:rsidRPr="00DF4C63">
        <w:rPr>
          <w:szCs w:val="22"/>
        </w:rPr>
        <w:fldChar w:fldCharType="separate"/>
      </w:r>
      <w:r w:rsidR="00F33D87" w:rsidRPr="004F0FDD">
        <w:rPr>
          <w:szCs w:val="22"/>
        </w:rPr>
        <w:t>2</w:t>
      </w:r>
      <w:r w:rsidR="00137368" w:rsidRPr="00DF4C63">
        <w:rPr>
          <w:szCs w:val="22"/>
        </w:rPr>
        <w:fldChar w:fldCharType="end"/>
      </w:r>
      <w:r w:rsidR="00137368" w:rsidRPr="004F0FDD">
        <w:rPr>
          <w:szCs w:val="22"/>
        </w:rPr>
        <w:t xml:space="preserve"> </w:t>
      </w:r>
      <w:r w:rsidR="006A07AF" w:rsidRPr="004F0FDD">
        <w:rPr>
          <w:szCs w:val="22"/>
        </w:rPr>
        <w:t>a (</w:t>
      </w:r>
      <w:r w:rsidR="00E924FA" w:rsidRPr="004F0FDD">
        <w:rPr>
          <w:szCs w:val="22"/>
        </w:rPr>
        <w:t xml:space="preserve">v </w:t>
      </w:r>
      <w:r w:rsidR="006A07AF" w:rsidRPr="004F0FDD">
        <w:rPr>
          <w:szCs w:val="22"/>
        </w:rPr>
        <w:lastRenderedPageBreak/>
        <w:t xml:space="preserve">maximálne dovolenom rozsahu podľa kogentných predpisov) tiež v rámci </w:t>
      </w:r>
      <w:r w:rsidR="00A627D8" w:rsidRPr="004F0FDD">
        <w:rPr>
          <w:szCs w:val="22"/>
        </w:rPr>
        <w:t>Spoločenskej zmluvy</w:t>
      </w:r>
      <w:r w:rsidR="006A07AF" w:rsidRPr="004F0FDD">
        <w:rPr>
          <w:szCs w:val="22"/>
        </w:rPr>
        <w:t xml:space="preserve">. </w:t>
      </w:r>
      <w:bookmarkEnd w:id="248"/>
      <w:bookmarkEnd w:id="249"/>
    </w:p>
    <w:p w14:paraId="39B11B70" w14:textId="506F3265" w:rsidR="00D23468" w:rsidRPr="004F0FDD" w:rsidRDefault="00D23468" w:rsidP="007C2CA4">
      <w:pPr>
        <w:pStyle w:val="Sch2style1"/>
        <w:widowControl w:val="0"/>
        <w:rPr>
          <w:szCs w:val="22"/>
        </w:rPr>
      </w:pPr>
      <w:bookmarkStart w:id="250" w:name="_Ref426152167"/>
      <w:r w:rsidRPr="004F0FDD">
        <w:rPr>
          <w:szCs w:val="22"/>
        </w:rPr>
        <w:t xml:space="preserve">Ak Investor už vlastní obchodný podiel v Cieľovej spoločnosti, potom Nový obchodný podiel príslušného investora sa spojí s už existujúcim obchodným podielom </w:t>
      </w:r>
      <w:r w:rsidR="000B1243" w:rsidRPr="004F0FDD">
        <w:rPr>
          <w:szCs w:val="22"/>
        </w:rPr>
        <w:t>a</w:t>
      </w:r>
      <w:r w:rsidRPr="004F0FDD">
        <w:rPr>
          <w:szCs w:val="22"/>
        </w:rPr>
        <w:t xml:space="preserve"> Preferenčné práva spojené s Novým obchodným podielom sa musia upraviť takým spôsobom, aby zodpovedali podmienkam stanoveným v bode </w:t>
      </w:r>
      <w:r w:rsidR="000B1243" w:rsidRPr="00DF4C63">
        <w:rPr>
          <w:szCs w:val="22"/>
        </w:rPr>
        <w:fldChar w:fldCharType="begin"/>
      </w:r>
      <w:r w:rsidR="000B1243" w:rsidRPr="004F0FDD">
        <w:rPr>
          <w:szCs w:val="22"/>
        </w:rPr>
        <w:instrText xml:space="preserve"> REF _Ref11620522 \n \h </w:instrText>
      </w:r>
      <w:r w:rsidR="00A22A3C" w:rsidRPr="004F0FDD">
        <w:rPr>
          <w:szCs w:val="22"/>
        </w:rPr>
        <w:instrText xml:space="preserve"> \* MERGEFORMAT </w:instrText>
      </w:r>
      <w:r w:rsidR="000B1243" w:rsidRPr="00DF4C63">
        <w:rPr>
          <w:szCs w:val="22"/>
        </w:rPr>
      </w:r>
      <w:r w:rsidR="000B1243" w:rsidRPr="00DF4C63">
        <w:rPr>
          <w:szCs w:val="22"/>
        </w:rPr>
        <w:fldChar w:fldCharType="separate"/>
      </w:r>
      <w:r w:rsidR="00F33D87" w:rsidRPr="004F0FDD">
        <w:rPr>
          <w:szCs w:val="22"/>
        </w:rPr>
        <w:t>1</w:t>
      </w:r>
      <w:r w:rsidR="000B1243" w:rsidRPr="00DF4C63">
        <w:rPr>
          <w:szCs w:val="22"/>
        </w:rPr>
        <w:fldChar w:fldCharType="end"/>
      </w:r>
      <w:r w:rsidR="000B1243" w:rsidRPr="004F0FDD">
        <w:rPr>
          <w:szCs w:val="22"/>
        </w:rPr>
        <w:t xml:space="preserve"> </w:t>
      </w:r>
      <w:r w:rsidRPr="004F0FDD">
        <w:rPr>
          <w:szCs w:val="22"/>
        </w:rPr>
        <w:t>tejto Prílohy.</w:t>
      </w:r>
    </w:p>
    <w:p w14:paraId="4A70E2D6" w14:textId="4455188A" w:rsidR="00D23468" w:rsidRPr="004F0FDD" w:rsidRDefault="00D23468" w:rsidP="007C2CA4">
      <w:pPr>
        <w:pStyle w:val="Sch2style1"/>
        <w:widowControl w:val="0"/>
        <w:rPr>
          <w:szCs w:val="22"/>
        </w:rPr>
      </w:pPr>
      <w:r w:rsidRPr="004F0FDD">
        <w:rPr>
          <w:szCs w:val="22"/>
        </w:rPr>
        <w:t xml:space="preserve">Ak Investor ešte nevlastní obchodný podiel v Cieľovej spoločnosti, výška vkladu do </w:t>
      </w:r>
      <w:r w:rsidR="00907C61" w:rsidRPr="004F0FDD">
        <w:rPr>
          <w:szCs w:val="22"/>
        </w:rPr>
        <w:t>Z</w:t>
      </w:r>
      <w:r w:rsidRPr="004F0FDD">
        <w:rPr>
          <w:szCs w:val="22"/>
        </w:rPr>
        <w:t xml:space="preserve">ákladného imania, ktorý bude zodpovedať Novému obchodnému podielu musí byť minimálne vo výške 750 EUR. Strany sa dohodli, že za týmto účelom vykonajú také opatrenia, aby táto podmienka bola dodržaná pričom, berúc do úvahy primeranosť opatrení a výšku nákladov, budú sa preferovať opatrenia prostredníctvom zvyšovania Základného imania pred opatreniami prostredníctvom vytvorenia tzv. </w:t>
      </w:r>
      <w:r w:rsidRPr="004F0FDD">
        <w:rPr>
          <w:i/>
          <w:iCs/>
          <w:szCs w:val="22"/>
        </w:rPr>
        <w:t>asymetrického obchodného</w:t>
      </w:r>
      <w:r w:rsidRPr="004F0FDD">
        <w:rPr>
          <w:szCs w:val="22"/>
        </w:rPr>
        <w:t xml:space="preserve"> podielu (teda situácii, kde výška obchodných podielov v Cieľovej spoločnosti nezodpovedá podielom vkladov spoločníkov na Základnom imaní).</w:t>
      </w:r>
    </w:p>
    <w:p w14:paraId="025EFD25" w14:textId="619CA66D" w:rsidR="00D23468" w:rsidRPr="004F0FDD" w:rsidRDefault="00D23468" w:rsidP="007C2CA4">
      <w:pPr>
        <w:pStyle w:val="Sch2style1"/>
        <w:widowControl w:val="0"/>
        <w:rPr>
          <w:szCs w:val="22"/>
        </w:rPr>
      </w:pPr>
      <w:r w:rsidRPr="004F0FDD">
        <w:rPr>
          <w:szCs w:val="22"/>
        </w:rPr>
        <w:t xml:space="preserve">Právo </w:t>
      </w:r>
      <w:r w:rsidR="00EF0B3D" w:rsidRPr="004F0FDD">
        <w:rPr>
          <w:szCs w:val="22"/>
        </w:rPr>
        <w:t xml:space="preserve">Investora </w:t>
      </w:r>
      <w:r w:rsidRPr="004F0FDD">
        <w:rPr>
          <w:szCs w:val="22"/>
        </w:rPr>
        <w:t xml:space="preserve">na Nový obchodný podiel zodpovedajúci vkladu do </w:t>
      </w:r>
      <w:r w:rsidR="00907C61" w:rsidRPr="004F0FDD">
        <w:rPr>
          <w:szCs w:val="22"/>
        </w:rPr>
        <w:t>Z</w:t>
      </w:r>
      <w:r w:rsidRPr="004F0FDD">
        <w:rPr>
          <w:szCs w:val="22"/>
        </w:rPr>
        <w:t>ákladného imania, ktorý nezodpovedá celému číslu bude zaokrúhl</w:t>
      </w:r>
      <w:r w:rsidR="00137368" w:rsidRPr="004F0FDD">
        <w:rPr>
          <w:szCs w:val="22"/>
        </w:rPr>
        <w:t>ený matematicky na najbližšie celé číslo</w:t>
      </w:r>
      <w:r w:rsidR="00EB1F80" w:rsidRPr="004F0FDD">
        <w:rPr>
          <w:szCs w:val="22"/>
        </w:rPr>
        <w:t xml:space="preserve"> nahor</w:t>
      </w:r>
      <w:r w:rsidR="00137368" w:rsidRPr="004F0FDD">
        <w:rPr>
          <w:szCs w:val="22"/>
        </w:rPr>
        <w:t>.</w:t>
      </w:r>
    </w:p>
    <w:bookmarkEnd w:id="246"/>
    <w:bookmarkEnd w:id="250"/>
    <w:p w14:paraId="57CD0C4E" w14:textId="705DE8CB" w:rsidR="006F5108" w:rsidRPr="004F0FDD" w:rsidRDefault="006F5108">
      <w:pPr>
        <w:rPr>
          <w:rFonts w:eastAsia="SimSun"/>
          <w:szCs w:val="22"/>
        </w:rPr>
      </w:pPr>
      <w:r w:rsidRPr="004F0FDD">
        <w:rPr>
          <w:szCs w:val="22"/>
        </w:rPr>
        <w:br w:type="page"/>
      </w:r>
    </w:p>
    <w:p w14:paraId="6D3A2C66" w14:textId="76927FDA" w:rsidR="003D09B4" w:rsidRPr="004F0FDD" w:rsidRDefault="00CF7882" w:rsidP="00500EFE">
      <w:pPr>
        <w:pStyle w:val="Schmainhead"/>
      </w:pPr>
      <w:bookmarkStart w:id="251" w:name="_Toc12179045"/>
      <w:bookmarkStart w:id="252" w:name="_Toc48308326"/>
      <w:r w:rsidRPr="004F0FDD">
        <w:lastRenderedPageBreak/>
        <w:t>Konverzia</w:t>
      </w:r>
      <w:bookmarkEnd w:id="251"/>
      <w:bookmarkEnd w:id="252"/>
      <w:r w:rsidRPr="004F0FDD">
        <w:t xml:space="preserve"> </w:t>
      </w:r>
    </w:p>
    <w:p w14:paraId="6BC6487A" w14:textId="383F8926" w:rsidR="003D09B4" w:rsidRPr="004F0FDD" w:rsidRDefault="00CF7882" w:rsidP="00B97B63">
      <w:pPr>
        <w:pStyle w:val="Schparthead"/>
        <w:keepNext w:val="0"/>
        <w:widowControl w:val="0"/>
        <w:numPr>
          <w:ilvl w:val="0"/>
          <w:numId w:val="38"/>
        </w:numPr>
        <w:spacing w:before="0" w:after="0"/>
        <w:rPr>
          <w:szCs w:val="22"/>
        </w:rPr>
      </w:pPr>
      <w:bookmarkStart w:id="253" w:name="_Toc12179046"/>
      <w:bookmarkStart w:id="254" w:name="_Toc47388458"/>
      <w:bookmarkStart w:id="255" w:name="_Toc47441729"/>
      <w:bookmarkStart w:id="256" w:name="_Toc48308264"/>
      <w:bookmarkStart w:id="257" w:name="_Toc48308327"/>
      <w:r w:rsidRPr="004F0FDD">
        <w:rPr>
          <w:szCs w:val="22"/>
        </w:rPr>
        <w:t>Povinnosti pred Konverziou</w:t>
      </w:r>
      <w:bookmarkEnd w:id="253"/>
      <w:bookmarkEnd w:id="254"/>
      <w:bookmarkEnd w:id="255"/>
      <w:bookmarkEnd w:id="256"/>
      <w:bookmarkEnd w:id="257"/>
    </w:p>
    <w:p w14:paraId="30D7613D" w14:textId="6226E8FC" w:rsidR="00EE2B0D" w:rsidRPr="004F0FDD" w:rsidRDefault="005365C7" w:rsidP="003F0B14">
      <w:pPr>
        <w:pStyle w:val="Sch2style1"/>
        <w:widowControl w:val="0"/>
        <w:numPr>
          <w:ilvl w:val="0"/>
          <w:numId w:val="122"/>
        </w:numPr>
        <w:rPr>
          <w:szCs w:val="22"/>
        </w:rPr>
      </w:pPr>
      <w:bookmarkStart w:id="258" w:name="_Ref513036737"/>
      <w:bookmarkStart w:id="259" w:name="a746176"/>
      <w:bookmarkStart w:id="260" w:name="_Ref298415803"/>
      <w:bookmarkStart w:id="261" w:name="a340286"/>
      <w:r w:rsidRPr="004F0FDD">
        <w:rPr>
          <w:szCs w:val="22"/>
        </w:rPr>
        <w:t xml:space="preserve">Kedykoľvek </w:t>
      </w:r>
      <w:r w:rsidR="00305E17" w:rsidRPr="004F0FDD">
        <w:rPr>
          <w:szCs w:val="22"/>
        </w:rPr>
        <w:t>keď</w:t>
      </w:r>
      <w:r w:rsidR="001238DC" w:rsidRPr="004F0FDD">
        <w:rPr>
          <w:szCs w:val="22"/>
        </w:rPr>
        <w:t xml:space="preserve"> Cieľová spoločnosť navrhne Konverznú udalosť</w:t>
      </w:r>
      <w:r w:rsidR="00AE0215" w:rsidRPr="004F0FDD">
        <w:rPr>
          <w:szCs w:val="22"/>
        </w:rPr>
        <w:t xml:space="preserve"> (resp. ak Konverznou udalosťou je Konečný dátum splatnosti)</w:t>
      </w:r>
      <w:r w:rsidR="001238DC" w:rsidRPr="004F0FDD">
        <w:rPr>
          <w:szCs w:val="22"/>
        </w:rPr>
        <w:t xml:space="preserve">, Cieľová spoločnosť bude povinná písomne oznámiť </w:t>
      </w:r>
      <w:r w:rsidR="00137368" w:rsidRPr="004F0FDD">
        <w:rPr>
          <w:szCs w:val="22"/>
        </w:rPr>
        <w:t>Investorovi</w:t>
      </w:r>
      <w:r w:rsidR="001238DC" w:rsidRPr="004F0FDD">
        <w:rPr>
          <w:szCs w:val="22"/>
        </w:rPr>
        <w:t xml:space="preserve"> nie menej ako </w:t>
      </w:r>
      <w:r w:rsidR="005928F5" w:rsidRPr="004F0FDD">
        <w:rPr>
          <w:szCs w:val="22"/>
        </w:rPr>
        <w:t xml:space="preserve">15 </w:t>
      </w:r>
      <w:r w:rsidR="001238DC" w:rsidRPr="004F0FDD">
        <w:rPr>
          <w:szCs w:val="22"/>
        </w:rPr>
        <w:t>Pracovných dní pred plánovaným dátumom Konverznej udalosti</w:t>
      </w:r>
      <w:r w:rsidR="00AE0215" w:rsidRPr="004F0FDD">
        <w:rPr>
          <w:szCs w:val="22"/>
        </w:rPr>
        <w:t xml:space="preserve"> a v prípade, ak Konverznou udalosťou má byť Konečný dátum splatnosti</w:t>
      </w:r>
      <w:r w:rsidR="0024464A" w:rsidRPr="004F0FDD">
        <w:rPr>
          <w:szCs w:val="22"/>
        </w:rPr>
        <w:t>,</w:t>
      </w:r>
      <w:r w:rsidR="00AE0215" w:rsidRPr="004F0FDD">
        <w:rPr>
          <w:szCs w:val="22"/>
        </w:rPr>
        <w:t xml:space="preserve"> tak nie menej ako </w:t>
      </w:r>
      <w:r w:rsidR="00B60EC7" w:rsidRPr="004F0FDD">
        <w:rPr>
          <w:szCs w:val="22"/>
        </w:rPr>
        <w:t>90</w:t>
      </w:r>
      <w:r w:rsidR="00AE0215" w:rsidRPr="004F0FDD">
        <w:rPr>
          <w:szCs w:val="22"/>
        </w:rPr>
        <w:t xml:space="preserve"> dní pred dátumom Konverznej udalosti</w:t>
      </w:r>
      <w:r w:rsidR="001238DC" w:rsidRPr="004F0FDD">
        <w:rPr>
          <w:szCs w:val="22"/>
        </w:rPr>
        <w:t xml:space="preserve"> (v maximálnom rozsahu v akom sú Cieľovej </w:t>
      </w:r>
      <w:r w:rsidR="00624F73" w:rsidRPr="004F0FDD">
        <w:rPr>
          <w:szCs w:val="22"/>
        </w:rPr>
        <w:t>spoločnosti v tom čase známe</w:t>
      </w:r>
      <w:r w:rsidR="001238DC" w:rsidRPr="004F0FDD">
        <w:rPr>
          <w:szCs w:val="22"/>
        </w:rPr>
        <w:t>)</w:t>
      </w:r>
      <w:r w:rsidR="0024464A" w:rsidRPr="004F0FDD">
        <w:rPr>
          <w:szCs w:val="22"/>
        </w:rPr>
        <w:t>,</w:t>
      </w:r>
      <w:r w:rsidR="001238DC" w:rsidRPr="004F0FDD">
        <w:rPr>
          <w:szCs w:val="22"/>
        </w:rPr>
        <w:t xml:space="preserve"> podmienky a dátum plánovanej Konverznej udalosti</w:t>
      </w:r>
      <w:r w:rsidR="00BF426E" w:rsidRPr="004F0FDD">
        <w:rPr>
          <w:szCs w:val="22"/>
        </w:rPr>
        <w:t xml:space="preserve"> stanovený v súlade s </w:t>
      </w:r>
      <w:r w:rsidR="00D80934" w:rsidRPr="004F0FDD">
        <w:rPr>
          <w:szCs w:val="22"/>
        </w:rPr>
        <w:t>bod</w:t>
      </w:r>
      <w:r w:rsidR="00D63B72" w:rsidRPr="004F0FDD">
        <w:rPr>
          <w:szCs w:val="22"/>
        </w:rPr>
        <w:t>om</w:t>
      </w:r>
      <w:r w:rsidR="00BF426E" w:rsidRPr="004F0FDD">
        <w:rPr>
          <w:szCs w:val="22"/>
        </w:rPr>
        <w:t xml:space="preserve"> </w:t>
      </w:r>
      <w:r w:rsidR="00BF426E" w:rsidRPr="00DF4C63">
        <w:rPr>
          <w:szCs w:val="22"/>
        </w:rPr>
        <w:fldChar w:fldCharType="begin"/>
      </w:r>
      <w:r w:rsidR="00BF426E" w:rsidRPr="004F0FDD">
        <w:rPr>
          <w:szCs w:val="22"/>
        </w:rPr>
        <w:instrText xml:space="preserve"> REF _Ref513036026 \n \h </w:instrText>
      </w:r>
      <w:r w:rsidR="00A22A3C" w:rsidRPr="004F0FDD">
        <w:rPr>
          <w:szCs w:val="22"/>
        </w:rPr>
        <w:instrText xml:space="preserve"> \* MERGEFORMAT </w:instrText>
      </w:r>
      <w:r w:rsidR="00BF426E" w:rsidRPr="00DF4C63">
        <w:rPr>
          <w:szCs w:val="22"/>
        </w:rPr>
      </w:r>
      <w:r w:rsidR="00BF426E" w:rsidRPr="00DF4C63">
        <w:rPr>
          <w:szCs w:val="22"/>
        </w:rPr>
        <w:fldChar w:fldCharType="separate"/>
      </w:r>
      <w:r w:rsidR="00F33D87" w:rsidRPr="004F0FDD">
        <w:rPr>
          <w:szCs w:val="22"/>
        </w:rPr>
        <w:t>1</w:t>
      </w:r>
      <w:r w:rsidR="00BF426E" w:rsidRPr="00DF4C63">
        <w:rPr>
          <w:szCs w:val="22"/>
        </w:rPr>
        <w:fldChar w:fldCharType="end"/>
      </w:r>
      <w:r w:rsidR="00305E17" w:rsidRPr="004F0FDD">
        <w:rPr>
          <w:szCs w:val="22"/>
        </w:rPr>
        <w:t xml:space="preserve"> </w:t>
      </w:r>
      <w:r w:rsidR="00BF426E" w:rsidRPr="004F0FDD">
        <w:rPr>
          <w:szCs w:val="22"/>
        </w:rPr>
        <w:t xml:space="preserve">Časti 2 tejto Prílohy </w:t>
      </w:r>
      <w:r w:rsidR="00305E17" w:rsidRPr="004F0FDD">
        <w:rPr>
          <w:szCs w:val="22"/>
        </w:rPr>
        <w:t xml:space="preserve">(ďalej len </w:t>
      </w:r>
      <w:r w:rsidR="00305E17" w:rsidRPr="004F0FDD">
        <w:rPr>
          <w:b/>
          <w:szCs w:val="22"/>
        </w:rPr>
        <w:t>Oznámenie o konverznej udalosti</w:t>
      </w:r>
      <w:r w:rsidR="00305E17" w:rsidRPr="004F0FDD">
        <w:rPr>
          <w:szCs w:val="22"/>
        </w:rPr>
        <w:t>)</w:t>
      </w:r>
      <w:r w:rsidR="001238DC" w:rsidRPr="004F0FDD">
        <w:rPr>
          <w:szCs w:val="22"/>
        </w:rPr>
        <w:t xml:space="preserve">. </w:t>
      </w:r>
      <w:r w:rsidR="00305E17" w:rsidRPr="004F0FDD">
        <w:rPr>
          <w:szCs w:val="22"/>
        </w:rPr>
        <w:t>Takéto oznámenie (okrem iného) musí obsahovať výšku</w:t>
      </w:r>
      <w:r w:rsidR="00E93D37" w:rsidRPr="004F0FDD">
        <w:rPr>
          <w:szCs w:val="22"/>
        </w:rPr>
        <w:t xml:space="preserve"> Pred-investičného ohodnotenia, výšku</w:t>
      </w:r>
      <w:r w:rsidR="001238DC" w:rsidRPr="004F0FDD">
        <w:rPr>
          <w:szCs w:val="22"/>
        </w:rPr>
        <w:t xml:space="preserve"> Percentuálneho podielu,</w:t>
      </w:r>
      <w:r w:rsidR="00B947FA" w:rsidRPr="004F0FDD">
        <w:rPr>
          <w:szCs w:val="22"/>
        </w:rPr>
        <w:t xml:space="preserve"> navrhovanú výšku zvýšenia Základného imania, výšku vkladu </w:t>
      </w:r>
      <w:r w:rsidR="00B446A1" w:rsidRPr="004F0FDD">
        <w:rPr>
          <w:szCs w:val="22"/>
        </w:rPr>
        <w:t xml:space="preserve">každého </w:t>
      </w:r>
      <w:r w:rsidR="00B947FA" w:rsidRPr="004F0FDD">
        <w:rPr>
          <w:szCs w:val="22"/>
        </w:rPr>
        <w:t>Investora do Základného imania</w:t>
      </w:r>
      <w:r w:rsidR="00AE0215" w:rsidRPr="004F0FDD">
        <w:rPr>
          <w:szCs w:val="22"/>
        </w:rPr>
        <w:t xml:space="preserve"> a Kapitálového fondu</w:t>
      </w:r>
      <w:r w:rsidR="00B947FA" w:rsidRPr="004F0FDD">
        <w:rPr>
          <w:szCs w:val="22"/>
        </w:rPr>
        <w:t xml:space="preserve"> v súvislosti s nadobudnutím Nového obchodného podielu, </w:t>
      </w:r>
      <w:r w:rsidR="001238DC" w:rsidRPr="004F0FDD">
        <w:rPr>
          <w:szCs w:val="22"/>
        </w:rPr>
        <w:t xml:space="preserve">rozsah a podmienky </w:t>
      </w:r>
      <w:r w:rsidR="00137368" w:rsidRPr="004F0FDD">
        <w:rPr>
          <w:szCs w:val="22"/>
        </w:rPr>
        <w:t>P</w:t>
      </w:r>
      <w:r w:rsidR="001238DC" w:rsidRPr="004F0FDD">
        <w:rPr>
          <w:szCs w:val="22"/>
        </w:rPr>
        <w:t>referenčných práv</w:t>
      </w:r>
      <w:r w:rsidR="00515C62" w:rsidRPr="004F0FDD">
        <w:rPr>
          <w:szCs w:val="22"/>
        </w:rPr>
        <w:t xml:space="preserve"> (ak nejaké budú v súlade s </w:t>
      </w:r>
      <w:r w:rsidR="00D80934" w:rsidRPr="004F0FDD">
        <w:rPr>
          <w:szCs w:val="22"/>
        </w:rPr>
        <w:t>bodom</w:t>
      </w:r>
      <w:r w:rsidR="00515C62" w:rsidRPr="004F0FDD">
        <w:rPr>
          <w:szCs w:val="22"/>
        </w:rPr>
        <w:t xml:space="preserve"> </w:t>
      </w:r>
      <w:r w:rsidR="00515C62" w:rsidRPr="00DF4C63">
        <w:rPr>
          <w:szCs w:val="22"/>
        </w:rPr>
        <w:fldChar w:fldCharType="begin"/>
      </w:r>
      <w:r w:rsidR="00515C62" w:rsidRPr="004F0FDD">
        <w:rPr>
          <w:szCs w:val="22"/>
        </w:rPr>
        <w:instrText xml:space="preserve"> REF _Ref426141154 \r \h </w:instrText>
      </w:r>
      <w:r w:rsidR="00A22A3C" w:rsidRPr="004F0FDD">
        <w:rPr>
          <w:szCs w:val="22"/>
        </w:rPr>
        <w:instrText xml:space="preserve"> \* MERGEFORMAT </w:instrText>
      </w:r>
      <w:r w:rsidR="00515C62" w:rsidRPr="00DF4C63">
        <w:rPr>
          <w:szCs w:val="22"/>
        </w:rPr>
      </w:r>
      <w:r w:rsidR="00515C62" w:rsidRPr="00DF4C63">
        <w:rPr>
          <w:szCs w:val="22"/>
        </w:rPr>
        <w:fldChar w:fldCharType="separate"/>
      </w:r>
      <w:r w:rsidR="00F33D87" w:rsidRPr="004F0FDD">
        <w:rPr>
          <w:szCs w:val="22"/>
        </w:rPr>
        <w:t>2</w:t>
      </w:r>
      <w:r w:rsidR="00515C62" w:rsidRPr="00DF4C63">
        <w:rPr>
          <w:szCs w:val="22"/>
        </w:rPr>
        <w:fldChar w:fldCharType="end"/>
      </w:r>
      <w:r w:rsidR="00515C62" w:rsidRPr="00DF4C63">
        <w:rPr>
          <w:szCs w:val="22"/>
        </w:rPr>
        <w:fldChar w:fldCharType="begin"/>
      </w:r>
      <w:r w:rsidR="00515C62" w:rsidRPr="004F0FDD">
        <w:rPr>
          <w:szCs w:val="22"/>
        </w:rPr>
        <w:instrText xml:space="preserve"> REF _Ref517274856 \r \h </w:instrText>
      </w:r>
      <w:r w:rsidR="00A22A3C" w:rsidRPr="004F0FDD">
        <w:rPr>
          <w:szCs w:val="22"/>
        </w:rPr>
        <w:instrText xml:space="preserve"> \* MERGEFORMAT </w:instrText>
      </w:r>
      <w:r w:rsidR="00515C62" w:rsidRPr="00DF4C63">
        <w:rPr>
          <w:szCs w:val="22"/>
        </w:rPr>
      </w:r>
      <w:r w:rsidR="00515C62" w:rsidRPr="00DF4C63">
        <w:rPr>
          <w:szCs w:val="22"/>
        </w:rPr>
        <w:fldChar w:fldCharType="separate"/>
      </w:r>
      <w:r w:rsidR="00F33D87" w:rsidRPr="004F0FDD">
        <w:rPr>
          <w:szCs w:val="22"/>
        </w:rPr>
        <w:t>(a)</w:t>
      </w:r>
      <w:r w:rsidR="00515C62" w:rsidRPr="00DF4C63">
        <w:rPr>
          <w:szCs w:val="22"/>
        </w:rPr>
        <w:fldChar w:fldCharType="end"/>
      </w:r>
      <w:r w:rsidR="00A47265" w:rsidRPr="004F0FDD">
        <w:rPr>
          <w:szCs w:val="22"/>
        </w:rPr>
        <w:t xml:space="preserve"> Prílohy 1</w:t>
      </w:r>
      <w:r w:rsidR="00515C62" w:rsidRPr="004F0FDD">
        <w:rPr>
          <w:szCs w:val="22"/>
        </w:rPr>
        <w:t>)</w:t>
      </w:r>
      <w:r w:rsidR="001238DC" w:rsidRPr="004F0FDD">
        <w:rPr>
          <w:szCs w:val="22"/>
        </w:rPr>
        <w:t xml:space="preserve"> spojených s</w:t>
      </w:r>
      <w:r w:rsidR="00B947FA" w:rsidRPr="004F0FDD">
        <w:rPr>
          <w:szCs w:val="22"/>
        </w:rPr>
        <w:t xml:space="preserve"> Novými obchodnými podielmi</w:t>
      </w:r>
      <w:r w:rsidR="00E67889" w:rsidRPr="004F0FDD">
        <w:rPr>
          <w:szCs w:val="22"/>
        </w:rPr>
        <w:t>, návrh znenia Zmluvy medzi spoločníkmi</w:t>
      </w:r>
      <w:r w:rsidR="00E01EF9" w:rsidRPr="004F0FDD">
        <w:rPr>
          <w:szCs w:val="22"/>
        </w:rPr>
        <w:t xml:space="preserve"> a zmien Spoločenskej zmluvy</w:t>
      </w:r>
      <w:r w:rsidR="00B947FA" w:rsidRPr="004F0FDD">
        <w:rPr>
          <w:szCs w:val="22"/>
        </w:rPr>
        <w:t xml:space="preserve"> </w:t>
      </w:r>
      <w:r w:rsidR="001238DC" w:rsidRPr="004F0FDD">
        <w:rPr>
          <w:szCs w:val="22"/>
        </w:rPr>
        <w:t>a ďalšie skutočnosti</w:t>
      </w:r>
      <w:r w:rsidR="00B1328F" w:rsidRPr="004F0FDD">
        <w:rPr>
          <w:szCs w:val="22"/>
        </w:rPr>
        <w:t xml:space="preserve"> </w:t>
      </w:r>
      <w:r w:rsidR="001238DC" w:rsidRPr="004F0FDD">
        <w:rPr>
          <w:szCs w:val="22"/>
        </w:rPr>
        <w:t xml:space="preserve">potrebné nato, aby </w:t>
      </w:r>
      <w:r w:rsidR="00B947FA" w:rsidRPr="004F0FDD">
        <w:rPr>
          <w:szCs w:val="22"/>
        </w:rPr>
        <w:t>Investor</w:t>
      </w:r>
      <w:r w:rsidR="00C0260E" w:rsidRPr="004F0FDD">
        <w:rPr>
          <w:szCs w:val="22"/>
        </w:rPr>
        <w:t>i mohli</w:t>
      </w:r>
      <w:r w:rsidR="001238DC" w:rsidRPr="004F0FDD">
        <w:rPr>
          <w:szCs w:val="22"/>
        </w:rPr>
        <w:t xml:space="preserve"> riadne posúdiť splnenie podmienok Konverzie tak, ako sú stanovené v tejto Zmluve.</w:t>
      </w:r>
      <w:bookmarkEnd w:id="258"/>
      <w:r w:rsidR="001238DC" w:rsidRPr="004F0FDD">
        <w:rPr>
          <w:szCs w:val="22"/>
        </w:rPr>
        <w:t xml:space="preserve"> </w:t>
      </w:r>
      <w:bookmarkEnd w:id="259"/>
      <w:bookmarkEnd w:id="260"/>
    </w:p>
    <w:p w14:paraId="3C67E4C7" w14:textId="79E5DE3E" w:rsidR="00934CB9" w:rsidRPr="004F0FDD" w:rsidRDefault="00934CB9" w:rsidP="00934CB9">
      <w:pPr>
        <w:pStyle w:val="Sch2style1"/>
        <w:widowControl w:val="0"/>
        <w:numPr>
          <w:ilvl w:val="0"/>
          <w:numId w:val="122"/>
        </w:numPr>
        <w:rPr>
          <w:szCs w:val="22"/>
        </w:rPr>
      </w:pPr>
      <w:bookmarkStart w:id="262" w:name="_Ref512851587"/>
      <w:bookmarkStart w:id="263" w:name="_Ref14261861"/>
      <w:bookmarkStart w:id="264" w:name="_Ref11323600"/>
      <w:bookmarkStart w:id="265" w:name="_Ref512851589"/>
      <w:bookmarkStart w:id="266" w:name="a919668"/>
      <w:bookmarkEnd w:id="261"/>
      <w:r w:rsidRPr="004F0FDD">
        <w:rPr>
          <w:szCs w:val="22"/>
        </w:rPr>
        <w:t xml:space="preserve">Ak podľa Oznámenia o konverznej udalosti Konverzia má nastať z dôvodu Konečného dátumu splatnosti, Investor môže využiť svoje právo nevykonať Konverziu v zmysle článku </w:t>
      </w:r>
      <w:r w:rsidR="00EA05C5" w:rsidRPr="00DF4C63">
        <w:rPr>
          <w:szCs w:val="22"/>
        </w:rPr>
        <w:fldChar w:fldCharType="begin"/>
      </w:r>
      <w:r w:rsidR="00EA05C5" w:rsidRPr="004F0FDD">
        <w:rPr>
          <w:szCs w:val="22"/>
        </w:rPr>
        <w:instrText xml:space="preserve"> REF _Ref48299002 \r \h </w:instrText>
      </w:r>
      <w:r w:rsidR="00EA05C5" w:rsidRPr="00DF4C63">
        <w:rPr>
          <w:szCs w:val="22"/>
        </w:rPr>
      </w:r>
      <w:r w:rsidR="00EA05C5" w:rsidRPr="00DF4C63">
        <w:rPr>
          <w:szCs w:val="22"/>
        </w:rPr>
        <w:fldChar w:fldCharType="separate"/>
      </w:r>
      <w:r w:rsidR="00F33D87" w:rsidRPr="004F0FDD">
        <w:rPr>
          <w:szCs w:val="22"/>
        </w:rPr>
        <w:t>8.2</w:t>
      </w:r>
      <w:r w:rsidR="00EA05C5" w:rsidRPr="00DF4C63">
        <w:rPr>
          <w:szCs w:val="22"/>
        </w:rPr>
        <w:fldChar w:fldCharType="end"/>
      </w:r>
      <w:r w:rsidRPr="004F0FDD">
        <w:rPr>
          <w:szCs w:val="22"/>
        </w:rPr>
        <w:t>, na základe Oznámenia o nevyužití práva na konverziu, ktoré musí byť doručené Cieľovej spoločnosti najneskôr 10 Pracovných dní pred plánovaným dátumom Konverzie v zmysle Oznámenia o konverznej udalosti.</w:t>
      </w:r>
      <w:bookmarkStart w:id="267" w:name="a930350"/>
      <w:bookmarkEnd w:id="262"/>
      <w:r w:rsidRPr="004F0FDD">
        <w:rPr>
          <w:szCs w:val="22"/>
        </w:rPr>
        <w:t xml:space="preserve"> </w:t>
      </w:r>
      <w:bookmarkEnd w:id="263"/>
      <w:bookmarkEnd w:id="267"/>
    </w:p>
    <w:p w14:paraId="5D70012A" w14:textId="4B1483E1" w:rsidR="00E67889" w:rsidRPr="004F0FDD" w:rsidRDefault="00E67889" w:rsidP="007C2CA4">
      <w:pPr>
        <w:pStyle w:val="Sch2style1"/>
        <w:widowControl w:val="0"/>
        <w:rPr>
          <w:szCs w:val="22"/>
        </w:rPr>
      </w:pPr>
      <w:bookmarkStart w:id="268" w:name="_Ref48643579"/>
      <w:r w:rsidRPr="004F0FDD">
        <w:rPr>
          <w:szCs w:val="22"/>
        </w:rPr>
        <w:t>Investor má právo zaslať Cieľovej spoločnosti svoje pripomienky k informáciami uvedeným v Oznámení o konverznej udalosti najneskôr do 10 Pracovných dní od obdržania Oznámenia o konverznej udalosti, vrátane svojich pripomienok k návrhu Zmluvy medzi spoločníkmi</w:t>
      </w:r>
      <w:r w:rsidR="00E01EF9" w:rsidRPr="004F0FDD">
        <w:rPr>
          <w:szCs w:val="22"/>
        </w:rPr>
        <w:t xml:space="preserve"> a </w:t>
      </w:r>
      <w:r w:rsidR="00907C61" w:rsidRPr="004F0FDD">
        <w:rPr>
          <w:szCs w:val="22"/>
        </w:rPr>
        <w:t xml:space="preserve">k </w:t>
      </w:r>
      <w:r w:rsidR="00E01EF9" w:rsidRPr="004F0FDD">
        <w:rPr>
          <w:szCs w:val="22"/>
        </w:rPr>
        <w:t>zmenám Spoločenskej zmluvy</w:t>
      </w:r>
      <w:r w:rsidRPr="004F0FDD">
        <w:rPr>
          <w:szCs w:val="22"/>
        </w:rPr>
        <w:t>. Ak sa Investori v rámci tejto lehoty nevyjadria má sa zato, že s podmienkami Konverzie (vrátane návrhu Zmluvy medzi spoločníkmi</w:t>
      </w:r>
      <w:r w:rsidR="00E01EF9" w:rsidRPr="004F0FDD">
        <w:rPr>
          <w:szCs w:val="22"/>
        </w:rPr>
        <w:t xml:space="preserve"> a návrhu zmien Spoločenskej zmluvy</w:t>
      </w:r>
      <w:r w:rsidRPr="004F0FDD">
        <w:rPr>
          <w:szCs w:val="22"/>
        </w:rPr>
        <w:t>) súhlasia a Konverzia môže prebehnúť za týchto podmienok.</w:t>
      </w:r>
      <w:bookmarkEnd w:id="264"/>
      <w:bookmarkEnd w:id="268"/>
    </w:p>
    <w:p w14:paraId="50811FCA" w14:textId="3B93E7EB" w:rsidR="00E67889" w:rsidRPr="004F0FDD" w:rsidRDefault="00E67889" w:rsidP="007C2CA4">
      <w:pPr>
        <w:pStyle w:val="Sch2style1"/>
        <w:widowControl w:val="0"/>
        <w:rPr>
          <w:szCs w:val="22"/>
        </w:rPr>
      </w:pPr>
      <w:bookmarkStart w:id="269" w:name="_Ref11323601"/>
      <w:bookmarkStart w:id="270" w:name="_Ref11327119"/>
      <w:r w:rsidRPr="004F0FDD">
        <w:rPr>
          <w:szCs w:val="22"/>
        </w:rPr>
        <w:t xml:space="preserve">Ak </w:t>
      </w:r>
      <w:r w:rsidR="00EF0B3D" w:rsidRPr="004F0FDD">
        <w:rPr>
          <w:szCs w:val="22"/>
        </w:rPr>
        <w:t>I</w:t>
      </w:r>
      <w:r w:rsidRPr="004F0FDD">
        <w:rPr>
          <w:szCs w:val="22"/>
        </w:rPr>
        <w:t xml:space="preserve">nvestor v rámci lehoty </w:t>
      </w:r>
      <w:r w:rsidR="00AE0215" w:rsidRPr="004F0FDD">
        <w:rPr>
          <w:szCs w:val="22"/>
        </w:rPr>
        <w:t xml:space="preserve">stanovenej v bode </w:t>
      </w:r>
      <w:r w:rsidR="003B2A2F" w:rsidRPr="00DF4C63">
        <w:rPr>
          <w:szCs w:val="22"/>
        </w:rPr>
        <w:fldChar w:fldCharType="begin"/>
      </w:r>
      <w:r w:rsidR="003B2A2F" w:rsidRPr="004F0FDD">
        <w:rPr>
          <w:szCs w:val="22"/>
        </w:rPr>
        <w:instrText xml:space="preserve"> REF _Ref48643579 \r \h </w:instrText>
      </w:r>
      <w:r w:rsidR="003B2A2F" w:rsidRPr="00DF4C63">
        <w:rPr>
          <w:szCs w:val="22"/>
        </w:rPr>
      </w:r>
      <w:r w:rsidR="003B2A2F" w:rsidRPr="00DF4C63">
        <w:rPr>
          <w:szCs w:val="22"/>
        </w:rPr>
        <w:fldChar w:fldCharType="separate"/>
      </w:r>
      <w:r w:rsidR="00F33D87" w:rsidRPr="004F0FDD">
        <w:rPr>
          <w:szCs w:val="22"/>
        </w:rPr>
        <w:t>3</w:t>
      </w:r>
      <w:r w:rsidR="003B2A2F" w:rsidRPr="00DF4C63">
        <w:rPr>
          <w:szCs w:val="22"/>
        </w:rPr>
        <w:fldChar w:fldCharType="end"/>
      </w:r>
      <w:r w:rsidR="000F25C0" w:rsidRPr="004F0FDD">
        <w:rPr>
          <w:szCs w:val="22"/>
        </w:rPr>
        <w:t xml:space="preserve"> </w:t>
      </w:r>
      <w:r w:rsidR="00AE0215" w:rsidRPr="004F0FDD">
        <w:rPr>
          <w:szCs w:val="22"/>
        </w:rPr>
        <w:t>Časť 2 tejto Prílohy</w:t>
      </w:r>
      <w:r w:rsidRPr="004F0FDD">
        <w:rPr>
          <w:szCs w:val="22"/>
        </w:rPr>
        <w:t xml:space="preserve"> </w:t>
      </w:r>
      <w:r w:rsidR="00907C61" w:rsidRPr="004F0FDD">
        <w:rPr>
          <w:szCs w:val="22"/>
        </w:rPr>
        <w:t xml:space="preserve">zašle </w:t>
      </w:r>
      <w:r w:rsidRPr="004F0FDD">
        <w:rPr>
          <w:szCs w:val="22"/>
        </w:rPr>
        <w:t xml:space="preserve">svoje pripomienky ku podmienkam Konverzie a/alebo </w:t>
      </w:r>
      <w:r w:rsidR="00907C61" w:rsidRPr="004F0FDD">
        <w:rPr>
          <w:szCs w:val="22"/>
        </w:rPr>
        <w:t xml:space="preserve">k informáciám uvedeným v </w:t>
      </w:r>
      <w:r w:rsidRPr="004F0FDD">
        <w:rPr>
          <w:szCs w:val="22"/>
        </w:rPr>
        <w:t>Oznámení o konverznej udalosti, Strany</w:t>
      </w:r>
      <w:r w:rsidR="001F1C0F" w:rsidRPr="004F0FDD">
        <w:rPr>
          <w:szCs w:val="22"/>
        </w:rPr>
        <w:t xml:space="preserve"> sú povinné</w:t>
      </w:r>
      <w:r w:rsidRPr="004F0FDD">
        <w:rPr>
          <w:szCs w:val="22"/>
        </w:rPr>
        <w:t xml:space="preserve"> bezodkladne (najneskôr však do 5 Pracovných dní</w:t>
      </w:r>
      <w:r w:rsidR="001F1C0F" w:rsidRPr="004F0FDD">
        <w:rPr>
          <w:szCs w:val="22"/>
        </w:rPr>
        <w:t xml:space="preserve">) začať v dobrej viere rokovania ohľadne podmienok Konverznej udalosti a/alebo podmienok Zmluvy medzi spoločníkmi </w:t>
      </w:r>
      <w:r w:rsidR="00E01EF9" w:rsidRPr="004F0FDD">
        <w:rPr>
          <w:szCs w:val="22"/>
        </w:rPr>
        <w:t xml:space="preserve">(vrátane zmien Spoločenskej zmluvy) </w:t>
      </w:r>
      <w:r w:rsidR="001F1C0F" w:rsidRPr="004F0FDD">
        <w:rPr>
          <w:szCs w:val="22"/>
        </w:rPr>
        <w:t xml:space="preserve">tak, aby v čo najkratšom čase Strany </w:t>
      </w:r>
      <w:r w:rsidR="00AE0215" w:rsidRPr="004F0FDD">
        <w:rPr>
          <w:szCs w:val="22"/>
        </w:rPr>
        <w:t xml:space="preserve">dosiahli dohodu ohľadne úpravy navrhovaných </w:t>
      </w:r>
      <w:r w:rsidR="001F1C0F" w:rsidRPr="004F0FDD">
        <w:rPr>
          <w:szCs w:val="22"/>
        </w:rPr>
        <w:t>podmienok Konverzie a Zmluvy medzi spoločníkmi</w:t>
      </w:r>
      <w:r w:rsidR="00E01EF9" w:rsidRPr="004F0FDD">
        <w:rPr>
          <w:szCs w:val="22"/>
        </w:rPr>
        <w:t xml:space="preserve"> (vrátane zmien Spoločenskej zmluvy)</w:t>
      </w:r>
      <w:r w:rsidR="00AE0215" w:rsidRPr="004F0FDD">
        <w:rPr>
          <w:szCs w:val="22"/>
        </w:rPr>
        <w:t xml:space="preserve"> tak, aby tieto boli plne v súlade s podmienkami tejto Zmluvy</w:t>
      </w:r>
      <w:r w:rsidR="001F1C0F" w:rsidRPr="004F0FDD">
        <w:rPr>
          <w:szCs w:val="22"/>
        </w:rPr>
        <w:t>. Počas týchto rokovaní sa má zato, že Cieľová spoločnosť nie je v omeškaní so splatením Úveru</w:t>
      </w:r>
      <w:bookmarkEnd w:id="269"/>
      <w:r w:rsidR="001F1C0F" w:rsidRPr="004F0FDD">
        <w:rPr>
          <w:szCs w:val="22"/>
        </w:rPr>
        <w:t xml:space="preserve">. V rámci týchto rokovaní si Strany dohodnú aj Dátum konverzie v zmysle (a v súlade) s bodom </w:t>
      </w:r>
      <w:r w:rsidR="001F1C0F" w:rsidRPr="00DF4C63">
        <w:rPr>
          <w:szCs w:val="22"/>
        </w:rPr>
        <w:fldChar w:fldCharType="begin"/>
      </w:r>
      <w:r w:rsidR="001F1C0F" w:rsidRPr="004F0FDD">
        <w:rPr>
          <w:szCs w:val="22"/>
        </w:rPr>
        <w:instrText xml:space="preserve"> REF _Ref513036026 \r \h </w:instrText>
      </w:r>
      <w:r w:rsidR="00A22A3C" w:rsidRPr="004F0FDD">
        <w:rPr>
          <w:szCs w:val="22"/>
        </w:rPr>
        <w:instrText xml:space="preserve"> \* MERGEFORMAT </w:instrText>
      </w:r>
      <w:r w:rsidR="001F1C0F" w:rsidRPr="00DF4C63">
        <w:rPr>
          <w:szCs w:val="22"/>
        </w:rPr>
      </w:r>
      <w:r w:rsidR="001F1C0F" w:rsidRPr="00DF4C63">
        <w:rPr>
          <w:szCs w:val="22"/>
        </w:rPr>
        <w:fldChar w:fldCharType="separate"/>
      </w:r>
      <w:r w:rsidR="00F33D87" w:rsidRPr="004F0FDD">
        <w:rPr>
          <w:szCs w:val="22"/>
        </w:rPr>
        <w:t>1</w:t>
      </w:r>
      <w:r w:rsidR="001F1C0F" w:rsidRPr="00DF4C63">
        <w:rPr>
          <w:szCs w:val="22"/>
        </w:rPr>
        <w:fldChar w:fldCharType="end"/>
      </w:r>
      <w:r w:rsidR="001F1C0F" w:rsidRPr="004F0FDD">
        <w:rPr>
          <w:szCs w:val="22"/>
        </w:rPr>
        <w:t xml:space="preserve">, Časť 2 tejto Prílohy. Bez ohľadu na ostatné ustanovenia tejto Časti 2 tejto Prílohy, Investor sa môže kedykoľvek rozhodnúť, že bude od </w:t>
      </w:r>
      <w:r w:rsidR="00907C61" w:rsidRPr="004F0FDD">
        <w:rPr>
          <w:szCs w:val="22"/>
        </w:rPr>
        <w:t>Cieľovej spoločnosti</w:t>
      </w:r>
      <w:r w:rsidR="001F1C0F" w:rsidRPr="004F0FDD">
        <w:rPr>
          <w:szCs w:val="22"/>
        </w:rPr>
        <w:t xml:space="preserve"> požadovať vykonanie Konverzie pred tým, ako budú </w:t>
      </w:r>
      <w:r w:rsidR="00E93D37" w:rsidRPr="004F0FDD">
        <w:rPr>
          <w:szCs w:val="22"/>
        </w:rPr>
        <w:t xml:space="preserve">ukončené </w:t>
      </w:r>
      <w:r w:rsidR="001F1C0F" w:rsidRPr="004F0FDD">
        <w:rPr>
          <w:szCs w:val="22"/>
        </w:rPr>
        <w:t xml:space="preserve">rokovania ohľadne podmienok Konverzie s tým, že takáto Konverzia bude vykonaná v časti a za podmienok, ktoré sú medzi Stranami nesporné </w:t>
      </w:r>
      <w:r w:rsidR="00CA02B8" w:rsidRPr="004F0FDD">
        <w:rPr>
          <w:szCs w:val="22"/>
        </w:rPr>
        <w:t xml:space="preserve">(ďalej len </w:t>
      </w:r>
      <w:r w:rsidR="00CA02B8" w:rsidRPr="004F0FDD">
        <w:rPr>
          <w:b/>
          <w:bCs/>
          <w:szCs w:val="22"/>
        </w:rPr>
        <w:t>Dočasná konverzia</w:t>
      </w:r>
      <w:r w:rsidR="00CA02B8" w:rsidRPr="004F0FDD">
        <w:rPr>
          <w:szCs w:val="22"/>
        </w:rPr>
        <w:t xml:space="preserve">) </w:t>
      </w:r>
      <w:r w:rsidR="001F1C0F" w:rsidRPr="004F0FDD">
        <w:rPr>
          <w:szCs w:val="22"/>
        </w:rPr>
        <w:t xml:space="preserve">a ostatné Strany sú povinné </w:t>
      </w:r>
      <w:r w:rsidR="00AE0215" w:rsidRPr="004F0FDD">
        <w:rPr>
          <w:szCs w:val="22"/>
        </w:rPr>
        <w:t xml:space="preserve">umožniť </w:t>
      </w:r>
      <w:r w:rsidR="00AE0215" w:rsidRPr="004F0FDD">
        <w:rPr>
          <w:szCs w:val="22"/>
        </w:rPr>
        <w:lastRenderedPageBreak/>
        <w:t xml:space="preserve">Investorovi </w:t>
      </w:r>
      <w:r w:rsidR="001F1C0F" w:rsidRPr="004F0FDD">
        <w:rPr>
          <w:szCs w:val="22"/>
        </w:rPr>
        <w:t>takúto Konverziu vykonať</w:t>
      </w:r>
      <w:r w:rsidR="00CA02B8" w:rsidRPr="004F0FDD">
        <w:rPr>
          <w:szCs w:val="22"/>
        </w:rPr>
        <w:t xml:space="preserve"> najneskôr v deň kedy nastane príslušná Konverzná udalosť</w:t>
      </w:r>
      <w:r w:rsidR="00AE0215" w:rsidRPr="004F0FDD">
        <w:rPr>
          <w:szCs w:val="22"/>
        </w:rPr>
        <w:t>, avšak nie skôr ako 10 Pracovných dní ako Investor o Dočasnú konverziu požiada</w:t>
      </w:r>
      <w:r w:rsidR="001F1C0F" w:rsidRPr="004F0FDD">
        <w:rPr>
          <w:szCs w:val="22"/>
        </w:rPr>
        <w:t xml:space="preserve">. V prípade porušenia povinnosti podľa predchádzajúcej vety sa má zato, že </w:t>
      </w:r>
      <w:r w:rsidR="00CA02B8" w:rsidRPr="004F0FDD">
        <w:rPr>
          <w:szCs w:val="22"/>
        </w:rPr>
        <w:t>Cieľová spoločnosť sa dostáva do omeškania so splatením Úveru zo strany Investora, ktorý požiadal o takúto Dočasnú konverziu.</w:t>
      </w:r>
      <w:bookmarkEnd w:id="270"/>
    </w:p>
    <w:p w14:paraId="6EEF5242" w14:textId="6C9BEC94" w:rsidR="003D09B4" w:rsidRPr="004F0FDD" w:rsidRDefault="0024532D" w:rsidP="007C2CA4">
      <w:pPr>
        <w:pStyle w:val="Sch2style1"/>
        <w:widowControl w:val="0"/>
        <w:rPr>
          <w:szCs w:val="22"/>
        </w:rPr>
      </w:pPr>
      <w:bookmarkStart w:id="271" w:name="_Ref12307114"/>
      <w:r w:rsidRPr="004F0FDD">
        <w:rPr>
          <w:szCs w:val="22"/>
        </w:rPr>
        <w:t xml:space="preserve">Ak Cieľová spoločnosť doručí </w:t>
      </w:r>
      <w:r w:rsidR="00B947FA" w:rsidRPr="004F0FDD">
        <w:rPr>
          <w:szCs w:val="22"/>
        </w:rPr>
        <w:t>Investor</w:t>
      </w:r>
      <w:r w:rsidR="00EF0B3D" w:rsidRPr="004F0FDD">
        <w:rPr>
          <w:szCs w:val="22"/>
        </w:rPr>
        <w:t>ovi</w:t>
      </w:r>
      <w:r w:rsidRPr="004F0FDD">
        <w:rPr>
          <w:szCs w:val="22"/>
        </w:rPr>
        <w:t xml:space="preserve"> Oznámenie o konverznej udalosti </w:t>
      </w:r>
      <w:r w:rsidR="00C24AC8" w:rsidRPr="004F0FDD">
        <w:rPr>
          <w:szCs w:val="22"/>
        </w:rPr>
        <w:t>a neskôr sa ukáže, že navrhovaná Konverzia sa neudeje vôbec</w:t>
      </w:r>
      <w:r w:rsidR="00D80934" w:rsidRPr="004F0FDD">
        <w:rPr>
          <w:szCs w:val="22"/>
        </w:rPr>
        <w:t xml:space="preserve"> z dôvodu, že nenastane Konverzná udalosť</w:t>
      </w:r>
      <w:r w:rsidR="00C24AC8" w:rsidRPr="004F0FDD">
        <w:rPr>
          <w:szCs w:val="22"/>
        </w:rPr>
        <w:t xml:space="preserve">, alebo sa má </w:t>
      </w:r>
      <w:r w:rsidR="00D80934" w:rsidRPr="004F0FDD">
        <w:rPr>
          <w:szCs w:val="22"/>
        </w:rPr>
        <w:t xml:space="preserve">Konverzia </w:t>
      </w:r>
      <w:r w:rsidR="00C24AC8" w:rsidRPr="004F0FDD">
        <w:rPr>
          <w:szCs w:val="22"/>
        </w:rPr>
        <w:t>uskutočniť podľa iných podmienok</w:t>
      </w:r>
      <w:r w:rsidRPr="004F0FDD">
        <w:rPr>
          <w:szCs w:val="22"/>
        </w:rPr>
        <w:t xml:space="preserve"> ako tie uvedené v Oznámení o konverznej udalosti</w:t>
      </w:r>
      <w:r w:rsidR="00C24AC8" w:rsidRPr="004F0FDD">
        <w:rPr>
          <w:szCs w:val="22"/>
        </w:rPr>
        <w:t>, pričom tieto</w:t>
      </w:r>
      <w:r w:rsidRPr="004F0FDD">
        <w:rPr>
          <w:szCs w:val="22"/>
        </w:rPr>
        <w:t xml:space="preserve"> zmeny</w:t>
      </w:r>
      <w:r w:rsidR="00C24AC8" w:rsidRPr="004F0FDD">
        <w:rPr>
          <w:szCs w:val="22"/>
        </w:rPr>
        <w:t xml:space="preserve"> majú dopad na výšku Percentuálneho podielu alebo na</w:t>
      </w:r>
      <w:r w:rsidRPr="004F0FDD">
        <w:rPr>
          <w:szCs w:val="22"/>
        </w:rPr>
        <w:t xml:space="preserve"> iné</w:t>
      </w:r>
      <w:r w:rsidR="00C24AC8" w:rsidRPr="004F0FDD">
        <w:rPr>
          <w:szCs w:val="22"/>
        </w:rPr>
        <w:t xml:space="preserve"> podstatné parametre </w:t>
      </w:r>
      <w:r w:rsidR="00AB06D5" w:rsidRPr="004F0FDD">
        <w:rPr>
          <w:szCs w:val="22"/>
        </w:rPr>
        <w:t>Nových obchodných podielov</w:t>
      </w:r>
      <w:r w:rsidR="00C24AC8" w:rsidRPr="004F0FDD">
        <w:rPr>
          <w:szCs w:val="22"/>
        </w:rPr>
        <w:t xml:space="preserve">, Cieľová spoločnosť je povinná o tejto skutočnosti bez zbytočného odkladu upovedomiť </w:t>
      </w:r>
      <w:r w:rsidR="00EF0B3D" w:rsidRPr="004F0FDD">
        <w:rPr>
          <w:szCs w:val="22"/>
        </w:rPr>
        <w:t>I</w:t>
      </w:r>
      <w:r w:rsidR="00AB06D5" w:rsidRPr="004F0FDD">
        <w:rPr>
          <w:szCs w:val="22"/>
        </w:rPr>
        <w:t>nvestor</w:t>
      </w:r>
      <w:r w:rsidR="00EF0B3D" w:rsidRPr="004F0FDD">
        <w:rPr>
          <w:szCs w:val="22"/>
        </w:rPr>
        <w:t>a</w:t>
      </w:r>
      <w:r w:rsidR="00C24AC8" w:rsidRPr="004F0FDD">
        <w:rPr>
          <w:szCs w:val="22"/>
        </w:rPr>
        <w:t xml:space="preserve"> a Konverzi</w:t>
      </w:r>
      <w:r w:rsidR="00AB06D5" w:rsidRPr="004F0FDD">
        <w:rPr>
          <w:szCs w:val="22"/>
        </w:rPr>
        <w:t>a</w:t>
      </w:r>
      <w:r w:rsidR="00C24AC8" w:rsidRPr="004F0FDD">
        <w:rPr>
          <w:szCs w:val="22"/>
        </w:rPr>
        <w:t xml:space="preserve"> nemôže nastať skôr ako po uplynutí lehoty 15 Pracovných dní od mom</w:t>
      </w:r>
      <w:r w:rsidR="00AE1AB8" w:rsidRPr="004F0FDD">
        <w:rPr>
          <w:szCs w:val="22"/>
        </w:rPr>
        <w:t>entu doručenia takéhoto nového O</w:t>
      </w:r>
      <w:r w:rsidR="00C24AC8" w:rsidRPr="004F0FDD">
        <w:rPr>
          <w:szCs w:val="22"/>
        </w:rPr>
        <w:t xml:space="preserve">známenia </w:t>
      </w:r>
      <w:r w:rsidR="00AE1AB8" w:rsidRPr="004F0FDD">
        <w:rPr>
          <w:szCs w:val="22"/>
        </w:rPr>
        <w:t>o konverznej udalosti</w:t>
      </w:r>
      <w:r w:rsidR="00C24AC8" w:rsidRPr="004F0FDD">
        <w:rPr>
          <w:szCs w:val="22"/>
        </w:rPr>
        <w:t xml:space="preserve">, okrem ak sa Cieľová spoločnosť a </w:t>
      </w:r>
      <w:r w:rsidR="00AB06D5" w:rsidRPr="004F0FDD">
        <w:rPr>
          <w:szCs w:val="22"/>
        </w:rPr>
        <w:t>Investor</w:t>
      </w:r>
      <w:r w:rsidR="00C24AC8" w:rsidRPr="004F0FDD">
        <w:rPr>
          <w:szCs w:val="22"/>
        </w:rPr>
        <w:t xml:space="preserve"> dohodnú inak.</w:t>
      </w:r>
      <w:bookmarkEnd w:id="265"/>
      <w:bookmarkEnd w:id="266"/>
      <w:bookmarkEnd w:id="271"/>
    </w:p>
    <w:p w14:paraId="4297C97B" w14:textId="77777777" w:rsidR="00EF0B3D" w:rsidRPr="004F0FDD" w:rsidRDefault="00EF0B3D" w:rsidP="006601CC">
      <w:pPr>
        <w:pStyle w:val="Sch2style1"/>
        <w:widowControl w:val="0"/>
        <w:numPr>
          <w:ilvl w:val="0"/>
          <w:numId w:val="0"/>
        </w:numPr>
        <w:ind w:left="709"/>
        <w:rPr>
          <w:szCs w:val="22"/>
        </w:rPr>
      </w:pPr>
    </w:p>
    <w:p w14:paraId="4D5DC719" w14:textId="4772AD88" w:rsidR="003D09B4" w:rsidRPr="004F0FDD" w:rsidRDefault="00D35724" w:rsidP="007C2CA4">
      <w:pPr>
        <w:pStyle w:val="Schparthead"/>
        <w:keepNext w:val="0"/>
        <w:widowControl w:val="0"/>
        <w:spacing w:before="0" w:after="0"/>
        <w:rPr>
          <w:szCs w:val="22"/>
        </w:rPr>
      </w:pPr>
      <w:bookmarkStart w:id="272" w:name="_Toc12179047"/>
      <w:bookmarkStart w:id="273" w:name="_Toc47388459"/>
      <w:bookmarkStart w:id="274" w:name="_Toc47441730"/>
      <w:bookmarkStart w:id="275" w:name="_Toc48308265"/>
      <w:bookmarkStart w:id="276" w:name="_Toc48308328"/>
      <w:bookmarkStart w:id="277" w:name="a919278"/>
      <w:bookmarkStart w:id="278" w:name="_Toc354040519"/>
      <w:r w:rsidRPr="004F0FDD">
        <w:rPr>
          <w:szCs w:val="22"/>
        </w:rPr>
        <w:t>Postup vykonania Konverzie</w:t>
      </w:r>
      <w:bookmarkEnd w:id="272"/>
      <w:bookmarkEnd w:id="273"/>
      <w:bookmarkEnd w:id="274"/>
      <w:bookmarkEnd w:id="275"/>
      <w:bookmarkEnd w:id="276"/>
      <w:r w:rsidRPr="004F0FDD">
        <w:rPr>
          <w:szCs w:val="22"/>
        </w:rPr>
        <w:t xml:space="preserve"> </w:t>
      </w:r>
      <w:bookmarkEnd w:id="277"/>
      <w:bookmarkEnd w:id="278"/>
    </w:p>
    <w:p w14:paraId="21ABEF76" w14:textId="0C3E1468" w:rsidR="00DB529A" w:rsidRPr="004F0FDD" w:rsidRDefault="00D35724" w:rsidP="00B97B63">
      <w:pPr>
        <w:pStyle w:val="Sch2style1"/>
        <w:widowControl w:val="0"/>
        <w:numPr>
          <w:ilvl w:val="0"/>
          <w:numId w:val="34"/>
        </w:numPr>
        <w:rPr>
          <w:szCs w:val="22"/>
        </w:rPr>
      </w:pPr>
      <w:bookmarkStart w:id="279" w:name="_Ref513036026"/>
      <w:bookmarkStart w:id="280" w:name="_Ref298435455"/>
      <w:bookmarkStart w:id="281" w:name="_Ref424212616"/>
      <w:bookmarkStart w:id="282" w:name="a994438"/>
      <w:r w:rsidRPr="004F0FDD">
        <w:rPr>
          <w:szCs w:val="22"/>
        </w:rPr>
        <w:t xml:space="preserve">Konverzia sa musí vykonať v časovej </w:t>
      </w:r>
      <w:r w:rsidR="000D62DD" w:rsidRPr="004F0FDD">
        <w:rPr>
          <w:szCs w:val="22"/>
        </w:rPr>
        <w:t>súslednosti</w:t>
      </w:r>
      <w:r w:rsidRPr="004F0FDD">
        <w:rPr>
          <w:szCs w:val="22"/>
        </w:rPr>
        <w:t>, ako je uvedené nižšie:</w:t>
      </w:r>
      <w:bookmarkEnd w:id="279"/>
      <w:r w:rsidRPr="004F0FDD">
        <w:rPr>
          <w:szCs w:val="22"/>
        </w:rPr>
        <w:t xml:space="preserve"> </w:t>
      </w:r>
      <w:bookmarkEnd w:id="280"/>
    </w:p>
    <w:p w14:paraId="749605DA" w14:textId="0F6E0AE0" w:rsidR="00C0534D" w:rsidRPr="004F0FDD" w:rsidRDefault="00D35724" w:rsidP="00B97B63">
      <w:pPr>
        <w:pStyle w:val="AOHead3"/>
        <w:widowControl w:val="0"/>
        <w:numPr>
          <w:ilvl w:val="2"/>
          <w:numId w:val="36"/>
        </w:numPr>
        <w:ind w:left="1418"/>
        <w:rPr>
          <w:lang w:val="sk-SK"/>
        </w:rPr>
      </w:pPr>
      <w:r w:rsidRPr="004F0FDD">
        <w:rPr>
          <w:lang w:val="sk-SK"/>
        </w:rPr>
        <w:t xml:space="preserve">Konverzia z dôvodu </w:t>
      </w:r>
      <w:r w:rsidR="00E24B73" w:rsidRPr="004F0FDD">
        <w:rPr>
          <w:lang w:val="sk-SK"/>
        </w:rPr>
        <w:t xml:space="preserve">Kvalifikovanej </w:t>
      </w:r>
      <w:r w:rsidRPr="004F0FDD">
        <w:rPr>
          <w:lang w:val="sk-SK"/>
        </w:rPr>
        <w:t xml:space="preserve">investície, spoločne s takouto </w:t>
      </w:r>
      <w:r w:rsidR="00E24B73" w:rsidRPr="004F0FDD">
        <w:rPr>
          <w:lang w:val="sk-SK"/>
        </w:rPr>
        <w:t xml:space="preserve">kvalifikovanou </w:t>
      </w:r>
      <w:r w:rsidRPr="004F0FDD">
        <w:rPr>
          <w:lang w:val="sk-SK"/>
        </w:rPr>
        <w:t>investíciou</w:t>
      </w:r>
      <w:r w:rsidR="00200D3B" w:rsidRPr="004F0FDD">
        <w:rPr>
          <w:lang w:val="sk-SK"/>
        </w:rPr>
        <w:t>;</w:t>
      </w:r>
      <w:r w:rsidR="005928F5" w:rsidRPr="004F0FDD">
        <w:rPr>
          <w:lang w:val="sk-SK"/>
        </w:rPr>
        <w:t xml:space="preserve"> a</w:t>
      </w:r>
    </w:p>
    <w:p w14:paraId="2C7F7056" w14:textId="7534532E" w:rsidR="00200D3B" w:rsidRPr="004F0FDD" w:rsidRDefault="00D35724" w:rsidP="005919EF">
      <w:pPr>
        <w:pStyle w:val="AOHead3"/>
        <w:widowControl w:val="0"/>
        <w:ind w:left="1418"/>
        <w:rPr>
          <w:lang w:val="sk-SK"/>
        </w:rPr>
      </w:pPr>
      <w:bookmarkStart w:id="283" w:name="_Ref298437583"/>
      <w:r w:rsidRPr="004F0FDD">
        <w:rPr>
          <w:lang w:val="sk-SK"/>
        </w:rPr>
        <w:t>Konverzia z dôvodu Zmeny kontroly, bezprostredne pred tým, ako nastane takáto Zmena kontroly</w:t>
      </w:r>
      <w:bookmarkEnd w:id="283"/>
      <w:r w:rsidR="005928F5" w:rsidRPr="004F0FDD">
        <w:rPr>
          <w:lang w:val="sk-SK"/>
        </w:rPr>
        <w:t>.</w:t>
      </w:r>
    </w:p>
    <w:p w14:paraId="22E3A215" w14:textId="2B999FEE" w:rsidR="00DB529A" w:rsidRPr="004F0FDD" w:rsidRDefault="00D35724" w:rsidP="007C2CA4">
      <w:pPr>
        <w:pStyle w:val="Sch2style1"/>
        <w:widowControl w:val="0"/>
        <w:numPr>
          <w:ilvl w:val="0"/>
          <w:numId w:val="0"/>
        </w:numPr>
        <w:ind w:left="709"/>
        <w:rPr>
          <w:szCs w:val="22"/>
        </w:rPr>
      </w:pPr>
      <w:r w:rsidRPr="004F0FDD">
        <w:rPr>
          <w:szCs w:val="22"/>
        </w:rPr>
        <w:t xml:space="preserve">Konverzia z dôvodu Konečného dátumu splatnosti, </w:t>
      </w:r>
      <w:r w:rsidR="00684BED" w:rsidRPr="004F0FDD">
        <w:rPr>
          <w:szCs w:val="22"/>
        </w:rPr>
        <w:t>najneskôr v</w:t>
      </w:r>
      <w:r w:rsidR="00D651A0" w:rsidRPr="004F0FDD">
        <w:rPr>
          <w:szCs w:val="22"/>
        </w:rPr>
        <w:t xml:space="preserve"> tento </w:t>
      </w:r>
      <w:r w:rsidR="000D62DD" w:rsidRPr="004F0FDD">
        <w:rPr>
          <w:szCs w:val="22"/>
        </w:rPr>
        <w:t>Konečn</w:t>
      </w:r>
      <w:r w:rsidR="00684BED" w:rsidRPr="004F0FDD">
        <w:rPr>
          <w:szCs w:val="22"/>
        </w:rPr>
        <w:t>ý dátum</w:t>
      </w:r>
      <w:r w:rsidR="000D62DD" w:rsidRPr="004F0FDD">
        <w:rPr>
          <w:szCs w:val="22"/>
        </w:rPr>
        <w:t xml:space="preserve"> splatnosti</w:t>
      </w:r>
      <w:r w:rsidR="00DE0566" w:rsidRPr="004F0FDD">
        <w:rPr>
          <w:szCs w:val="22"/>
        </w:rPr>
        <w:t>.</w:t>
      </w:r>
      <w:r w:rsidR="00FF47F4" w:rsidRPr="004F0FDD">
        <w:rPr>
          <w:szCs w:val="22"/>
        </w:rPr>
        <w:t xml:space="preserve"> </w:t>
      </w:r>
      <w:r w:rsidR="001F1C0F" w:rsidRPr="004F0FDD">
        <w:rPr>
          <w:szCs w:val="22"/>
        </w:rPr>
        <w:t xml:space="preserve">Bez toho aby týmto bol dotknutý postup uvedený v bodoch </w:t>
      </w:r>
      <w:r w:rsidR="001F1C0F" w:rsidRPr="00DF4C63">
        <w:rPr>
          <w:szCs w:val="22"/>
        </w:rPr>
        <w:fldChar w:fldCharType="begin"/>
      </w:r>
      <w:r w:rsidR="001F1C0F" w:rsidRPr="004F0FDD">
        <w:rPr>
          <w:szCs w:val="22"/>
        </w:rPr>
        <w:instrText xml:space="preserve"> REF _Ref11323600 \r \h </w:instrText>
      </w:r>
      <w:r w:rsidR="00A22A3C" w:rsidRPr="004F0FDD">
        <w:rPr>
          <w:szCs w:val="22"/>
        </w:rPr>
        <w:instrText xml:space="preserve"> \* MERGEFORMAT </w:instrText>
      </w:r>
      <w:r w:rsidR="001F1C0F" w:rsidRPr="00DF4C63">
        <w:rPr>
          <w:szCs w:val="22"/>
        </w:rPr>
      </w:r>
      <w:r w:rsidR="001F1C0F" w:rsidRPr="00DF4C63">
        <w:rPr>
          <w:szCs w:val="22"/>
        </w:rPr>
        <w:fldChar w:fldCharType="separate"/>
      </w:r>
      <w:r w:rsidR="00F33D87" w:rsidRPr="004F0FDD">
        <w:rPr>
          <w:szCs w:val="22"/>
        </w:rPr>
        <w:t>2</w:t>
      </w:r>
      <w:r w:rsidR="001F1C0F" w:rsidRPr="00DF4C63">
        <w:rPr>
          <w:szCs w:val="22"/>
        </w:rPr>
        <w:fldChar w:fldCharType="end"/>
      </w:r>
      <w:r w:rsidR="001F1C0F" w:rsidRPr="004F0FDD">
        <w:rPr>
          <w:szCs w:val="22"/>
        </w:rPr>
        <w:t xml:space="preserve"> a </w:t>
      </w:r>
      <w:r w:rsidR="001F1C0F" w:rsidRPr="00DF4C63">
        <w:rPr>
          <w:szCs w:val="22"/>
        </w:rPr>
        <w:fldChar w:fldCharType="begin"/>
      </w:r>
      <w:r w:rsidR="001F1C0F" w:rsidRPr="004F0FDD">
        <w:rPr>
          <w:szCs w:val="22"/>
        </w:rPr>
        <w:instrText xml:space="preserve"> REF _Ref11323601 \r \h </w:instrText>
      </w:r>
      <w:r w:rsidR="00A22A3C" w:rsidRPr="004F0FDD">
        <w:rPr>
          <w:szCs w:val="22"/>
        </w:rPr>
        <w:instrText xml:space="preserve"> \* MERGEFORMAT </w:instrText>
      </w:r>
      <w:r w:rsidR="001F1C0F" w:rsidRPr="00DF4C63">
        <w:rPr>
          <w:szCs w:val="22"/>
        </w:rPr>
      </w:r>
      <w:r w:rsidR="001F1C0F" w:rsidRPr="00DF4C63">
        <w:rPr>
          <w:szCs w:val="22"/>
        </w:rPr>
        <w:fldChar w:fldCharType="separate"/>
      </w:r>
      <w:r w:rsidR="00F33D87" w:rsidRPr="004F0FDD">
        <w:rPr>
          <w:szCs w:val="22"/>
        </w:rPr>
        <w:t>4</w:t>
      </w:r>
      <w:r w:rsidR="001F1C0F" w:rsidRPr="00DF4C63">
        <w:rPr>
          <w:szCs w:val="22"/>
        </w:rPr>
        <w:fldChar w:fldCharType="end"/>
      </w:r>
      <w:r w:rsidR="001F1C0F" w:rsidRPr="004F0FDD">
        <w:rPr>
          <w:szCs w:val="22"/>
        </w:rPr>
        <w:t>, Časti 1, tejto Prílohy, v</w:t>
      </w:r>
      <w:r w:rsidR="000D62DD" w:rsidRPr="004F0FDD">
        <w:rPr>
          <w:szCs w:val="22"/>
        </w:rPr>
        <w:t xml:space="preserve"> súlade s vyššie uvedenými podmienkami si </w:t>
      </w:r>
      <w:r w:rsidR="00BF426E" w:rsidRPr="004F0FDD">
        <w:rPr>
          <w:szCs w:val="22"/>
        </w:rPr>
        <w:t>Cieľová spoločnosť a</w:t>
      </w:r>
      <w:r w:rsidR="00D651A0" w:rsidRPr="004F0FDD">
        <w:rPr>
          <w:szCs w:val="22"/>
        </w:rPr>
        <w:t xml:space="preserve">  </w:t>
      </w:r>
      <w:r w:rsidR="00AB06D5" w:rsidRPr="004F0FDD">
        <w:rPr>
          <w:szCs w:val="22"/>
        </w:rPr>
        <w:t>Investor</w:t>
      </w:r>
      <w:r w:rsidR="0019692A" w:rsidRPr="004F0FDD">
        <w:rPr>
          <w:szCs w:val="22"/>
        </w:rPr>
        <w:t>i</w:t>
      </w:r>
      <w:r w:rsidR="00AB06D5" w:rsidRPr="004F0FDD">
        <w:rPr>
          <w:szCs w:val="22"/>
        </w:rPr>
        <w:t xml:space="preserve"> </w:t>
      </w:r>
      <w:r w:rsidR="000D62DD" w:rsidRPr="004F0FDD">
        <w:rPr>
          <w:szCs w:val="22"/>
        </w:rPr>
        <w:t xml:space="preserve">vzájomne dohodnú presný dátum </w:t>
      </w:r>
      <w:r w:rsidR="009A61F9" w:rsidRPr="004F0FDD">
        <w:rPr>
          <w:szCs w:val="22"/>
        </w:rPr>
        <w:t>vykonania</w:t>
      </w:r>
      <w:r w:rsidR="000D62DD" w:rsidRPr="004F0FDD">
        <w:rPr>
          <w:szCs w:val="22"/>
        </w:rPr>
        <w:t xml:space="preserve"> Konverzie, avšak ak</w:t>
      </w:r>
      <w:r w:rsidR="0024532D" w:rsidRPr="004F0FDD">
        <w:rPr>
          <w:szCs w:val="22"/>
        </w:rPr>
        <w:t xml:space="preserve"> k</w:t>
      </w:r>
      <w:r w:rsidR="000D62DD" w:rsidRPr="004F0FDD">
        <w:rPr>
          <w:szCs w:val="22"/>
        </w:rPr>
        <w:t xml:space="preserve"> takejto dohode nepríde ani </w:t>
      </w:r>
      <w:r w:rsidR="00E67889" w:rsidRPr="004F0FDD">
        <w:rPr>
          <w:szCs w:val="22"/>
        </w:rPr>
        <w:t>10</w:t>
      </w:r>
      <w:r w:rsidR="000D62DD" w:rsidRPr="004F0FDD">
        <w:rPr>
          <w:szCs w:val="22"/>
        </w:rPr>
        <w:t xml:space="preserve"> Pracovných dní pred termínom</w:t>
      </w:r>
      <w:r w:rsidR="0024532D" w:rsidRPr="004F0FDD">
        <w:rPr>
          <w:szCs w:val="22"/>
        </w:rPr>
        <w:t>,</w:t>
      </w:r>
      <w:r w:rsidR="000D62DD" w:rsidRPr="004F0FDD">
        <w:rPr>
          <w:szCs w:val="22"/>
        </w:rPr>
        <w:t xml:space="preserve"> kedy má </w:t>
      </w:r>
      <w:r w:rsidR="0024532D" w:rsidRPr="004F0FDD">
        <w:rPr>
          <w:szCs w:val="22"/>
        </w:rPr>
        <w:t xml:space="preserve">v zmysle Oznámenia o konverznej udalosti </w:t>
      </w:r>
      <w:r w:rsidR="000D62DD" w:rsidRPr="004F0FDD">
        <w:rPr>
          <w:szCs w:val="22"/>
        </w:rPr>
        <w:t xml:space="preserve">nastať Konverzia, presný termín Konverzie určí </w:t>
      </w:r>
      <w:r w:rsidR="00AB06D5" w:rsidRPr="004F0FDD">
        <w:rPr>
          <w:szCs w:val="22"/>
        </w:rPr>
        <w:t>Cieľová spoločnosť</w:t>
      </w:r>
      <w:r w:rsidR="000D62DD" w:rsidRPr="004F0FDD">
        <w:rPr>
          <w:szCs w:val="22"/>
        </w:rPr>
        <w:t xml:space="preserve"> v súlade s vyššie uvedenými podmienkami na základe písomného oznámenia </w:t>
      </w:r>
      <w:r w:rsidR="00BF426E" w:rsidRPr="004F0FDD">
        <w:rPr>
          <w:szCs w:val="22"/>
        </w:rPr>
        <w:t>adresovaného</w:t>
      </w:r>
      <w:r w:rsidR="000D62DD" w:rsidRPr="004F0FDD">
        <w:rPr>
          <w:szCs w:val="22"/>
        </w:rPr>
        <w:t xml:space="preserve"> </w:t>
      </w:r>
      <w:r w:rsidR="00D651A0" w:rsidRPr="004F0FDD">
        <w:rPr>
          <w:szCs w:val="22"/>
        </w:rPr>
        <w:t>Investoro</w:t>
      </w:r>
      <w:r w:rsidR="004C5F0C" w:rsidRPr="004F0FDD">
        <w:rPr>
          <w:szCs w:val="22"/>
        </w:rPr>
        <w:t>vi</w:t>
      </w:r>
      <w:r w:rsidR="00D651A0" w:rsidRPr="004F0FDD">
        <w:rPr>
          <w:szCs w:val="22"/>
        </w:rPr>
        <w:t xml:space="preserve"> </w:t>
      </w:r>
      <w:r w:rsidR="000D62DD" w:rsidRPr="004F0FDD">
        <w:rPr>
          <w:szCs w:val="22"/>
        </w:rPr>
        <w:t xml:space="preserve">(ďalej ako </w:t>
      </w:r>
      <w:r w:rsidR="000D62DD" w:rsidRPr="004F0FDD">
        <w:rPr>
          <w:b/>
          <w:szCs w:val="22"/>
        </w:rPr>
        <w:t>Dátum konverzie</w:t>
      </w:r>
      <w:r w:rsidR="000D62DD" w:rsidRPr="004F0FDD">
        <w:rPr>
          <w:szCs w:val="22"/>
        </w:rPr>
        <w:t>).</w:t>
      </w:r>
      <w:r w:rsidR="00D651A0" w:rsidRPr="004F0FDD">
        <w:rPr>
          <w:szCs w:val="22"/>
        </w:rPr>
        <w:t xml:space="preserve"> </w:t>
      </w:r>
    </w:p>
    <w:p w14:paraId="64848206" w14:textId="16E59545" w:rsidR="00AB06D5" w:rsidRPr="004F0FDD" w:rsidRDefault="00AB06D5" w:rsidP="00B97B63">
      <w:pPr>
        <w:pStyle w:val="Sch2style1"/>
        <w:widowControl w:val="0"/>
        <w:numPr>
          <w:ilvl w:val="0"/>
          <w:numId w:val="34"/>
        </w:numPr>
        <w:rPr>
          <w:szCs w:val="22"/>
        </w:rPr>
      </w:pPr>
      <w:bookmarkStart w:id="284" w:name="_Ref512862384"/>
      <w:r w:rsidRPr="004F0FDD">
        <w:rPr>
          <w:szCs w:val="22"/>
        </w:rPr>
        <w:t>V</w:t>
      </w:r>
      <w:r w:rsidR="00C4568E" w:rsidRPr="004F0FDD">
        <w:rPr>
          <w:szCs w:val="22"/>
        </w:rPr>
        <w:t xml:space="preserve"> deň </w:t>
      </w:r>
      <w:r w:rsidRPr="004F0FDD">
        <w:rPr>
          <w:szCs w:val="22"/>
        </w:rPr>
        <w:t>Dátum</w:t>
      </w:r>
      <w:r w:rsidR="00C4568E" w:rsidRPr="004F0FDD">
        <w:rPr>
          <w:szCs w:val="22"/>
        </w:rPr>
        <w:t>u</w:t>
      </w:r>
      <w:r w:rsidRPr="004F0FDD">
        <w:rPr>
          <w:szCs w:val="22"/>
        </w:rPr>
        <w:t xml:space="preserve"> konverzie sú Strany povinné vykonať také právne úkony alebo iné úkony, ktoré sú potrebné k tomu, aby (i) Investor</w:t>
      </w:r>
      <w:r w:rsidR="00B17BA2" w:rsidRPr="004F0FDD">
        <w:rPr>
          <w:szCs w:val="22"/>
        </w:rPr>
        <w:t>i</w:t>
      </w:r>
      <w:r w:rsidRPr="004F0FDD">
        <w:rPr>
          <w:szCs w:val="22"/>
        </w:rPr>
        <w:t xml:space="preserve"> nadobud</w:t>
      </w:r>
      <w:r w:rsidR="00B17BA2" w:rsidRPr="004F0FDD">
        <w:rPr>
          <w:szCs w:val="22"/>
        </w:rPr>
        <w:t>li</w:t>
      </w:r>
      <w:r w:rsidRPr="004F0FDD">
        <w:rPr>
          <w:szCs w:val="22"/>
        </w:rPr>
        <w:t xml:space="preserve"> v Cieľovej spoločnosti príslušn</w:t>
      </w:r>
      <w:r w:rsidR="006E3999" w:rsidRPr="004F0FDD">
        <w:rPr>
          <w:szCs w:val="22"/>
        </w:rPr>
        <w:t>é</w:t>
      </w:r>
      <w:r w:rsidRPr="004F0FDD">
        <w:rPr>
          <w:szCs w:val="22"/>
        </w:rPr>
        <w:t xml:space="preserve"> Nov</w:t>
      </w:r>
      <w:r w:rsidR="006E3999" w:rsidRPr="004F0FDD">
        <w:rPr>
          <w:szCs w:val="22"/>
        </w:rPr>
        <w:t>é</w:t>
      </w:r>
      <w:r w:rsidRPr="004F0FDD">
        <w:rPr>
          <w:szCs w:val="22"/>
        </w:rPr>
        <w:t xml:space="preserve"> obchodn</w:t>
      </w:r>
      <w:r w:rsidR="006E3999" w:rsidRPr="004F0FDD">
        <w:rPr>
          <w:szCs w:val="22"/>
        </w:rPr>
        <w:t>é</w:t>
      </w:r>
      <w:r w:rsidRPr="004F0FDD">
        <w:rPr>
          <w:szCs w:val="22"/>
        </w:rPr>
        <w:t xml:space="preserve"> podiel</w:t>
      </w:r>
      <w:r w:rsidR="006E3999" w:rsidRPr="004F0FDD">
        <w:rPr>
          <w:szCs w:val="22"/>
        </w:rPr>
        <w:t>y</w:t>
      </w:r>
      <w:r w:rsidRPr="004F0FDD">
        <w:rPr>
          <w:szCs w:val="22"/>
        </w:rPr>
        <w:t xml:space="preserve"> a (ii) úkony potrebné k tomu, aby nastala príslušná Konverzná udalosť, ktorá má nastať v Dátume konverzie (ak sa uplatňuje). </w:t>
      </w:r>
    </w:p>
    <w:p w14:paraId="32C74954" w14:textId="41B7C1A7" w:rsidR="004C117E" w:rsidRPr="004F0FDD" w:rsidRDefault="000D62DD" w:rsidP="00B97B63">
      <w:pPr>
        <w:pStyle w:val="Sch2style1"/>
        <w:widowControl w:val="0"/>
        <w:numPr>
          <w:ilvl w:val="0"/>
          <w:numId w:val="34"/>
        </w:numPr>
        <w:rPr>
          <w:szCs w:val="22"/>
        </w:rPr>
      </w:pPr>
      <w:bookmarkStart w:id="285" w:name="_Ref11327487"/>
      <w:r w:rsidRPr="004F0FDD">
        <w:rPr>
          <w:szCs w:val="22"/>
        </w:rPr>
        <w:t>V</w:t>
      </w:r>
      <w:r w:rsidR="00C4568E" w:rsidRPr="004F0FDD">
        <w:rPr>
          <w:szCs w:val="22"/>
        </w:rPr>
        <w:t xml:space="preserve"> deň </w:t>
      </w:r>
      <w:r w:rsidRPr="004F0FDD">
        <w:rPr>
          <w:szCs w:val="22"/>
        </w:rPr>
        <w:t>Dátum</w:t>
      </w:r>
      <w:r w:rsidR="00C4568E" w:rsidRPr="004F0FDD">
        <w:rPr>
          <w:szCs w:val="22"/>
        </w:rPr>
        <w:t>u</w:t>
      </w:r>
      <w:r w:rsidRPr="004F0FDD">
        <w:rPr>
          <w:szCs w:val="22"/>
        </w:rPr>
        <w:t xml:space="preserve"> konverzie</w:t>
      </w:r>
      <w:r w:rsidR="00AB06D5" w:rsidRPr="004F0FDD">
        <w:rPr>
          <w:szCs w:val="22"/>
        </w:rPr>
        <w:t xml:space="preserve"> sú Strany povinné vykonať (alebo zabezpečiť vykonanie) nasledovných úkonov tak, ako je uvedené nižšie:</w:t>
      </w:r>
      <w:bookmarkEnd w:id="284"/>
      <w:bookmarkEnd w:id="285"/>
    </w:p>
    <w:p w14:paraId="43925D1D" w14:textId="56461B6E" w:rsidR="00301E50" w:rsidRPr="004F0FDD" w:rsidRDefault="00301E50" w:rsidP="00B97B63">
      <w:pPr>
        <w:pStyle w:val="AOHead3"/>
        <w:widowControl w:val="0"/>
        <w:numPr>
          <w:ilvl w:val="2"/>
          <w:numId w:val="37"/>
        </w:numPr>
        <w:ind w:left="1418"/>
        <w:rPr>
          <w:lang w:val="sk-SK"/>
        </w:rPr>
      </w:pPr>
      <w:bookmarkStart w:id="286" w:name="_Ref11327475"/>
      <w:r w:rsidRPr="004F0FDD">
        <w:rPr>
          <w:lang w:val="sk-SK"/>
        </w:rPr>
        <w:t>Cieľová spoločnosť, Spoločníci a</w:t>
      </w:r>
      <w:r w:rsidR="005F1263" w:rsidRPr="004F0FDD">
        <w:rPr>
          <w:lang w:val="sk-SK"/>
        </w:rPr>
        <w:t> </w:t>
      </w:r>
      <w:r w:rsidRPr="004F0FDD">
        <w:rPr>
          <w:lang w:val="sk-SK"/>
        </w:rPr>
        <w:t>Investor</w:t>
      </w:r>
      <w:r w:rsidR="005F1263" w:rsidRPr="004F0FDD">
        <w:rPr>
          <w:lang w:val="sk-SK"/>
        </w:rPr>
        <w:t xml:space="preserve"> resp. Investori</w:t>
      </w:r>
      <w:r w:rsidRPr="004F0FDD">
        <w:rPr>
          <w:lang w:val="sk-SK"/>
        </w:rPr>
        <w:t xml:space="preserve"> budú povinní uzatvoriť Zmluvu medzi spoločníkmi za nasledovných podmienok:</w:t>
      </w:r>
      <w:bookmarkEnd w:id="286"/>
    </w:p>
    <w:p w14:paraId="610B008B" w14:textId="42094068" w:rsidR="00301E50" w:rsidRPr="004F0FDD" w:rsidRDefault="00301E50" w:rsidP="00B97B63">
      <w:pPr>
        <w:pStyle w:val="AOHead4"/>
        <w:widowControl w:val="0"/>
        <w:numPr>
          <w:ilvl w:val="3"/>
          <w:numId w:val="34"/>
        </w:numPr>
        <w:rPr>
          <w:lang w:val="sk-SK"/>
        </w:rPr>
      </w:pPr>
      <w:r w:rsidRPr="004F0FDD">
        <w:rPr>
          <w:lang w:val="sk-SK"/>
        </w:rPr>
        <w:t xml:space="preserve">v prípade Konverzie z dôvodu </w:t>
      </w:r>
      <w:r w:rsidR="00E24B73" w:rsidRPr="004F0FDD">
        <w:rPr>
          <w:lang w:val="sk-SK"/>
        </w:rPr>
        <w:t xml:space="preserve">Kvalifikovanej </w:t>
      </w:r>
      <w:r w:rsidRPr="004F0FDD">
        <w:rPr>
          <w:lang w:val="sk-SK"/>
        </w:rPr>
        <w:t xml:space="preserve">investície, v súlade s podmienkami investície dohodnutými pre ďalšie kolo </w:t>
      </w:r>
      <w:r w:rsidR="00E24B73" w:rsidRPr="004F0FDD">
        <w:rPr>
          <w:lang w:val="sk-SK"/>
        </w:rPr>
        <w:t xml:space="preserve">Kvalifikovanej </w:t>
      </w:r>
      <w:r w:rsidRPr="004F0FDD">
        <w:rPr>
          <w:lang w:val="sk-SK"/>
        </w:rPr>
        <w:t>investície a v súlade s podmienkami stanovenými v tejto Zmluve; a</w:t>
      </w:r>
    </w:p>
    <w:p w14:paraId="7E20BA9F" w14:textId="5B758B4B" w:rsidR="00301E50" w:rsidRPr="004F0FDD" w:rsidRDefault="00301E50" w:rsidP="00B97B63">
      <w:pPr>
        <w:pStyle w:val="AOHead4"/>
        <w:widowControl w:val="0"/>
        <w:numPr>
          <w:ilvl w:val="3"/>
          <w:numId w:val="34"/>
        </w:numPr>
        <w:rPr>
          <w:lang w:val="sk-SK"/>
        </w:rPr>
      </w:pPr>
      <w:r w:rsidRPr="004F0FDD">
        <w:rPr>
          <w:lang w:val="sk-SK"/>
        </w:rPr>
        <w:lastRenderedPageBreak/>
        <w:t xml:space="preserve">v prípade Konverzie z dôvodu Zmeny kontroly alebo Konečného dátumu splatnosti, v znení ktoré bude pripravené v súlade s Podmienkami zmluvy medzi spoločníkmi a v súlade s postupom uvedeným v bodoch </w:t>
      </w:r>
      <w:r w:rsidRPr="00DF4C63">
        <w:rPr>
          <w:lang w:val="sk-SK"/>
        </w:rPr>
        <w:fldChar w:fldCharType="begin"/>
      </w:r>
      <w:r w:rsidRPr="004F0FDD">
        <w:rPr>
          <w:lang w:val="sk-SK"/>
        </w:rPr>
        <w:instrText xml:space="preserve"> REF _Ref513036737 \r \h </w:instrText>
      </w:r>
      <w:r w:rsidR="00A22A3C" w:rsidRPr="004F0FDD">
        <w:rPr>
          <w:lang w:val="sk-SK"/>
        </w:rPr>
        <w:instrText xml:space="preserve"> \* MERGEFORMAT </w:instrText>
      </w:r>
      <w:r w:rsidRPr="00DF4C63">
        <w:rPr>
          <w:lang w:val="sk-SK"/>
        </w:rPr>
      </w:r>
      <w:r w:rsidRPr="00DF4C63">
        <w:rPr>
          <w:lang w:val="sk-SK"/>
        </w:rPr>
        <w:fldChar w:fldCharType="separate"/>
      </w:r>
      <w:r w:rsidR="00F33D87" w:rsidRPr="004F0FDD">
        <w:rPr>
          <w:lang w:val="sk-SK"/>
        </w:rPr>
        <w:t>1</w:t>
      </w:r>
      <w:r w:rsidRPr="00DF4C63">
        <w:rPr>
          <w:lang w:val="sk-SK"/>
        </w:rPr>
        <w:fldChar w:fldCharType="end"/>
      </w:r>
      <w:r w:rsidRPr="004F0FDD">
        <w:rPr>
          <w:lang w:val="sk-SK"/>
        </w:rPr>
        <w:t xml:space="preserve"> a/alebo </w:t>
      </w:r>
      <w:r w:rsidRPr="00DF4C63">
        <w:rPr>
          <w:lang w:val="sk-SK"/>
        </w:rPr>
        <w:fldChar w:fldCharType="begin"/>
      </w:r>
      <w:r w:rsidRPr="004F0FDD">
        <w:rPr>
          <w:lang w:val="sk-SK"/>
        </w:rPr>
        <w:instrText xml:space="preserve"> REF _Ref11327119 \r \h </w:instrText>
      </w:r>
      <w:r w:rsidR="00A22A3C" w:rsidRPr="004F0FDD">
        <w:rPr>
          <w:lang w:val="sk-SK"/>
        </w:rPr>
        <w:instrText xml:space="preserve"> \* MERGEFORMAT </w:instrText>
      </w:r>
      <w:r w:rsidRPr="00DF4C63">
        <w:rPr>
          <w:lang w:val="sk-SK"/>
        </w:rPr>
      </w:r>
      <w:r w:rsidRPr="00DF4C63">
        <w:rPr>
          <w:lang w:val="sk-SK"/>
        </w:rPr>
        <w:fldChar w:fldCharType="separate"/>
      </w:r>
      <w:r w:rsidR="00F33D87" w:rsidRPr="004F0FDD">
        <w:rPr>
          <w:lang w:val="sk-SK"/>
        </w:rPr>
        <w:t>4</w:t>
      </w:r>
      <w:r w:rsidRPr="00DF4C63">
        <w:rPr>
          <w:lang w:val="sk-SK"/>
        </w:rPr>
        <w:fldChar w:fldCharType="end"/>
      </w:r>
      <w:r w:rsidRPr="004F0FDD">
        <w:rPr>
          <w:lang w:val="sk-SK"/>
        </w:rPr>
        <w:t xml:space="preserve"> Časti 1 tejto Prílohy</w:t>
      </w:r>
      <w:r w:rsidR="005F1263" w:rsidRPr="004F0FDD">
        <w:rPr>
          <w:lang w:val="sk-SK"/>
        </w:rPr>
        <w:t>;</w:t>
      </w:r>
      <w:r w:rsidRPr="004F0FDD">
        <w:rPr>
          <w:lang w:val="sk-SK"/>
        </w:rPr>
        <w:t xml:space="preserve"> </w:t>
      </w:r>
    </w:p>
    <w:p w14:paraId="48A455B4" w14:textId="11C1E303" w:rsidR="00301E50" w:rsidRPr="004F0FDD" w:rsidRDefault="004E3241" w:rsidP="00301E50">
      <w:pPr>
        <w:pStyle w:val="AOHead4"/>
        <w:widowControl w:val="0"/>
        <w:numPr>
          <w:ilvl w:val="0"/>
          <w:numId w:val="0"/>
        </w:numPr>
        <w:ind w:left="1418"/>
        <w:rPr>
          <w:lang w:val="sk-SK"/>
        </w:rPr>
      </w:pPr>
      <w:r w:rsidRPr="004F0FDD">
        <w:rPr>
          <w:lang w:val="sk-SK"/>
        </w:rPr>
        <w:t xml:space="preserve">ak Cieľová spoločnosť už má uzatvorenú zmluvu medzi </w:t>
      </w:r>
      <w:proofErr w:type="spellStart"/>
      <w:r w:rsidRPr="004F0FDD">
        <w:rPr>
          <w:lang w:val="sk-SK"/>
        </w:rPr>
        <w:t>spločníkmi</w:t>
      </w:r>
      <w:proofErr w:type="spellEnd"/>
      <w:r w:rsidRPr="004F0FDD">
        <w:rPr>
          <w:lang w:val="sk-SK"/>
        </w:rPr>
        <w:t xml:space="preserve">, tak je povinná uzatvoriť dodatok k tejto zmluve, tak aby jej </w:t>
      </w:r>
      <w:proofErr w:type="spellStart"/>
      <w:r w:rsidRPr="004F0FDD">
        <w:rPr>
          <w:lang w:val="sk-SK"/>
        </w:rPr>
        <w:t>jednolivé</w:t>
      </w:r>
      <w:proofErr w:type="spellEnd"/>
      <w:r w:rsidRPr="004F0FDD">
        <w:rPr>
          <w:lang w:val="sk-SK"/>
        </w:rPr>
        <w:t xml:space="preserve"> ustanovenia boli v súlade s Podmienkami zmluvy medzi spoločníkmi </w:t>
      </w:r>
      <w:r w:rsidR="00301E50" w:rsidRPr="004F0FDD">
        <w:rPr>
          <w:lang w:val="sk-SK"/>
        </w:rPr>
        <w:t xml:space="preserve">(ďalej len </w:t>
      </w:r>
      <w:r w:rsidR="00301E50" w:rsidRPr="004F0FDD">
        <w:rPr>
          <w:b/>
          <w:lang w:val="sk-SK"/>
        </w:rPr>
        <w:t>Zmluva medzi spoločníkmi</w:t>
      </w:r>
      <w:r w:rsidR="00301E50" w:rsidRPr="004F0FDD">
        <w:rPr>
          <w:lang w:val="sk-SK"/>
        </w:rPr>
        <w:t>);</w:t>
      </w:r>
    </w:p>
    <w:p w14:paraId="2B51BF93" w14:textId="7D95F96F" w:rsidR="00E915D2" w:rsidRPr="004F0FDD" w:rsidRDefault="00301E50" w:rsidP="00B97B63">
      <w:pPr>
        <w:pStyle w:val="AOHead3"/>
        <w:widowControl w:val="0"/>
        <w:numPr>
          <w:ilvl w:val="2"/>
          <w:numId w:val="37"/>
        </w:numPr>
        <w:ind w:left="1418"/>
        <w:rPr>
          <w:lang w:val="sk-SK"/>
        </w:rPr>
      </w:pPr>
      <w:bookmarkStart w:id="287" w:name="_Ref512977305"/>
      <w:r w:rsidRPr="004F0FDD">
        <w:rPr>
          <w:lang w:val="sk-SK"/>
        </w:rPr>
        <w:t>Cieľová spoločnosť bude povinná</w:t>
      </w:r>
      <w:r w:rsidR="00907C61" w:rsidRPr="004F0FDD">
        <w:rPr>
          <w:lang w:val="sk-SK"/>
        </w:rPr>
        <w:t xml:space="preserve">, a bude povinná zabezpečiť, riadne zvolanie </w:t>
      </w:r>
      <w:r w:rsidRPr="004F0FDD">
        <w:rPr>
          <w:lang w:val="sk-SK"/>
        </w:rPr>
        <w:t xml:space="preserve"> </w:t>
      </w:r>
      <w:r w:rsidR="00907C61" w:rsidRPr="004F0FDD">
        <w:rPr>
          <w:lang w:val="sk-SK"/>
        </w:rPr>
        <w:t>Valného zhromaždenia</w:t>
      </w:r>
      <w:r w:rsidRPr="004F0FDD">
        <w:rPr>
          <w:lang w:val="sk-SK"/>
        </w:rPr>
        <w:t>, na ktorom</w:t>
      </w:r>
      <w:r w:rsidR="00E915D2" w:rsidRPr="004F0FDD">
        <w:rPr>
          <w:lang w:val="sk-SK"/>
        </w:rPr>
        <w:t>:</w:t>
      </w:r>
    </w:p>
    <w:p w14:paraId="41C4CD98" w14:textId="05213B9C" w:rsidR="00E915D2" w:rsidRPr="004F0FDD" w:rsidRDefault="00301E50" w:rsidP="00B97B63">
      <w:pPr>
        <w:pStyle w:val="AOHead4"/>
        <w:widowControl w:val="0"/>
        <w:numPr>
          <w:ilvl w:val="3"/>
          <w:numId w:val="37"/>
        </w:numPr>
        <w:rPr>
          <w:lang w:val="sk-SK"/>
        </w:rPr>
      </w:pPr>
      <w:r w:rsidRPr="004F0FDD">
        <w:rPr>
          <w:lang w:val="sk-SK"/>
        </w:rPr>
        <w:t>Spoločníci</w:t>
      </w:r>
      <w:r w:rsidR="00756719" w:rsidRPr="004F0FDD">
        <w:rPr>
          <w:lang w:val="sk-SK"/>
        </w:rPr>
        <w:t xml:space="preserve"> (spolu s prípadnými ďalšími spoločníkmi Cieľovej spoločnosti)</w:t>
      </w:r>
      <w:r w:rsidRPr="004F0FDD">
        <w:rPr>
          <w:lang w:val="sk-SK"/>
        </w:rPr>
        <w:t xml:space="preserve"> príjmu </w:t>
      </w:r>
      <w:r w:rsidR="00E915D2" w:rsidRPr="004F0FDD">
        <w:rPr>
          <w:lang w:val="sk-SK"/>
        </w:rPr>
        <w:t xml:space="preserve">uznesenie o zvýšení </w:t>
      </w:r>
      <w:r w:rsidR="00807893" w:rsidRPr="004F0FDD">
        <w:rPr>
          <w:lang w:val="sk-SK"/>
        </w:rPr>
        <w:t>Z</w:t>
      </w:r>
      <w:r w:rsidR="00E915D2" w:rsidRPr="004F0FDD">
        <w:rPr>
          <w:lang w:val="sk-SK"/>
        </w:rPr>
        <w:t>ákladného imania zodpovedajúcemu výške Nových obchodných podielov a (ak sa uplatňuje) obchodných podielov, ktoré majú nadobudnúť v rámci Konverznej udalosti noví investori;</w:t>
      </w:r>
    </w:p>
    <w:p w14:paraId="3F9F1AD6" w14:textId="75F4CB4F" w:rsidR="00301E50" w:rsidRPr="004F0FDD" w:rsidRDefault="00301E50" w:rsidP="00B97B63">
      <w:pPr>
        <w:pStyle w:val="AOHead4"/>
        <w:widowControl w:val="0"/>
        <w:numPr>
          <w:ilvl w:val="3"/>
          <w:numId w:val="37"/>
        </w:numPr>
        <w:rPr>
          <w:lang w:val="sk-SK"/>
        </w:rPr>
      </w:pPr>
      <w:r w:rsidRPr="004F0FDD">
        <w:rPr>
          <w:lang w:val="sk-SK"/>
        </w:rPr>
        <w:t xml:space="preserve">Spoločníci </w:t>
      </w:r>
      <w:r w:rsidR="00756719" w:rsidRPr="004F0FDD">
        <w:rPr>
          <w:lang w:val="sk-SK"/>
        </w:rPr>
        <w:t xml:space="preserve">(a prípadní ďalší spoločníci Cieľovej spoločnosti) </w:t>
      </w:r>
      <w:r w:rsidRPr="004F0FDD">
        <w:rPr>
          <w:lang w:val="sk-SK"/>
        </w:rPr>
        <w:t xml:space="preserve">sa vzdajú svojho prednostného práva na prevzatie záväzku na nový vklad do Základného imania a Kapitálového fondu podľa §143 Obchodného zákonníka;  </w:t>
      </w:r>
    </w:p>
    <w:p w14:paraId="2F7BF8E1" w14:textId="16ED2228" w:rsidR="00765274" w:rsidRPr="004F0FDD" w:rsidRDefault="00301E50" w:rsidP="00B97B63">
      <w:pPr>
        <w:pStyle w:val="AOHead4"/>
        <w:widowControl w:val="0"/>
        <w:numPr>
          <w:ilvl w:val="3"/>
          <w:numId w:val="37"/>
        </w:numPr>
        <w:rPr>
          <w:lang w:val="sk-SK"/>
        </w:rPr>
      </w:pPr>
      <w:r w:rsidRPr="004F0FDD">
        <w:rPr>
          <w:lang w:val="sk-SK"/>
        </w:rPr>
        <w:t xml:space="preserve">Spoločníci </w:t>
      </w:r>
      <w:r w:rsidR="00756719" w:rsidRPr="004F0FDD">
        <w:rPr>
          <w:lang w:val="sk-SK"/>
        </w:rPr>
        <w:t xml:space="preserve">(spolu s prípadnými ďalšími spoločníkmi Cieľovej spoločnosti) </w:t>
      </w:r>
      <w:r w:rsidRPr="004F0FDD">
        <w:rPr>
          <w:lang w:val="sk-SK"/>
        </w:rPr>
        <w:t xml:space="preserve">príjmu </w:t>
      </w:r>
      <w:r w:rsidR="00765274" w:rsidRPr="004F0FDD">
        <w:rPr>
          <w:lang w:val="sk-SK"/>
        </w:rPr>
        <w:t>uznesenie, na základe ktorého sa Investorov</w:t>
      </w:r>
      <w:r w:rsidR="00EF0B3D" w:rsidRPr="004F0FDD">
        <w:rPr>
          <w:lang w:val="sk-SK"/>
        </w:rPr>
        <w:t>i</w:t>
      </w:r>
      <w:r w:rsidR="00765274" w:rsidRPr="004F0FDD">
        <w:rPr>
          <w:lang w:val="sk-SK"/>
        </w:rPr>
        <w:t xml:space="preserve"> a (ak sa uplatňuje) novým investorom, ktorí majú nadobudnúť obchodné podiely v rámci Konverznej udalosti, povolí prevziať záväzok na vklad do Základného imania tak, aby </w:t>
      </w:r>
      <w:r w:rsidR="006069FE" w:rsidRPr="004F0FDD">
        <w:rPr>
          <w:lang w:val="sk-SK"/>
        </w:rPr>
        <w:t xml:space="preserve">Investor </w:t>
      </w:r>
      <w:r w:rsidR="00765274" w:rsidRPr="004F0FDD">
        <w:rPr>
          <w:lang w:val="sk-SK"/>
        </w:rPr>
        <w:t xml:space="preserve">nadobudol Nový obchodný podiel a (ak sa uplatňuje) každý z nových investorov, aby nadobudol taký obchodný podiel, ktorý má nadobudnúť v rámci príslušnej Konverznej udalosti; </w:t>
      </w:r>
    </w:p>
    <w:p w14:paraId="787CC58D" w14:textId="3CF320C4" w:rsidR="00765274" w:rsidRPr="004F0FDD" w:rsidRDefault="00301E50" w:rsidP="00B97B63">
      <w:pPr>
        <w:pStyle w:val="AOHead4"/>
        <w:widowControl w:val="0"/>
        <w:numPr>
          <w:ilvl w:val="3"/>
          <w:numId w:val="37"/>
        </w:numPr>
        <w:rPr>
          <w:lang w:val="sk-SK"/>
        </w:rPr>
      </w:pPr>
      <w:r w:rsidRPr="004F0FDD">
        <w:rPr>
          <w:lang w:val="sk-SK"/>
        </w:rPr>
        <w:t xml:space="preserve">Spoločníci </w:t>
      </w:r>
      <w:r w:rsidR="00756719" w:rsidRPr="004F0FDD">
        <w:rPr>
          <w:lang w:val="sk-SK"/>
        </w:rPr>
        <w:t xml:space="preserve">(spolu s prípadnými ďalšími spoločníkmi Cieľovej spoločnosti) </w:t>
      </w:r>
      <w:r w:rsidRPr="004F0FDD">
        <w:rPr>
          <w:lang w:val="sk-SK"/>
        </w:rPr>
        <w:t xml:space="preserve">príjmu </w:t>
      </w:r>
      <w:r w:rsidR="00E915D2" w:rsidRPr="004F0FDD">
        <w:rPr>
          <w:lang w:val="sk-SK"/>
        </w:rPr>
        <w:t>uznesenie, na základe ktorého sa povolí vklad</w:t>
      </w:r>
      <w:r w:rsidR="00765274" w:rsidRPr="004F0FDD">
        <w:rPr>
          <w:lang w:val="sk-SK"/>
        </w:rPr>
        <w:t xml:space="preserve"> do Kapitálového fondu zo strany </w:t>
      </w:r>
      <w:r w:rsidR="00302894" w:rsidRPr="004F0FDD">
        <w:rPr>
          <w:lang w:val="sk-SK"/>
        </w:rPr>
        <w:t>Investor</w:t>
      </w:r>
      <w:r w:rsidR="00EF0B3D" w:rsidRPr="004F0FDD">
        <w:rPr>
          <w:lang w:val="sk-SK"/>
        </w:rPr>
        <w:t>a</w:t>
      </w:r>
      <w:r w:rsidR="00756719" w:rsidRPr="004F0FDD">
        <w:rPr>
          <w:lang w:val="sk-SK"/>
        </w:rPr>
        <w:t xml:space="preserve"> </w:t>
      </w:r>
      <w:r w:rsidR="00765274" w:rsidRPr="004F0FDD">
        <w:rPr>
          <w:lang w:val="sk-SK"/>
        </w:rPr>
        <w:t>vo výške</w:t>
      </w:r>
      <w:r w:rsidR="00E915D2" w:rsidRPr="004F0FDD">
        <w:rPr>
          <w:lang w:val="sk-SK"/>
        </w:rPr>
        <w:t xml:space="preserve"> časti </w:t>
      </w:r>
      <w:r w:rsidR="00E62889" w:rsidRPr="004F0FDD">
        <w:rPr>
          <w:lang w:val="sk-SK"/>
        </w:rPr>
        <w:t xml:space="preserve">Istiny </w:t>
      </w:r>
      <w:r w:rsidR="00765274" w:rsidRPr="004F0FDD">
        <w:rPr>
          <w:lang w:val="sk-SK"/>
        </w:rPr>
        <w:t>príslušného Investora</w:t>
      </w:r>
      <w:r w:rsidR="00E915D2" w:rsidRPr="004F0FDD">
        <w:rPr>
          <w:lang w:val="sk-SK"/>
        </w:rPr>
        <w:t xml:space="preserve"> presahujúcej výšku </w:t>
      </w:r>
      <w:r w:rsidR="00765274" w:rsidRPr="004F0FDD">
        <w:rPr>
          <w:lang w:val="sk-SK"/>
        </w:rPr>
        <w:t xml:space="preserve">vkladu Investora do Základného imania tak, aby </w:t>
      </w:r>
      <w:r w:rsidR="007302F0" w:rsidRPr="004F0FDD">
        <w:rPr>
          <w:lang w:val="sk-SK"/>
        </w:rPr>
        <w:t>nárok na splatenie Istiny</w:t>
      </w:r>
      <w:r w:rsidR="00765274" w:rsidRPr="004F0FDD">
        <w:rPr>
          <w:lang w:val="sk-SK"/>
        </w:rPr>
        <w:t xml:space="preserve"> </w:t>
      </w:r>
      <w:r w:rsidR="00D93123" w:rsidRPr="004F0FDD">
        <w:rPr>
          <w:lang w:val="sk-SK"/>
        </w:rPr>
        <w:t>Investor</w:t>
      </w:r>
      <w:r w:rsidR="00EF0B3D" w:rsidRPr="004F0FDD">
        <w:rPr>
          <w:lang w:val="sk-SK"/>
        </w:rPr>
        <w:t>a</w:t>
      </w:r>
      <w:r w:rsidR="00D93123" w:rsidRPr="004F0FDD">
        <w:rPr>
          <w:lang w:val="sk-SK"/>
        </w:rPr>
        <w:t xml:space="preserve"> </w:t>
      </w:r>
      <w:r w:rsidR="00765274" w:rsidRPr="004F0FDD">
        <w:rPr>
          <w:lang w:val="sk-SK"/>
        </w:rPr>
        <w:t xml:space="preserve">vykonaním Konverzie </w:t>
      </w:r>
      <w:r w:rsidR="007302F0" w:rsidRPr="004F0FDD">
        <w:rPr>
          <w:lang w:val="sk-SK"/>
        </w:rPr>
        <w:t xml:space="preserve">zanikol </w:t>
      </w:r>
      <w:r w:rsidR="00765274" w:rsidRPr="004F0FDD">
        <w:rPr>
          <w:lang w:val="sk-SK"/>
        </w:rPr>
        <w:t>v celej výške;</w:t>
      </w:r>
    </w:p>
    <w:p w14:paraId="568F1A81" w14:textId="1694642F" w:rsidR="00765274" w:rsidRPr="004F0FDD" w:rsidRDefault="00765274" w:rsidP="00B97B63">
      <w:pPr>
        <w:pStyle w:val="AOHead4"/>
        <w:widowControl w:val="0"/>
        <w:numPr>
          <w:ilvl w:val="3"/>
          <w:numId w:val="37"/>
        </w:numPr>
        <w:rPr>
          <w:lang w:val="sk-SK"/>
        </w:rPr>
      </w:pPr>
      <w:r w:rsidRPr="004F0FDD">
        <w:rPr>
          <w:lang w:val="sk-SK"/>
        </w:rPr>
        <w:t xml:space="preserve">(ak sa uplatňuje) </w:t>
      </w:r>
      <w:r w:rsidR="00301E50" w:rsidRPr="004F0FDD">
        <w:rPr>
          <w:lang w:val="sk-SK"/>
        </w:rPr>
        <w:t xml:space="preserve">Spoločníci </w:t>
      </w:r>
      <w:r w:rsidR="00756719" w:rsidRPr="004F0FDD">
        <w:rPr>
          <w:lang w:val="sk-SK"/>
        </w:rPr>
        <w:t xml:space="preserve">(spolu s prípadnými ďalšími spoločníkmi Cieľovej spoločnosti) </w:t>
      </w:r>
      <w:r w:rsidR="00301E50" w:rsidRPr="004F0FDD">
        <w:rPr>
          <w:lang w:val="sk-SK"/>
        </w:rPr>
        <w:t xml:space="preserve">príjmu </w:t>
      </w:r>
      <w:r w:rsidRPr="004F0FDD">
        <w:rPr>
          <w:lang w:val="sk-SK"/>
        </w:rPr>
        <w:t xml:space="preserve">uznesenie, na základe ktorého sa povolí vklad do </w:t>
      </w:r>
      <w:r w:rsidR="00E67889" w:rsidRPr="004F0FDD">
        <w:rPr>
          <w:lang w:val="sk-SK"/>
        </w:rPr>
        <w:t>Kapitálového</w:t>
      </w:r>
      <w:r w:rsidRPr="004F0FDD">
        <w:rPr>
          <w:lang w:val="sk-SK"/>
        </w:rPr>
        <w:t xml:space="preserve"> fondu zo strany nových investorov</w:t>
      </w:r>
      <w:r w:rsidR="00E67889" w:rsidRPr="004F0FDD">
        <w:rPr>
          <w:lang w:val="sk-SK"/>
        </w:rPr>
        <w:t xml:space="preserve"> vo výške ich investície v rámci Konverznej udalosti presahujúcej výšku ich vkladu do Základného imania;</w:t>
      </w:r>
      <w:r w:rsidR="00301E50" w:rsidRPr="004F0FDD">
        <w:rPr>
          <w:lang w:val="sk-SK"/>
        </w:rPr>
        <w:t xml:space="preserve"> a</w:t>
      </w:r>
    </w:p>
    <w:p w14:paraId="32ECA76E" w14:textId="10C7D1EC" w:rsidR="00E67889" w:rsidRPr="004F0FDD" w:rsidRDefault="00301E50" w:rsidP="00B97B63">
      <w:pPr>
        <w:pStyle w:val="AOHead4"/>
        <w:widowControl w:val="0"/>
        <w:numPr>
          <w:ilvl w:val="3"/>
          <w:numId w:val="37"/>
        </w:numPr>
        <w:rPr>
          <w:lang w:val="sk-SK"/>
        </w:rPr>
      </w:pPr>
      <w:r w:rsidRPr="004F0FDD">
        <w:rPr>
          <w:lang w:val="sk-SK"/>
        </w:rPr>
        <w:t xml:space="preserve">Spoločníci </w:t>
      </w:r>
      <w:r w:rsidR="00756719" w:rsidRPr="004F0FDD">
        <w:rPr>
          <w:lang w:val="sk-SK"/>
        </w:rPr>
        <w:t xml:space="preserve">(spolu s prípadnými ďalšími spoločníkmi Cieľovej spoločnosti) </w:t>
      </w:r>
      <w:r w:rsidRPr="004F0FDD">
        <w:rPr>
          <w:lang w:val="sk-SK"/>
        </w:rPr>
        <w:t xml:space="preserve">príjmu </w:t>
      </w:r>
      <w:r w:rsidR="00E67889" w:rsidRPr="004F0FDD">
        <w:rPr>
          <w:lang w:val="sk-SK"/>
        </w:rPr>
        <w:t>uznesenie o zmene Spoločenskej zmluvy</w:t>
      </w:r>
      <w:r w:rsidR="00E01EF9" w:rsidRPr="004F0FDD">
        <w:rPr>
          <w:lang w:val="sk-SK"/>
        </w:rPr>
        <w:t xml:space="preserve"> v súlade s podmienkami stanovenými v bodoch </w:t>
      </w:r>
      <w:r w:rsidR="00E01EF9" w:rsidRPr="00DF4C63">
        <w:rPr>
          <w:lang w:val="sk-SK"/>
        </w:rPr>
        <w:fldChar w:fldCharType="begin"/>
      </w:r>
      <w:r w:rsidR="00E01EF9" w:rsidRPr="004F0FDD">
        <w:rPr>
          <w:lang w:val="sk-SK"/>
        </w:rPr>
        <w:instrText xml:space="preserve"> REF _Ref513036737 \r \h </w:instrText>
      </w:r>
      <w:r w:rsidR="00A22A3C" w:rsidRPr="004F0FDD">
        <w:rPr>
          <w:lang w:val="sk-SK"/>
        </w:rPr>
        <w:instrText xml:space="preserve"> \* MERGEFORMAT </w:instrText>
      </w:r>
      <w:r w:rsidR="00E01EF9" w:rsidRPr="00DF4C63">
        <w:rPr>
          <w:lang w:val="sk-SK"/>
        </w:rPr>
      </w:r>
      <w:r w:rsidR="00E01EF9" w:rsidRPr="00DF4C63">
        <w:rPr>
          <w:lang w:val="sk-SK"/>
        </w:rPr>
        <w:fldChar w:fldCharType="separate"/>
      </w:r>
      <w:r w:rsidR="00F33D87" w:rsidRPr="004F0FDD">
        <w:rPr>
          <w:lang w:val="sk-SK"/>
        </w:rPr>
        <w:t>1</w:t>
      </w:r>
      <w:r w:rsidR="00E01EF9" w:rsidRPr="00DF4C63">
        <w:rPr>
          <w:lang w:val="sk-SK"/>
        </w:rPr>
        <w:fldChar w:fldCharType="end"/>
      </w:r>
      <w:r w:rsidR="00E01EF9" w:rsidRPr="004F0FDD">
        <w:rPr>
          <w:lang w:val="sk-SK"/>
        </w:rPr>
        <w:t xml:space="preserve"> a/alebo </w:t>
      </w:r>
      <w:r w:rsidR="00E01EF9" w:rsidRPr="00DF4C63">
        <w:rPr>
          <w:lang w:val="sk-SK"/>
        </w:rPr>
        <w:fldChar w:fldCharType="begin"/>
      </w:r>
      <w:r w:rsidR="00E01EF9" w:rsidRPr="004F0FDD">
        <w:rPr>
          <w:lang w:val="sk-SK"/>
        </w:rPr>
        <w:instrText xml:space="preserve"> REF _Ref11327119 \r \h </w:instrText>
      </w:r>
      <w:r w:rsidR="00A22A3C" w:rsidRPr="004F0FDD">
        <w:rPr>
          <w:lang w:val="sk-SK"/>
        </w:rPr>
        <w:instrText xml:space="preserve"> \* MERGEFORMAT </w:instrText>
      </w:r>
      <w:r w:rsidR="00E01EF9" w:rsidRPr="00DF4C63">
        <w:rPr>
          <w:lang w:val="sk-SK"/>
        </w:rPr>
      </w:r>
      <w:r w:rsidR="00E01EF9" w:rsidRPr="00DF4C63">
        <w:rPr>
          <w:lang w:val="sk-SK"/>
        </w:rPr>
        <w:fldChar w:fldCharType="separate"/>
      </w:r>
      <w:r w:rsidR="00F33D87" w:rsidRPr="004F0FDD">
        <w:rPr>
          <w:lang w:val="sk-SK"/>
        </w:rPr>
        <w:t>4</w:t>
      </w:r>
      <w:r w:rsidR="00E01EF9" w:rsidRPr="00DF4C63">
        <w:rPr>
          <w:lang w:val="sk-SK"/>
        </w:rPr>
        <w:fldChar w:fldCharType="end"/>
      </w:r>
      <w:r w:rsidR="00E01EF9" w:rsidRPr="004F0FDD">
        <w:rPr>
          <w:lang w:val="sk-SK"/>
        </w:rPr>
        <w:t xml:space="preserve"> Časti 1 tejto Prílohy.</w:t>
      </w:r>
    </w:p>
    <w:bookmarkEnd w:id="287"/>
    <w:p w14:paraId="1DBFAED3" w14:textId="74824DA5" w:rsidR="005C53F3" w:rsidRPr="004F0FDD" w:rsidRDefault="0014192D" w:rsidP="00B97B63">
      <w:pPr>
        <w:pStyle w:val="AOHead3"/>
        <w:widowControl w:val="0"/>
        <w:numPr>
          <w:ilvl w:val="2"/>
          <w:numId w:val="37"/>
        </w:numPr>
        <w:ind w:left="1418"/>
        <w:rPr>
          <w:lang w:val="sk-SK"/>
        </w:rPr>
      </w:pPr>
      <w:r w:rsidRPr="004F0FDD">
        <w:rPr>
          <w:lang w:val="sk-SK"/>
        </w:rPr>
        <w:t>Investor</w:t>
      </w:r>
      <w:r w:rsidR="00301E50" w:rsidRPr="004F0FDD">
        <w:rPr>
          <w:lang w:val="sk-SK"/>
        </w:rPr>
        <w:t xml:space="preserve"> bude povinný prevziať záväzok na vklad do Základného imania a záväzok na vklad do Kapitálového fondu v celkovej výške (spolu) </w:t>
      </w:r>
      <w:r w:rsidR="007302F0" w:rsidRPr="004F0FDD">
        <w:rPr>
          <w:lang w:val="sk-SK"/>
        </w:rPr>
        <w:t xml:space="preserve">Istiny </w:t>
      </w:r>
      <w:r w:rsidR="00301E50" w:rsidRPr="004F0FDD">
        <w:rPr>
          <w:lang w:val="sk-SK"/>
        </w:rPr>
        <w:t>príslušného Investora</w:t>
      </w:r>
      <w:r w:rsidR="00807893" w:rsidRPr="004F0FDD">
        <w:rPr>
          <w:lang w:val="sk-SK"/>
        </w:rPr>
        <w:t xml:space="preserve"> a každý z nových investorov príjme záväzok na vklad do Základného imania a Kapitálového fondu v zmysle podmienok ich investície</w:t>
      </w:r>
      <w:r w:rsidR="00301E50" w:rsidRPr="004F0FDD">
        <w:rPr>
          <w:lang w:val="sk-SK"/>
        </w:rPr>
        <w:t>.</w:t>
      </w:r>
    </w:p>
    <w:p w14:paraId="25FD1EEC" w14:textId="18042654" w:rsidR="009A61F9" w:rsidRPr="004F0FDD" w:rsidRDefault="009A61F9" w:rsidP="00B97B63">
      <w:pPr>
        <w:pStyle w:val="AOHead3"/>
        <w:widowControl w:val="0"/>
        <w:numPr>
          <w:ilvl w:val="2"/>
          <w:numId w:val="37"/>
        </w:numPr>
        <w:ind w:left="1418"/>
        <w:rPr>
          <w:lang w:val="sk-SK"/>
        </w:rPr>
      </w:pPr>
      <w:r w:rsidRPr="004F0FDD">
        <w:rPr>
          <w:lang w:val="sk-SK"/>
        </w:rPr>
        <w:t xml:space="preserve">Cieľová spoločnosť </w:t>
      </w:r>
      <w:r w:rsidR="00EF0B3D" w:rsidRPr="004F0FDD">
        <w:rPr>
          <w:lang w:val="sk-SK"/>
        </w:rPr>
        <w:t>a</w:t>
      </w:r>
      <w:r w:rsidR="00397DE3" w:rsidRPr="004F0FDD">
        <w:rPr>
          <w:lang w:val="sk-SK"/>
        </w:rPr>
        <w:t xml:space="preserve"> Investor </w:t>
      </w:r>
      <w:r w:rsidR="00301E50" w:rsidRPr="004F0FDD">
        <w:rPr>
          <w:lang w:val="sk-SK"/>
        </w:rPr>
        <w:t>bud</w:t>
      </w:r>
      <w:r w:rsidR="00756719" w:rsidRPr="004F0FDD">
        <w:rPr>
          <w:lang w:val="sk-SK"/>
        </w:rPr>
        <w:t>ú</w:t>
      </w:r>
      <w:r w:rsidR="00301E50" w:rsidRPr="004F0FDD">
        <w:rPr>
          <w:lang w:val="sk-SK"/>
        </w:rPr>
        <w:t xml:space="preserve"> </w:t>
      </w:r>
      <w:r w:rsidR="00756719" w:rsidRPr="004F0FDD">
        <w:rPr>
          <w:lang w:val="sk-SK"/>
        </w:rPr>
        <w:t xml:space="preserve">povinní </w:t>
      </w:r>
      <w:r w:rsidR="00301E50" w:rsidRPr="004F0FDD">
        <w:rPr>
          <w:lang w:val="sk-SK"/>
        </w:rPr>
        <w:t>uzatvoriť dohodu o započítaní pohľadávok</w:t>
      </w:r>
      <w:r w:rsidR="00756719" w:rsidRPr="004F0FDD">
        <w:rPr>
          <w:lang w:val="sk-SK"/>
        </w:rPr>
        <w:t>,</w:t>
      </w:r>
      <w:r w:rsidR="00301E50" w:rsidRPr="004F0FDD">
        <w:rPr>
          <w:lang w:val="sk-SK"/>
        </w:rPr>
        <w:t xml:space="preserve"> na základe ktorej si Cieľová spoločnosť a príslušný Investor </w:t>
      </w:r>
      <w:r w:rsidRPr="004F0FDD">
        <w:rPr>
          <w:lang w:val="sk-SK"/>
        </w:rPr>
        <w:t xml:space="preserve">vzájomne započítajú </w:t>
      </w:r>
      <w:r w:rsidR="006770AF" w:rsidRPr="004F0FDD">
        <w:rPr>
          <w:lang w:val="sk-SK"/>
        </w:rPr>
        <w:t xml:space="preserve">Istinu </w:t>
      </w:r>
      <w:r w:rsidRPr="004F0FDD">
        <w:rPr>
          <w:lang w:val="sk-SK"/>
        </w:rPr>
        <w:t xml:space="preserve">voči pohľadávke Cieľovej spoločnosti na splatenie </w:t>
      </w:r>
      <w:r w:rsidR="00301E50" w:rsidRPr="004F0FDD">
        <w:rPr>
          <w:lang w:val="sk-SK"/>
        </w:rPr>
        <w:t xml:space="preserve">záväzku na vklad do Základného imania, ktorý Investor prevzal v súvislosti s Novým obchodným podielom </w:t>
      </w:r>
      <w:r w:rsidR="005C53F3" w:rsidRPr="004F0FDD">
        <w:rPr>
          <w:lang w:val="sk-SK"/>
        </w:rPr>
        <w:t>a </w:t>
      </w:r>
      <w:r w:rsidR="00301E50" w:rsidRPr="004F0FDD">
        <w:rPr>
          <w:lang w:val="sk-SK"/>
        </w:rPr>
        <w:t>z</w:t>
      </w:r>
      <w:r w:rsidR="005C53F3" w:rsidRPr="004F0FDD">
        <w:rPr>
          <w:lang w:val="sk-SK"/>
        </w:rPr>
        <w:t xml:space="preserve">áväzku na vklad do </w:t>
      </w:r>
      <w:r w:rsidR="00807893" w:rsidRPr="004F0FDD">
        <w:rPr>
          <w:lang w:val="sk-SK"/>
        </w:rPr>
        <w:t>K</w:t>
      </w:r>
      <w:r w:rsidR="005C53F3" w:rsidRPr="004F0FDD">
        <w:rPr>
          <w:lang w:val="sk-SK"/>
        </w:rPr>
        <w:t>apitálového fondu</w:t>
      </w:r>
      <w:r w:rsidR="00301E50" w:rsidRPr="004F0FDD">
        <w:rPr>
          <w:lang w:val="sk-SK"/>
        </w:rPr>
        <w:t>.</w:t>
      </w:r>
    </w:p>
    <w:p w14:paraId="09C19A25" w14:textId="4101A8C5" w:rsidR="009A61F9" w:rsidRPr="004F0FDD" w:rsidRDefault="00DF5E1D" w:rsidP="00B97B63">
      <w:pPr>
        <w:pStyle w:val="Sch2style1"/>
        <w:widowControl w:val="0"/>
        <w:numPr>
          <w:ilvl w:val="0"/>
          <w:numId w:val="34"/>
        </w:numPr>
        <w:rPr>
          <w:szCs w:val="22"/>
        </w:rPr>
      </w:pPr>
      <w:r w:rsidRPr="004F0FDD">
        <w:rPr>
          <w:szCs w:val="22"/>
        </w:rPr>
        <w:lastRenderedPageBreak/>
        <w:t>Na</w:t>
      </w:r>
      <w:r w:rsidR="00B15F08" w:rsidRPr="004F0FDD">
        <w:rPr>
          <w:szCs w:val="22"/>
        </w:rPr>
        <w:t>jneskôr do 45 Pracovných dní od</w:t>
      </w:r>
      <w:r w:rsidRPr="004F0FDD">
        <w:rPr>
          <w:szCs w:val="22"/>
        </w:rPr>
        <w:t xml:space="preserve"> Dátumu konverzie bude Cieľová spoločnosť povinná (i) uskutočniť všetky zápisy do príslušných registrov (najmä Obchodného registra) ohľadne úkonov uvedených v </w:t>
      </w:r>
      <w:r w:rsidR="00301E50" w:rsidRPr="004F0FDD">
        <w:rPr>
          <w:szCs w:val="22"/>
        </w:rPr>
        <w:t xml:space="preserve">bode </w:t>
      </w:r>
      <w:r w:rsidR="00301E50" w:rsidRPr="00DF4C63">
        <w:rPr>
          <w:szCs w:val="22"/>
        </w:rPr>
        <w:fldChar w:fldCharType="begin"/>
      </w:r>
      <w:r w:rsidR="00301E50" w:rsidRPr="004F0FDD">
        <w:rPr>
          <w:szCs w:val="22"/>
        </w:rPr>
        <w:instrText xml:space="preserve"> REF _Ref11327487 \n \h </w:instrText>
      </w:r>
      <w:r w:rsidR="00A22A3C" w:rsidRPr="004F0FDD">
        <w:rPr>
          <w:szCs w:val="22"/>
        </w:rPr>
        <w:instrText xml:space="preserve"> \* MERGEFORMAT </w:instrText>
      </w:r>
      <w:r w:rsidR="00301E50" w:rsidRPr="00DF4C63">
        <w:rPr>
          <w:szCs w:val="22"/>
        </w:rPr>
      </w:r>
      <w:r w:rsidR="00301E50" w:rsidRPr="00DF4C63">
        <w:rPr>
          <w:szCs w:val="22"/>
        </w:rPr>
        <w:fldChar w:fldCharType="separate"/>
      </w:r>
      <w:r w:rsidR="00F33D87" w:rsidRPr="004F0FDD">
        <w:rPr>
          <w:szCs w:val="22"/>
        </w:rPr>
        <w:t>3</w:t>
      </w:r>
      <w:r w:rsidR="00301E50" w:rsidRPr="00DF4C63">
        <w:rPr>
          <w:szCs w:val="22"/>
        </w:rPr>
        <w:fldChar w:fldCharType="end"/>
      </w:r>
      <w:r w:rsidR="00350905" w:rsidRPr="004F0FDD">
        <w:rPr>
          <w:szCs w:val="22"/>
        </w:rPr>
        <w:t>, tejto Časti 2</w:t>
      </w:r>
      <w:r w:rsidRPr="004F0FDD">
        <w:rPr>
          <w:szCs w:val="22"/>
        </w:rPr>
        <w:t xml:space="preserve"> tejto Prílohy.</w:t>
      </w:r>
    </w:p>
    <w:p w14:paraId="6E236BFF" w14:textId="4AC46993" w:rsidR="00DF5E1D" w:rsidRPr="004F0FDD" w:rsidRDefault="00DF5E1D" w:rsidP="00B97B63">
      <w:pPr>
        <w:pStyle w:val="Sch2style1"/>
        <w:widowControl w:val="0"/>
        <w:numPr>
          <w:ilvl w:val="0"/>
          <w:numId w:val="34"/>
        </w:numPr>
        <w:rPr>
          <w:szCs w:val="22"/>
        </w:rPr>
      </w:pPr>
      <w:r w:rsidRPr="004F0FDD">
        <w:rPr>
          <w:szCs w:val="22"/>
        </w:rPr>
        <w:t xml:space="preserve">Strany si môžu </w:t>
      </w:r>
      <w:r w:rsidRPr="004F0FDD">
        <w:rPr>
          <w:i/>
          <w:szCs w:val="22"/>
        </w:rPr>
        <w:t xml:space="preserve">ad hoc </w:t>
      </w:r>
      <w:r w:rsidRPr="004F0FDD">
        <w:rPr>
          <w:szCs w:val="22"/>
        </w:rPr>
        <w:t xml:space="preserve">dohodnúť aj </w:t>
      </w:r>
      <w:r w:rsidR="00301E50" w:rsidRPr="004F0FDD">
        <w:rPr>
          <w:szCs w:val="22"/>
        </w:rPr>
        <w:t>iný</w:t>
      </w:r>
      <w:r w:rsidRPr="004F0FDD">
        <w:rPr>
          <w:szCs w:val="22"/>
        </w:rPr>
        <w:t xml:space="preserve"> spôsob Konverzie (napríklad nepeňažným vkladom Pohľadávok do </w:t>
      </w:r>
      <w:r w:rsidR="00807893" w:rsidRPr="004F0FDD">
        <w:rPr>
          <w:szCs w:val="22"/>
        </w:rPr>
        <w:t>Z</w:t>
      </w:r>
      <w:r w:rsidRPr="004F0FDD">
        <w:rPr>
          <w:szCs w:val="22"/>
        </w:rPr>
        <w:t xml:space="preserve">ákladného imania), </w:t>
      </w:r>
      <w:r w:rsidR="00C10B2C" w:rsidRPr="004F0FDD">
        <w:rPr>
          <w:szCs w:val="22"/>
        </w:rPr>
        <w:t>ak</w:t>
      </w:r>
      <w:r w:rsidRPr="004F0FDD">
        <w:rPr>
          <w:szCs w:val="22"/>
        </w:rPr>
        <w:t xml:space="preserve"> podmienky a účel tejto Zmluvy budú zachované</w:t>
      </w:r>
      <w:r w:rsidR="00C10B2C" w:rsidRPr="004F0FDD">
        <w:rPr>
          <w:szCs w:val="22"/>
        </w:rPr>
        <w:t xml:space="preserve"> vo všetkých podstatných ohľadoch</w:t>
      </w:r>
      <w:r w:rsidRPr="004F0FDD">
        <w:rPr>
          <w:szCs w:val="22"/>
        </w:rPr>
        <w:t>.</w:t>
      </w:r>
    </w:p>
    <w:p w14:paraId="57B32EDC" w14:textId="5F6B6CE4" w:rsidR="00077097" w:rsidRPr="004F0FDD" w:rsidRDefault="00DF5E1D" w:rsidP="00B97B63">
      <w:pPr>
        <w:pStyle w:val="Sch2style1"/>
        <w:widowControl w:val="0"/>
        <w:numPr>
          <w:ilvl w:val="0"/>
          <w:numId w:val="34"/>
        </w:numPr>
        <w:rPr>
          <w:szCs w:val="22"/>
        </w:rPr>
      </w:pPr>
      <w:r w:rsidRPr="004F0FDD">
        <w:rPr>
          <w:szCs w:val="22"/>
        </w:rPr>
        <w:t>Ak z akéhokoľvek dôvodu, nebude možné</w:t>
      </w:r>
      <w:r w:rsidR="00301E50" w:rsidRPr="004F0FDD">
        <w:rPr>
          <w:szCs w:val="22"/>
        </w:rPr>
        <w:t>, aby Investor</w:t>
      </w:r>
      <w:r w:rsidR="008F2E57" w:rsidRPr="004F0FDD">
        <w:rPr>
          <w:szCs w:val="22"/>
        </w:rPr>
        <w:t>i</w:t>
      </w:r>
      <w:r w:rsidR="00301E50" w:rsidRPr="004F0FDD">
        <w:rPr>
          <w:szCs w:val="22"/>
        </w:rPr>
        <w:t xml:space="preserve"> nadobudl</w:t>
      </w:r>
      <w:r w:rsidR="008F2E57" w:rsidRPr="004F0FDD">
        <w:rPr>
          <w:szCs w:val="22"/>
        </w:rPr>
        <w:t>i</w:t>
      </w:r>
      <w:r w:rsidR="00301E50" w:rsidRPr="004F0FDD">
        <w:rPr>
          <w:szCs w:val="22"/>
        </w:rPr>
        <w:t xml:space="preserve"> Nov</w:t>
      </w:r>
      <w:r w:rsidR="008F2E57" w:rsidRPr="004F0FDD">
        <w:rPr>
          <w:szCs w:val="22"/>
        </w:rPr>
        <w:t>é</w:t>
      </w:r>
      <w:r w:rsidR="00301E50" w:rsidRPr="004F0FDD">
        <w:rPr>
          <w:szCs w:val="22"/>
        </w:rPr>
        <w:t xml:space="preserve"> obchodn</w:t>
      </w:r>
      <w:r w:rsidR="008F2E57" w:rsidRPr="004F0FDD">
        <w:rPr>
          <w:szCs w:val="22"/>
        </w:rPr>
        <w:t>é</w:t>
      </w:r>
      <w:r w:rsidR="00301E50" w:rsidRPr="004F0FDD">
        <w:rPr>
          <w:szCs w:val="22"/>
        </w:rPr>
        <w:t xml:space="preserve"> podiel</w:t>
      </w:r>
      <w:r w:rsidR="007A5B69" w:rsidRPr="004F0FDD">
        <w:rPr>
          <w:szCs w:val="22"/>
        </w:rPr>
        <w:t>y</w:t>
      </w:r>
      <w:r w:rsidR="00301E50" w:rsidRPr="004F0FDD">
        <w:rPr>
          <w:szCs w:val="22"/>
        </w:rPr>
        <w:t xml:space="preserve"> </w:t>
      </w:r>
      <w:r w:rsidRPr="004F0FDD">
        <w:rPr>
          <w:szCs w:val="22"/>
        </w:rPr>
        <w:t xml:space="preserve">postupom stanoveným v </w:t>
      </w:r>
      <w:r w:rsidR="005E7074" w:rsidRPr="004F0FDD">
        <w:rPr>
          <w:szCs w:val="22"/>
        </w:rPr>
        <w:t xml:space="preserve">bode </w:t>
      </w:r>
      <w:r w:rsidR="005E7074" w:rsidRPr="00DF4C63">
        <w:rPr>
          <w:szCs w:val="22"/>
        </w:rPr>
        <w:fldChar w:fldCharType="begin"/>
      </w:r>
      <w:r w:rsidR="005E7074" w:rsidRPr="004F0FDD">
        <w:rPr>
          <w:szCs w:val="22"/>
        </w:rPr>
        <w:instrText xml:space="preserve"> REF _Ref11327487 \n \h </w:instrText>
      </w:r>
      <w:r w:rsidR="00A22A3C" w:rsidRPr="004F0FDD">
        <w:rPr>
          <w:szCs w:val="22"/>
        </w:rPr>
        <w:instrText xml:space="preserve"> \* MERGEFORMAT </w:instrText>
      </w:r>
      <w:r w:rsidR="005E7074" w:rsidRPr="00DF4C63">
        <w:rPr>
          <w:szCs w:val="22"/>
        </w:rPr>
      </w:r>
      <w:r w:rsidR="005E7074" w:rsidRPr="00DF4C63">
        <w:rPr>
          <w:szCs w:val="22"/>
        </w:rPr>
        <w:fldChar w:fldCharType="separate"/>
      </w:r>
      <w:r w:rsidR="00F33D87" w:rsidRPr="004F0FDD">
        <w:rPr>
          <w:szCs w:val="22"/>
        </w:rPr>
        <w:t>3</w:t>
      </w:r>
      <w:r w:rsidR="005E7074" w:rsidRPr="00DF4C63">
        <w:rPr>
          <w:szCs w:val="22"/>
        </w:rPr>
        <w:fldChar w:fldCharType="end"/>
      </w:r>
      <w:r w:rsidR="005E7074" w:rsidRPr="004F0FDD">
        <w:rPr>
          <w:szCs w:val="22"/>
        </w:rPr>
        <w:t xml:space="preserve"> </w:t>
      </w:r>
      <w:r w:rsidR="00350905" w:rsidRPr="004F0FDD">
        <w:rPr>
          <w:szCs w:val="22"/>
        </w:rPr>
        <w:t>tejto Časti 2</w:t>
      </w:r>
      <w:r w:rsidRPr="004F0FDD">
        <w:rPr>
          <w:szCs w:val="22"/>
        </w:rPr>
        <w:t xml:space="preserve"> tejto Prílohy alebo nebude možné</w:t>
      </w:r>
      <w:r w:rsidR="005E7074" w:rsidRPr="004F0FDD">
        <w:rPr>
          <w:szCs w:val="22"/>
        </w:rPr>
        <w:t xml:space="preserve"> splniť, aby s Novým</w:t>
      </w:r>
      <w:r w:rsidR="00CE0E0E" w:rsidRPr="004F0FDD">
        <w:rPr>
          <w:szCs w:val="22"/>
        </w:rPr>
        <w:t>i</w:t>
      </w:r>
      <w:r w:rsidR="005E7074" w:rsidRPr="004F0FDD">
        <w:rPr>
          <w:szCs w:val="22"/>
        </w:rPr>
        <w:t xml:space="preserve"> obchodným</w:t>
      </w:r>
      <w:r w:rsidR="00CE0E0E" w:rsidRPr="004F0FDD">
        <w:rPr>
          <w:szCs w:val="22"/>
        </w:rPr>
        <w:t>i</w:t>
      </w:r>
      <w:r w:rsidR="005E7074" w:rsidRPr="004F0FDD">
        <w:rPr>
          <w:szCs w:val="22"/>
        </w:rPr>
        <w:t xml:space="preserve"> podielm</w:t>
      </w:r>
      <w:r w:rsidR="00A707D9" w:rsidRPr="004F0FDD">
        <w:rPr>
          <w:szCs w:val="22"/>
        </w:rPr>
        <w:t>i</w:t>
      </w:r>
      <w:r w:rsidR="005E7074" w:rsidRPr="004F0FDD">
        <w:rPr>
          <w:szCs w:val="22"/>
        </w:rPr>
        <w:t xml:space="preserve"> boli spojené Preferenčné práva stanovené v tejto Zmluve (vrátane Podmienok zmluvy medzi spoločníkmi)</w:t>
      </w:r>
      <w:r w:rsidR="00B1328F" w:rsidRPr="004F0FDD">
        <w:rPr>
          <w:szCs w:val="22"/>
        </w:rPr>
        <w:t xml:space="preserve"> alebo v dôsledku Konverzie nedôjde k zániku </w:t>
      </w:r>
      <w:r w:rsidR="006770AF" w:rsidRPr="004F0FDD">
        <w:rPr>
          <w:szCs w:val="22"/>
        </w:rPr>
        <w:t>nároku Investora na splatenie Istiny</w:t>
      </w:r>
      <w:r w:rsidRPr="004F0FDD">
        <w:rPr>
          <w:szCs w:val="22"/>
        </w:rPr>
        <w:t xml:space="preserve">, </w:t>
      </w:r>
      <w:r w:rsidR="005E7074" w:rsidRPr="004F0FDD">
        <w:rPr>
          <w:szCs w:val="22"/>
        </w:rPr>
        <w:t xml:space="preserve">každá zo Strán sa zaväzuje </w:t>
      </w:r>
      <w:r w:rsidRPr="004F0FDD">
        <w:rPr>
          <w:szCs w:val="22"/>
        </w:rPr>
        <w:t>vykonať všetky dostupné úkony a iné akty tak, aby zabezpečili</w:t>
      </w:r>
      <w:r w:rsidR="00756719" w:rsidRPr="004F0FDD">
        <w:rPr>
          <w:szCs w:val="22"/>
        </w:rPr>
        <w:t xml:space="preserve"> </w:t>
      </w:r>
      <w:r w:rsidR="004C5F0C" w:rsidRPr="004F0FDD">
        <w:rPr>
          <w:szCs w:val="22"/>
        </w:rPr>
        <w:t xml:space="preserve">Investorovi </w:t>
      </w:r>
      <w:r w:rsidRPr="004F0FDD">
        <w:rPr>
          <w:szCs w:val="22"/>
        </w:rPr>
        <w:t xml:space="preserve">nadobudnutie </w:t>
      </w:r>
      <w:r w:rsidR="00554BC1" w:rsidRPr="004F0FDD">
        <w:rPr>
          <w:szCs w:val="22"/>
        </w:rPr>
        <w:t>Nových obchodných podielov</w:t>
      </w:r>
      <w:r w:rsidRPr="004F0FDD">
        <w:rPr>
          <w:szCs w:val="22"/>
        </w:rPr>
        <w:t xml:space="preserve">, </w:t>
      </w:r>
      <w:r w:rsidR="008E3B2B" w:rsidRPr="004F0FDD">
        <w:rPr>
          <w:szCs w:val="22"/>
        </w:rPr>
        <w:t xml:space="preserve">ktorých </w:t>
      </w:r>
      <w:r w:rsidRPr="004F0FDD">
        <w:rPr>
          <w:szCs w:val="22"/>
        </w:rPr>
        <w:t xml:space="preserve">ekonomická hodnota bude minimálne taká, ako je ekonomická hodnota </w:t>
      </w:r>
      <w:r w:rsidR="00E44B4E" w:rsidRPr="004F0FDD">
        <w:rPr>
          <w:szCs w:val="22"/>
        </w:rPr>
        <w:t>Nových obchodných podielov</w:t>
      </w:r>
      <w:r w:rsidRPr="004F0FDD">
        <w:rPr>
          <w:szCs w:val="22"/>
        </w:rPr>
        <w:t>, ktoré majú byť vydané podľa tejto Zmluvy. Tak</w:t>
      </w:r>
      <w:r w:rsidR="007116FC" w:rsidRPr="004F0FDD">
        <w:rPr>
          <w:szCs w:val="22"/>
        </w:rPr>
        <w:t>é</w:t>
      </w:r>
      <w:r w:rsidRPr="004F0FDD">
        <w:rPr>
          <w:szCs w:val="22"/>
        </w:rPr>
        <w:t xml:space="preserve">to úkony môžu okrem iného zahŕňať tiež povinnosť previesť existujúce </w:t>
      </w:r>
      <w:r w:rsidR="00E44B4E" w:rsidRPr="004F0FDD">
        <w:rPr>
          <w:szCs w:val="22"/>
        </w:rPr>
        <w:t xml:space="preserve">obchodné podiely </w:t>
      </w:r>
      <w:r w:rsidRPr="004F0FDD">
        <w:rPr>
          <w:szCs w:val="22"/>
        </w:rPr>
        <w:t xml:space="preserve">Cieľovej spoločnosti v proporčnom pomere na </w:t>
      </w:r>
      <w:bookmarkStart w:id="288" w:name="a710087"/>
      <w:bookmarkEnd w:id="281"/>
      <w:bookmarkEnd w:id="282"/>
      <w:r w:rsidR="009A1B0F" w:rsidRPr="004F0FDD">
        <w:rPr>
          <w:szCs w:val="22"/>
        </w:rPr>
        <w:t>Investora</w:t>
      </w:r>
      <w:r w:rsidR="00C10B2C" w:rsidRPr="004F0FDD">
        <w:rPr>
          <w:szCs w:val="22"/>
        </w:rPr>
        <w:t>.</w:t>
      </w:r>
    </w:p>
    <w:p w14:paraId="10198B49" w14:textId="77777777" w:rsidR="00077097" w:rsidRPr="004F0FDD" w:rsidRDefault="00077097" w:rsidP="00002CF9">
      <w:pPr>
        <w:pStyle w:val="AONormal"/>
        <w:rPr>
          <w:lang w:val="sk-SK"/>
        </w:rPr>
      </w:pPr>
      <w:r w:rsidRPr="004F0FDD">
        <w:rPr>
          <w:lang w:val="sk-SK"/>
        </w:rPr>
        <w:br w:type="page"/>
      </w:r>
    </w:p>
    <w:p w14:paraId="3F012F6F" w14:textId="5F2D6038" w:rsidR="00077097" w:rsidRPr="004F0FDD" w:rsidRDefault="00DF5E1D" w:rsidP="00500EFE">
      <w:pPr>
        <w:pStyle w:val="Schmainhead"/>
      </w:pPr>
      <w:bookmarkStart w:id="289" w:name="_Toc12179048"/>
      <w:bookmarkStart w:id="290" w:name="_Toc48308329"/>
      <w:bookmarkEnd w:id="288"/>
      <w:r w:rsidRPr="004F0FDD">
        <w:lastRenderedPageBreak/>
        <w:t>Príklad výpočtu Konverzie</w:t>
      </w:r>
      <w:bookmarkEnd w:id="289"/>
      <w:bookmarkEnd w:id="290"/>
    </w:p>
    <w:p w14:paraId="3D7B31BE" w14:textId="450CCFA8" w:rsidR="007852DB" w:rsidRPr="004F0FDD" w:rsidRDefault="007852DB">
      <w:pPr>
        <w:jc w:val="center"/>
        <w:rPr>
          <w:szCs w:val="22"/>
        </w:rPr>
      </w:pPr>
    </w:p>
    <w:tbl>
      <w:tblPr>
        <w:tblW w:w="10031" w:type="dxa"/>
        <w:tblCellMar>
          <w:left w:w="70" w:type="dxa"/>
          <w:right w:w="70" w:type="dxa"/>
        </w:tblCellMar>
        <w:tblLook w:val="04A0" w:firstRow="1" w:lastRow="0" w:firstColumn="1" w:lastColumn="0" w:noHBand="0" w:noVBand="1"/>
      </w:tblPr>
      <w:tblGrid>
        <w:gridCol w:w="960"/>
        <w:gridCol w:w="4336"/>
        <w:gridCol w:w="605"/>
        <w:gridCol w:w="1590"/>
        <w:gridCol w:w="1440"/>
        <w:gridCol w:w="1100"/>
      </w:tblGrid>
      <w:tr w:rsidR="000F7177" w:rsidRPr="004F0FDD" w14:paraId="4325AEDB" w14:textId="77777777" w:rsidTr="00693498">
        <w:trPr>
          <w:trHeight w:val="285"/>
        </w:trPr>
        <w:tc>
          <w:tcPr>
            <w:tcW w:w="960" w:type="dxa"/>
            <w:tcBorders>
              <w:top w:val="nil"/>
              <w:left w:val="nil"/>
              <w:bottom w:val="nil"/>
              <w:right w:val="nil"/>
            </w:tcBorders>
            <w:shd w:val="clear" w:color="auto" w:fill="auto"/>
            <w:noWrap/>
            <w:vAlign w:val="bottom"/>
            <w:hideMark/>
          </w:tcPr>
          <w:p w14:paraId="3395F183" w14:textId="77777777" w:rsidR="000F7177" w:rsidRPr="004F0FDD" w:rsidRDefault="000F7177" w:rsidP="000F7177">
            <w:pPr>
              <w:rPr>
                <w:sz w:val="20"/>
                <w:lang w:eastAsia="sk-SK"/>
              </w:rPr>
            </w:pPr>
          </w:p>
        </w:tc>
        <w:tc>
          <w:tcPr>
            <w:tcW w:w="6531" w:type="dxa"/>
            <w:gridSpan w:val="3"/>
            <w:tcBorders>
              <w:top w:val="nil"/>
              <w:left w:val="nil"/>
              <w:bottom w:val="nil"/>
              <w:right w:val="nil"/>
            </w:tcBorders>
            <w:shd w:val="clear" w:color="auto" w:fill="auto"/>
            <w:noWrap/>
            <w:vAlign w:val="bottom"/>
            <w:hideMark/>
          </w:tcPr>
          <w:p w14:paraId="1A5F05E2" w14:textId="77777777" w:rsidR="000F7177" w:rsidRPr="004F0FDD" w:rsidRDefault="000F7177" w:rsidP="000F7177">
            <w:pPr>
              <w:rPr>
                <w:b/>
                <w:bCs/>
                <w:color w:val="000000"/>
                <w:szCs w:val="22"/>
                <w:lang w:eastAsia="sk-SK"/>
              </w:rPr>
            </w:pPr>
            <w:r w:rsidRPr="004F0FDD">
              <w:rPr>
                <w:b/>
                <w:bCs/>
                <w:color w:val="000000"/>
                <w:szCs w:val="22"/>
                <w:lang w:eastAsia="sk-SK"/>
              </w:rPr>
              <w:t>Modelový príklad Konverzie pri Kvalifikovanej investícii</w:t>
            </w:r>
          </w:p>
        </w:tc>
        <w:tc>
          <w:tcPr>
            <w:tcW w:w="1440" w:type="dxa"/>
            <w:tcBorders>
              <w:top w:val="nil"/>
              <w:left w:val="nil"/>
              <w:bottom w:val="nil"/>
              <w:right w:val="nil"/>
            </w:tcBorders>
            <w:shd w:val="clear" w:color="auto" w:fill="auto"/>
            <w:noWrap/>
            <w:vAlign w:val="bottom"/>
            <w:hideMark/>
          </w:tcPr>
          <w:p w14:paraId="4A717A08" w14:textId="77777777" w:rsidR="000F7177" w:rsidRPr="004F0FDD" w:rsidRDefault="000F7177" w:rsidP="000F7177">
            <w:pPr>
              <w:rPr>
                <w:b/>
                <w:bCs/>
                <w:color w:val="000000"/>
                <w:szCs w:val="22"/>
                <w:lang w:eastAsia="sk-SK"/>
              </w:rPr>
            </w:pPr>
          </w:p>
        </w:tc>
        <w:tc>
          <w:tcPr>
            <w:tcW w:w="1100" w:type="dxa"/>
            <w:tcBorders>
              <w:top w:val="nil"/>
              <w:left w:val="nil"/>
              <w:bottom w:val="nil"/>
              <w:right w:val="nil"/>
            </w:tcBorders>
            <w:shd w:val="clear" w:color="auto" w:fill="auto"/>
            <w:noWrap/>
            <w:vAlign w:val="bottom"/>
            <w:hideMark/>
          </w:tcPr>
          <w:p w14:paraId="7E6350F4" w14:textId="77777777" w:rsidR="000F7177" w:rsidRPr="004F0FDD" w:rsidRDefault="000F7177" w:rsidP="000F7177">
            <w:pPr>
              <w:rPr>
                <w:sz w:val="20"/>
                <w:szCs w:val="20"/>
                <w:lang w:eastAsia="sk-SK"/>
              </w:rPr>
            </w:pPr>
          </w:p>
        </w:tc>
      </w:tr>
      <w:tr w:rsidR="000F7177" w:rsidRPr="004F0FDD" w14:paraId="4AB8505A" w14:textId="77777777" w:rsidTr="00693498">
        <w:trPr>
          <w:trHeight w:val="98"/>
        </w:trPr>
        <w:tc>
          <w:tcPr>
            <w:tcW w:w="960" w:type="dxa"/>
            <w:tcBorders>
              <w:top w:val="nil"/>
              <w:left w:val="nil"/>
              <w:bottom w:val="nil"/>
              <w:right w:val="nil"/>
            </w:tcBorders>
            <w:shd w:val="clear" w:color="auto" w:fill="auto"/>
            <w:noWrap/>
            <w:vAlign w:val="bottom"/>
            <w:hideMark/>
          </w:tcPr>
          <w:p w14:paraId="17B1D81C"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1CBC67C4"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02E58986"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3AD97973"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44150B38"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765C3709" w14:textId="77777777" w:rsidR="000F7177" w:rsidRPr="004F0FDD" w:rsidRDefault="000F7177" w:rsidP="000F7177">
            <w:pPr>
              <w:rPr>
                <w:sz w:val="20"/>
                <w:szCs w:val="20"/>
                <w:lang w:eastAsia="sk-SK"/>
              </w:rPr>
            </w:pPr>
          </w:p>
        </w:tc>
      </w:tr>
      <w:tr w:rsidR="000F7177" w:rsidRPr="004F0FDD" w14:paraId="5A4262A3" w14:textId="77777777" w:rsidTr="00693498">
        <w:trPr>
          <w:trHeight w:val="240"/>
        </w:trPr>
        <w:tc>
          <w:tcPr>
            <w:tcW w:w="960" w:type="dxa"/>
            <w:tcBorders>
              <w:top w:val="nil"/>
              <w:left w:val="nil"/>
              <w:bottom w:val="nil"/>
              <w:right w:val="nil"/>
            </w:tcBorders>
            <w:shd w:val="clear" w:color="auto" w:fill="auto"/>
            <w:noWrap/>
            <w:vAlign w:val="bottom"/>
            <w:hideMark/>
          </w:tcPr>
          <w:p w14:paraId="1BEF5EBF" w14:textId="77777777" w:rsidR="000F7177" w:rsidRPr="004F0FDD" w:rsidRDefault="000F7177" w:rsidP="000F7177">
            <w:pPr>
              <w:rPr>
                <w:sz w:val="20"/>
                <w:szCs w:val="20"/>
                <w:lang w:eastAsia="sk-SK"/>
              </w:rPr>
            </w:pPr>
          </w:p>
        </w:tc>
        <w:tc>
          <w:tcPr>
            <w:tcW w:w="4336" w:type="dxa"/>
            <w:tcBorders>
              <w:top w:val="nil"/>
              <w:left w:val="nil"/>
              <w:bottom w:val="single" w:sz="4" w:space="0" w:color="auto"/>
              <w:right w:val="nil"/>
            </w:tcBorders>
            <w:shd w:val="clear" w:color="auto" w:fill="auto"/>
            <w:noWrap/>
            <w:vAlign w:val="bottom"/>
            <w:hideMark/>
          </w:tcPr>
          <w:p w14:paraId="491274E4"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Položka</w:t>
            </w:r>
          </w:p>
        </w:tc>
        <w:tc>
          <w:tcPr>
            <w:tcW w:w="605" w:type="dxa"/>
            <w:tcBorders>
              <w:top w:val="nil"/>
              <w:left w:val="nil"/>
              <w:bottom w:val="single" w:sz="4" w:space="0" w:color="auto"/>
              <w:right w:val="nil"/>
            </w:tcBorders>
            <w:shd w:val="clear" w:color="auto" w:fill="auto"/>
            <w:noWrap/>
            <w:vAlign w:val="bottom"/>
            <w:hideMark/>
          </w:tcPr>
          <w:p w14:paraId="641B2ECF" w14:textId="77777777" w:rsidR="000F7177" w:rsidRPr="004F0FDD" w:rsidRDefault="000F7177" w:rsidP="000F7177">
            <w:pPr>
              <w:rPr>
                <w:color w:val="000000"/>
                <w:sz w:val="18"/>
                <w:szCs w:val="18"/>
                <w:lang w:eastAsia="sk-SK"/>
              </w:rPr>
            </w:pPr>
            <w:r w:rsidRPr="004F0FDD">
              <w:rPr>
                <w:color w:val="000000"/>
                <w:sz w:val="18"/>
                <w:szCs w:val="18"/>
                <w:lang w:eastAsia="sk-SK"/>
              </w:rPr>
              <w:t> </w:t>
            </w:r>
          </w:p>
        </w:tc>
        <w:tc>
          <w:tcPr>
            <w:tcW w:w="1590" w:type="dxa"/>
            <w:tcBorders>
              <w:top w:val="nil"/>
              <w:left w:val="nil"/>
              <w:bottom w:val="single" w:sz="4" w:space="0" w:color="auto"/>
              <w:right w:val="nil"/>
            </w:tcBorders>
            <w:shd w:val="clear" w:color="auto" w:fill="auto"/>
            <w:noWrap/>
            <w:vAlign w:val="bottom"/>
            <w:hideMark/>
          </w:tcPr>
          <w:p w14:paraId="01DFAF31" w14:textId="77777777" w:rsidR="000F7177" w:rsidRPr="004F0FDD" w:rsidRDefault="000F7177" w:rsidP="000F7177">
            <w:pPr>
              <w:jc w:val="center"/>
              <w:rPr>
                <w:b/>
                <w:bCs/>
                <w:color w:val="000000"/>
                <w:sz w:val="18"/>
                <w:szCs w:val="18"/>
                <w:lang w:eastAsia="sk-SK"/>
              </w:rPr>
            </w:pPr>
            <w:r w:rsidRPr="004F0FDD">
              <w:rPr>
                <w:b/>
                <w:bCs/>
                <w:color w:val="000000"/>
                <w:sz w:val="18"/>
                <w:szCs w:val="18"/>
                <w:lang w:eastAsia="sk-SK"/>
              </w:rPr>
              <w:t>Referencia</w:t>
            </w:r>
          </w:p>
        </w:tc>
        <w:tc>
          <w:tcPr>
            <w:tcW w:w="1440" w:type="dxa"/>
            <w:tcBorders>
              <w:top w:val="nil"/>
              <w:left w:val="nil"/>
              <w:bottom w:val="single" w:sz="4" w:space="0" w:color="auto"/>
              <w:right w:val="nil"/>
            </w:tcBorders>
            <w:shd w:val="clear" w:color="auto" w:fill="auto"/>
            <w:noWrap/>
            <w:vAlign w:val="bottom"/>
            <w:hideMark/>
          </w:tcPr>
          <w:p w14:paraId="7D50A52B" w14:textId="77777777" w:rsidR="000F7177" w:rsidRPr="004F0FDD" w:rsidRDefault="000F7177" w:rsidP="00AF7A43">
            <w:pPr>
              <w:rPr>
                <w:b/>
                <w:bCs/>
                <w:color w:val="000000"/>
                <w:sz w:val="18"/>
                <w:szCs w:val="18"/>
                <w:lang w:eastAsia="sk-SK"/>
              </w:rPr>
            </w:pPr>
            <w:r w:rsidRPr="004F0FDD">
              <w:rPr>
                <w:b/>
                <w:bCs/>
                <w:color w:val="000000"/>
                <w:sz w:val="18"/>
                <w:szCs w:val="18"/>
                <w:lang w:eastAsia="sk-SK"/>
              </w:rPr>
              <w:t>Hodnota v EUR</w:t>
            </w:r>
          </w:p>
        </w:tc>
        <w:tc>
          <w:tcPr>
            <w:tcW w:w="1100" w:type="dxa"/>
            <w:tcBorders>
              <w:top w:val="nil"/>
              <w:left w:val="nil"/>
              <w:bottom w:val="nil"/>
              <w:right w:val="nil"/>
            </w:tcBorders>
            <w:shd w:val="clear" w:color="auto" w:fill="auto"/>
            <w:noWrap/>
            <w:vAlign w:val="bottom"/>
            <w:hideMark/>
          </w:tcPr>
          <w:p w14:paraId="19DD4F92" w14:textId="77777777" w:rsidR="000F7177" w:rsidRPr="004F0FDD" w:rsidRDefault="000F7177" w:rsidP="000F7177">
            <w:pPr>
              <w:jc w:val="right"/>
              <w:rPr>
                <w:b/>
                <w:bCs/>
                <w:color w:val="000000"/>
                <w:sz w:val="18"/>
                <w:szCs w:val="18"/>
                <w:lang w:eastAsia="sk-SK"/>
              </w:rPr>
            </w:pPr>
          </w:p>
        </w:tc>
      </w:tr>
      <w:tr w:rsidR="000F7177" w:rsidRPr="004F0FDD" w14:paraId="7E1029B3" w14:textId="77777777" w:rsidTr="00693498">
        <w:trPr>
          <w:trHeight w:val="98"/>
        </w:trPr>
        <w:tc>
          <w:tcPr>
            <w:tcW w:w="960" w:type="dxa"/>
            <w:tcBorders>
              <w:top w:val="nil"/>
              <w:left w:val="nil"/>
              <w:bottom w:val="nil"/>
              <w:right w:val="nil"/>
            </w:tcBorders>
            <w:shd w:val="clear" w:color="auto" w:fill="auto"/>
            <w:noWrap/>
            <w:vAlign w:val="bottom"/>
            <w:hideMark/>
          </w:tcPr>
          <w:p w14:paraId="3FCEF5CF"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01B8E3F0"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2D0D2A95"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6D27590A"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198FCD58"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3CC5746C" w14:textId="77777777" w:rsidR="000F7177" w:rsidRPr="004F0FDD" w:rsidRDefault="000F7177" w:rsidP="000F7177">
            <w:pPr>
              <w:rPr>
                <w:sz w:val="20"/>
                <w:szCs w:val="20"/>
                <w:lang w:eastAsia="sk-SK"/>
              </w:rPr>
            </w:pPr>
          </w:p>
        </w:tc>
      </w:tr>
      <w:tr w:rsidR="000F7177" w:rsidRPr="004F0FDD" w14:paraId="5A519A54" w14:textId="77777777" w:rsidTr="00693498">
        <w:trPr>
          <w:trHeight w:val="240"/>
        </w:trPr>
        <w:tc>
          <w:tcPr>
            <w:tcW w:w="960" w:type="dxa"/>
            <w:tcBorders>
              <w:top w:val="nil"/>
              <w:left w:val="nil"/>
              <w:bottom w:val="nil"/>
              <w:right w:val="nil"/>
            </w:tcBorders>
            <w:shd w:val="clear" w:color="auto" w:fill="auto"/>
            <w:noWrap/>
            <w:vAlign w:val="bottom"/>
            <w:hideMark/>
          </w:tcPr>
          <w:p w14:paraId="4D1CA965"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5F9B5AC9" w14:textId="77777777" w:rsidR="000F7177" w:rsidRPr="004F0FDD" w:rsidRDefault="000F7177" w:rsidP="000F7177">
            <w:pPr>
              <w:rPr>
                <w:color w:val="000000"/>
                <w:sz w:val="18"/>
                <w:szCs w:val="18"/>
                <w:lang w:eastAsia="sk-SK"/>
              </w:rPr>
            </w:pPr>
            <w:r w:rsidRPr="004F0FDD">
              <w:rPr>
                <w:color w:val="000000"/>
                <w:sz w:val="18"/>
                <w:szCs w:val="18"/>
                <w:lang w:eastAsia="sk-SK"/>
              </w:rPr>
              <w:t>Konverzné pred-investičné ohodnotenie</w:t>
            </w:r>
          </w:p>
        </w:tc>
        <w:tc>
          <w:tcPr>
            <w:tcW w:w="605" w:type="dxa"/>
            <w:tcBorders>
              <w:top w:val="nil"/>
              <w:left w:val="nil"/>
              <w:bottom w:val="nil"/>
              <w:right w:val="nil"/>
            </w:tcBorders>
            <w:shd w:val="clear" w:color="auto" w:fill="auto"/>
            <w:noWrap/>
            <w:vAlign w:val="bottom"/>
            <w:hideMark/>
          </w:tcPr>
          <w:p w14:paraId="65F6BBB7" w14:textId="77777777" w:rsidR="000F7177" w:rsidRPr="004F0FDD" w:rsidRDefault="000F7177" w:rsidP="000F7177">
            <w:pPr>
              <w:rPr>
                <w:color w:val="000000"/>
                <w:sz w:val="18"/>
                <w:szCs w:val="18"/>
                <w:lang w:eastAsia="sk-SK"/>
              </w:rPr>
            </w:pPr>
          </w:p>
        </w:tc>
        <w:tc>
          <w:tcPr>
            <w:tcW w:w="1590" w:type="dxa"/>
            <w:tcBorders>
              <w:top w:val="nil"/>
              <w:left w:val="nil"/>
              <w:bottom w:val="nil"/>
              <w:right w:val="nil"/>
            </w:tcBorders>
            <w:shd w:val="clear" w:color="auto" w:fill="auto"/>
            <w:noWrap/>
            <w:vAlign w:val="bottom"/>
            <w:hideMark/>
          </w:tcPr>
          <w:p w14:paraId="458C4E7F" w14:textId="77777777" w:rsidR="000F7177" w:rsidRPr="004F0FDD" w:rsidRDefault="000F7177" w:rsidP="000F7177">
            <w:pPr>
              <w:jc w:val="center"/>
              <w:rPr>
                <w:color w:val="000000"/>
                <w:sz w:val="18"/>
                <w:szCs w:val="18"/>
                <w:lang w:eastAsia="sk-SK"/>
              </w:rPr>
            </w:pPr>
            <w:r w:rsidRPr="004F0FDD">
              <w:rPr>
                <w:color w:val="000000"/>
                <w:sz w:val="18"/>
                <w:szCs w:val="18"/>
                <w:lang w:eastAsia="sk-SK"/>
              </w:rPr>
              <w:t>A</w:t>
            </w:r>
          </w:p>
        </w:tc>
        <w:tc>
          <w:tcPr>
            <w:tcW w:w="1440" w:type="dxa"/>
            <w:tcBorders>
              <w:top w:val="nil"/>
              <w:left w:val="nil"/>
              <w:bottom w:val="nil"/>
              <w:right w:val="nil"/>
            </w:tcBorders>
            <w:shd w:val="clear" w:color="auto" w:fill="auto"/>
            <w:noWrap/>
            <w:vAlign w:val="bottom"/>
            <w:hideMark/>
          </w:tcPr>
          <w:p w14:paraId="32AC3102" w14:textId="77777777" w:rsidR="000F7177" w:rsidRPr="004F0FDD" w:rsidRDefault="000F7177" w:rsidP="000F7177">
            <w:pPr>
              <w:jc w:val="right"/>
              <w:rPr>
                <w:color w:val="000000"/>
                <w:sz w:val="18"/>
                <w:szCs w:val="18"/>
                <w:lang w:eastAsia="sk-SK"/>
              </w:rPr>
            </w:pPr>
            <w:r w:rsidRPr="004F0FDD">
              <w:rPr>
                <w:color w:val="000000"/>
                <w:sz w:val="18"/>
                <w:szCs w:val="18"/>
                <w:lang w:eastAsia="sk-SK"/>
              </w:rPr>
              <w:t>10 000 000</w:t>
            </w:r>
          </w:p>
        </w:tc>
        <w:tc>
          <w:tcPr>
            <w:tcW w:w="1100" w:type="dxa"/>
            <w:tcBorders>
              <w:top w:val="nil"/>
              <w:left w:val="nil"/>
              <w:bottom w:val="nil"/>
              <w:right w:val="nil"/>
            </w:tcBorders>
            <w:shd w:val="clear" w:color="auto" w:fill="auto"/>
            <w:noWrap/>
            <w:vAlign w:val="bottom"/>
            <w:hideMark/>
          </w:tcPr>
          <w:p w14:paraId="12E0EF86" w14:textId="77777777" w:rsidR="000F7177" w:rsidRPr="004F0FDD" w:rsidRDefault="000F7177" w:rsidP="000F7177">
            <w:pPr>
              <w:jc w:val="right"/>
              <w:rPr>
                <w:color w:val="000000"/>
                <w:sz w:val="18"/>
                <w:szCs w:val="18"/>
                <w:lang w:eastAsia="sk-SK"/>
              </w:rPr>
            </w:pPr>
          </w:p>
        </w:tc>
      </w:tr>
      <w:tr w:rsidR="000F7177" w:rsidRPr="004F0FDD" w14:paraId="33D6D189" w14:textId="77777777" w:rsidTr="00693498">
        <w:trPr>
          <w:trHeight w:val="240"/>
        </w:trPr>
        <w:tc>
          <w:tcPr>
            <w:tcW w:w="960" w:type="dxa"/>
            <w:tcBorders>
              <w:top w:val="nil"/>
              <w:left w:val="nil"/>
              <w:bottom w:val="nil"/>
              <w:right w:val="nil"/>
            </w:tcBorders>
            <w:shd w:val="clear" w:color="auto" w:fill="auto"/>
            <w:noWrap/>
            <w:vAlign w:val="bottom"/>
            <w:hideMark/>
          </w:tcPr>
          <w:p w14:paraId="079A80A1"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4D455A7B" w14:textId="77777777" w:rsidR="000F7177" w:rsidRPr="004F0FDD" w:rsidRDefault="000F7177" w:rsidP="000F7177">
            <w:pPr>
              <w:rPr>
                <w:color w:val="000000"/>
                <w:sz w:val="18"/>
                <w:szCs w:val="18"/>
                <w:lang w:eastAsia="sk-SK"/>
              </w:rPr>
            </w:pPr>
            <w:r w:rsidRPr="004F0FDD">
              <w:rPr>
                <w:color w:val="000000"/>
                <w:sz w:val="18"/>
                <w:szCs w:val="18"/>
                <w:lang w:eastAsia="sk-SK"/>
              </w:rPr>
              <w:t>Zľava z Konverzného pred-investičného ohodnotenia</w:t>
            </w:r>
          </w:p>
        </w:tc>
        <w:tc>
          <w:tcPr>
            <w:tcW w:w="605" w:type="dxa"/>
            <w:tcBorders>
              <w:top w:val="nil"/>
              <w:left w:val="nil"/>
              <w:bottom w:val="nil"/>
              <w:right w:val="nil"/>
            </w:tcBorders>
            <w:shd w:val="clear" w:color="auto" w:fill="auto"/>
            <w:noWrap/>
            <w:vAlign w:val="bottom"/>
            <w:hideMark/>
          </w:tcPr>
          <w:p w14:paraId="78AD1126" w14:textId="77777777" w:rsidR="000F7177" w:rsidRPr="004F0FDD" w:rsidRDefault="000F7177" w:rsidP="000F7177">
            <w:pPr>
              <w:jc w:val="right"/>
              <w:rPr>
                <w:color w:val="000000"/>
                <w:sz w:val="18"/>
                <w:szCs w:val="18"/>
                <w:lang w:eastAsia="sk-SK"/>
              </w:rPr>
            </w:pPr>
            <w:r w:rsidRPr="004F0FDD">
              <w:rPr>
                <w:color w:val="000000"/>
                <w:sz w:val="18"/>
                <w:szCs w:val="18"/>
                <w:lang w:eastAsia="sk-SK"/>
              </w:rPr>
              <w:t>25,0%</w:t>
            </w:r>
          </w:p>
        </w:tc>
        <w:tc>
          <w:tcPr>
            <w:tcW w:w="1590" w:type="dxa"/>
            <w:tcBorders>
              <w:top w:val="nil"/>
              <w:left w:val="nil"/>
              <w:bottom w:val="nil"/>
              <w:right w:val="nil"/>
            </w:tcBorders>
            <w:shd w:val="clear" w:color="auto" w:fill="auto"/>
            <w:noWrap/>
            <w:vAlign w:val="bottom"/>
            <w:hideMark/>
          </w:tcPr>
          <w:p w14:paraId="2277D14C" w14:textId="77777777" w:rsidR="000F7177" w:rsidRPr="004F0FDD" w:rsidRDefault="000F7177" w:rsidP="000F7177">
            <w:pPr>
              <w:jc w:val="center"/>
              <w:rPr>
                <w:color w:val="000000"/>
                <w:sz w:val="18"/>
                <w:szCs w:val="18"/>
                <w:lang w:eastAsia="sk-SK"/>
              </w:rPr>
            </w:pPr>
            <w:r w:rsidRPr="004F0FDD">
              <w:rPr>
                <w:color w:val="000000"/>
                <w:sz w:val="18"/>
                <w:szCs w:val="18"/>
                <w:lang w:eastAsia="sk-SK"/>
              </w:rPr>
              <w:t>B</w:t>
            </w:r>
          </w:p>
        </w:tc>
        <w:tc>
          <w:tcPr>
            <w:tcW w:w="1440" w:type="dxa"/>
            <w:tcBorders>
              <w:top w:val="nil"/>
              <w:left w:val="nil"/>
              <w:bottom w:val="nil"/>
              <w:right w:val="nil"/>
            </w:tcBorders>
            <w:shd w:val="clear" w:color="auto" w:fill="auto"/>
            <w:noWrap/>
            <w:vAlign w:val="bottom"/>
            <w:hideMark/>
          </w:tcPr>
          <w:p w14:paraId="69A51910" w14:textId="77777777" w:rsidR="000F7177" w:rsidRPr="004F0FDD" w:rsidRDefault="000F7177" w:rsidP="000F7177">
            <w:pPr>
              <w:jc w:val="right"/>
              <w:rPr>
                <w:color w:val="000000"/>
                <w:sz w:val="18"/>
                <w:szCs w:val="18"/>
                <w:lang w:eastAsia="sk-SK"/>
              </w:rPr>
            </w:pPr>
            <w:r w:rsidRPr="004F0FDD">
              <w:rPr>
                <w:color w:val="000000"/>
                <w:sz w:val="18"/>
                <w:szCs w:val="18"/>
                <w:lang w:eastAsia="sk-SK"/>
              </w:rPr>
              <w:t>2 500 000</w:t>
            </w:r>
          </w:p>
        </w:tc>
        <w:tc>
          <w:tcPr>
            <w:tcW w:w="1100" w:type="dxa"/>
            <w:tcBorders>
              <w:top w:val="nil"/>
              <w:left w:val="nil"/>
              <w:bottom w:val="nil"/>
              <w:right w:val="nil"/>
            </w:tcBorders>
            <w:shd w:val="clear" w:color="auto" w:fill="auto"/>
            <w:noWrap/>
            <w:vAlign w:val="bottom"/>
            <w:hideMark/>
          </w:tcPr>
          <w:p w14:paraId="7DBF6D73" w14:textId="77777777" w:rsidR="000F7177" w:rsidRPr="004F0FDD" w:rsidRDefault="000F7177" w:rsidP="000F7177">
            <w:pPr>
              <w:jc w:val="right"/>
              <w:rPr>
                <w:color w:val="000000"/>
                <w:sz w:val="18"/>
                <w:szCs w:val="18"/>
                <w:lang w:eastAsia="sk-SK"/>
              </w:rPr>
            </w:pPr>
          </w:p>
        </w:tc>
      </w:tr>
      <w:tr w:rsidR="000F7177" w:rsidRPr="004F0FDD" w14:paraId="150CC8B1" w14:textId="77777777" w:rsidTr="00693498">
        <w:trPr>
          <w:trHeight w:val="240"/>
        </w:trPr>
        <w:tc>
          <w:tcPr>
            <w:tcW w:w="960" w:type="dxa"/>
            <w:tcBorders>
              <w:top w:val="nil"/>
              <w:left w:val="nil"/>
              <w:bottom w:val="nil"/>
              <w:right w:val="nil"/>
            </w:tcBorders>
            <w:shd w:val="clear" w:color="auto" w:fill="auto"/>
            <w:noWrap/>
            <w:vAlign w:val="bottom"/>
            <w:hideMark/>
          </w:tcPr>
          <w:p w14:paraId="533138E1" w14:textId="77777777" w:rsidR="000F7177" w:rsidRPr="004F0FDD" w:rsidRDefault="000F7177" w:rsidP="000F7177">
            <w:pPr>
              <w:rPr>
                <w:sz w:val="20"/>
                <w:szCs w:val="20"/>
                <w:lang w:eastAsia="sk-SK"/>
              </w:rPr>
            </w:pPr>
          </w:p>
        </w:tc>
        <w:tc>
          <w:tcPr>
            <w:tcW w:w="4336" w:type="dxa"/>
            <w:tcBorders>
              <w:top w:val="single" w:sz="4" w:space="0" w:color="auto"/>
              <w:left w:val="nil"/>
              <w:bottom w:val="nil"/>
              <w:right w:val="nil"/>
            </w:tcBorders>
            <w:shd w:val="clear" w:color="auto" w:fill="auto"/>
            <w:noWrap/>
            <w:vAlign w:val="bottom"/>
            <w:hideMark/>
          </w:tcPr>
          <w:p w14:paraId="225FEDDA"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Konverzné pred-investičné ohodnotenie po zľave</w:t>
            </w:r>
          </w:p>
        </w:tc>
        <w:tc>
          <w:tcPr>
            <w:tcW w:w="605" w:type="dxa"/>
            <w:tcBorders>
              <w:top w:val="single" w:sz="4" w:space="0" w:color="auto"/>
              <w:left w:val="nil"/>
              <w:bottom w:val="nil"/>
              <w:right w:val="nil"/>
            </w:tcBorders>
            <w:shd w:val="clear" w:color="auto" w:fill="auto"/>
            <w:noWrap/>
            <w:vAlign w:val="bottom"/>
            <w:hideMark/>
          </w:tcPr>
          <w:p w14:paraId="55347D11"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 </w:t>
            </w:r>
          </w:p>
        </w:tc>
        <w:tc>
          <w:tcPr>
            <w:tcW w:w="1590" w:type="dxa"/>
            <w:tcBorders>
              <w:top w:val="single" w:sz="4" w:space="0" w:color="auto"/>
              <w:left w:val="nil"/>
              <w:bottom w:val="nil"/>
              <w:right w:val="nil"/>
            </w:tcBorders>
            <w:shd w:val="clear" w:color="auto" w:fill="auto"/>
            <w:noWrap/>
            <w:vAlign w:val="bottom"/>
            <w:hideMark/>
          </w:tcPr>
          <w:p w14:paraId="59AEC9D8" w14:textId="77777777" w:rsidR="000F7177" w:rsidRPr="004F0FDD" w:rsidRDefault="000F7177" w:rsidP="000F7177">
            <w:pPr>
              <w:jc w:val="center"/>
              <w:rPr>
                <w:b/>
                <w:bCs/>
                <w:color w:val="000000"/>
                <w:sz w:val="18"/>
                <w:szCs w:val="18"/>
                <w:lang w:eastAsia="sk-SK"/>
              </w:rPr>
            </w:pPr>
            <w:r w:rsidRPr="004F0FDD">
              <w:rPr>
                <w:b/>
                <w:bCs/>
                <w:color w:val="000000"/>
                <w:sz w:val="18"/>
                <w:szCs w:val="18"/>
                <w:lang w:eastAsia="sk-SK"/>
              </w:rPr>
              <w:t>A - B</w:t>
            </w:r>
          </w:p>
        </w:tc>
        <w:tc>
          <w:tcPr>
            <w:tcW w:w="1440" w:type="dxa"/>
            <w:tcBorders>
              <w:top w:val="single" w:sz="4" w:space="0" w:color="auto"/>
              <w:left w:val="nil"/>
              <w:bottom w:val="nil"/>
              <w:right w:val="nil"/>
            </w:tcBorders>
            <w:shd w:val="clear" w:color="auto" w:fill="auto"/>
            <w:noWrap/>
            <w:vAlign w:val="bottom"/>
            <w:hideMark/>
          </w:tcPr>
          <w:p w14:paraId="2182470D" w14:textId="77777777" w:rsidR="000F7177" w:rsidRPr="004F0FDD" w:rsidRDefault="000F7177" w:rsidP="000F7177">
            <w:pPr>
              <w:jc w:val="right"/>
              <w:rPr>
                <w:b/>
                <w:bCs/>
                <w:color w:val="000000"/>
                <w:sz w:val="18"/>
                <w:szCs w:val="18"/>
                <w:lang w:eastAsia="sk-SK"/>
              </w:rPr>
            </w:pPr>
            <w:r w:rsidRPr="004F0FDD">
              <w:rPr>
                <w:b/>
                <w:bCs/>
                <w:color w:val="000000"/>
                <w:sz w:val="18"/>
                <w:szCs w:val="18"/>
                <w:lang w:eastAsia="sk-SK"/>
              </w:rPr>
              <w:t>7 500 000</w:t>
            </w:r>
          </w:p>
        </w:tc>
        <w:tc>
          <w:tcPr>
            <w:tcW w:w="1100" w:type="dxa"/>
            <w:tcBorders>
              <w:top w:val="nil"/>
              <w:left w:val="nil"/>
              <w:bottom w:val="nil"/>
              <w:right w:val="nil"/>
            </w:tcBorders>
            <w:shd w:val="clear" w:color="auto" w:fill="auto"/>
            <w:noWrap/>
            <w:vAlign w:val="bottom"/>
            <w:hideMark/>
          </w:tcPr>
          <w:p w14:paraId="1DEC8090" w14:textId="77777777" w:rsidR="000F7177" w:rsidRPr="004F0FDD" w:rsidRDefault="000F7177" w:rsidP="000F7177">
            <w:pPr>
              <w:jc w:val="right"/>
              <w:rPr>
                <w:b/>
                <w:bCs/>
                <w:color w:val="000000"/>
                <w:sz w:val="18"/>
                <w:szCs w:val="18"/>
                <w:lang w:eastAsia="sk-SK"/>
              </w:rPr>
            </w:pPr>
          </w:p>
        </w:tc>
      </w:tr>
      <w:tr w:rsidR="000F7177" w:rsidRPr="004F0FDD" w14:paraId="4960020E" w14:textId="77777777" w:rsidTr="00693498">
        <w:trPr>
          <w:trHeight w:val="240"/>
        </w:trPr>
        <w:tc>
          <w:tcPr>
            <w:tcW w:w="960" w:type="dxa"/>
            <w:tcBorders>
              <w:top w:val="nil"/>
              <w:left w:val="nil"/>
              <w:bottom w:val="nil"/>
              <w:right w:val="nil"/>
            </w:tcBorders>
            <w:shd w:val="clear" w:color="auto" w:fill="auto"/>
            <w:noWrap/>
            <w:vAlign w:val="bottom"/>
            <w:hideMark/>
          </w:tcPr>
          <w:p w14:paraId="267BE081"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79608329"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0694B4FC"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11EFC90B"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370065E4"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2551ACD4" w14:textId="77777777" w:rsidR="000F7177" w:rsidRPr="004F0FDD" w:rsidRDefault="000F7177" w:rsidP="000F7177">
            <w:pPr>
              <w:rPr>
                <w:sz w:val="20"/>
                <w:szCs w:val="20"/>
                <w:lang w:eastAsia="sk-SK"/>
              </w:rPr>
            </w:pPr>
          </w:p>
        </w:tc>
      </w:tr>
      <w:tr w:rsidR="000F7177" w:rsidRPr="004F0FDD" w14:paraId="5D24D8D5" w14:textId="77777777" w:rsidTr="00693498">
        <w:trPr>
          <w:trHeight w:val="240"/>
        </w:trPr>
        <w:tc>
          <w:tcPr>
            <w:tcW w:w="960" w:type="dxa"/>
            <w:tcBorders>
              <w:top w:val="nil"/>
              <w:left w:val="nil"/>
              <w:bottom w:val="nil"/>
              <w:right w:val="nil"/>
            </w:tcBorders>
            <w:shd w:val="clear" w:color="auto" w:fill="auto"/>
            <w:noWrap/>
            <w:vAlign w:val="bottom"/>
            <w:hideMark/>
          </w:tcPr>
          <w:p w14:paraId="033BA00B"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21776804" w14:textId="77777777" w:rsidR="000F7177" w:rsidRPr="004F0FDD" w:rsidRDefault="000F7177" w:rsidP="000F7177">
            <w:pPr>
              <w:rPr>
                <w:color w:val="000000"/>
                <w:sz w:val="18"/>
                <w:szCs w:val="18"/>
                <w:lang w:eastAsia="sk-SK"/>
              </w:rPr>
            </w:pPr>
            <w:r w:rsidRPr="004F0FDD">
              <w:rPr>
                <w:color w:val="000000"/>
                <w:sz w:val="18"/>
                <w:szCs w:val="18"/>
                <w:lang w:eastAsia="sk-SK"/>
              </w:rPr>
              <w:t>Pohľadávka</w:t>
            </w:r>
          </w:p>
        </w:tc>
        <w:tc>
          <w:tcPr>
            <w:tcW w:w="605" w:type="dxa"/>
            <w:tcBorders>
              <w:top w:val="nil"/>
              <w:left w:val="nil"/>
              <w:bottom w:val="nil"/>
              <w:right w:val="nil"/>
            </w:tcBorders>
            <w:shd w:val="clear" w:color="auto" w:fill="auto"/>
            <w:noWrap/>
            <w:vAlign w:val="bottom"/>
            <w:hideMark/>
          </w:tcPr>
          <w:p w14:paraId="7CDE26C3" w14:textId="77777777" w:rsidR="000F7177" w:rsidRPr="004F0FDD" w:rsidRDefault="000F7177" w:rsidP="000F7177">
            <w:pPr>
              <w:rPr>
                <w:color w:val="000000"/>
                <w:sz w:val="18"/>
                <w:szCs w:val="18"/>
                <w:lang w:eastAsia="sk-SK"/>
              </w:rPr>
            </w:pPr>
          </w:p>
        </w:tc>
        <w:tc>
          <w:tcPr>
            <w:tcW w:w="1590" w:type="dxa"/>
            <w:tcBorders>
              <w:top w:val="nil"/>
              <w:left w:val="nil"/>
              <w:bottom w:val="nil"/>
              <w:right w:val="nil"/>
            </w:tcBorders>
            <w:shd w:val="clear" w:color="auto" w:fill="auto"/>
            <w:noWrap/>
            <w:vAlign w:val="bottom"/>
            <w:hideMark/>
          </w:tcPr>
          <w:p w14:paraId="7181F85A" w14:textId="77777777" w:rsidR="000F7177" w:rsidRPr="004F0FDD" w:rsidRDefault="000F7177" w:rsidP="000F7177">
            <w:pPr>
              <w:jc w:val="center"/>
              <w:rPr>
                <w:color w:val="000000"/>
                <w:sz w:val="18"/>
                <w:szCs w:val="18"/>
                <w:lang w:eastAsia="sk-SK"/>
              </w:rPr>
            </w:pPr>
            <w:r w:rsidRPr="004F0FDD">
              <w:rPr>
                <w:color w:val="000000"/>
                <w:sz w:val="18"/>
                <w:szCs w:val="18"/>
                <w:lang w:eastAsia="sk-SK"/>
              </w:rPr>
              <w:t>C</w:t>
            </w:r>
          </w:p>
        </w:tc>
        <w:tc>
          <w:tcPr>
            <w:tcW w:w="1440" w:type="dxa"/>
            <w:tcBorders>
              <w:top w:val="nil"/>
              <w:left w:val="nil"/>
              <w:bottom w:val="nil"/>
              <w:right w:val="nil"/>
            </w:tcBorders>
            <w:shd w:val="clear" w:color="auto" w:fill="auto"/>
            <w:noWrap/>
            <w:vAlign w:val="bottom"/>
            <w:hideMark/>
          </w:tcPr>
          <w:p w14:paraId="22219C18" w14:textId="77777777" w:rsidR="000F7177" w:rsidRPr="004F0FDD" w:rsidRDefault="000F7177" w:rsidP="000F7177">
            <w:pPr>
              <w:jc w:val="right"/>
              <w:rPr>
                <w:color w:val="000000"/>
                <w:sz w:val="18"/>
                <w:szCs w:val="18"/>
                <w:lang w:eastAsia="sk-SK"/>
              </w:rPr>
            </w:pPr>
            <w:r w:rsidRPr="004F0FDD">
              <w:rPr>
                <w:color w:val="000000"/>
                <w:sz w:val="18"/>
                <w:szCs w:val="18"/>
                <w:lang w:eastAsia="sk-SK"/>
              </w:rPr>
              <w:t>750 000</w:t>
            </w:r>
          </w:p>
        </w:tc>
        <w:tc>
          <w:tcPr>
            <w:tcW w:w="1100" w:type="dxa"/>
            <w:tcBorders>
              <w:top w:val="nil"/>
              <w:left w:val="nil"/>
              <w:bottom w:val="nil"/>
              <w:right w:val="nil"/>
            </w:tcBorders>
            <w:shd w:val="clear" w:color="auto" w:fill="auto"/>
            <w:noWrap/>
            <w:vAlign w:val="bottom"/>
            <w:hideMark/>
          </w:tcPr>
          <w:p w14:paraId="7E6E00E2" w14:textId="77777777" w:rsidR="000F7177" w:rsidRPr="004F0FDD" w:rsidRDefault="000F7177" w:rsidP="000F7177">
            <w:pPr>
              <w:jc w:val="right"/>
              <w:rPr>
                <w:color w:val="000000"/>
                <w:sz w:val="18"/>
                <w:szCs w:val="18"/>
                <w:lang w:eastAsia="sk-SK"/>
              </w:rPr>
            </w:pPr>
          </w:p>
        </w:tc>
      </w:tr>
      <w:tr w:rsidR="000F7177" w:rsidRPr="004F0FDD" w14:paraId="1241ACE1" w14:textId="77777777" w:rsidTr="00693498">
        <w:trPr>
          <w:trHeight w:val="240"/>
        </w:trPr>
        <w:tc>
          <w:tcPr>
            <w:tcW w:w="960" w:type="dxa"/>
            <w:tcBorders>
              <w:top w:val="nil"/>
              <w:left w:val="nil"/>
              <w:bottom w:val="nil"/>
              <w:right w:val="nil"/>
            </w:tcBorders>
            <w:shd w:val="clear" w:color="auto" w:fill="auto"/>
            <w:noWrap/>
            <w:vAlign w:val="bottom"/>
            <w:hideMark/>
          </w:tcPr>
          <w:p w14:paraId="699F5199"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200A3BD7" w14:textId="77777777" w:rsidR="000F7177" w:rsidRPr="004F0FDD" w:rsidRDefault="000F7177" w:rsidP="000F7177">
            <w:pPr>
              <w:rPr>
                <w:color w:val="000000"/>
                <w:sz w:val="18"/>
                <w:szCs w:val="18"/>
                <w:lang w:eastAsia="sk-SK"/>
              </w:rPr>
            </w:pPr>
            <w:r w:rsidRPr="004F0FDD">
              <w:rPr>
                <w:color w:val="000000"/>
                <w:sz w:val="18"/>
                <w:szCs w:val="18"/>
                <w:lang w:eastAsia="sk-SK"/>
              </w:rPr>
              <w:t>Investícia nového nezávislého investora / investorov</w:t>
            </w:r>
          </w:p>
        </w:tc>
        <w:tc>
          <w:tcPr>
            <w:tcW w:w="605" w:type="dxa"/>
            <w:tcBorders>
              <w:top w:val="nil"/>
              <w:left w:val="nil"/>
              <w:bottom w:val="nil"/>
              <w:right w:val="nil"/>
            </w:tcBorders>
            <w:shd w:val="clear" w:color="auto" w:fill="auto"/>
            <w:noWrap/>
            <w:vAlign w:val="bottom"/>
            <w:hideMark/>
          </w:tcPr>
          <w:p w14:paraId="43A6781A" w14:textId="77777777" w:rsidR="000F7177" w:rsidRPr="004F0FDD" w:rsidRDefault="000F7177" w:rsidP="000F7177">
            <w:pPr>
              <w:rPr>
                <w:color w:val="000000"/>
                <w:sz w:val="18"/>
                <w:szCs w:val="18"/>
                <w:lang w:eastAsia="sk-SK"/>
              </w:rPr>
            </w:pPr>
          </w:p>
        </w:tc>
        <w:tc>
          <w:tcPr>
            <w:tcW w:w="1590" w:type="dxa"/>
            <w:tcBorders>
              <w:top w:val="nil"/>
              <w:left w:val="nil"/>
              <w:bottom w:val="nil"/>
              <w:right w:val="nil"/>
            </w:tcBorders>
            <w:shd w:val="clear" w:color="auto" w:fill="auto"/>
            <w:noWrap/>
            <w:vAlign w:val="bottom"/>
            <w:hideMark/>
          </w:tcPr>
          <w:p w14:paraId="645A64D8" w14:textId="77777777" w:rsidR="000F7177" w:rsidRPr="004F0FDD" w:rsidRDefault="000F7177" w:rsidP="000F7177">
            <w:pPr>
              <w:jc w:val="center"/>
              <w:rPr>
                <w:color w:val="000000"/>
                <w:sz w:val="18"/>
                <w:szCs w:val="18"/>
                <w:lang w:eastAsia="sk-SK"/>
              </w:rPr>
            </w:pPr>
            <w:r w:rsidRPr="004F0FDD">
              <w:rPr>
                <w:color w:val="000000"/>
                <w:sz w:val="18"/>
                <w:szCs w:val="18"/>
                <w:lang w:eastAsia="sk-SK"/>
              </w:rPr>
              <w:t>D</w:t>
            </w:r>
          </w:p>
        </w:tc>
        <w:tc>
          <w:tcPr>
            <w:tcW w:w="1440" w:type="dxa"/>
            <w:tcBorders>
              <w:top w:val="nil"/>
              <w:left w:val="nil"/>
              <w:bottom w:val="nil"/>
              <w:right w:val="nil"/>
            </w:tcBorders>
            <w:shd w:val="clear" w:color="auto" w:fill="auto"/>
            <w:noWrap/>
            <w:vAlign w:val="bottom"/>
            <w:hideMark/>
          </w:tcPr>
          <w:p w14:paraId="7ADBA5C8" w14:textId="77777777" w:rsidR="000F7177" w:rsidRPr="004F0FDD" w:rsidRDefault="000F7177" w:rsidP="000F7177">
            <w:pPr>
              <w:jc w:val="right"/>
              <w:rPr>
                <w:color w:val="000000"/>
                <w:sz w:val="18"/>
                <w:szCs w:val="18"/>
                <w:lang w:eastAsia="sk-SK"/>
              </w:rPr>
            </w:pPr>
            <w:r w:rsidRPr="004F0FDD">
              <w:rPr>
                <w:color w:val="000000"/>
                <w:sz w:val="18"/>
                <w:szCs w:val="18"/>
                <w:lang w:eastAsia="sk-SK"/>
              </w:rPr>
              <w:t>2 000 000</w:t>
            </w:r>
          </w:p>
        </w:tc>
        <w:tc>
          <w:tcPr>
            <w:tcW w:w="1100" w:type="dxa"/>
            <w:tcBorders>
              <w:top w:val="nil"/>
              <w:left w:val="nil"/>
              <w:bottom w:val="nil"/>
              <w:right w:val="nil"/>
            </w:tcBorders>
            <w:shd w:val="clear" w:color="auto" w:fill="auto"/>
            <w:noWrap/>
            <w:vAlign w:val="bottom"/>
            <w:hideMark/>
          </w:tcPr>
          <w:p w14:paraId="5773D866" w14:textId="77777777" w:rsidR="000F7177" w:rsidRPr="004F0FDD" w:rsidRDefault="000F7177" w:rsidP="000F7177">
            <w:pPr>
              <w:jc w:val="right"/>
              <w:rPr>
                <w:color w:val="000000"/>
                <w:sz w:val="18"/>
                <w:szCs w:val="18"/>
                <w:lang w:eastAsia="sk-SK"/>
              </w:rPr>
            </w:pPr>
          </w:p>
        </w:tc>
      </w:tr>
      <w:tr w:rsidR="000F7177" w:rsidRPr="004F0FDD" w14:paraId="1CF461FA" w14:textId="77777777" w:rsidTr="00693498">
        <w:trPr>
          <w:trHeight w:val="240"/>
        </w:trPr>
        <w:tc>
          <w:tcPr>
            <w:tcW w:w="960" w:type="dxa"/>
            <w:tcBorders>
              <w:top w:val="nil"/>
              <w:left w:val="nil"/>
              <w:bottom w:val="nil"/>
              <w:right w:val="nil"/>
            </w:tcBorders>
            <w:shd w:val="clear" w:color="auto" w:fill="auto"/>
            <w:noWrap/>
            <w:vAlign w:val="bottom"/>
            <w:hideMark/>
          </w:tcPr>
          <w:p w14:paraId="7C91F5D2" w14:textId="77777777" w:rsidR="000F7177" w:rsidRPr="004F0FDD" w:rsidRDefault="000F7177" w:rsidP="000F7177">
            <w:pPr>
              <w:rPr>
                <w:sz w:val="20"/>
                <w:szCs w:val="20"/>
                <w:lang w:eastAsia="sk-SK"/>
              </w:rPr>
            </w:pPr>
          </w:p>
        </w:tc>
        <w:tc>
          <w:tcPr>
            <w:tcW w:w="4336" w:type="dxa"/>
            <w:tcBorders>
              <w:top w:val="single" w:sz="4" w:space="0" w:color="auto"/>
              <w:left w:val="nil"/>
              <w:bottom w:val="nil"/>
              <w:right w:val="nil"/>
            </w:tcBorders>
            <w:shd w:val="clear" w:color="auto" w:fill="auto"/>
            <w:noWrap/>
            <w:vAlign w:val="bottom"/>
            <w:hideMark/>
          </w:tcPr>
          <w:p w14:paraId="06908170"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Konverzné po-investičné ohodnotenie</w:t>
            </w:r>
          </w:p>
        </w:tc>
        <w:tc>
          <w:tcPr>
            <w:tcW w:w="605" w:type="dxa"/>
            <w:tcBorders>
              <w:top w:val="single" w:sz="4" w:space="0" w:color="auto"/>
              <w:left w:val="nil"/>
              <w:bottom w:val="nil"/>
              <w:right w:val="nil"/>
            </w:tcBorders>
            <w:shd w:val="clear" w:color="auto" w:fill="auto"/>
            <w:noWrap/>
            <w:vAlign w:val="bottom"/>
            <w:hideMark/>
          </w:tcPr>
          <w:p w14:paraId="70C25ACF"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 </w:t>
            </w:r>
          </w:p>
        </w:tc>
        <w:tc>
          <w:tcPr>
            <w:tcW w:w="1590" w:type="dxa"/>
            <w:tcBorders>
              <w:top w:val="single" w:sz="4" w:space="0" w:color="auto"/>
              <w:left w:val="nil"/>
              <w:bottom w:val="nil"/>
              <w:right w:val="nil"/>
            </w:tcBorders>
            <w:shd w:val="clear" w:color="auto" w:fill="auto"/>
            <w:noWrap/>
            <w:vAlign w:val="bottom"/>
            <w:hideMark/>
          </w:tcPr>
          <w:p w14:paraId="6B22AF15" w14:textId="77777777" w:rsidR="000F7177" w:rsidRPr="004F0FDD" w:rsidRDefault="000F7177" w:rsidP="000F7177">
            <w:pPr>
              <w:jc w:val="center"/>
              <w:rPr>
                <w:b/>
                <w:bCs/>
                <w:color w:val="000000"/>
                <w:sz w:val="18"/>
                <w:szCs w:val="18"/>
                <w:lang w:eastAsia="sk-SK"/>
              </w:rPr>
            </w:pPr>
            <w:r w:rsidRPr="004F0FDD">
              <w:rPr>
                <w:b/>
                <w:bCs/>
                <w:color w:val="000000"/>
                <w:sz w:val="18"/>
                <w:szCs w:val="18"/>
                <w:lang w:eastAsia="sk-SK"/>
              </w:rPr>
              <w:t>A - B + C + D</w:t>
            </w:r>
          </w:p>
        </w:tc>
        <w:tc>
          <w:tcPr>
            <w:tcW w:w="1440" w:type="dxa"/>
            <w:tcBorders>
              <w:top w:val="single" w:sz="4" w:space="0" w:color="auto"/>
              <w:left w:val="nil"/>
              <w:bottom w:val="nil"/>
              <w:right w:val="nil"/>
            </w:tcBorders>
            <w:shd w:val="clear" w:color="auto" w:fill="auto"/>
            <w:noWrap/>
            <w:vAlign w:val="bottom"/>
            <w:hideMark/>
          </w:tcPr>
          <w:p w14:paraId="2CA3AA72" w14:textId="77777777" w:rsidR="000F7177" w:rsidRPr="004F0FDD" w:rsidRDefault="000F7177" w:rsidP="000F7177">
            <w:pPr>
              <w:jc w:val="right"/>
              <w:rPr>
                <w:b/>
                <w:bCs/>
                <w:color w:val="000000"/>
                <w:sz w:val="18"/>
                <w:szCs w:val="18"/>
                <w:lang w:eastAsia="sk-SK"/>
              </w:rPr>
            </w:pPr>
            <w:r w:rsidRPr="004F0FDD">
              <w:rPr>
                <w:b/>
                <w:bCs/>
                <w:color w:val="000000"/>
                <w:sz w:val="18"/>
                <w:szCs w:val="18"/>
                <w:lang w:eastAsia="sk-SK"/>
              </w:rPr>
              <w:t>10 250 000</w:t>
            </w:r>
          </w:p>
        </w:tc>
        <w:tc>
          <w:tcPr>
            <w:tcW w:w="1100" w:type="dxa"/>
            <w:tcBorders>
              <w:top w:val="nil"/>
              <w:left w:val="nil"/>
              <w:bottom w:val="nil"/>
              <w:right w:val="nil"/>
            </w:tcBorders>
            <w:shd w:val="clear" w:color="auto" w:fill="auto"/>
            <w:noWrap/>
            <w:vAlign w:val="bottom"/>
            <w:hideMark/>
          </w:tcPr>
          <w:p w14:paraId="1DCEADF5" w14:textId="77777777" w:rsidR="000F7177" w:rsidRPr="004F0FDD" w:rsidRDefault="000F7177" w:rsidP="000F7177">
            <w:pPr>
              <w:jc w:val="right"/>
              <w:rPr>
                <w:b/>
                <w:bCs/>
                <w:color w:val="000000"/>
                <w:sz w:val="18"/>
                <w:szCs w:val="18"/>
                <w:lang w:eastAsia="sk-SK"/>
              </w:rPr>
            </w:pPr>
          </w:p>
        </w:tc>
      </w:tr>
      <w:tr w:rsidR="000F7177" w:rsidRPr="004F0FDD" w14:paraId="6484E766" w14:textId="77777777" w:rsidTr="00693498">
        <w:trPr>
          <w:trHeight w:val="240"/>
        </w:trPr>
        <w:tc>
          <w:tcPr>
            <w:tcW w:w="960" w:type="dxa"/>
            <w:tcBorders>
              <w:top w:val="nil"/>
              <w:left w:val="nil"/>
              <w:bottom w:val="nil"/>
              <w:right w:val="nil"/>
            </w:tcBorders>
            <w:shd w:val="clear" w:color="auto" w:fill="auto"/>
            <w:noWrap/>
            <w:vAlign w:val="bottom"/>
            <w:hideMark/>
          </w:tcPr>
          <w:p w14:paraId="665F82B8"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7926B0F2"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5C5F2787"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497C4A5F"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403E00AB"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25AC7804" w14:textId="77777777" w:rsidR="000F7177" w:rsidRPr="004F0FDD" w:rsidRDefault="000F7177" w:rsidP="000F7177">
            <w:pPr>
              <w:rPr>
                <w:sz w:val="20"/>
                <w:szCs w:val="20"/>
                <w:lang w:eastAsia="sk-SK"/>
              </w:rPr>
            </w:pPr>
          </w:p>
        </w:tc>
      </w:tr>
      <w:tr w:rsidR="000F7177" w:rsidRPr="004F0FDD" w14:paraId="5D81B164" w14:textId="77777777" w:rsidTr="00693498">
        <w:trPr>
          <w:trHeight w:val="255"/>
        </w:trPr>
        <w:tc>
          <w:tcPr>
            <w:tcW w:w="960" w:type="dxa"/>
            <w:tcBorders>
              <w:top w:val="nil"/>
              <w:left w:val="nil"/>
              <w:bottom w:val="nil"/>
              <w:right w:val="nil"/>
            </w:tcBorders>
            <w:shd w:val="clear" w:color="auto" w:fill="auto"/>
            <w:noWrap/>
            <w:vAlign w:val="bottom"/>
            <w:hideMark/>
          </w:tcPr>
          <w:p w14:paraId="59AE2BDD" w14:textId="77777777" w:rsidR="000F7177" w:rsidRPr="004F0FDD" w:rsidRDefault="000F7177" w:rsidP="000F7177">
            <w:pPr>
              <w:rPr>
                <w:sz w:val="20"/>
                <w:szCs w:val="20"/>
                <w:lang w:eastAsia="sk-SK"/>
              </w:rPr>
            </w:pPr>
          </w:p>
        </w:tc>
        <w:tc>
          <w:tcPr>
            <w:tcW w:w="4336" w:type="dxa"/>
            <w:tcBorders>
              <w:top w:val="single" w:sz="4" w:space="0" w:color="auto"/>
              <w:left w:val="nil"/>
              <w:bottom w:val="double" w:sz="6" w:space="0" w:color="auto"/>
              <w:right w:val="nil"/>
            </w:tcBorders>
            <w:shd w:val="clear" w:color="auto" w:fill="auto"/>
            <w:noWrap/>
            <w:vAlign w:val="bottom"/>
            <w:hideMark/>
          </w:tcPr>
          <w:p w14:paraId="09D5A823"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Percentuálny podiel</w:t>
            </w:r>
          </w:p>
        </w:tc>
        <w:tc>
          <w:tcPr>
            <w:tcW w:w="605" w:type="dxa"/>
            <w:tcBorders>
              <w:top w:val="single" w:sz="4" w:space="0" w:color="auto"/>
              <w:left w:val="nil"/>
              <w:bottom w:val="double" w:sz="6" w:space="0" w:color="auto"/>
              <w:right w:val="nil"/>
            </w:tcBorders>
            <w:shd w:val="clear" w:color="auto" w:fill="auto"/>
            <w:noWrap/>
            <w:vAlign w:val="bottom"/>
            <w:hideMark/>
          </w:tcPr>
          <w:p w14:paraId="649FFAF0"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 </w:t>
            </w:r>
          </w:p>
        </w:tc>
        <w:tc>
          <w:tcPr>
            <w:tcW w:w="1590" w:type="dxa"/>
            <w:tcBorders>
              <w:top w:val="single" w:sz="4" w:space="0" w:color="auto"/>
              <w:left w:val="nil"/>
              <w:bottom w:val="double" w:sz="6" w:space="0" w:color="auto"/>
              <w:right w:val="nil"/>
            </w:tcBorders>
            <w:shd w:val="clear" w:color="auto" w:fill="auto"/>
            <w:noWrap/>
            <w:vAlign w:val="bottom"/>
            <w:hideMark/>
          </w:tcPr>
          <w:p w14:paraId="686ABA2D"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C / (A - B + C +D)</w:t>
            </w:r>
          </w:p>
        </w:tc>
        <w:tc>
          <w:tcPr>
            <w:tcW w:w="1440" w:type="dxa"/>
            <w:tcBorders>
              <w:top w:val="single" w:sz="4" w:space="0" w:color="auto"/>
              <w:left w:val="nil"/>
              <w:bottom w:val="double" w:sz="6" w:space="0" w:color="auto"/>
              <w:right w:val="nil"/>
            </w:tcBorders>
            <w:shd w:val="clear" w:color="auto" w:fill="auto"/>
            <w:noWrap/>
            <w:vAlign w:val="bottom"/>
            <w:hideMark/>
          </w:tcPr>
          <w:p w14:paraId="61754D40" w14:textId="77777777" w:rsidR="000F7177" w:rsidRPr="004F0FDD" w:rsidRDefault="000F7177" w:rsidP="000F7177">
            <w:pPr>
              <w:jc w:val="right"/>
              <w:rPr>
                <w:b/>
                <w:bCs/>
                <w:color w:val="000000"/>
                <w:sz w:val="18"/>
                <w:szCs w:val="18"/>
                <w:lang w:eastAsia="sk-SK"/>
              </w:rPr>
            </w:pPr>
            <w:r w:rsidRPr="004F0FDD">
              <w:rPr>
                <w:b/>
                <w:bCs/>
                <w:color w:val="000000"/>
                <w:sz w:val="18"/>
                <w:szCs w:val="18"/>
                <w:lang w:eastAsia="sk-SK"/>
              </w:rPr>
              <w:t>7,32%</w:t>
            </w:r>
          </w:p>
        </w:tc>
        <w:tc>
          <w:tcPr>
            <w:tcW w:w="1100" w:type="dxa"/>
            <w:tcBorders>
              <w:top w:val="nil"/>
              <w:left w:val="nil"/>
              <w:bottom w:val="nil"/>
              <w:right w:val="nil"/>
            </w:tcBorders>
            <w:shd w:val="clear" w:color="auto" w:fill="auto"/>
            <w:noWrap/>
            <w:vAlign w:val="bottom"/>
            <w:hideMark/>
          </w:tcPr>
          <w:p w14:paraId="6C218895" w14:textId="77777777" w:rsidR="000F7177" w:rsidRPr="004F0FDD" w:rsidRDefault="000F7177" w:rsidP="000F7177">
            <w:pPr>
              <w:jc w:val="right"/>
              <w:rPr>
                <w:b/>
                <w:bCs/>
                <w:color w:val="000000"/>
                <w:sz w:val="18"/>
                <w:szCs w:val="18"/>
                <w:lang w:eastAsia="sk-SK"/>
              </w:rPr>
            </w:pPr>
          </w:p>
        </w:tc>
      </w:tr>
      <w:tr w:rsidR="000F7177" w:rsidRPr="004F0FDD" w14:paraId="0256FCC4" w14:textId="77777777" w:rsidTr="00693498">
        <w:trPr>
          <w:trHeight w:val="255"/>
        </w:trPr>
        <w:tc>
          <w:tcPr>
            <w:tcW w:w="960" w:type="dxa"/>
            <w:tcBorders>
              <w:top w:val="nil"/>
              <w:left w:val="nil"/>
              <w:bottom w:val="nil"/>
              <w:right w:val="nil"/>
            </w:tcBorders>
            <w:shd w:val="clear" w:color="auto" w:fill="auto"/>
            <w:noWrap/>
            <w:vAlign w:val="bottom"/>
            <w:hideMark/>
          </w:tcPr>
          <w:p w14:paraId="537F2D82"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5101A872"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47A7FD8C"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12B6BF6D"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07DA6ABA"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613D28E6" w14:textId="77777777" w:rsidR="000F7177" w:rsidRPr="004F0FDD" w:rsidRDefault="000F7177" w:rsidP="000F7177">
            <w:pPr>
              <w:rPr>
                <w:sz w:val="20"/>
                <w:szCs w:val="20"/>
                <w:lang w:eastAsia="sk-SK"/>
              </w:rPr>
            </w:pPr>
          </w:p>
        </w:tc>
      </w:tr>
      <w:tr w:rsidR="000F7177" w:rsidRPr="004F0FDD" w14:paraId="0F6F47AE" w14:textId="77777777" w:rsidTr="00693498">
        <w:trPr>
          <w:trHeight w:val="240"/>
        </w:trPr>
        <w:tc>
          <w:tcPr>
            <w:tcW w:w="960" w:type="dxa"/>
            <w:tcBorders>
              <w:top w:val="nil"/>
              <w:left w:val="nil"/>
              <w:bottom w:val="nil"/>
              <w:right w:val="nil"/>
            </w:tcBorders>
            <w:shd w:val="clear" w:color="auto" w:fill="auto"/>
            <w:noWrap/>
            <w:vAlign w:val="bottom"/>
            <w:hideMark/>
          </w:tcPr>
          <w:p w14:paraId="5E2B8C52"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47B30A92"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3AA95948"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0DD2FB9F"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720BBBC8"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472FCA43" w14:textId="77777777" w:rsidR="000F7177" w:rsidRPr="004F0FDD" w:rsidRDefault="000F7177" w:rsidP="000F7177">
            <w:pPr>
              <w:rPr>
                <w:sz w:val="20"/>
                <w:szCs w:val="20"/>
                <w:lang w:eastAsia="sk-SK"/>
              </w:rPr>
            </w:pPr>
          </w:p>
        </w:tc>
      </w:tr>
      <w:tr w:rsidR="000F7177" w:rsidRPr="004F0FDD" w14:paraId="46F2A3A4" w14:textId="77777777" w:rsidTr="00693498">
        <w:trPr>
          <w:trHeight w:val="240"/>
        </w:trPr>
        <w:tc>
          <w:tcPr>
            <w:tcW w:w="960" w:type="dxa"/>
            <w:tcBorders>
              <w:top w:val="nil"/>
              <w:left w:val="nil"/>
              <w:bottom w:val="nil"/>
              <w:right w:val="nil"/>
            </w:tcBorders>
            <w:shd w:val="clear" w:color="auto" w:fill="auto"/>
            <w:noWrap/>
            <w:vAlign w:val="bottom"/>
            <w:hideMark/>
          </w:tcPr>
          <w:p w14:paraId="3B1DA1CC"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7AD4E2CD"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540DCE8E"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30B9EFA2"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682AEFB8"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523B45D3" w14:textId="77777777" w:rsidR="000F7177" w:rsidRPr="004F0FDD" w:rsidRDefault="000F7177" w:rsidP="000F7177">
            <w:pPr>
              <w:rPr>
                <w:sz w:val="20"/>
                <w:szCs w:val="20"/>
                <w:lang w:eastAsia="sk-SK"/>
              </w:rPr>
            </w:pPr>
          </w:p>
        </w:tc>
      </w:tr>
    </w:tbl>
    <w:p w14:paraId="39DFF6CB" w14:textId="3ADC7807" w:rsidR="00D105A1" w:rsidRPr="004F0FDD" w:rsidRDefault="00D105A1" w:rsidP="002925BC">
      <w:pPr>
        <w:pStyle w:val="AONormal"/>
        <w:rPr>
          <w:lang w:val="sk-SK"/>
        </w:rPr>
      </w:pPr>
    </w:p>
    <w:p w14:paraId="44852D31" w14:textId="610BD308" w:rsidR="00D2653F" w:rsidRPr="004F0FDD" w:rsidRDefault="00D2653F">
      <w:pPr>
        <w:rPr>
          <w:rFonts w:eastAsia="SimSun"/>
          <w:szCs w:val="22"/>
        </w:rPr>
      </w:pPr>
      <w:bookmarkStart w:id="291" w:name="_Toc12179049"/>
      <w:r w:rsidRPr="004F0FDD">
        <w:rPr>
          <w:szCs w:val="22"/>
        </w:rPr>
        <w:br w:type="page"/>
      </w:r>
    </w:p>
    <w:p w14:paraId="68FA33CA" w14:textId="13A02A9B" w:rsidR="00256BBD" w:rsidRPr="004F0FDD" w:rsidRDefault="00DF5E1D" w:rsidP="00500EFE">
      <w:pPr>
        <w:pStyle w:val="Schmainhead"/>
      </w:pPr>
      <w:bookmarkStart w:id="292" w:name="_Toc12179052"/>
      <w:bookmarkStart w:id="293" w:name="_Toc48308330"/>
      <w:bookmarkEnd w:id="291"/>
      <w:r w:rsidRPr="004F0FDD">
        <w:lastRenderedPageBreak/>
        <w:t>Vyhlásenia a</w:t>
      </w:r>
      <w:r w:rsidR="00343301" w:rsidRPr="004F0FDD">
        <w:t> </w:t>
      </w:r>
      <w:r w:rsidRPr="004F0FDD">
        <w:t>záruky</w:t>
      </w:r>
      <w:bookmarkEnd w:id="292"/>
      <w:bookmarkEnd w:id="293"/>
    </w:p>
    <w:p w14:paraId="02D71BF8" w14:textId="33846DDA" w:rsidR="00343301" w:rsidRPr="004F0FDD" w:rsidRDefault="00343301" w:rsidP="00343301">
      <w:pPr>
        <w:jc w:val="center"/>
        <w:rPr>
          <w:b/>
          <w:bCs/>
          <w:szCs w:val="22"/>
        </w:rPr>
      </w:pPr>
      <w:r w:rsidRPr="004F0FDD">
        <w:rPr>
          <w:b/>
          <w:bCs/>
          <w:szCs w:val="22"/>
        </w:rPr>
        <w:t>ČASŤ A</w:t>
      </w:r>
    </w:p>
    <w:p w14:paraId="7BC82DD7" w14:textId="77777777" w:rsidR="00BA2666" w:rsidRPr="004F0FDD" w:rsidRDefault="00BA2666" w:rsidP="00B97B63">
      <w:pPr>
        <w:pStyle w:val="Sch2style1"/>
        <w:widowControl w:val="0"/>
        <w:numPr>
          <w:ilvl w:val="0"/>
          <w:numId w:val="50"/>
        </w:numPr>
        <w:rPr>
          <w:b/>
          <w:bCs/>
          <w:szCs w:val="22"/>
        </w:rPr>
      </w:pPr>
      <w:r w:rsidRPr="004F0FDD">
        <w:rPr>
          <w:b/>
          <w:bCs/>
          <w:szCs w:val="22"/>
        </w:rPr>
        <w:t>Definície</w:t>
      </w:r>
    </w:p>
    <w:p w14:paraId="49939D5F" w14:textId="695EE04C" w:rsidR="00BA2666" w:rsidRPr="004F0FDD" w:rsidRDefault="00BA2666" w:rsidP="00B97B63">
      <w:pPr>
        <w:pStyle w:val="AOA"/>
        <w:numPr>
          <w:ilvl w:val="2"/>
          <w:numId w:val="51"/>
        </w:numPr>
        <w:tabs>
          <w:tab w:val="clear" w:pos="3839"/>
        </w:tabs>
        <w:spacing w:line="240" w:lineRule="auto"/>
        <w:ind w:left="720"/>
        <w:rPr>
          <w:lang w:val="sk-SK"/>
        </w:rPr>
      </w:pPr>
      <w:r w:rsidRPr="004F0FDD">
        <w:rPr>
          <w:lang w:val="sk-SK"/>
        </w:rPr>
        <w:t xml:space="preserve">Pre účely tejto Prílohy </w:t>
      </w:r>
      <w:r w:rsidR="005F006E" w:rsidRPr="004F0FDD">
        <w:rPr>
          <w:lang w:val="sk-SK"/>
        </w:rPr>
        <w:t>4</w:t>
      </w:r>
      <w:r w:rsidRPr="004F0FDD">
        <w:rPr>
          <w:lang w:val="sk-SK"/>
        </w:rPr>
        <w:t>:</w:t>
      </w:r>
    </w:p>
    <w:p w14:paraId="3F09208D" w14:textId="56D72B73"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 xml:space="preserve">Dane </w:t>
      </w:r>
      <w:r w:rsidRPr="004F0FDD">
        <w:rPr>
          <w:lang w:val="sk-SK"/>
        </w:rPr>
        <w:t>znamená</w:t>
      </w:r>
      <w:r w:rsidRPr="004F0FDD">
        <w:rPr>
          <w:lang w:val="sk-SK" w:eastAsia="zh-HK"/>
        </w:rPr>
        <w:t xml:space="preserve"> všetky formy zdaňovania, clá, sadzby, odvody, príspevky/ preddavky, odpočtové zrážky, záväzky na účtoch, poplatky a povinné platby uložené v Slovenskej republike alebo kdekoľvek inde na svete. Zdaňovanie zahŕňa najmä akúkoľvek (i) daň z príjmu, (ii) DPH, (iii) zrážkové dane, (iv) odvody na sociálne poistenie, (v) odvody na zdravotné poistenie, (vi) akékoľvek platby na dôchodkové poistenie, (vii) akékoľvek povinné platby, odvody a dane;</w:t>
      </w:r>
    </w:p>
    <w:p w14:paraId="5C328F4C" w14:textId="77777777"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Dátum účtovnej závierky</w:t>
      </w:r>
      <w:r w:rsidRPr="004F0FDD">
        <w:rPr>
          <w:lang w:val="sk-SK" w:eastAsia="zh-HK"/>
        </w:rPr>
        <w:t xml:space="preserve"> znamená dátum vyhotovenia poslednej Účtovnej závierky;</w:t>
      </w:r>
    </w:p>
    <w:p w14:paraId="1AB03ACB" w14:textId="0B10BACD" w:rsidR="00BA2666" w:rsidRPr="004F0FDD" w:rsidRDefault="00BA2666" w:rsidP="00BA2666">
      <w:pPr>
        <w:pStyle w:val="AOHead3"/>
        <w:widowControl w:val="0"/>
        <w:numPr>
          <w:ilvl w:val="0"/>
          <w:numId w:val="0"/>
        </w:numPr>
        <w:ind w:left="709"/>
        <w:rPr>
          <w:b/>
          <w:bCs/>
          <w:lang w:val="sk-SK" w:eastAsia="zh-HK"/>
        </w:rPr>
      </w:pPr>
      <w:r w:rsidRPr="004F0FDD">
        <w:rPr>
          <w:b/>
          <w:lang w:val="sk-SK"/>
        </w:rPr>
        <w:t xml:space="preserve">Konkurzné konanie </w:t>
      </w:r>
      <w:r w:rsidRPr="004F0FDD">
        <w:rPr>
          <w:lang w:val="sk-SK"/>
        </w:rPr>
        <w:t>znamená akákoľvek forma konkurzného konania, vyrovnania, reštrukturalizácie, likvidácie, nútenej správy alebo iného konania s obdobnými následkami podľa právnych predpisov platných v príslušnej jurisdikcii</w:t>
      </w:r>
      <w:r w:rsidR="0024464A" w:rsidRPr="004F0FDD">
        <w:rPr>
          <w:lang w:val="sk-SK"/>
        </w:rPr>
        <w:t>;</w:t>
      </w:r>
    </w:p>
    <w:p w14:paraId="34B19314" w14:textId="00E9A79B"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Práva duševného vlastníctva</w:t>
      </w:r>
      <w:r w:rsidRPr="004F0FDD">
        <w:rPr>
          <w:lang w:val="sk-SK" w:eastAsia="zh-HK"/>
        </w:rPr>
        <w:t xml:space="preserve"> znamená práva duševného </w:t>
      </w:r>
      <w:r w:rsidR="00E55A1C" w:rsidRPr="004F0FDD">
        <w:rPr>
          <w:lang w:val="sk-SK" w:eastAsia="zh-HK"/>
        </w:rPr>
        <w:t>vlastníctva</w:t>
      </w:r>
      <w:r w:rsidRPr="004F0FDD">
        <w:rPr>
          <w:lang w:val="sk-SK" w:eastAsia="zh-HK"/>
        </w:rPr>
        <w:t xml:space="preserve">, najmä však (i) všetky patenty, prihlášky na patent, zverejnenia patentu a iné práva vyplývajúcich z patentu, (ii) všetky práva vyplývajúce z obchodného tajomstva, majetkových a/alebo dôverných informácií, know-how a technológie, vrátane všetkých práv k vynálezom (bez ohľadu na to, či sú patentovateľné alebo nie), ktoré poskytujú výhody vo vzťahu ku konkurencii, ktorá nepozná alebo nevyužíva takéto vynálezy, (iii) všetky autorské práva, súvisiace registrácie a prihlášky, osobnostné práva (v rozsahu v akom je ich možné previesť podľa príslušných právnych predpisov), a práv na ochranu topografie a súvisiace práva, (iv) všetky ochranné známky, známky o službách, produktový dizajn, logá, obchodné mená, obchodné názvy, dizajny a všetky s tým súvisiace registrácie a prihlášky, (v) všetky </w:t>
      </w:r>
      <w:proofErr w:type="spellStart"/>
      <w:r w:rsidRPr="004F0FDD">
        <w:rPr>
          <w:lang w:val="sk-SK" w:eastAsia="zh-HK"/>
        </w:rPr>
        <w:t>sui</w:t>
      </w:r>
      <w:proofErr w:type="spellEnd"/>
      <w:r w:rsidRPr="004F0FDD">
        <w:rPr>
          <w:lang w:val="sk-SK" w:eastAsia="zh-HK"/>
        </w:rPr>
        <w:t xml:space="preserve"> </w:t>
      </w:r>
      <w:proofErr w:type="spellStart"/>
      <w:r w:rsidRPr="004F0FDD">
        <w:rPr>
          <w:lang w:val="sk-SK" w:eastAsia="zh-HK"/>
        </w:rPr>
        <w:t>generis</w:t>
      </w:r>
      <w:proofErr w:type="spellEnd"/>
      <w:r w:rsidRPr="004F0FDD">
        <w:rPr>
          <w:lang w:val="sk-SK" w:eastAsia="zh-HK"/>
        </w:rPr>
        <w:t xml:space="preserve"> a iné práva týkajúce sa databázy a súborov dát, (vi) všetky práva vyplývajúce z doménových mien, webových adries a stránok a všetky aplikácie a registrácie doménových mien;</w:t>
      </w:r>
    </w:p>
    <w:p w14:paraId="1B6441E8" w14:textId="40219359"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Správca dane</w:t>
      </w:r>
      <w:r w:rsidRPr="004F0FDD">
        <w:rPr>
          <w:lang w:val="sk-SK" w:eastAsia="zh-HK"/>
        </w:rPr>
        <w:t xml:space="preserve"> znamená akýkoľvek vládny, štátny, regionálny, miestny štátny alebo obecný orgán, subjekt alebo úradník, či už v Slovenskej republike alebo kdekoľvek inde na svete zodpovedný za správu Daní;</w:t>
      </w:r>
    </w:p>
    <w:p w14:paraId="70411A60" w14:textId="77777777" w:rsidR="00BA2666" w:rsidRPr="004F0FDD" w:rsidRDefault="00BA2666" w:rsidP="00BA2666">
      <w:pPr>
        <w:pStyle w:val="AOHead3"/>
        <w:widowControl w:val="0"/>
        <w:numPr>
          <w:ilvl w:val="0"/>
          <w:numId w:val="0"/>
        </w:numPr>
        <w:ind w:left="709"/>
        <w:rPr>
          <w:lang w:val="sk-SK"/>
        </w:rPr>
      </w:pPr>
      <w:r w:rsidRPr="004F0FDD">
        <w:rPr>
          <w:b/>
          <w:bCs/>
          <w:lang w:val="sk-SK"/>
        </w:rPr>
        <w:t>Účtovná závierka</w:t>
      </w:r>
      <w:r w:rsidRPr="004F0FDD">
        <w:rPr>
          <w:lang w:val="sk-SK"/>
        </w:rPr>
        <w:t xml:space="preserve"> znamená súvaha a výkaz ziskov a strát spoločnosti patriacej do Skupiny </w:t>
      </w:r>
      <w:r w:rsidRPr="004F0FDD">
        <w:rPr>
          <w:lang w:val="sk-SK" w:eastAsia="zh-HK"/>
        </w:rPr>
        <w:t>spoločností</w:t>
      </w:r>
      <w:r w:rsidRPr="004F0FDD">
        <w:rPr>
          <w:lang w:val="sk-SK"/>
        </w:rPr>
        <w:t xml:space="preserve"> za obdobie odo dňa vzniku spoločnosti patriacej do Skupiny spoločností do Dátumu účtovnej závierky v dohodnutej forme; </w:t>
      </w:r>
    </w:p>
    <w:p w14:paraId="55F779C2" w14:textId="1E28E26D" w:rsidR="00BA2666" w:rsidRPr="004F0FDD" w:rsidRDefault="00BA2666" w:rsidP="00BA2666">
      <w:pPr>
        <w:pStyle w:val="AOHead3"/>
        <w:widowControl w:val="0"/>
        <w:numPr>
          <w:ilvl w:val="0"/>
          <w:numId w:val="0"/>
        </w:numPr>
        <w:ind w:left="709"/>
        <w:rPr>
          <w:bCs/>
          <w:lang w:val="sk-SK" w:eastAsia="zh-HK"/>
        </w:rPr>
      </w:pPr>
      <w:r w:rsidRPr="004F0FDD">
        <w:rPr>
          <w:b/>
          <w:bCs/>
          <w:lang w:val="sk-SK" w:eastAsia="zh-HK"/>
        </w:rPr>
        <w:t xml:space="preserve">Uzavretie </w:t>
      </w:r>
      <w:r w:rsidRPr="004F0FDD">
        <w:rPr>
          <w:bCs/>
          <w:lang w:val="sk-SK" w:eastAsia="zh-HK"/>
        </w:rPr>
        <w:t>znamená deň uzatvorenia Zmluvy; a</w:t>
      </w:r>
    </w:p>
    <w:p w14:paraId="1206FA32" w14:textId="471624D6"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Zakladajúce dokumenty</w:t>
      </w:r>
      <w:r w:rsidRPr="004F0FDD">
        <w:rPr>
          <w:lang w:val="sk-SK" w:eastAsia="zh-HK"/>
        </w:rPr>
        <w:t xml:space="preserve"> znamená zakladateľské dokumenty </w:t>
      </w:r>
      <w:r w:rsidR="00E55A1C" w:rsidRPr="004F0FDD">
        <w:rPr>
          <w:lang w:val="sk-SK" w:eastAsia="zh-HK"/>
        </w:rPr>
        <w:t>spoločnosti</w:t>
      </w:r>
      <w:r w:rsidRPr="004F0FDD">
        <w:rPr>
          <w:lang w:val="sk-SK" w:eastAsia="zh-HK"/>
        </w:rPr>
        <w:t xml:space="preserve">, vrátane </w:t>
      </w:r>
      <w:r w:rsidR="00E55A1C" w:rsidRPr="004F0FDD">
        <w:rPr>
          <w:lang w:val="sk-SK" w:eastAsia="zh-HK"/>
        </w:rPr>
        <w:t>s</w:t>
      </w:r>
      <w:r w:rsidRPr="004F0FDD">
        <w:rPr>
          <w:lang w:val="sk-SK" w:eastAsia="zh-HK"/>
        </w:rPr>
        <w:t xml:space="preserve">poločenskej zmluvy a stanov </w:t>
      </w:r>
      <w:r w:rsidR="00E55A1C" w:rsidRPr="004F0FDD">
        <w:rPr>
          <w:lang w:val="sk-SK" w:eastAsia="zh-HK"/>
        </w:rPr>
        <w:t>s</w:t>
      </w:r>
      <w:r w:rsidRPr="004F0FDD">
        <w:rPr>
          <w:lang w:val="sk-SK" w:eastAsia="zh-HK"/>
        </w:rPr>
        <w:t>poločnosti (ak boli prijaté).</w:t>
      </w:r>
    </w:p>
    <w:p w14:paraId="378FFEAF" w14:textId="77CFB738" w:rsidR="00E55A1C" w:rsidRPr="004F0FDD" w:rsidRDefault="00E55A1C" w:rsidP="00B97B63">
      <w:pPr>
        <w:pStyle w:val="AOA"/>
        <w:numPr>
          <w:ilvl w:val="2"/>
          <w:numId w:val="51"/>
        </w:numPr>
        <w:tabs>
          <w:tab w:val="clear" w:pos="3839"/>
        </w:tabs>
        <w:spacing w:line="240" w:lineRule="auto"/>
        <w:ind w:left="720"/>
        <w:rPr>
          <w:lang w:val="sk-SK" w:eastAsia="zh-HK"/>
        </w:rPr>
      </w:pPr>
      <w:r w:rsidRPr="004F0FDD">
        <w:rPr>
          <w:lang w:val="sk-SK" w:eastAsia="zh-HK"/>
        </w:rPr>
        <w:t xml:space="preserve">Ak sa v tejto Prílohe </w:t>
      </w:r>
      <w:r w:rsidR="005F006E" w:rsidRPr="004F0FDD">
        <w:rPr>
          <w:lang w:val="sk-SK" w:eastAsia="zh-HK"/>
        </w:rPr>
        <w:t>4</w:t>
      </w:r>
      <w:r w:rsidRPr="004F0FDD">
        <w:rPr>
          <w:lang w:val="sk-SK" w:eastAsia="zh-HK"/>
        </w:rPr>
        <w:t xml:space="preserve"> referuje na </w:t>
      </w:r>
      <w:r w:rsidRPr="004F0FDD">
        <w:rPr>
          <w:b/>
          <w:bCs/>
          <w:i/>
          <w:iCs/>
          <w:lang w:val="sk-SK" w:eastAsia="zh-HK"/>
        </w:rPr>
        <w:t>vedomosť, známosť</w:t>
      </w:r>
      <w:r w:rsidRPr="004F0FDD">
        <w:rPr>
          <w:lang w:val="sk-SK" w:eastAsia="zh-HK"/>
        </w:rPr>
        <w:t xml:space="preserve"> alebo </w:t>
      </w:r>
      <w:r w:rsidRPr="004F0FDD">
        <w:rPr>
          <w:b/>
          <w:bCs/>
          <w:i/>
          <w:iCs/>
          <w:lang w:val="sk-SK" w:eastAsia="zh-HK"/>
        </w:rPr>
        <w:t>informovanosť</w:t>
      </w:r>
      <w:r w:rsidRPr="004F0FDD">
        <w:rPr>
          <w:lang w:val="sk-SK" w:eastAsia="zh-HK"/>
        </w:rPr>
        <w:t xml:space="preserve"> Cieľovej spoločnosti ohľadne určitej skutočnosti, má sa zato že Cieľová spoločnosť bola informovaná o tejto skutočnosti, ak takúto informáciu mal ktorýkoľvek zo Zakladateľov.</w:t>
      </w:r>
    </w:p>
    <w:p w14:paraId="1AA01912" w14:textId="77777777" w:rsidR="00BA2666" w:rsidRPr="004F0FDD" w:rsidRDefault="00BA2666" w:rsidP="00B97B63">
      <w:pPr>
        <w:pStyle w:val="Sch2style1"/>
        <w:widowControl w:val="0"/>
        <w:numPr>
          <w:ilvl w:val="0"/>
          <w:numId w:val="50"/>
        </w:numPr>
        <w:rPr>
          <w:b/>
          <w:bCs/>
          <w:szCs w:val="22"/>
        </w:rPr>
      </w:pPr>
      <w:r w:rsidRPr="004F0FDD">
        <w:rPr>
          <w:b/>
          <w:bCs/>
          <w:szCs w:val="22"/>
        </w:rPr>
        <w:t>Informácie</w:t>
      </w:r>
    </w:p>
    <w:p w14:paraId="7D75D1A4" w14:textId="3165DC85" w:rsidR="00BA2666" w:rsidRPr="004F0FDD" w:rsidRDefault="00BA2666" w:rsidP="00B97B63">
      <w:pPr>
        <w:pStyle w:val="AOHead3"/>
        <w:numPr>
          <w:ilvl w:val="2"/>
          <w:numId w:val="65"/>
        </w:numPr>
        <w:tabs>
          <w:tab w:val="clear" w:pos="3839"/>
        </w:tabs>
        <w:spacing w:line="240" w:lineRule="auto"/>
        <w:ind w:left="709" w:hanging="709"/>
        <w:rPr>
          <w:lang w:val="sk-SK"/>
        </w:rPr>
      </w:pPr>
      <w:r w:rsidRPr="004F0FDD">
        <w:rPr>
          <w:lang w:val="sk-SK"/>
        </w:rPr>
        <w:lastRenderedPageBreak/>
        <w:t>Všetky informácie, ktoré boli poskytnuté Investoro</w:t>
      </w:r>
      <w:r w:rsidR="004C5F0C" w:rsidRPr="004F0FDD">
        <w:rPr>
          <w:lang w:val="sk-SK"/>
        </w:rPr>
        <w:t>vi</w:t>
      </w:r>
      <w:r w:rsidRPr="004F0FDD">
        <w:rPr>
          <w:lang w:val="sk-SK"/>
        </w:rPr>
        <w:t xml:space="preserve">, </w:t>
      </w:r>
      <w:r w:rsidR="004C5F0C" w:rsidRPr="004F0FDD">
        <w:rPr>
          <w:lang w:val="sk-SK"/>
        </w:rPr>
        <w:t xml:space="preserve">jeho </w:t>
      </w:r>
      <w:r w:rsidRPr="004F0FDD">
        <w:rPr>
          <w:lang w:val="sk-SK"/>
        </w:rPr>
        <w:t>zástupcom, agentom a/alebo odborným poradcom členmi štatutárneho orgánu Cieľovej spoločnosti počas rokovaní týkajúcich sa Zmluvy boli</w:t>
      </w:r>
      <w:r w:rsidR="00E55A1C" w:rsidRPr="004F0FDD">
        <w:rPr>
          <w:lang w:val="sk-SK"/>
        </w:rPr>
        <w:t xml:space="preserve"> poskytnuté v najlepšom vedomí a s úmyslom poskytnúť </w:t>
      </w:r>
      <w:r w:rsidR="004C5F0C" w:rsidRPr="004F0FDD">
        <w:rPr>
          <w:lang w:val="sk-SK"/>
        </w:rPr>
        <w:t xml:space="preserve">Investorovi </w:t>
      </w:r>
      <w:r w:rsidR="00E55A1C" w:rsidRPr="004F0FDD">
        <w:rPr>
          <w:lang w:val="sk-SK"/>
        </w:rPr>
        <w:t>primeraný prehľad o stave Skupiny spoločností</w:t>
      </w:r>
      <w:r w:rsidRPr="004F0FDD">
        <w:rPr>
          <w:lang w:val="sk-SK"/>
        </w:rPr>
        <w:t>.</w:t>
      </w:r>
    </w:p>
    <w:p w14:paraId="2BF88ECB" w14:textId="3D852A0B" w:rsidR="00BA2666" w:rsidRPr="004F0FDD" w:rsidRDefault="00BA2666" w:rsidP="00B97B63">
      <w:pPr>
        <w:pStyle w:val="AOA"/>
        <w:numPr>
          <w:ilvl w:val="2"/>
          <w:numId w:val="51"/>
        </w:numPr>
        <w:tabs>
          <w:tab w:val="clear" w:pos="3839"/>
        </w:tabs>
        <w:spacing w:line="240" w:lineRule="auto"/>
        <w:ind w:left="720"/>
        <w:rPr>
          <w:lang w:val="sk-SK"/>
        </w:rPr>
      </w:pPr>
      <w:r w:rsidRPr="004F0FDD">
        <w:rPr>
          <w:lang w:val="sk-SK"/>
        </w:rPr>
        <w:t xml:space="preserve">Cieľovej spoločnosti nie je známe, že </w:t>
      </w:r>
      <w:r w:rsidR="00E55A1C" w:rsidRPr="004F0FDD">
        <w:rPr>
          <w:lang w:val="sk-SK"/>
        </w:rPr>
        <w:t xml:space="preserve">by </w:t>
      </w:r>
      <w:r w:rsidRPr="004F0FDD">
        <w:rPr>
          <w:lang w:val="sk-SK"/>
        </w:rPr>
        <w:t>pred Investor</w:t>
      </w:r>
      <w:r w:rsidR="00EF0B3D" w:rsidRPr="004F0FDD">
        <w:rPr>
          <w:lang w:val="sk-SK"/>
        </w:rPr>
        <w:t>o</w:t>
      </w:r>
      <w:r w:rsidRPr="004F0FDD">
        <w:rPr>
          <w:lang w:val="sk-SK"/>
        </w:rPr>
        <w:t>m bola zatajená akákoľvek informácia, ktorá by mohla zásadným spôsobom ovplyvniť rozhodnutie Investor</w:t>
      </w:r>
      <w:r w:rsidR="00EF0B3D" w:rsidRPr="004F0FDD">
        <w:rPr>
          <w:lang w:val="sk-SK"/>
        </w:rPr>
        <w:t>a</w:t>
      </w:r>
      <w:r w:rsidRPr="004F0FDD">
        <w:rPr>
          <w:lang w:val="sk-SK"/>
        </w:rPr>
        <w:t xml:space="preserve"> investovať do Cieľovej spoločnosti za podmienok uvedených v Zmluve.</w:t>
      </w:r>
    </w:p>
    <w:p w14:paraId="798AD24A" w14:textId="5BF74E63" w:rsidR="00BA2666" w:rsidRPr="004F0FDD" w:rsidRDefault="00BA2666" w:rsidP="00B97B63">
      <w:pPr>
        <w:pStyle w:val="Sch2style1"/>
        <w:widowControl w:val="0"/>
        <w:numPr>
          <w:ilvl w:val="0"/>
          <w:numId w:val="50"/>
        </w:numPr>
        <w:rPr>
          <w:b/>
          <w:bCs/>
          <w:szCs w:val="22"/>
        </w:rPr>
      </w:pPr>
      <w:r w:rsidRPr="004F0FDD">
        <w:rPr>
          <w:b/>
          <w:bCs/>
          <w:szCs w:val="22"/>
        </w:rPr>
        <w:t>Záruky týkajúce sa Cieľovej spoločnosti</w:t>
      </w:r>
    </w:p>
    <w:p w14:paraId="3E880AF7" w14:textId="7C665719" w:rsidR="00BA2666" w:rsidRPr="004F0FDD" w:rsidRDefault="00BA2666" w:rsidP="00B97B63">
      <w:pPr>
        <w:pStyle w:val="AOA"/>
        <w:numPr>
          <w:ilvl w:val="2"/>
          <w:numId w:val="52"/>
        </w:numPr>
        <w:tabs>
          <w:tab w:val="clear" w:pos="3839"/>
        </w:tabs>
        <w:spacing w:line="240" w:lineRule="auto"/>
        <w:ind w:left="720"/>
        <w:rPr>
          <w:lang w:val="sk-SK"/>
        </w:rPr>
      </w:pPr>
      <w:bookmarkStart w:id="294" w:name="_Ref12021705"/>
      <w:r w:rsidRPr="004F0FDD">
        <w:rPr>
          <w:lang w:val="sk-SK"/>
        </w:rPr>
        <w:t>Cieľová spoločnosť je spoločnosť s ručením obmedzeným a bola založená v súlade s platnými predpismi platnými v čase jej založenia a Zakladajúce dokumenty Cieľovej spoločnosti sú v súlade s platnými právnymi predpismi platnými v mieste jej založenia. Spoločníci, ktorí založili Cieľovú spoločnosť si riadne splnili všetky povinnosti súvisiace alebo vyplývajúce pre nich podľa vtedy platných právnych predpisov v súvislosti so založením Cieľovej spoločnosti.</w:t>
      </w:r>
    </w:p>
    <w:p w14:paraId="396E911A" w14:textId="6AC56375"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Kópie Zakladajúcich dokumentov Cieľovej spoločnosti</w:t>
      </w:r>
      <w:r w:rsidR="00E235B3" w:rsidRPr="004F0FDD">
        <w:rPr>
          <w:lang w:val="sk-SK"/>
        </w:rPr>
        <w:t xml:space="preserve"> a výpis z</w:t>
      </w:r>
      <w:r w:rsidR="0024464A" w:rsidRPr="004F0FDD">
        <w:rPr>
          <w:lang w:val="sk-SK"/>
        </w:rPr>
        <w:t> obchodného registra Slovenskej republiky</w:t>
      </w:r>
      <w:r w:rsidRPr="004F0FDD">
        <w:rPr>
          <w:lang w:val="sk-SK"/>
        </w:rPr>
        <w:t xml:space="preserve">, ktoré boli poskytnuté </w:t>
      </w:r>
      <w:r w:rsidR="004C5F0C" w:rsidRPr="004F0FDD">
        <w:rPr>
          <w:lang w:val="sk-SK"/>
        </w:rPr>
        <w:t xml:space="preserve">Investorovi </w:t>
      </w:r>
      <w:r w:rsidRPr="004F0FDD">
        <w:rPr>
          <w:lang w:val="sk-SK"/>
        </w:rPr>
        <w:t xml:space="preserve">alebo </w:t>
      </w:r>
      <w:r w:rsidR="004C5F0C" w:rsidRPr="004F0FDD">
        <w:rPr>
          <w:lang w:val="sk-SK"/>
        </w:rPr>
        <w:t xml:space="preserve">jeho </w:t>
      </w:r>
      <w:r w:rsidRPr="004F0FDD">
        <w:rPr>
          <w:lang w:val="sk-SK"/>
        </w:rPr>
        <w:t>poradcom, sú pravdivé, úplné a presné v celom svojom rozsahu a obsahujú všetky zmeny a doplnky vykonané v zmysle akýchkoľvek rozhodnutí orgánov Cieľovej spoločnosti alebo platných právnych predpisov, ktoré viedli k zmene Zakladajúcich dokumentov.</w:t>
      </w:r>
    </w:p>
    <w:p w14:paraId="3F82D521" w14:textId="58D9CC2D" w:rsidR="00BA2666" w:rsidRPr="004F0FDD" w:rsidRDefault="00BA2666" w:rsidP="00B97B63">
      <w:pPr>
        <w:pStyle w:val="AOA"/>
        <w:numPr>
          <w:ilvl w:val="2"/>
          <w:numId w:val="52"/>
        </w:numPr>
        <w:tabs>
          <w:tab w:val="clear" w:pos="3839"/>
        </w:tabs>
        <w:spacing w:line="240" w:lineRule="auto"/>
        <w:ind w:left="720"/>
        <w:rPr>
          <w:highlight w:val="yellow"/>
          <w:lang w:val="sk-SK"/>
        </w:rPr>
      </w:pPr>
      <w:bookmarkStart w:id="295" w:name="_Ref12280313"/>
      <w:commentRangeStart w:id="296"/>
      <w:r w:rsidRPr="004F0FDD">
        <w:rPr>
          <w:highlight w:val="yellow"/>
          <w:lang w:val="sk-SK"/>
        </w:rPr>
        <w:t xml:space="preserve">Ku dňu podpisu Zmluvy, je základné imanie Cieľovej spoločnosti vo výške </w:t>
      </w:r>
      <w:r w:rsidR="004C5F0C" w:rsidRPr="004F0FDD">
        <w:rPr>
          <w:highlight w:val="yellow"/>
          <w:lang w:val="sk-SK" w:eastAsia="zh-HK"/>
        </w:rPr>
        <w:t xml:space="preserve"> </w:t>
      </w:r>
      <w:r w:rsidR="00B00880" w:rsidRPr="004F0FDD">
        <w:rPr>
          <w:highlight w:val="magenta"/>
          <w:lang w:val="sk-SK"/>
        </w:rPr>
        <w:t>[</w:t>
      </w:r>
      <w:r w:rsidR="004C5F0C" w:rsidRPr="004F0FDD">
        <w:rPr>
          <w:highlight w:val="yellow"/>
          <w:lang w:val="sk-SK"/>
        </w:rPr>
        <w:sym w:font="Wingdings" w:char="F06C"/>
      </w:r>
      <w:r w:rsidR="00B00880" w:rsidRPr="004F0FDD">
        <w:rPr>
          <w:highlight w:val="magenta"/>
          <w:lang w:val="sk-SK"/>
        </w:rPr>
        <w:t>]</w:t>
      </w:r>
      <w:r w:rsidR="004C5F0C" w:rsidRPr="004F0FDD">
        <w:rPr>
          <w:highlight w:val="yellow"/>
          <w:lang w:val="sk-SK"/>
        </w:rPr>
        <w:t xml:space="preserve"> </w:t>
      </w:r>
      <w:r w:rsidRPr="004F0FDD">
        <w:rPr>
          <w:highlight w:val="yellow"/>
          <w:lang w:val="sk-SK"/>
        </w:rPr>
        <w:t xml:space="preserve">EUR a je splatené v plnom rozsahu </w:t>
      </w:r>
      <w:r w:rsidR="004C5F0C" w:rsidRPr="004F0FDD">
        <w:rPr>
          <w:highlight w:val="yellow"/>
          <w:lang w:val="sk-SK"/>
        </w:rPr>
        <w:t xml:space="preserve">Spoločníkom </w:t>
      </w:r>
      <w:r w:rsidRPr="004F0FDD">
        <w:rPr>
          <w:highlight w:val="yellow"/>
          <w:lang w:val="sk-SK"/>
        </w:rPr>
        <w:t>nasledovne:</w:t>
      </w:r>
      <w:bookmarkEnd w:id="294"/>
      <w:bookmarkEnd w:id="295"/>
    </w:p>
    <w:p w14:paraId="1D219C21" w14:textId="63E34DA3" w:rsidR="00BA2666" w:rsidRPr="004F0FDD" w:rsidRDefault="00BA2666" w:rsidP="002C1502">
      <w:pPr>
        <w:pStyle w:val="AOHead4"/>
        <w:numPr>
          <w:ilvl w:val="3"/>
          <w:numId w:val="52"/>
        </w:numPr>
        <w:tabs>
          <w:tab w:val="clear" w:pos="2020"/>
        </w:tabs>
        <w:spacing w:line="240" w:lineRule="auto"/>
        <w:ind w:left="1418" w:hanging="709"/>
        <w:rPr>
          <w:b/>
          <w:highlight w:val="yellow"/>
          <w:lang w:val="sk-SK"/>
        </w:rPr>
      </w:pPr>
      <w:r w:rsidRPr="004F0FDD">
        <w:rPr>
          <w:highlight w:val="yellow"/>
          <w:lang w:val="sk-SK"/>
        </w:rPr>
        <w:t xml:space="preserve">Spoločník je vlastníkom </w:t>
      </w:r>
      <w:r w:rsidR="004C5F0C" w:rsidRPr="004F0FDD">
        <w:rPr>
          <w:highlight w:val="yellow"/>
          <w:lang w:val="sk-SK"/>
        </w:rPr>
        <w:t>100</w:t>
      </w:r>
      <w:r w:rsidRPr="004F0FDD">
        <w:rPr>
          <w:highlight w:val="yellow"/>
          <w:lang w:val="sk-SK"/>
        </w:rPr>
        <w:t xml:space="preserve">% obchodného podielu v Cieľovej spoločnosti, ktorý zodpovedá peňažnému vkladu do základného imania Cieľovej spoločnosti vo výške </w:t>
      </w:r>
      <w:r w:rsidR="004C5F0C" w:rsidRPr="004F0FDD">
        <w:rPr>
          <w:highlight w:val="yellow"/>
          <w:lang w:val="sk-SK" w:eastAsia="zh-HK"/>
        </w:rPr>
        <w:t xml:space="preserve"> </w:t>
      </w:r>
      <w:r w:rsidR="00B00880" w:rsidRPr="004F0FDD">
        <w:rPr>
          <w:highlight w:val="magenta"/>
          <w:lang w:val="sk-SK"/>
        </w:rPr>
        <w:t>[</w:t>
      </w:r>
      <w:r w:rsidR="004C5F0C" w:rsidRPr="004F0FDD">
        <w:rPr>
          <w:highlight w:val="yellow"/>
          <w:lang w:val="sk-SK"/>
        </w:rPr>
        <w:sym w:font="Wingdings" w:char="F06C"/>
      </w:r>
      <w:r w:rsidR="00B00880" w:rsidRPr="004F0FDD">
        <w:rPr>
          <w:highlight w:val="magenta"/>
          <w:lang w:val="sk-SK"/>
        </w:rPr>
        <w:t>]</w:t>
      </w:r>
      <w:r w:rsidR="004C5F0C" w:rsidRPr="004F0FDD">
        <w:rPr>
          <w:highlight w:val="yellow"/>
          <w:lang w:val="sk-SK"/>
        </w:rPr>
        <w:t xml:space="preserve"> </w:t>
      </w:r>
      <w:r w:rsidRPr="004F0FDD">
        <w:rPr>
          <w:highlight w:val="yellow"/>
          <w:lang w:val="sk-SK"/>
        </w:rPr>
        <w:t>EUR a tomu zodpovedajúcim právam a povinnostiam.</w:t>
      </w:r>
      <w:commentRangeEnd w:id="296"/>
      <w:r w:rsidR="00C24F38" w:rsidRPr="004F0FDD">
        <w:rPr>
          <w:rStyle w:val="CommentReference"/>
          <w:sz w:val="16"/>
          <w:lang w:val="sk-SK"/>
        </w:rPr>
        <w:commentReference w:id="296"/>
      </w:r>
    </w:p>
    <w:p w14:paraId="2D6F7030" w14:textId="4608D939"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Spoločník je výhradným vlastníkom obchodného podielu uvedeného v bode </w:t>
      </w:r>
      <w:r w:rsidRPr="00DF4C63">
        <w:rPr>
          <w:lang w:val="sk-SK"/>
        </w:rPr>
        <w:fldChar w:fldCharType="begin"/>
      </w:r>
      <w:r w:rsidRPr="004F0FDD">
        <w:rPr>
          <w:lang w:val="sk-SK"/>
        </w:rPr>
        <w:instrText xml:space="preserve"> REF _Ref12280313 \r \h </w:instrText>
      </w:r>
      <w:r w:rsidR="00A22A3C" w:rsidRPr="004F0FDD">
        <w:rPr>
          <w:lang w:val="sk-SK"/>
        </w:rPr>
        <w:instrText xml:space="preserve"> \* MERGEFORMAT </w:instrText>
      </w:r>
      <w:r w:rsidRPr="00DF4C63">
        <w:rPr>
          <w:lang w:val="sk-SK"/>
        </w:rPr>
      </w:r>
      <w:r w:rsidRPr="00DF4C63">
        <w:rPr>
          <w:lang w:val="sk-SK"/>
        </w:rPr>
        <w:fldChar w:fldCharType="separate"/>
      </w:r>
      <w:r w:rsidR="00F33D87" w:rsidRPr="004F0FDD">
        <w:rPr>
          <w:lang w:val="sk-SK"/>
        </w:rPr>
        <w:t>(c)</w:t>
      </w:r>
      <w:r w:rsidRPr="00DF4C63">
        <w:rPr>
          <w:lang w:val="sk-SK"/>
        </w:rPr>
        <w:fldChar w:fldCharType="end"/>
      </w:r>
      <w:r w:rsidRPr="004F0FDD">
        <w:rPr>
          <w:lang w:val="sk-SK"/>
        </w:rPr>
        <w:t xml:space="preserve"> vyššie a jeho obchodný podiel bol splatený v plnom rozsahu.</w:t>
      </w:r>
    </w:p>
    <w:p w14:paraId="374A3BC4" w14:textId="78EA06BB"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Okrem ako je uvedené v tejto Zmluve, základné imanie Cieľovej spoločnosti nebolo zvýšené ani neboli prevzaté žiadne záväzky na jeho zvýšenie, ani vydané opcie na prevzatie záväzku na vklad do </w:t>
      </w:r>
      <w:r w:rsidR="00E55A1C" w:rsidRPr="004F0FDD">
        <w:rPr>
          <w:lang w:val="sk-SK"/>
        </w:rPr>
        <w:t>Z</w:t>
      </w:r>
      <w:r w:rsidRPr="004F0FDD">
        <w:rPr>
          <w:lang w:val="sk-SK"/>
        </w:rPr>
        <w:t xml:space="preserve">ákladného imania, záruky ani udelené alebo dohodnuté iné práva na prevzatie záväzkov na nový vklad do </w:t>
      </w:r>
      <w:r w:rsidR="00E55A1C" w:rsidRPr="004F0FDD">
        <w:rPr>
          <w:lang w:val="sk-SK"/>
        </w:rPr>
        <w:t>Z</w:t>
      </w:r>
      <w:r w:rsidRPr="004F0FDD">
        <w:rPr>
          <w:lang w:val="sk-SK"/>
        </w:rPr>
        <w:t>ákladného imania.</w:t>
      </w:r>
    </w:p>
    <w:p w14:paraId="272F9EE1" w14:textId="468122ED"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Ku dňu uzatvorenia tejto Zmluvy, v rámci Cieľovej spoločnosti nebolo prijaté žiadne rozhodnutie ohľadne rozdelenia zisku alebo iných vlastných zdrojov Cieľovej spoločnosti v zmysle §123 Obchodného zákonník, ktoré neboli Spoločníkom riadne uhradené, a ani neexistuje žiadna dohoda Spoločníkov, ktorá by umožňovala ich rozdelenie alebo vyplatenie, v rozpore s podmienkami stanovenými v tejto Zmluve.</w:t>
      </w:r>
    </w:p>
    <w:p w14:paraId="68EEF57A" w14:textId="1342BC88"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S výnimkou práv a povinností uvedených v tejto Zmluve a Spoločenskej zmluve, </w:t>
      </w:r>
      <w:r w:rsidR="004C5F0C" w:rsidRPr="004F0FDD">
        <w:rPr>
          <w:lang w:val="sk-SK"/>
        </w:rPr>
        <w:t xml:space="preserve">obchodný </w:t>
      </w:r>
      <w:r w:rsidRPr="004F0FDD">
        <w:rPr>
          <w:lang w:val="sk-SK"/>
        </w:rPr>
        <w:t>podiel Spoločník</w:t>
      </w:r>
      <w:r w:rsidR="004C5F0C" w:rsidRPr="004F0FDD">
        <w:rPr>
          <w:lang w:val="sk-SK"/>
        </w:rPr>
        <w:t>a</w:t>
      </w:r>
      <w:r w:rsidRPr="004F0FDD">
        <w:rPr>
          <w:lang w:val="sk-SK"/>
        </w:rPr>
        <w:t xml:space="preserve"> v Cieľovej spoločnosti nie </w:t>
      </w:r>
      <w:r w:rsidR="004C5F0C" w:rsidRPr="004F0FDD">
        <w:rPr>
          <w:lang w:val="sk-SK"/>
        </w:rPr>
        <w:t xml:space="preserve">je zaťažený </w:t>
      </w:r>
      <w:r w:rsidRPr="004F0FDD">
        <w:rPr>
          <w:lang w:val="sk-SK"/>
        </w:rPr>
        <w:t xml:space="preserve">a </w:t>
      </w:r>
      <w:r w:rsidR="004C5F0C" w:rsidRPr="004F0FDD">
        <w:rPr>
          <w:lang w:val="sk-SK"/>
        </w:rPr>
        <w:t xml:space="preserve">neviaznu </w:t>
      </w:r>
      <w:r w:rsidRPr="004F0FDD">
        <w:rPr>
          <w:lang w:val="sk-SK"/>
        </w:rPr>
        <w:t xml:space="preserve">na </w:t>
      </w:r>
      <w:r w:rsidR="004C5F0C" w:rsidRPr="004F0FDD">
        <w:rPr>
          <w:lang w:val="sk-SK"/>
        </w:rPr>
        <w:t>ňom</w:t>
      </w:r>
      <w:r w:rsidRPr="004F0FDD">
        <w:rPr>
          <w:lang w:val="sk-SK"/>
        </w:rPr>
        <w:t xml:space="preserve"> žiadne záložné práva a vecné bremená ani iné práva tretích osôb, ani neexistujú akékoľvek prednostné práva na prevzatie záväzku na vklad do Základného imania, predkupné práva, opcie, dohody o hlasovaní, zmluvy medzi Spoločníkmi, dohody o tichom spoločenstve, žiadne práva tretích strán nadobudnúť akýkoľvek obchodný podiel v Cieľovej spoločnosti, ani akékoľvek iné dohody upravujúce vnútorné záležitosti Cieľovej spoločnosti.</w:t>
      </w:r>
    </w:p>
    <w:p w14:paraId="324C3E0F" w14:textId="56E5129E"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Cieľová spoločnosť nemá povinnosť vykonať </w:t>
      </w:r>
      <w:r w:rsidR="0024464A" w:rsidRPr="004F0FDD">
        <w:rPr>
          <w:lang w:val="sk-SK"/>
        </w:rPr>
        <w:t xml:space="preserve">žiadnu </w:t>
      </w:r>
      <w:r w:rsidRPr="004F0FDD">
        <w:rPr>
          <w:lang w:val="sk-SK"/>
        </w:rPr>
        <w:t>zmenu týkajúcu sa jej právnej formy, inú reorganizáciu Cieľovej spoločnosti ani uzatvoriť zmluvu s tým súvisiacu.</w:t>
      </w:r>
    </w:p>
    <w:p w14:paraId="36E6EBD0" w14:textId="063878A4"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lastRenderedPageBreak/>
        <w:t xml:space="preserve">V súčasnosti nie sú medzi Cieľovou spoločnosťou </w:t>
      </w:r>
      <w:r w:rsidR="00B00880" w:rsidRPr="004F0FDD">
        <w:rPr>
          <w:highlight w:val="magenta"/>
          <w:lang w:val="sk-SK"/>
        </w:rPr>
        <w:t>[</w:t>
      </w:r>
      <w:r w:rsidRPr="004F0FDD">
        <w:rPr>
          <w:lang w:val="sk-SK"/>
        </w:rPr>
        <w:t>a </w:t>
      </w:r>
      <w:r w:rsidRPr="004F0FDD">
        <w:rPr>
          <w:highlight w:val="yellow"/>
          <w:lang w:val="sk-SK"/>
        </w:rPr>
        <w:t>Spoločníkmi</w:t>
      </w:r>
      <w:r w:rsidR="00B00880" w:rsidRPr="004F0FDD">
        <w:rPr>
          <w:highlight w:val="magenta"/>
          <w:lang w:val="sk-SK"/>
        </w:rPr>
        <w:t>]</w:t>
      </w:r>
      <w:r w:rsidRPr="004F0FDD">
        <w:rPr>
          <w:lang w:val="sk-SK"/>
        </w:rPr>
        <w:t xml:space="preserve"> žiadne nevykonané transakcie, zmluvy ani nesplatené záväzky alebo dlhy.</w:t>
      </w:r>
    </w:p>
    <w:p w14:paraId="53F16C31" w14:textId="0A26E713"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Cieľová spoločnosť je daňovým rezidentom Slovenskej republiky. Cieľová spoločnosť nezaložila stálu prevádzkareň na daňové účely v žiadnej inej krajine a nemá žiadne daňové nedoplatky, či už skutočné alebo podmienené, v iných jurisdikciách ako v Slovenskej republike.</w:t>
      </w:r>
    </w:p>
    <w:p w14:paraId="7C284EE9" w14:textId="0C11CA86" w:rsidR="00C33147" w:rsidRPr="004F0FDD" w:rsidRDefault="004B2B1E" w:rsidP="00C33147">
      <w:pPr>
        <w:pStyle w:val="AOA"/>
        <w:numPr>
          <w:ilvl w:val="2"/>
          <w:numId w:val="52"/>
        </w:numPr>
        <w:tabs>
          <w:tab w:val="clear" w:pos="3839"/>
        </w:tabs>
        <w:spacing w:line="240" w:lineRule="auto"/>
        <w:ind w:left="720"/>
        <w:rPr>
          <w:lang w:val="sk-SK"/>
        </w:rPr>
      </w:pPr>
      <w:r w:rsidRPr="004F0FDD">
        <w:rPr>
          <w:lang w:val="sk-SK"/>
        </w:rPr>
        <w:t>Cieľová spoločnosť</w:t>
      </w:r>
      <w:r w:rsidR="00C33147" w:rsidRPr="004F0FDD">
        <w:rPr>
          <w:lang w:val="sk-SK"/>
        </w:rPr>
        <w:t>, ktorá nie je Mikropodnikom ani Malým podnikom</w:t>
      </w:r>
      <w:r w:rsidR="00C33147" w:rsidRPr="004F0FDD">
        <w:rPr>
          <w:rStyle w:val="FootnoteReference"/>
          <w:szCs w:val="24"/>
          <w:lang w:val="sk-SK"/>
        </w:rPr>
        <w:footnoteReference w:id="2"/>
      </w:r>
      <w:r w:rsidR="00C33147" w:rsidRPr="004F0FDD">
        <w:rPr>
          <w:lang w:val="sk-SK"/>
        </w:rPr>
        <w:t>,</w:t>
      </w:r>
      <w:r w:rsidRPr="004F0FDD">
        <w:rPr>
          <w:lang w:val="sk-SK"/>
        </w:rPr>
        <w:t xml:space="preserve"> </w:t>
      </w:r>
      <w:r w:rsidR="00137561" w:rsidRPr="004F0FDD">
        <w:rPr>
          <w:lang w:val="sk-SK"/>
        </w:rPr>
        <w:t xml:space="preserve">nebola k 31.12.2019 </w:t>
      </w:r>
      <w:r w:rsidRPr="004F0FDD">
        <w:rPr>
          <w:lang w:val="sk-SK"/>
        </w:rPr>
        <w:t>podnikom „</w:t>
      </w:r>
      <w:r w:rsidRPr="004F0FDD">
        <w:rPr>
          <w:i/>
          <w:iCs/>
          <w:lang w:val="sk-SK"/>
        </w:rPr>
        <w:t>v ťažkostiach</w:t>
      </w:r>
      <w:r w:rsidRPr="004F0FDD">
        <w:rPr>
          <w:lang w:val="sk-SK"/>
        </w:rPr>
        <w:t xml:space="preserve">“ vo význame článku 2.2 Usmernenia o štátnej pomoci na záchranu a reštrukturalizáciu nefinančných podnikov v ťažkostiach (2014/C 249/01) </w:t>
      </w:r>
      <w:commentRangeStart w:id="297"/>
      <w:r w:rsidR="00C33147" w:rsidRPr="004F0FDD">
        <w:rPr>
          <w:highlight w:val="yellow"/>
          <w:lang w:val="sk-SK"/>
        </w:rPr>
        <w:t>a takisto ani spoločnosťou v kríze podľa novely zákona č. 513/1991 Zb. (Obchodný zákonník), ktorá zavádza inštitút spoločnosti v kríze s platnosťou od 1.1.2016</w:t>
      </w:r>
      <w:r w:rsidR="00C33147" w:rsidRPr="004F0FDD">
        <w:rPr>
          <w:lang w:val="sk-SK"/>
        </w:rPr>
        <w:t>.</w:t>
      </w:r>
      <w:commentRangeEnd w:id="297"/>
      <w:r w:rsidR="00C33147" w:rsidRPr="004F0FDD">
        <w:rPr>
          <w:rStyle w:val="CommentReference"/>
          <w:sz w:val="16"/>
          <w:lang w:val="sk-SK"/>
        </w:rPr>
        <w:commentReference w:id="297"/>
      </w:r>
    </w:p>
    <w:p w14:paraId="563A5886" w14:textId="31684532" w:rsidR="00C33147" w:rsidRPr="004F0FDD" w:rsidRDefault="00C33147" w:rsidP="00AC2CAC">
      <w:pPr>
        <w:pStyle w:val="AOA"/>
        <w:spacing w:line="240" w:lineRule="auto"/>
        <w:ind w:left="720"/>
        <w:rPr>
          <w:lang w:val="sk-SK"/>
        </w:rPr>
      </w:pPr>
      <w:r w:rsidRPr="004F0FDD">
        <w:rPr>
          <w:b/>
          <w:bCs/>
          <w:lang w:val="sk-SK"/>
        </w:rPr>
        <w:t>ALEBO</w:t>
      </w:r>
      <w:r w:rsidRPr="004F0FDD">
        <w:rPr>
          <w:lang w:val="sk-SK"/>
        </w:rPr>
        <w:t xml:space="preserve"> </w:t>
      </w:r>
    </w:p>
    <w:p w14:paraId="35007317" w14:textId="34E735E2" w:rsidR="00C33147" w:rsidRPr="004F0FDD" w:rsidRDefault="00C33147" w:rsidP="00AC2CAC">
      <w:pPr>
        <w:pStyle w:val="AOA"/>
        <w:spacing w:line="240" w:lineRule="auto"/>
        <w:ind w:left="720"/>
        <w:rPr>
          <w:lang w:val="sk-SK"/>
        </w:rPr>
      </w:pPr>
      <w:r w:rsidRPr="004F0FDD">
        <w:rPr>
          <w:lang w:val="sk-SK"/>
        </w:rPr>
        <w:t>Cieľová spoločnosť, ktorá je Mikropodnikom alebo Malým podnikom</w:t>
      </w:r>
      <w:r w:rsidRPr="004F0FDD">
        <w:rPr>
          <w:rStyle w:val="FootnoteReference"/>
          <w:szCs w:val="24"/>
          <w:lang w:val="sk-SK"/>
        </w:rPr>
        <w:footnoteReference w:id="3"/>
      </w:r>
      <w:r w:rsidRPr="004F0FDD">
        <w:rPr>
          <w:lang w:val="sk-SK"/>
        </w:rPr>
        <w:t>, nebola k 31.12.2019 podnikom „</w:t>
      </w:r>
      <w:r w:rsidRPr="004F0FDD">
        <w:rPr>
          <w:i/>
          <w:iCs/>
          <w:lang w:val="sk-SK"/>
        </w:rPr>
        <w:t>v ťažkostiach</w:t>
      </w:r>
      <w:r w:rsidRPr="004F0FDD">
        <w:rPr>
          <w:lang w:val="sk-SK"/>
        </w:rPr>
        <w:t>“ vo význame článku 2.2 Usmernenia o štátnej pomoci na záchranu a reštrukturalizáciu nefinančných podnikov v ťažkostiach (2014/C 249/01) a </w:t>
      </w:r>
      <w:r w:rsidR="00FF47F4" w:rsidRPr="004F0FDD">
        <w:rPr>
          <w:lang w:val="sk-SK"/>
        </w:rPr>
        <w:t>zároveň</w:t>
      </w:r>
      <w:r w:rsidRPr="004F0FDD">
        <w:rPr>
          <w:lang w:val="sk-SK"/>
        </w:rPr>
        <w:t xml:space="preserve"> nie</w:t>
      </w:r>
      <w:r w:rsidRPr="00693498">
        <w:rPr>
          <w:lang w:val="sk-SK"/>
        </w:rPr>
        <w:t xml:space="preserve"> je predmetom (alebo nespĺňa kritéria) kolektívneho konkurzného konania podľa vnútroštátneho práva a dostal pomoc na záchranu</w:t>
      </w:r>
      <w:r w:rsidRPr="004F0FDD">
        <w:rPr>
          <w:rStyle w:val="FootnoteReference"/>
          <w:szCs w:val="24"/>
          <w:lang w:val="sk-SK"/>
        </w:rPr>
        <w:footnoteReference w:id="4"/>
      </w:r>
      <w:r w:rsidRPr="00693498">
        <w:rPr>
          <w:lang w:val="sk-SK"/>
        </w:rPr>
        <w:t xml:space="preserve"> alebo pomoc na reštrukturalizáciu</w:t>
      </w:r>
      <w:r w:rsidRPr="004F0FDD">
        <w:rPr>
          <w:rStyle w:val="FootnoteReference"/>
          <w:szCs w:val="24"/>
          <w:lang w:val="sk-SK"/>
        </w:rPr>
        <w:footnoteReference w:id="5"/>
      </w:r>
      <w:r w:rsidRPr="004F0FDD">
        <w:rPr>
          <w:lang w:val="sk-SK"/>
        </w:rPr>
        <w:t xml:space="preserve">, pričom tieto dve podmienky sa posudzujú kumulatívne, </w:t>
      </w:r>
      <w:commentRangeStart w:id="298"/>
      <w:r w:rsidRPr="004F0FDD">
        <w:rPr>
          <w:highlight w:val="yellow"/>
          <w:lang w:val="sk-SK"/>
        </w:rPr>
        <w:t>a takisto nie je ani spoločnosťou v kríze podľa novely zákona č. 513/1991 Zb. (Obchodný zákonník), ktorá zavádza inštitút spoločnosti v kríze s platnosťou od 1.1.2016</w:t>
      </w:r>
      <w:commentRangeEnd w:id="298"/>
      <w:r w:rsidRPr="004F0FDD">
        <w:rPr>
          <w:rStyle w:val="CommentReference"/>
          <w:sz w:val="16"/>
          <w:lang w:val="sk-SK"/>
        </w:rPr>
        <w:commentReference w:id="298"/>
      </w:r>
      <w:r w:rsidRPr="004F0FDD">
        <w:rPr>
          <w:lang w:val="sk-SK"/>
        </w:rPr>
        <w:t>.</w:t>
      </w:r>
    </w:p>
    <w:p w14:paraId="752F1310" w14:textId="76B4E9F5" w:rsidR="004B2B1E" w:rsidRPr="004F0FDD" w:rsidRDefault="004B2B1E" w:rsidP="004B2B1E">
      <w:pPr>
        <w:pStyle w:val="AODocTxt"/>
        <w:numPr>
          <w:ilvl w:val="0"/>
          <w:numId w:val="0"/>
        </w:numPr>
        <w:ind w:left="709" w:hanging="709"/>
        <w:rPr>
          <w:lang w:val="sk-SK"/>
        </w:rPr>
      </w:pPr>
      <w:r w:rsidRPr="004F0FDD">
        <w:rPr>
          <w:lang w:val="sk-SK"/>
        </w:rPr>
        <w:t>(l)</w:t>
      </w:r>
      <w:r w:rsidRPr="004F0FDD">
        <w:rPr>
          <w:lang w:val="sk-SK"/>
        </w:rPr>
        <w:tab/>
        <w:t xml:space="preserve">Cieľová spoločnosť nie je aktívna v žiadnom vylúčenom odvetví uvedenom v Časti B tejto Prílohy </w:t>
      </w:r>
      <w:r w:rsidR="00BB3355" w:rsidRPr="004F0FDD">
        <w:rPr>
          <w:lang w:val="sk-SK"/>
        </w:rPr>
        <w:t>4</w:t>
      </w:r>
      <w:r w:rsidRPr="004F0FDD">
        <w:rPr>
          <w:lang w:val="sk-SK"/>
        </w:rPr>
        <w:t>.</w:t>
      </w:r>
    </w:p>
    <w:p w14:paraId="18543A3D" w14:textId="6AFC222D" w:rsidR="00143FB6" w:rsidRPr="004F0FDD" w:rsidRDefault="00143FB6" w:rsidP="00143FB6">
      <w:pPr>
        <w:pStyle w:val="AOHead3"/>
        <w:numPr>
          <w:ilvl w:val="2"/>
          <w:numId w:val="130"/>
        </w:numPr>
        <w:tabs>
          <w:tab w:val="clear" w:pos="3839"/>
          <w:tab w:val="num" w:pos="709"/>
        </w:tabs>
        <w:ind w:left="709" w:hanging="709"/>
        <w:rPr>
          <w:lang w:val="sk-SK"/>
        </w:rPr>
      </w:pPr>
      <w:r w:rsidRPr="004F0FDD">
        <w:rPr>
          <w:lang w:val="sk-SK"/>
        </w:rPr>
        <w:t xml:space="preserve">Cieľová spoločnosť dodržiava všetky povinnosti v zmysle </w:t>
      </w:r>
      <w:r w:rsidRPr="004F0FDD">
        <w:rPr>
          <w:snapToGrid w:val="0"/>
          <w:lang w:val="sk-SK" w:eastAsia="cs-CZ"/>
        </w:rPr>
        <w:t>zákona č. 18/2018 Z.z. o ochrane osobných údajov a o zmene a doplnení niektorých zákonov (ďalej len „</w:t>
      </w:r>
      <w:r w:rsidRPr="004F0FDD">
        <w:rPr>
          <w:b/>
          <w:snapToGrid w:val="0"/>
          <w:lang w:val="sk-SK" w:eastAsia="cs-CZ"/>
        </w:rPr>
        <w:t>Zákon o ochrane osobných údajov</w:t>
      </w:r>
      <w:r w:rsidRPr="004F0FDD">
        <w:rPr>
          <w:snapToGrid w:val="0"/>
          <w:lang w:val="sk-SK" w:eastAsia="cs-CZ"/>
        </w:rPr>
        <w:t>“) a nariadenia Európskeho parlamentu a rady (EÚ) 2016/679 o ochrane fyzických osôb pri spracúvaní osobných údajov a o voľnom pohybe takýchto údajov (ďalej len „</w:t>
      </w:r>
      <w:r w:rsidRPr="004F0FDD">
        <w:rPr>
          <w:b/>
          <w:snapToGrid w:val="0"/>
          <w:lang w:val="sk-SK" w:eastAsia="cs-CZ"/>
        </w:rPr>
        <w:t>Nariadenie</w:t>
      </w:r>
      <w:r w:rsidRPr="004F0FDD">
        <w:rPr>
          <w:snapToGrid w:val="0"/>
          <w:lang w:val="sk-SK" w:eastAsia="cs-CZ"/>
        </w:rPr>
        <w:t>“) a má ako prevádzkovateľ prispôsobenú celú internú dokumentáciu na ochranu osobných údajov dotknutých osôb, ktorých osobné údaje spracováva</w:t>
      </w:r>
      <w:bookmarkStart w:id="299" w:name="_Hlk4415492"/>
      <w:r w:rsidRPr="004F0FDD">
        <w:rPr>
          <w:snapToGrid w:val="0"/>
          <w:lang w:val="sk-SK" w:eastAsia="cs-CZ"/>
        </w:rPr>
        <w:t>;</w:t>
      </w:r>
      <w:r w:rsidRPr="004F0FDD">
        <w:rPr>
          <w:lang w:val="sk-SK"/>
        </w:rPr>
        <w:t xml:space="preserve"> </w:t>
      </w:r>
      <w:bookmarkEnd w:id="299"/>
    </w:p>
    <w:p w14:paraId="5DFCEDA6" w14:textId="65B8133A" w:rsidR="00143FB6" w:rsidRPr="004F0FDD" w:rsidRDefault="00D038EC" w:rsidP="006601CC">
      <w:pPr>
        <w:pStyle w:val="AOHead3"/>
        <w:numPr>
          <w:ilvl w:val="2"/>
          <w:numId w:val="130"/>
        </w:numPr>
        <w:tabs>
          <w:tab w:val="clear" w:pos="3839"/>
          <w:tab w:val="num" w:pos="709"/>
        </w:tabs>
        <w:ind w:left="709" w:hanging="709"/>
        <w:rPr>
          <w:lang w:val="sk-SK"/>
        </w:rPr>
      </w:pPr>
      <w:r w:rsidRPr="004F0FDD">
        <w:rPr>
          <w:lang w:val="sk-SK"/>
        </w:rPr>
        <w:tab/>
      </w:r>
      <w:r w:rsidR="00143FB6" w:rsidRPr="004F0FDD">
        <w:rPr>
          <w:lang w:val="sk-SK"/>
        </w:rPr>
        <w:t xml:space="preserve">Cieľová spoločnosť nie je vedená v centrálnej databáze vylúčených subjektov, ktorú zriadila a </w:t>
      </w:r>
      <w:r w:rsidRPr="004F0FDD">
        <w:rPr>
          <w:lang w:val="sk-SK"/>
        </w:rPr>
        <w:t xml:space="preserve">  </w:t>
      </w:r>
      <w:r w:rsidR="00143FB6" w:rsidRPr="004F0FDD">
        <w:rPr>
          <w:lang w:val="sk-SK"/>
        </w:rPr>
        <w:t>vedie Komisia na základe nariadenia (ES, Euratom) č. 1302/2008;</w:t>
      </w:r>
    </w:p>
    <w:p w14:paraId="2872AB80" w14:textId="15805DB5" w:rsidR="00143FB6" w:rsidRPr="004F0FDD" w:rsidRDefault="005D6E45" w:rsidP="008852A6">
      <w:pPr>
        <w:pStyle w:val="AODocTxtL2"/>
        <w:numPr>
          <w:ilvl w:val="0"/>
          <w:numId w:val="0"/>
        </w:numPr>
        <w:ind w:left="709" w:hanging="709"/>
        <w:rPr>
          <w:lang w:val="sk-SK"/>
        </w:rPr>
      </w:pPr>
      <w:r w:rsidRPr="004F0FDD">
        <w:rPr>
          <w:lang w:val="sk-SK"/>
        </w:rPr>
        <w:t>(o)</w:t>
      </w:r>
      <w:r w:rsidRPr="004F0FDD">
        <w:rPr>
          <w:lang w:val="sk-SK"/>
        </w:rPr>
        <w:tab/>
      </w:r>
      <w:r w:rsidR="006B5AAF" w:rsidRPr="004F0FDD">
        <w:rPr>
          <w:lang w:val="sk-SK"/>
        </w:rPr>
        <w:t>V</w:t>
      </w:r>
      <w:r w:rsidR="00143FB6" w:rsidRPr="004F0FDD">
        <w:rPr>
          <w:lang w:val="sk-SK"/>
        </w:rPr>
        <w:t xml:space="preserve">oči </w:t>
      </w:r>
      <w:r w:rsidRPr="004F0FDD">
        <w:rPr>
          <w:lang w:val="sk-SK"/>
        </w:rPr>
        <w:t>Cieľovej s</w:t>
      </w:r>
      <w:r w:rsidR="00143FB6" w:rsidRPr="004F0FDD">
        <w:rPr>
          <w:lang w:val="sk-SK"/>
        </w:rPr>
        <w:t xml:space="preserve">poločnosti nebolo počas piatich rokov pred </w:t>
      </w:r>
      <w:r w:rsidRPr="004F0FDD">
        <w:rPr>
          <w:lang w:val="sk-SK"/>
        </w:rPr>
        <w:t>podpisom Zmluvy p</w:t>
      </w:r>
      <w:r w:rsidR="00143FB6" w:rsidRPr="004F0FDD">
        <w:rPr>
          <w:lang w:val="sk-SK"/>
        </w:rPr>
        <w:t>rijaté právoplatné rozhodnutie, ktoré jej ukladá sankciu za porušenie akéhokoľvek právneho predpisu zakazujúceho nelegálne zamestnávanie štátnych príslušníkov tretích krajín podľa zákona č. 82/2005 Z.z. o nelegálnej práci a nelegálnom zamestnávaní, v znení neskorších predpisov;</w:t>
      </w:r>
    </w:p>
    <w:p w14:paraId="62B6F8DC" w14:textId="416A949B" w:rsidR="003849D9" w:rsidRPr="004F0FDD" w:rsidRDefault="003849D9" w:rsidP="003849D9">
      <w:pPr>
        <w:pStyle w:val="AODocTxtL2"/>
        <w:numPr>
          <w:ilvl w:val="0"/>
          <w:numId w:val="0"/>
        </w:numPr>
        <w:ind w:left="709" w:hanging="709"/>
        <w:rPr>
          <w:lang w:val="sk-SK"/>
        </w:rPr>
      </w:pPr>
      <w:r w:rsidRPr="004F0FDD">
        <w:rPr>
          <w:lang w:val="sk-SK"/>
        </w:rPr>
        <w:t>(p)</w:t>
      </w:r>
      <w:r w:rsidRPr="004F0FDD">
        <w:rPr>
          <w:lang w:val="sk-SK"/>
        </w:rPr>
        <w:tab/>
      </w:r>
      <w:r w:rsidRPr="004F0FDD">
        <w:rPr>
          <w:lang w:val="sk-SK"/>
        </w:rPr>
        <w:tab/>
        <w:t xml:space="preserve">Cieľová spoločnosť je registrovaná v registri partnerov verejného sektora v súlade s ustanoveniami zákona </w:t>
      </w:r>
      <w:r w:rsidR="008138AE" w:rsidRPr="004F0FDD">
        <w:rPr>
          <w:lang w:val="sk-SK"/>
        </w:rPr>
        <w:t>ZoRPVS</w:t>
      </w:r>
      <w:r w:rsidRPr="004F0FDD">
        <w:rPr>
          <w:lang w:val="sk-SK"/>
        </w:rPr>
        <w:t xml:space="preserve">, a zaväzuje sa udržiavať svoju registráciu v registri partnerov verejného sektora aktuálnu v súlade s podmienkami v </w:t>
      </w:r>
      <w:r w:rsidR="008138AE" w:rsidRPr="004F0FDD">
        <w:rPr>
          <w:lang w:val="sk-SK"/>
        </w:rPr>
        <w:t>ZoRPVS</w:t>
      </w:r>
      <w:r w:rsidRPr="004F0FDD">
        <w:rPr>
          <w:lang w:val="sk-SK"/>
        </w:rPr>
        <w:t>;</w:t>
      </w:r>
    </w:p>
    <w:p w14:paraId="7B86C0E4" w14:textId="7897AC69" w:rsidR="004B67A7" w:rsidRPr="004F0FDD" w:rsidRDefault="004B67A7" w:rsidP="004B67A7">
      <w:pPr>
        <w:pStyle w:val="AODocTxtL2"/>
        <w:numPr>
          <w:ilvl w:val="0"/>
          <w:numId w:val="0"/>
        </w:numPr>
        <w:ind w:left="709" w:hanging="709"/>
        <w:rPr>
          <w:lang w:val="sk-SK"/>
        </w:rPr>
      </w:pPr>
      <w:r w:rsidRPr="004F0FDD">
        <w:rPr>
          <w:lang w:val="sk-SK"/>
        </w:rPr>
        <w:t>(r)</w:t>
      </w:r>
      <w:r w:rsidRPr="004F0FDD">
        <w:rPr>
          <w:lang w:val="sk-SK"/>
        </w:rPr>
        <w:tab/>
      </w:r>
      <w:r w:rsidR="006B5AAF" w:rsidRPr="004F0FDD">
        <w:rPr>
          <w:lang w:val="sk-SK"/>
        </w:rPr>
        <w:t>V</w:t>
      </w:r>
      <w:r w:rsidRPr="004F0FDD">
        <w:rPr>
          <w:lang w:val="sk-SK"/>
        </w:rPr>
        <w:t>oči Cieľovej spoločnosti nie je nárokované vrátenie pomoci na základe predchádzajúceho rozhodnutia Komisie, ktorým bola poskytnutá pomoc označená za neoprávnenú a nezlučiteľnú s vnútorným trhom;</w:t>
      </w:r>
    </w:p>
    <w:p w14:paraId="67CF016A" w14:textId="03442F93" w:rsidR="003849D9" w:rsidRPr="004F0FDD" w:rsidRDefault="004B67A7" w:rsidP="004B67A7">
      <w:pPr>
        <w:pStyle w:val="AOHead3"/>
        <w:numPr>
          <w:ilvl w:val="2"/>
          <w:numId w:val="132"/>
        </w:numPr>
        <w:tabs>
          <w:tab w:val="clear" w:pos="3839"/>
          <w:tab w:val="num" w:pos="3402"/>
        </w:tabs>
        <w:ind w:left="709" w:hanging="709"/>
        <w:rPr>
          <w:lang w:val="sk-SK"/>
        </w:rPr>
      </w:pPr>
      <w:r w:rsidRPr="004F0FDD">
        <w:rPr>
          <w:lang w:val="sk-SK"/>
        </w:rPr>
        <w:lastRenderedPageBreak/>
        <w:t>Cie</w:t>
      </w:r>
      <w:r w:rsidR="00071F7D" w:rsidRPr="004F0FDD">
        <w:rPr>
          <w:lang w:val="sk-SK"/>
        </w:rPr>
        <w:t>ľ</w:t>
      </w:r>
      <w:r w:rsidRPr="004F0FDD">
        <w:rPr>
          <w:lang w:val="sk-SK"/>
        </w:rPr>
        <w:t>ová s</w:t>
      </w:r>
      <w:r w:rsidR="003849D9" w:rsidRPr="004F0FDD">
        <w:rPr>
          <w:lang w:val="sk-SK"/>
        </w:rPr>
        <w:t>poločnosť nie je v konkurznom konaní, nespĺňa kritériá podľa zákona č. 7/2005</w:t>
      </w:r>
      <w:r w:rsidR="00920C97" w:rsidRPr="004F0FDD">
        <w:rPr>
          <w:lang w:val="sk-SK"/>
        </w:rPr>
        <w:t xml:space="preserve"> Z.z.</w:t>
      </w:r>
      <w:r w:rsidR="003849D9" w:rsidRPr="004F0FDD">
        <w:rPr>
          <w:lang w:val="sk-SK"/>
        </w:rPr>
        <w:t xml:space="preserve"> o konkurze a reštrukturalizácii, v znení neskorších predpisov na to, aby sa stala predmetom kolektívneho konania na návrh svojich veriteľov;</w:t>
      </w:r>
    </w:p>
    <w:p w14:paraId="3ACECF55" w14:textId="2C3A4B93" w:rsidR="00920C97" w:rsidRPr="004F0FDD" w:rsidRDefault="004B67A7" w:rsidP="00920C97">
      <w:pPr>
        <w:pStyle w:val="AODocTxtL2"/>
        <w:numPr>
          <w:ilvl w:val="0"/>
          <w:numId w:val="0"/>
        </w:numPr>
        <w:ind w:left="709" w:hanging="709"/>
        <w:rPr>
          <w:lang w:val="sk-SK"/>
        </w:rPr>
      </w:pPr>
      <w:r w:rsidRPr="004F0FDD">
        <w:rPr>
          <w:lang w:val="sk-SK"/>
        </w:rPr>
        <w:t>(t)</w:t>
      </w:r>
      <w:r w:rsidRPr="004F0FDD">
        <w:rPr>
          <w:lang w:val="sk-SK"/>
        </w:rPr>
        <w:tab/>
      </w:r>
      <w:bookmarkStart w:id="300" w:name="_Hlk8823716"/>
      <w:r w:rsidRPr="004F0FDD">
        <w:rPr>
          <w:lang w:val="sk-SK"/>
        </w:rPr>
        <w:t>Cieľová s</w:t>
      </w:r>
      <w:r w:rsidR="003849D9" w:rsidRPr="004F0FDD">
        <w:rPr>
          <w:lang w:val="sk-SK"/>
        </w:rPr>
        <w:t xml:space="preserve">poločnosť si je vedomá, že finančné prostriedky od </w:t>
      </w:r>
      <w:r w:rsidRPr="004F0FDD">
        <w:rPr>
          <w:lang w:val="sk-SK"/>
        </w:rPr>
        <w:t>Investora</w:t>
      </w:r>
      <w:r w:rsidR="003849D9" w:rsidRPr="004F0FDD">
        <w:rPr>
          <w:lang w:val="sk-SK"/>
        </w:rPr>
        <w:t xml:space="preserve"> pochádzajú z </w:t>
      </w:r>
      <w:bookmarkStart w:id="301" w:name="_Hlk11920615"/>
      <w:r w:rsidR="003849D9" w:rsidRPr="004F0FDD">
        <w:rPr>
          <w:lang w:val="sk-SK"/>
        </w:rPr>
        <w:t xml:space="preserve">operačného </w:t>
      </w:r>
      <w:bookmarkEnd w:id="300"/>
      <w:r w:rsidR="003849D9" w:rsidRPr="004F0FDD">
        <w:rPr>
          <w:lang w:val="sk-SK"/>
        </w:rPr>
        <w:t xml:space="preserve">programu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003849D9" w:rsidRPr="004F0FDD">
        <w:rPr>
          <w:lang w:val="sk-SK"/>
        </w:rPr>
        <w:t xml:space="preserve">, </w:t>
      </w:r>
      <w:bookmarkStart w:id="302" w:name="_Hlk10475765"/>
      <w:r w:rsidR="003849D9" w:rsidRPr="004F0FDD">
        <w:rPr>
          <w:lang w:val="sk-SK"/>
        </w:rPr>
        <w:t xml:space="preserve">Prioritná os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003849D9" w:rsidRPr="004F0FDD">
        <w:rPr>
          <w:lang w:val="sk-SK"/>
        </w:rPr>
        <w:t xml:space="preserve"> –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003849D9" w:rsidRPr="004F0FDD">
        <w:rPr>
          <w:lang w:val="sk-SK"/>
        </w:rPr>
        <w:t>“</w:t>
      </w:r>
      <w:bookmarkEnd w:id="302"/>
      <w:r w:rsidR="003849D9" w:rsidRPr="004F0FDD">
        <w:rPr>
          <w:lang w:val="sk-SK"/>
        </w:rPr>
        <w:t xml:space="preserve">, </w:t>
      </w:r>
      <w:bookmarkEnd w:id="301"/>
      <w:r w:rsidR="003849D9" w:rsidRPr="004F0FDD">
        <w:rPr>
          <w:lang w:val="sk-SK"/>
        </w:rPr>
        <w:t>ktorý je spolufinancovaný z Európskych štrukturálnych a investičných fondov;</w:t>
      </w:r>
    </w:p>
    <w:p w14:paraId="0C390607" w14:textId="25A9B7EF" w:rsidR="00920C97" w:rsidRPr="004F0FDD" w:rsidRDefault="00920C97" w:rsidP="006601CC">
      <w:pPr>
        <w:pStyle w:val="AODocTxtL2"/>
        <w:numPr>
          <w:ilvl w:val="0"/>
          <w:numId w:val="0"/>
        </w:numPr>
        <w:ind w:left="709" w:hanging="709"/>
        <w:rPr>
          <w:lang w:val="sk-SK"/>
        </w:rPr>
      </w:pPr>
      <w:r w:rsidRPr="004F0FDD">
        <w:rPr>
          <w:lang w:val="sk-SK"/>
        </w:rPr>
        <w:t xml:space="preserve">(u) </w:t>
      </w:r>
      <w:r w:rsidRPr="004F0FDD">
        <w:rPr>
          <w:lang w:val="sk-SK"/>
        </w:rPr>
        <w:tab/>
        <w:t>Cieľová spoločnosť nepoužije finančné prostriedky získané od Investora na financovanie čisto  finančných činností ani výstavby nehnuteľností vykonávanej ako činnosť v oblasti finančných investícií a ani na poskytovanie spotrebiteľských úverov;</w:t>
      </w:r>
    </w:p>
    <w:p w14:paraId="46014F1E" w14:textId="15BBA3FA" w:rsidR="003849D9" w:rsidRPr="004F0FDD" w:rsidRDefault="004B67A7" w:rsidP="00877522">
      <w:pPr>
        <w:pStyle w:val="AODocTxtL2"/>
        <w:numPr>
          <w:ilvl w:val="0"/>
          <w:numId w:val="0"/>
        </w:numPr>
        <w:ind w:left="720" w:hanging="720"/>
        <w:rPr>
          <w:lang w:val="sk-SK"/>
        </w:rPr>
      </w:pPr>
      <w:r w:rsidRPr="004F0FDD">
        <w:rPr>
          <w:lang w:val="sk-SK"/>
        </w:rPr>
        <w:t>(</w:t>
      </w:r>
      <w:r w:rsidR="00920C97" w:rsidRPr="004F0FDD">
        <w:rPr>
          <w:lang w:val="sk-SK"/>
        </w:rPr>
        <w:t>v</w:t>
      </w:r>
      <w:r w:rsidRPr="004F0FDD">
        <w:rPr>
          <w:lang w:val="sk-SK"/>
        </w:rPr>
        <w:t xml:space="preserve">) </w:t>
      </w:r>
      <w:r w:rsidRPr="004F0FDD">
        <w:rPr>
          <w:lang w:val="sk-SK"/>
        </w:rPr>
        <w:tab/>
        <w:t xml:space="preserve">Cieľová </w:t>
      </w:r>
      <w:r w:rsidR="00071F7D" w:rsidRPr="004F0FDD">
        <w:rPr>
          <w:lang w:val="sk-SK"/>
        </w:rPr>
        <w:t>s</w:t>
      </w:r>
      <w:r w:rsidR="003849D9" w:rsidRPr="004F0FDD">
        <w:rPr>
          <w:lang w:val="sk-SK"/>
        </w:rPr>
        <w:t>poločnosť si je vedomá, že je považovaná za konečného prijímateľa v zmysle §17 Zákona o Finančných nástrojoch a vzťahujú sa na ňu všetky povinnosti uložené týmto zákonom pre konečného prijímateľa;</w:t>
      </w:r>
    </w:p>
    <w:p w14:paraId="3B450F56" w14:textId="225CFC1D" w:rsidR="003849D9" w:rsidRPr="004F0FDD" w:rsidRDefault="008167F7" w:rsidP="00C4568E">
      <w:pPr>
        <w:pStyle w:val="AODocTxtL2"/>
        <w:numPr>
          <w:ilvl w:val="0"/>
          <w:numId w:val="0"/>
        </w:numPr>
        <w:ind w:left="720" w:hanging="720"/>
        <w:rPr>
          <w:lang w:val="sk-SK"/>
        </w:rPr>
      </w:pPr>
      <w:r w:rsidRPr="004F0FDD">
        <w:rPr>
          <w:lang w:val="sk-SK"/>
        </w:rPr>
        <w:t>(</w:t>
      </w:r>
      <w:r w:rsidR="00070AB9" w:rsidRPr="004F0FDD">
        <w:rPr>
          <w:lang w:val="sk-SK"/>
        </w:rPr>
        <w:t>w</w:t>
      </w:r>
      <w:r w:rsidRPr="004F0FDD">
        <w:rPr>
          <w:lang w:val="sk-SK"/>
        </w:rPr>
        <w:t>)</w:t>
      </w:r>
      <w:r w:rsidRPr="004F0FDD">
        <w:rPr>
          <w:lang w:val="sk-SK"/>
        </w:rPr>
        <w:tab/>
        <w:t>Cieľová s</w:t>
      </w:r>
      <w:r w:rsidR="003849D9" w:rsidRPr="004F0FDD">
        <w:rPr>
          <w:lang w:val="sk-SK"/>
        </w:rPr>
        <w:t>poločnosť dodržiava zásady transferového oceňovania vo vzťahu ku všetkým obchodom so spriaznenými osobami a má vypracovanú dokumentáciu k transferovému oceňovaniu;</w:t>
      </w:r>
    </w:p>
    <w:p w14:paraId="636A1D1F" w14:textId="64409DDA" w:rsidR="003849D9" w:rsidRPr="004F0FDD" w:rsidRDefault="004618E4" w:rsidP="00877522">
      <w:pPr>
        <w:pStyle w:val="AODocTxtL2"/>
        <w:numPr>
          <w:ilvl w:val="0"/>
          <w:numId w:val="0"/>
        </w:numPr>
        <w:ind w:left="720" w:hanging="720"/>
        <w:rPr>
          <w:lang w:val="sk-SK"/>
        </w:rPr>
      </w:pPr>
      <w:r w:rsidRPr="004F0FDD">
        <w:rPr>
          <w:lang w:val="sk-SK"/>
        </w:rPr>
        <w:t>(</w:t>
      </w:r>
      <w:r w:rsidR="00070AB9" w:rsidRPr="004F0FDD">
        <w:rPr>
          <w:lang w:val="sk-SK"/>
        </w:rPr>
        <w:t>x</w:t>
      </w:r>
      <w:r w:rsidRPr="004F0FDD">
        <w:rPr>
          <w:lang w:val="sk-SK"/>
        </w:rPr>
        <w:t xml:space="preserve">)  </w:t>
      </w:r>
      <w:r w:rsidRPr="004F0FDD">
        <w:rPr>
          <w:lang w:val="sk-SK"/>
        </w:rPr>
        <w:tab/>
        <w:t>Cieľová s</w:t>
      </w:r>
      <w:r w:rsidR="003849D9" w:rsidRPr="004F0FDD">
        <w:rPr>
          <w:lang w:val="sk-SK"/>
        </w:rPr>
        <w:t>poločnosť riadne plní a dodržiava všetky záväzky vyplývajúce z úverových zmlúv a zmlúv o pôžičkách, ako aj s nimi súvisiacich zabezpečovacích a iných zmlúv;</w:t>
      </w:r>
    </w:p>
    <w:p w14:paraId="4FFD0504" w14:textId="7ABB2441" w:rsidR="00D329E7" w:rsidRPr="004F0FDD" w:rsidRDefault="004618E4" w:rsidP="00C4568E">
      <w:pPr>
        <w:pStyle w:val="AODocTxtL2"/>
        <w:numPr>
          <w:ilvl w:val="0"/>
          <w:numId w:val="0"/>
        </w:numPr>
        <w:rPr>
          <w:lang w:val="sk-SK"/>
        </w:rPr>
      </w:pPr>
      <w:r w:rsidRPr="004F0FDD">
        <w:rPr>
          <w:lang w:val="sk-SK"/>
        </w:rPr>
        <w:t>(</w:t>
      </w:r>
      <w:r w:rsidR="00070AB9" w:rsidRPr="004F0FDD">
        <w:rPr>
          <w:lang w:val="sk-SK"/>
        </w:rPr>
        <w:t>y</w:t>
      </w:r>
      <w:r w:rsidRPr="004F0FDD">
        <w:rPr>
          <w:lang w:val="sk-SK"/>
        </w:rPr>
        <w:t>)</w:t>
      </w:r>
      <w:r w:rsidRPr="004F0FDD">
        <w:rPr>
          <w:lang w:val="sk-SK"/>
        </w:rPr>
        <w:tab/>
        <w:t>Cieľová s</w:t>
      </w:r>
      <w:r w:rsidR="003849D9" w:rsidRPr="004F0FDD">
        <w:rPr>
          <w:lang w:val="sk-SK"/>
        </w:rPr>
        <w:t xml:space="preserve">poločnosť riadne plní a dodržiava všetky záväzky zo zmlúv o poskytnutí </w:t>
      </w:r>
      <w:r w:rsidR="00C4568E" w:rsidRPr="004F0FDD">
        <w:rPr>
          <w:lang w:val="sk-SK"/>
        </w:rPr>
        <w:tab/>
      </w:r>
      <w:r w:rsidR="003849D9" w:rsidRPr="004F0FDD">
        <w:rPr>
          <w:lang w:val="sk-SK"/>
        </w:rPr>
        <w:t>nenávratných finančných príspevkov</w:t>
      </w:r>
      <w:r w:rsidR="00EF1530" w:rsidRPr="004F0FDD">
        <w:rPr>
          <w:lang w:val="sk-SK"/>
        </w:rPr>
        <w:t xml:space="preserve"> a návratných finančných prostriedkov, ako aj s nimi </w:t>
      </w:r>
      <w:r w:rsidR="00EF1530" w:rsidRPr="004F0FDD">
        <w:rPr>
          <w:lang w:val="sk-SK"/>
        </w:rPr>
        <w:tab/>
        <w:t>súvisiacich zabezpečovacích a iných zmlúv</w:t>
      </w:r>
      <w:r w:rsidR="00D329E7" w:rsidRPr="004F0FDD">
        <w:rPr>
          <w:lang w:val="sk-SK"/>
        </w:rPr>
        <w:t xml:space="preserve">;  </w:t>
      </w:r>
    </w:p>
    <w:p w14:paraId="745485B9" w14:textId="75C49CEC" w:rsidR="00D329E7" w:rsidRPr="004F0FDD" w:rsidRDefault="00D329E7">
      <w:pPr>
        <w:pStyle w:val="AODocTxtL2"/>
        <w:numPr>
          <w:ilvl w:val="0"/>
          <w:numId w:val="0"/>
        </w:numPr>
        <w:ind w:left="709" w:hanging="709"/>
        <w:rPr>
          <w:lang w:val="sk-SK"/>
        </w:rPr>
      </w:pPr>
      <w:r w:rsidRPr="004F0FDD">
        <w:rPr>
          <w:lang w:val="sk-SK"/>
        </w:rPr>
        <w:t>(</w:t>
      </w:r>
      <w:r w:rsidR="00070AB9" w:rsidRPr="004F0FDD">
        <w:rPr>
          <w:lang w:val="sk-SK"/>
        </w:rPr>
        <w:t>z</w:t>
      </w:r>
      <w:r w:rsidRPr="004F0FDD">
        <w:rPr>
          <w:lang w:val="sk-SK"/>
        </w:rPr>
        <w:t>)</w:t>
      </w:r>
      <w:r w:rsidRPr="004F0FDD">
        <w:rPr>
          <w:lang w:val="sk-SK"/>
        </w:rPr>
        <w:tab/>
        <w:t>Cieľová spoločnosť nemá uzatvorené zmluvy a zároveň ani neudržiava obchodné vzťahy so subjektmi, ktoré sú založené alebo majú sídlo alebo bydlisko v štátoch neuvedených na zozname „</w:t>
      </w:r>
      <w:r w:rsidRPr="004F0FDD">
        <w:rPr>
          <w:i/>
          <w:iCs/>
          <w:lang w:val="sk-SK"/>
        </w:rPr>
        <w:t>Zoznam štátov, s ktorými má Slovenská republika uzatvorenú medzinárodnú zmluvu o zamedzení dvojitého zdanenia alebo medzinárodnú zmluvu o výmene informácií týkajúcich sa daní, alebo štátov, ktoré sú zmluvnými partnermi medzinárodnej zmluvy obsahujúcej ustanovenia o výmene informácií pre daňové účely v obdobnom rozsahu</w:t>
      </w:r>
      <w:r w:rsidRPr="004F0FDD">
        <w:rPr>
          <w:lang w:val="sk-SK"/>
        </w:rPr>
        <w:t>“ (v aktuálnom znení) vydanom Ministerstvom financií SR v súlade s § 2 písm. x) zákona č. 595/2003 Z. z. o dani z príjmov, v znení neskorších predpisov, alebo ktoré sú založené alebo majú sídlo alebo bydlisko na územiach, ktorých jurisdikcie nespolupracujú s EÚ pri uplatňovaní medzinárodne dohodnutých daňových noriem</w:t>
      </w:r>
      <w:r w:rsidR="00920C97" w:rsidRPr="004F0FDD">
        <w:rPr>
          <w:lang w:val="sk-SK"/>
        </w:rPr>
        <w:t xml:space="preserve">; </w:t>
      </w:r>
    </w:p>
    <w:p w14:paraId="4A05576A" w14:textId="12C50179" w:rsidR="00E05FA0" w:rsidRPr="004F0FDD" w:rsidRDefault="00E05FA0" w:rsidP="00877522">
      <w:pPr>
        <w:pStyle w:val="AODocTxtL2"/>
        <w:numPr>
          <w:ilvl w:val="0"/>
          <w:numId w:val="0"/>
        </w:numPr>
        <w:ind w:left="709" w:hanging="709"/>
        <w:rPr>
          <w:lang w:val="sk-SK"/>
        </w:rPr>
      </w:pPr>
      <w:r w:rsidRPr="004F0FDD">
        <w:rPr>
          <w:lang w:val="sk-SK"/>
        </w:rPr>
        <w:t>(</w:t>
      </w:r>
      <w:proofErr w:type="spellStart"/>
      <w:r w:rsidR="00070AB9" w:rsidRPr="004F0FDD">
        <w:rPr>
          <w:lang w:val="sk-SK"/>
        </w:rPr>
        <w:t>ia</w:t>
      </w:r>
      <w:proofErr w:type="spellEnd"/>
      <w:r w:rsidRPr="004F0FDD">
        <w:rPr>
          <w:lang w:val="sk-SK"/>
        </w:rPr>
        <w:t xml:space="preserve">) </w:t>
      </w:r>
      <w:r w:rsidRPr="004F0FDD">
        <w:rPr>
          <w:lang w:val="sk-SK"/>
        </w:rPr>
        <w:tab/>
        <w:t>Cieľová spoločnosť je podnikom v zmysle čl. 107 Zmluvy o fungovaní EÚ, ktorý spĺňa definíciu malého a stredného podniku uvedenú v Odporúčaní Komisie 2003/361/ES zo 6. mája 2003 týkajúceho sa vymedzenia mikropodnikov, malých a stredných podnikov</w:t>
      </w:r>
      <w:r w:rsidR="00C24F38" w:rsidRPr="004F0FDD">
        <w:rPr>
          <w:lang w:val="sk-SK"/>
        </w:rPr>
        <w:t>;</w:t>
      </w:r>
    </w:p>
    <w:p w14:paraId="42025F01" w14:textId="2685A7F6" w:rsidR="00070AB9" w:rsidRPr="004F0FDD" w:rsidRDefault="00070AB9" w:rsidP="00DA13A3">
      <w:pPr>
        <w:pStyle w:val="AODocTxtL2"/>
        <w:numPr>
          <w:ilvl w:val="0"/>
          <w:numId w:val="0"/>
        </w:numPr>
        <w:ind w:left="709" w:hanging="709"/>
        <w:rPr>
          <w:lang w:val="sk-SK"/>
        </w:rPr>
      </w:pPr>
      <w:r w:rsidRPr="004F0FDD">
        <w:rPr>
          <w:lang w:val="sk-SK"/>
        </w:rPr>
        <w:t>(</w:t>
      </w:r>
      <w:proofErr w:type="spellStart"/>
      <w:r w:rsidRPr="004F0FDD">
        <w:rPr>
          <w:lang w:val="sk-SK"/>
        </w:rPr>
        <w:t>ib</w:t>
      </w:r>
      <w:proofErr w:type="spellEnd"/>
      <w:r w:rsidRPr="004F0FDD">
        <w:rPr>
          <w:lang w:val="sk-SK"/>
        </w:rPr>
        <w:t>)</w:t>
      </w:r>
      <w:r w:rsidRPr="004F0FDD">
        <w:rPr>
          <w:lang w:val="sk-SK"/>
        </w:rPr>
        <w:tab/>
        <w:t>Cieľová spoločnosť neporušila žiaden relevantný zákon na reguláciu hospodárskej súťaže;</w:t>
      </w:r>
      <w:r w:rsidR="00C24F38" w:rsidRPr="004F0FDD">
        <w:rPr>
          <w:lang w:val="sk-SK"/>
        </w:rPr>
        <w:t xml:space="preserve"> </w:t>
      </w:r>
    </w:p>
    <w:p w14:paraId="7656EEFF" w14:textId="0CFC7888" w:rsidR="00C24F38" w:rsidRPr="004F0FDD" w:rsidRDefault="00C24F38" w:rsidP="00C24F38">
      <w:pPr>
        <w:pStyle w:val="AODocTxtL2"/>
        <w:numPr>
          <w:ilvl w:val="0"/>
          <w:numId w:val="0"/>
        </w:numPr>
        <w:ind w:left="709" w:hanging="709"/>
        <w:rPr>
          <w:lang w:val="sk-SK"/>
        </w:rPr>
      </w:pPr>
      <w:r w:rsidRPr="004F0FDD">
        <w:rPr>
          <w:lang w:val="sk-SK"/>
        </w:rPr>
        <w:t>(</w:t>
      </w:r>
      <w:proofErr w:type="spellStart"/>
      <w:r w:rsidRPr="004F0FDD">
        <w:rPr>
          <w:lang w:val="sk-SK"/>
        </w:rPr>
        <w:t>ic</w:t>
      </w:r>
      <w:proofErr w:type="spellEnd"/>
      <w:r w:rsidRPr="004F0FDD">
        <w:rPr>
          <w:lang w:val="sk-SK"/>
        </w:rPr>
        <w:t>)</w:t>
      </w:r>
      <w:r w:rsidRPr="004F0FDD">
        <w:rPr>
          <w:lang w:val="sk-SK"/>
        </w:rPr>
        <w:tab/>
        <w:t xml:space="preserve">Cieľová spoločnosť poskytla všetky informácie o akejkoľvek štátnej pomoci a inej pomoci poskytnutej Cieľovej spoločnosti alebo Dcérskej spoločnosti podľa čl. 3.1. Dočasného rámca, ktorú získali alebo o ktorú požiadali v období od 12. marca 2020 do 31. decembra 2020 od iných poskytovateľov pomoci a/alebo v rámci iných schém pomoci a tieto informácie sú </w:t>
      </w:r>
      <w:r w:rsidR="00FF47F4" w:rsidRPr="004F0FDD">
        <w:rPr>
          <w:lang w:val="sk-SK"/>
        </w:rPr>
        <w:t>správne</w:t>
      </w:r>
      <w:r w:rsidR="00536A2A" w:rsidRPr="004F0FDD">
        <w:rPr>
          <w:lang w:val="sk-SK"/>
        </w:rPr>
        <w:t>; a</w:t>
      </w:r>
    </w:p>
    <w:p w14:paraId="0E250504" w14:textId="7EC0A2FA" w:rsidR="00536A2A" w:rsidRPr="004F0FDD" w:rsidRDefault="00536A2A" w:rsidP="00C24F38">
      <w:pPr>
        <w:pStyle w:val="AODocTxtL2"/>
        <w:numPr>
          <w:ilvl w:val="0"/>
          <w:numId w:val="0"/>
        </w:numPr>
        <w:ind w:left="709" w:hanging="709"/>
        <w:rPr>
          <w:lang w:val="sk-SK"/>
        </w:rPr>
      </w:pPr>
      <w:r w:rsidRPr="004F0FDD">
        <w:rPr>
          <w:lang w:val="sk-SK"/>
        </w:rPr>
        <w:t>(id)</w:t>
      </w:r>
      <w:r w:rsidRPr="004F0FDD">
        <w:rPr>
          <w:lang w:val="sk-SK"/>
        </w:rPr>
        <w:tab/>
      </w:r>
      <w:r w:rsidR="00766E33" w:rsidRPr="004F0FDD">
        <w:rPr>
          <w:lang w:val="sk-SK"/>
        </w:rPr>
        <w:t xml:space="preserve">Cieľová spoločnosť je oprávneným prijímateľom a nie je vylúčeným subjektom podľa podmienok </w:t>
      </w:r>
      <w:r w:rsidRPr="004F0FDD">
        <w:rPr>
          <w:lang w:val="sk-SK"/>
        </w:rPr>
        <w:t>Schémy štátnej pomoci</w:t>
      </w:r>
      <w:r w:rsidR="00766E33" w:rsidRPr="004F0FDD">
        <w:rPr>
          <w:lang w:val="sk-SK"/>
        </w:rPr>
        <w:t xml:space="preserve">, najmä článku 2.5 ods. 7 </w:t>
      </w:r>
      <w:r w:rsidR="00FF47F4" w:rsidRPr="004F0FDD">
        <w:rPr>
          <w:lang w:val="sk-SK"/>
        </w:rPr>
        <w:t>Schémy</w:t>
      </w:r>
      <w:r w:rsidR="00766E33" w:rsidRPr="004F0FDD">
        <w:rPr>
          <w:lang w:val="sk-SK"/>
        </w:rPr>
        <w:t xml:space="preserve"> štátnej pomoci, </w:t>
      </w:r>
      <w:r w:rsidRPr="004F0FDD">
        <w:rPr>
          <w:lang w:val="sk-SK"/>
        </w:rPr>
        <w:t xml:space="preserve">a </w:t>
      </w:r>
      <w:r w:rsidR="00766E33" w:rsidRPr="004F0FDD">
        <w:rPr>
          <w:lang w:val="sk-SK"/>
        </w:rPr>
        <w:t>príslušného</w:t>
      </w:r>
      <w:r w:rsidRPr="004F0FDD">
        <w:rPr>
          <w:lang w:val="sk-SK"/>
        </w:rPr>
        <w:t xml:space="preserve"> operačného programu</w:t>
      </w:r>
      <w:r w:rsidR="00766E33" w:rsidRPr="004F0FDD">
        <w:rPr>
          <w:lang w:val="sk-SK"/>
        </w:rPr>
        <w:t xml:space="preserve"> a prioritnej osi. </w:t>
      </w:r>
    </w:p>
    <w:p w14:paraId="6FD087A3" w14:textId="5AE397B2" w:rsidR="00BA2666" w:rsidRPr="004F0FDD" w:rsidRDefault="00BA2666" w:rsidP="00B97B63">
      <w:pPr>
        <w:pStyle w:val="Sch2style1"/>
        <w:widowControl w:val="0"/>
        <w:numPr>
          <w:ilvl w:val="0"/>
          <w:numId w:val="50"/>
        </w:numPr>
        <w:rPr>
          <w:b/>
          <w:bCs/>
          <w:szCs w:val="22"/>
          <w:highlight w:val="yellow"/>
        </w:rPr>
      </w:pPr>
      <w:bookmarkStart w:id="303" w:name="_Ref12281379"/>
      <w:commentRangeStart w:id="304"/>
      <w:r w:rsidRPr="004F0FDD">
        <w:rPr>
          <w:b/>
          <w:bCs/>
          <w:szCs w:val="22"/>
          <w:highlight w:val="yellow"/>
        </w:rPr>
        <w:t xml:space="preserve">Vyhlásenia a záruky týkajúce sa Dcérskej spoločnosti </w:t>
      </w:r>
      <w:r w:rsidR="00203065" w:rsidRPr="004F0FDD">
        <w:rPr>
          <w:b/>
          <w:bCs/>
          <w:szCs w:val="22"/>
          <w:highlight w:val="yellow"/>
        </w:rPr>
        <w:t>1</w:t>
      </w:r>
      <w:bookmarkEnd w:id="303"/>
    </w:p>
    <w:p w14:paraId="63B010B3" w14:textId="3F3944E2" w:rsidR="00BA2666" w:rsidRPr="004F0FDD" w:rsidRDefault="00BA2666" w:rsidP="00B97B63">
      <w:pPr>
        <w:pStyle w:val="AOHead3"/>
        <w:numPr>
          <w:ilvl w:val="2"/>
          <w:numId w:val="53"/>
        </w:numPr>
        <w:tabs>
          <w:tab w:val="clear" w:pos="3839"/>
        </w:tabs>
        <w:spacing w:line="240" w:lineRule="auto"/>
        <w:ind w:left="709" w:hanging="709"/>
        <w:rPr>
          <w:highlight w:val="yellow"/>
          <w:lang w:val="sk-SK"/>
        </w:rPr>
      </w:pPr>
      <w:bookmarkStart w:id="305" w:name="_Ref514771755"/>
      <w:r w:rsidRPr="004F0FDD">
        <w:rPr>
          <w:highlight w:val="yellow"/>
          <w:lang w:val="sk-SK"/>
        </w:rPr>
        <w:lastRenderedPageBreak/>
        <w:t xml:space="preserve">Dcérska spoločnosť 1 je spoločnosť s ručením obmedzeným a bola založená v súlade s platnými predpismi </w:t>
      </w:r>
      <w:r w:rsidR="00B72056" w:rsidRPr="004F0FDD">
        <w:rPr>
          <w:highlight w:val="yellow"/>
          <w:lang w:val="sk-SK"/>
        </w:rPr>
        <w:t>výrok</w:t>
      </w:r>
      <w:r w:rsidR="00FF47F4" w:rsidRPr="004F0FDD">
        <w:rPr>
          <w:highlight w:val="yellow"/>
          <w:lang w:val="sk-SK"/>
        </w:rPr>
        <w:t xml:space="preserve"> </w:t>
      </w:r>
      <w:r w:rsidRPr="004F0FDD">
        <w:rPr>
          <w:highlight w:val="yellow"/>
          <w:lang w:val="sk-SK"/>
        </w:rPr>
        <w:t xml:space="preserve">platnými v čase jej založenia a Zakladajúce dokumenty Dcérskej spoločnosti </w:t>
      </w:r>
      <w:r w:rsidR="00203065" w:rsidRPr="004F0FDD">
        <w:rPr>
          <w:highlight w:val="yellow"/>
          <w:lang w:val="sk-SK"/>
        </w:rPr>
        <w:t>1</w:t>
      </w:r>
      <w:r w:rsidRPr="004F0FDD">
        <w:rPr>
          <w:highlight w:val="yellow"/>
          <w:lang w:val="sk-SK"/>
        </w:rPr>
        <w:t xml:space="preserve"> sú v súlade s platnými právnymi predpismi platnými v mieste jej založenia. Cieľová spoločnosť, ako zakladateľ Dcérskej spoločnosti </w:t>
      </w:r>
      <w:r w:rsidR="00203065" w:rsidRPr="004F0FDD">
        <w:rPr>
          <w:highlight w:val="yellow"/>
          <w:lang w:val="sk-SK"/>
        </w:rPr>
        <w:t>1</w:t>
      </w:r>
      <w:r w:rsidRPr="004F0FDD">
        <w:rPr>
          <w:highlight w:val="yellow"/>
          <w:lang w:val="sk-SK"/>
        </w:rPr>
        <w:t xml:space="preserve"> si riadne splnila všetky povinnosti súvisiace alebo vyplývajúce pre ňu podľa vtedy platných právnych predpisov v súvislosti so založením Dcérskej spoločnosti </w:t>
      </w:r>
      <w:r w:rsidR="00203065" w:rsidRPr="004F0FDD">
        <w:rPr>
          <w:highlight w:val="yellow"/>
          <w:lang w:val="sk-SK"/>
        </w:rPr>
        <w:t>1</w:t>
      </w:r>
      <w:r w:rsidRPr="004F0FDD">
        <w:rPr>
          <w:highlight w:val="yellow"/>
          <w:lang w:val="sk-SK"/>
        </w:rPr>
        <w:t>.</w:t>
      </w:r>
    </w:p>
    <w:p w14:paraId="2976D434" w14:textId="4F85DC96" w:rsidR="00BA2666" w:rsidRPr="004F0FDD" w:rsidRDefault="00BA2666" w:rsidP="00B97B63">
      <w:pPr>
        <w:pStyle w:val="AOHead3"/>
        <w:numPr>
          <w:ilvl w:val="2"/>
          <w:numId w:val="53"/>
        </w:numPr>
        <w:tabs>
          <w:tab w:val="clear" w:pos="3839"/>
        </w:tabs>
        <w:spacing w:line="240" w:lineRule="auto"/>
        <w:ind w:left="709" w:hanging="709"/>
        <w:rPr>
          <w:highlight w:val="yellow"/>
          <w:lang w:val="sk-SK"/>
        </w:rPr>
      </w:pPr>
      <w:r w:rsidRPr="004F0FDD">
        <w:rPr>
          <w:highlight w:val="yellow"/>
          <w:lang w:val="sk-SK"/>
        </w:rPr>
        <w:t>Kópie Zakladajúcich dokumentov</w:t>
      </w:r>
      <w:r w:rsidR="00E235B3" w:rsidRPr="004F0FDD">
        <w:rPr>
          <w:highlight w:val="yellow"/>
          <w:lang w:val="sk-SK"/>
        </w:rPr>
        <w:t xml:space="preserve"> a výpis z</w:t>
      </w:r>
      <w:r w:rsidR="00C87535" w:rsidRPr="004F0FDD">
        <w:rPr>
          <w:highlight w:val="yellow"/>
          <w:lang w:val="sk-SK"/>
        </w:rPr>
        <w:t xml:space="preserve"> </w:t>
      </w:r>
      <w:r w:rsidR="0024464A" w:rsidRPr="004F0FDD">
        <w:rPr>
          <w:highlight w:val="yellow"/>
          <w:lang w:val="sk-SK"/>
        </w:rPr>
        <w:t xml:space="preserve">obchodného registra </w:t>
      </w:r>
      <w:r w:rsidRPr="004F0FDD">
        <w:rPr>
          <w:highlight w:val="yellow"/>
          <w:lang w:val="sk-SK"/>
        </w:rPr>
        <w:t xml:space="preserve">Dcérskej spoločnosti </w:t>
      </w:r>
      <w:r w:rsidR="00203065" w:rsidRPr="004F0FDD">
        <w:rPr>
          <w:highlight w:val="yellow"/>
          <w:lang w:val="sk-SK"/>
        </w:rPr>
        <w:t>1</w:t>
      </w:r>
      <w:r w:rsidRPr="004F0FDD">
        <w:rPr>
          <w:highlight w:val="yellow"/>
          <w:lang w:val="sk-SK"/>
        </w:rPr>
        <w:t xml:space="preserve">, ktoré boli poskytnuté </w:t>
      </w:r>
      <w:r w:rsidR="004C5F0C" w:rsidRPr="004F0FDD">
        <w:rPr>
          <w:highlight w:val="yellow"/>
          <w:lang w:val="sk-SK"/>
        </w:rPr>
        <w:t xml:space="preserve">Investorovi </w:t>
      </w:r>
      <w:r w:rsidRPr="004F0FDD">
        <w:rPr>
          <w:highlight w:val="yellow"/>
          <w:lang w:val="sk-SK"/>
        </w:rPr>
        <w:t xml:space="preserve">alebo </w:t>
      </w:r>
      <w:r w:rsidR="00E55A1C" w:rsidRPr="004F0FDD">
        <w:rPr>
          <w:highlight w:val="yellow"/>
          <w:lang w:val="sk-SK"/>
        </w:rPr>
        <w:t>ich</w:t>
      </w:r>
      <w:r w:rsidRPr="004F0FDD">
        <w:rPr>
          <w:highlight w:val="yellow"/>
          <w:lang w:val="sk-SK"/>
        </w:rPr>
        <w:t xml:space="preserve"> poradcom, sú pravdivé, úplné a presné v celom svojom rozsahu a obsahujú všetky zmeny a doplnky vykonané v zmysle akýchkoľvek rozhodnutí orgánov Dcérskej spoločnosti </w:t>
      </w:r>
      <w:r w:rsidR="00203065" w:rsidRPr="004F0FDD">
        <w:rPr>
          <w:highlight w:val="yellow"/>
          <w:lang w:val="sk-SK"/>
        </w:rPr>
        <w:t>1</w:t>
      </w:r>
      <w:r w:rsidRPr="004F0FDD">
        <w:rPr>
          <w:highlight w:val="yellow"/>
          <w:lang w:val="sk-SK"/>
        </w:rPr>
        <w:t>.</w:t>
      </w:r>
    </w:p>
    <w:p w14:paraId="2DF07160" w14:textId="47A62B75" w:rsidR="00BA2666" w:rsidRPr="004F0FDD" w:rsidRDefault="00BA2666" w:rsidP="00B97B63">
      <w:pPr>
        <w:pStyle w:val="AOHead3"/>
        <w:numPr>
          <w:ilvl w:val="2"/>
          <w:numId w:val="53"/>
        </w:numPr>
        <w:tabs>
          <w:tab w:val="clear" w:pos="3839"/>
        </w:tabs>
        <w:spacing w:line="240" w:lineRule="auto"/>
        <w:ind w:left="709" w:hanging="709"/>
        <w:rPr>
          <w:highlight w:val="yellow"/>
          <w:lang w:val="sk-SK"/>
        </w:rPr>
      </w:pPr>
      <w:bookmarkStart w:id="306" w:name="_Ref12281386"/>
      <w:r w:rsidRPr="004F0FDD">
        <w:rPr>
          <w:highlight w:val="yellow"/>
          <w:lang w:val="sk-SK"/>
        </w:rPr>
        <w:t xml:space="preserve">Ku dňu podpisu Zmluvy, je základné imanie Dcérskej spoločnosti </w:t>
      </w:r>
      <w:r w:rsidR="00203065" w:rsidRPr="004F0FDD">
        <w:rPr>
          <w:highlight w:val="yellow"/>
          <w:lang w:val="sk-SK"/>
        </w:rPr>
        <w:t>1</w:t>
      </w:r>
      <w:r w:rsidRPr="004F0FDD">
        <w:rPr>
          <w:highlight w:val="yellow"/>
          <w:lang w:val="sk-SK"/>
        </w:rPr>
        <w:t xml:space="preserve"> vo výške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004C5F0C" w:rsidRPr="004F0FDD">
        <w:rPr>
          <w:highlight w:val="magenta"/>
          <w:lang w:val="sk-SK"/>
        </w:rPr>
        <w:t xml:space="preserve"> </w:t>
      </w:r>
      <w:r w:rsidRPr="004F0FDD">
        <w:rPr>
          <w:highlight w:val="yellow"/>
          <w:lang w:val="sk-SK"/>
        </w:rPr>
        <w:t xml:space="preserve">a je splatené v plnom rozsahu Cieľovou spoločnosťou, ktorá je jediným spoločníkom Dcérskej spoločnosti </w:t>
      </w:r>
      <w:r w:rsidR="00203065" w:rsidRPr="004F0FDD">
        <w:rPr>
          <w:highlight w:val="yellow"/>
          <w:lang w:val="sk-SK"/>
        </w:rPr>
        <w:t>1</w:t>
      </w:r>
      <w:r w:rsidRPr="004F0FDD">
        <w:rPr>
          <w:highlight w:val="yellow"/>
          <w:lang w:val="sk-SK"/>
        </w:rPr>
        <w:t>.</w:t>
      </w:r>
      <w:bookmarkEnd w:id="305"/>
      <w:bookmarkEnd w:id="306"/>
    </w:p>
    <w:p w14:paraId="7C3A3EC5" w14:textId="17AE0F8A"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Cieľová spoločnosť je výhradným vlastníkom obchodného podielu uvedeného v bode </w:t>
      </w:r>
      <w:r w:rsidRPr="00DF4C63">
        <w:rPr>
          <w:highlight w:val="yellow"/>
          <w:lang w:val="sk-SK"/>
        </w:rPr>
        <w:fldChar w:fldCharType="begin"/>
      </w:r>
      <w:r w:rsidRPr="004F0FDD">
        <w:rPr>
          <w:highlight w:val="yellow"/>
          <w:lang w:val="sk-SK"/>
        </w:rPr>
        <w:instrText xml:space="preserve"> REF _Ref12281379 \r \h </w:instrText>
      </w:r>
      <w:r w:rsidR="009C76B2" w:rsidRPr="004F0FDD">
        <w:rPr>
          <w:highlight w:val="yellow"/>
          <w:lang w:val="sk-SK"/>
        </w:rPr>
        <w:instrText xml:space="preserve"> \* MERGEFORMAT </w:instrText>
      </w:r>
      <w:r w:rsidRPr="00DF4C63">
        <w:rPr>
          <w:highlight w:val="yellow"/>
          <w:lang w:val="sk-SK"/>
        </w:rPr>
      </w:r>
      <w:r w:rsidRPr="00DF4C63">
        <w:rPr>
          <w:highlight w:val="yellow"/>
          <w:lang w:val="sk-SK"/>
        </w:rPr>
        <w:fldChar w:fldCharType="separate"/>
      </w:r>
      <w:r w:rsidR="00F33D87" w:rsidRPr="004F0FDD">
        <w:rPr>
          <w:highlight w:val="yellow"/>
          <w:lang w:val="sk-SK"/>
        </w:rPr>
        <w:t>4</w:t>
      </w:r>
      <w:r w:rsidRPr="00DF4C63">
        <w:rPr>
          <w:highlight w:val="yellow"/>
          <w:lang w:val="sk-SK"/>
        </w:rPr>
        <w:fldChar w:fldCharType="end"/>
      </w:r>
      <w:r w:rsidRPr="00DF4C63">
        <w:rPr>
          <w:highlight w:val="yellow"/>
          <w:lang w:val="sk-SK"/>
        </w:rPr>
        <w:fldChar w:fldCharType="begin"/>
      </w:r>
      <w:r w:rsidRPr="004F0FDD">
        <w:rPr>
          <w:highlight w:val="yellow"/>
          <w:lang w:val="sk-SK"/>
        </w:rPr>
        <w:instrText xml:space="preserve"> REF _Ref12281386 \r \h </w:instrText>
      </w:r>
      <w:r w:rsidR="009C76B2" w:rsidRPr="004F0FDD">
        <w:rPr>
          <w:highlight w:val="yellow"/>
          <w:lang w:val="sk-SK"/>
        </w:rPr>
        <w:instrText xml:space="preserve"> \* MERGEFORMAT </w:instrText>
      </w:r>
      <w:r w:rsidRPr="00DF4C63">
        <w:rPr>
          <w:highlight w:val="yellow"/>
          <w:lang w:val="sk-SK"/>
        </w:rPr>
      </w:r>
      <w:r w:rsidRPr="00DF4C63">
        <w:rPr>
          <w:highlight w:val="yellow"/>
          <w:lang w:val="sk-SK"/>
        </w:rPr>
        <w:fldChar w:fldCharType="separate"/>
      </w:r>
      <w:r w:rsidR="00F33D87" w:rsidRPr="004F0FDD">
        <w:rPr>
          <w:highlight w:val="yellow"/>
          <w:lang w:val="sk-SK"/>
        </w:rPr>
        <w:t>(c)</w:t>
      </w:r>
      <w:r w:rsidRPr="00DF4C63">
        <w:rPr>
          <w:highlight w:val="yellow"/>
          <w:lang w:val="sk-SK"/>
        </w:rPr>
        <w:fldChar w:fldCharType="end"/>
      </w:r>
      <w:r w:rsidRPr="004F0FDD">
        <w:rPr>
          <w:highlight w:val="yellow"/>
          <w:lang w:val="sk-SK"/>
        </w:rPr>
        <w:t xml:space="preserve"> vyššie a jeho obchodný podiel bol splatený v plnom rozsahu.</w:t>
      </w:r>
    </w:p>
    <w:p w14:paraId="23402F26" w14:textId="11756975"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Základné imanie Dcérskej spoločnosti </w:t>
      </w:r>
      <w:r w:rsidR="009C76B2" w:rsidRPr="004F0FDD">
        <w:rPr>
          <w:highlight w:val="yellow"/>
          <w:lang w:val="sk-SK"/>
        </w:rPr>
        <w:t>1</w:t>
      </w:r>
      <w:r w:rsidRPr="004F0FDD">
        <w:rPr>
          <w:highlight w:val="yellow"/>
          <w:lang w:val="sk-SK"/>
        </w:rPr>
        <w:t xml:space="preserve"> nebolo zvýšené ani neboli prevzaté žiadne záväzky na jeho zvýšenie, ani vydané opcie na prevzatie záväzku na vklad do základného imania, záruky ani udelené alebo dohodnuté iné práva na prevzatie záväzkov na nový vklad do základného imania Cieľovej spoločnosti</w:t>
      </w:r>
    </w:p>
    <w:p w14:paraId="16652486" w14:textId="05789561"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Obchodný podiel Cieľovej spoločnosti v Dcérskej spoločnosti </w:t>
      </w:r>
      <w:r w:rsidR="009C76B2" w:rsidRPr="004F0FDD">
        <w:rPr>
          <w:highlight w:val="yellow"/>
          <w:lang w:val="sk-SK"/>
        </w:rPr>
        <w:t>1</w:t>
      </w:r>
      <w:r w:rsidRPr="004F0FDD">
        <w:rPr>
          <w:highlight w:val="yellow"/>
          <w:lang w:val="sk-SK"/>
        </w:rPr>
        <w:t xml:space="preserve"> nie je zaťažený a neviaznu na ňom žiadne záložné práva a vecné bremená ani iné práva tretích osôb, ani neexistujú </w:t>
      </w:r>
      <w:r w:rsidR="0024464A" w:rsidRPr="004F0FDD">
        <w:rPr>
          <w:highlight w:val="yellow"/>
          <w:lang w:val="sk-SK"/>
        </w:rPr>
        <w:t xml:space="preserve">žiadne </w:t>
      </w:r>
      <w:r w:rsidRPr="004F0FDD">
        <w:rPr>
          <w:highlight w:val="yellow"/>
          <w:lang w:val="sk-SK"/>
        </w:rPr>
        <w:t xml:space="preserve">prednostné práva na prevzatie záväzku na vklad do základného imania Dcérskej spoločnosti </w:t>
      </w:r>
      <w:r w:rsidR="009C76B2" w:rsidRPr="004F0FDD">
        <w:rPr>
          <w:highlight w:val="yellow"/>
          <w:lang w:val="sk-SK"/>
        </w:rPr>
        <w:t>1</w:t>
      </w:r>
      <w:r w:rsidRPr="004F0FDD">
        <w:rPr>
          <w:highlight w:val="yellow"/>
          <w:lang w:val="sk-SK"/>
        </w:rPr>
        <w:t xml:space="preserve">, predkupné práva, opcie, dohody o hlasovaní, zmluvy medzi spoločníkmi, dohody o tichom spoločenstve, žiadne práva tretích strán nadobudnúť akýkoľvek obchodný podiel v Dcérskej spoločnosti </w:t>
      </w:r>
      <w:r w:rsidR="009C76B2" w:rsidRPr="004F0FDD">
        <w:rPr>
          <w:highlight w:val="yellow"/>
          <w:lang w:val="sk-SK"/>
        </w:rPr>
        <w:t>1</w:t>
      </w:r>
      <w:r w:rsidRPr="004F0FDD">
        <w:rPr>
          <w:highlight w:val="yellow"/>
          <w:lang w:val="sk-SK"/>
        </w:rPr>
        <w:t xml:space="preserve">, ani akékoľvek iné dohody upravujúce vnútorné záležitosti Dcérskej spoločnosti </w:t>
      </w:r>
      <w:r w:rsidR="009C76B2" w:rsidRPr="004F0FDD">
        <w:rPr>
          <w:highlight w:val="yellow"/>
          <w:lang w:val="sk-SK"/>
        </w:rPr>
        <w:t>1</w:t>
      </w:r>
      <w:r w:rsidRPr="004F0FDD">
        <w:rPr>
          <w:highlight w:val="yellow"/>
          <w:lang w:val="sk-SK"/>
        </w:rPr>
        <w:t>.</w:t>
      </w:r>
    </w:p>
    <w:p w14:paraId="4136E692" w14:textId="7BD9A4B1"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Dcérska spoločnosť </w:t>
      </w:r>
      <w:r w:rsidR="009C76B2" w:rsidRPr="004F0FDD">
        <w:rPr>
          <w:highlight w:val="yellow"/>
          <w:lang w:val="sk-SK"/>
        </w:rPr>
        <w:t>1</w:t>
      </w:r>
      <w:r w:rsidRPr="004F0FDD">
        <w:rPr>
          <w:highlight w:val="yellow"/>
          <w:lang w:val="sk-SK"/>
        </w:rPr>
        <w:t xml:space="preserve"> nemá povinnosť vykonať </w:t>
      </w:r>
      <w:r w:rsidR="0024464A" w:rsidRPr="004F0FDD">
        <w:rPr>
          <w:highlight w:val="yellow"/>
          <w:lang w:val="sk-SK"/>
        </w:rPr>
        <w:t xml:space="preserve">žiadnu </w:t>
      </w:r>
      <w:r w:rsidRPr="004F0FDD">
        <w:rPr>
          <w:highlight w:val="yellow"/>
          <w:lang w:val="sk-SK"/>
        </w:rPr>
        <w:t xml:space="preserve">zmenu týkajúcu sa jej právnej formy, inú reorganizáciu Dcérskej spoločnosti </w:t>
      </w:r>
      <w:r w:rsidR="009C76B2" w:rsidRPr="004F0FDD">
        <w:rPr>
          <w:highlight w:val="yellow"/>
          <w:lang w:val="sk-SK"/>
        </w:rPr>
        <w:t>1</w:t>
      </w:r>
      <w:r w:rsidRPr="004F0FDD">
        <w:rPr>
          <w:highlight w:val="yellow"/>
          <w:lang w:val="sk-SK"/>
        </w:rPr>
        <w:t xml:space="preserve"> ani uzatvoriť zmluvu s tým súvisiacu.</w:t>
      </w:r>
    </w:p>
    <w:p w14:paraId="17A65492" w14:textId="4E46DD50"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Dcérska spoločnosť </w:t>
      </w:r>
      <w:r w:rsidR="009C76B2" w:rsidRPr="004F0FDD">
        <w:rPr>
          <w:highlight w:val="yellow"/>
          <w:lang w:val="sk-SK"/>
        </w:rPr>
        <w:t>1</w:t>
      </w:r>
      <w:r w:rsidRPr="004F0FDD">
        <w:rPr>
          <w:highlight w:val="yellow"/>
          <w:lang w:val="sk-SK"/>
        </w:rPr>
        <w:t xml:space="preserve"> je daňovým rezidentom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Pr="004F0FDD">
        <w:rPr>
          <w:highlight w:val="yellow"/>
          <w:lang w:val="sk-SK"/>
        </w:rPr>
        <w:t xml:space="preserve">. Dcérska spoločnosť </w:t>
      </w:r>
      <w:r w:rsidR="009C76B2" w:rsidRPr="004F0FDD">
        <w:rPr>
          <w:highlight w:val="yellow"/>
          <w:lang w:val="sk-SK"/>
        </w:rPr>
        <w:t>1</w:t>
      </w:r>
      <w:r w:rsidRPr="004F0FDD">
        <w:rPr>
          <w:highlight w:val="yellow"/>
          <w:lang w:val="sk-SK"/>
        </w:rPr>
        <w:t xml:space="preserve"> nezaložila stálu prevádzkareň na daňové účely v žiadnej inej krajine a nemá žiadne daňové nedoplatky, či už skutočné alebo podmienené, v iných jurisdikciách ako na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Pr="004F0FDD">
        <w:rPr>
          <w:highlight w:val="yellow"/>
          <w:lang w:val="sk-SK"/>
        </w:rPr>
        <w:t>.</w:t>
      </w:r>
      <w:commentRangeEnd w:id="304"/>
      <w:r w:rsidR="00766E33" w:rsidRPr="00693498">
        <w:rPr>
          <w:rStyle w:val="CommentReference"/>
          <w:sz w:val="16"/>
          <w:lang w:val="sk-SK"/>
        </w:rPr>
        <w:commentReference w:id="304"/>
      </w:r>
    </w:p>
    <w:p w14:paraId="218C59E7" w14:textId="20394CE3" w:rsidR="00BA2666" w:rsidRPr="004F0FDD" w:rsidRDefault="00853CBD" w:rsidP="00B97B63">
      <w:pPr>
        <w:pStyle w:val="Sch2style1"/>
        <w:widowControl w:val="0"/>
        <w:numPr>
          <w:ilvl w:val="0"/>
          <w:numId w:val="50"/>
        </w:numPr>
        <w:rPr>
          <w:b/>
          <w:bCs/>
          <w:szCs w:val="22"/>
        </w:rPr>
      </w:pPr>
      <w:r w:rsidRPr="004F0FDD">
        <w:rPr>
          <w:b/>
          <w:bCs/>
          <w:szCs w:val="22"/>
        </w:rPr>
        <w:t>P</w:t>
      </w:r>
      <w:r w:rsidR="00BA2666" w:rsidRPr="004F0FDD">
        <w:rPr>
          <w:b/>
          <w:bCs/>
          <w:szCs w:val="22"/>
        </w:rPr>
        <w:t>latobná neschopnosť</w:t>
      </w:r>
      <w:r w:rsidRPr="004F0FDD">
        <w:rPr>
          <w:b/>
          <w:bCs/>
          <w:szCs w:val="22"/>
        </w:rPr>
        <w:t xml:space="preserve"> a exekúcie</w:t>
      </w:r>
    </w:p>
    <w:p w14:paraId="2061C784" w14:textId="08E37A2A" w:rsidR="00BA2666" w:rsidRPr="004F0FDD" w:rsidRDefault="00BA2666" w:rsidP="00B97B63">
      <w:pPr>
        <w:pStyle w:val="AOHead3"/>
        <w:numPr>
          <w:ilvl w:val="2"/>
          <w:numId w:val="54"/>
        </w:numPr>
        <w:tabs>
          <w:tab w:val="clear" w:pos="3839"/>
        </w:tabs>
        <w:spacing w:line="240" w:lineRule="auto"/>
        <w:ind w:left="709" w:hanging="709"/>
        <w:rPr>
          <w:lang w:val="sk-SK"/>
        </w:rPr>
      </w:pPr>
      <w:r w:rsidRPr="004F0FDD">
        <w:rPr>
          <w:lang w:val="sk-SK"/>
        </w:rPr>
        <w:t>Žiadna zo spoločností zo Skupiny spoločností, ani ich majetok, nie je v </w:t>
      </w:r>
      <w:r w:rsidR="00853CBD" w:rsidRPr="004F0FDD">
        <w:rPr>
          <w:lang w:val="sk-SK"/>
        </w:rPr>
        <w:t>konkurze, v úpadku alebo pod správou</w:t>
      </w:r>
      <w:r w:rsidRPr="004F0FDD">
        <w:rPr>
          <w:lang w:val="sk-SK"/>
        </w:rPr>
        <w:t>.</w:t>
      </w:r>
    </w:p>
    <w:p w14:paraId="622FC933" w14:textId="77777777"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Žiadna zo spoločností patriacich do Skupiny spoločností neprestala uhrádzať svoje dlhy ani nie je v situácii, v ktorej by hrozilo, že prestane splácať svoje dlhy v akejkoľvek príslušnej jurisdikcii.</w:t>
      </w:r>
    </w:p>
    <w:p w14:paraId="5E4696D9" w14:textId="6790188E"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Nebolo prijaté rozhodnutie o zrušení </w:t>
      </w:r>
      <w:r w:rsidR="0024464A" w:rsidRPr="004F0FDD">
        <w:rPr>
          <w:lang w:val="sk-SK"/>
        </w:rPr>
        <w:t xml:space="preserve">žiadnej </w:t>
      </w:r>
      <w:r w:rsidRPr="004F0FDD">
        <w:rPr>
          <w:lang w:val="sk-SK"/>
        </w:rPr>
        <w:t>spoločnosti zo Skupiny spoločností a ani nebolo zvolané zasadnutie orgánu spoločnosti zo Skupiny spoločností, na ktorom sa má rozhodovať o zrušení takejto spoločnosti.</w:t>
      </w:r>
    </w:p>
    <w:p w14:paraId="5515DD32" w14:textId="1164CC11"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Vo vzťahu k žiadnej spoločnosti zo Skupiny spoločností ani </w:t>
      </w:r>
      <w:r w:rsidR="00853CBD" w:rsidRPr="004F0FDD">
        <w:rPr>
          <w:lang w:val="sk-SK"/>
        </w:rPr>
        <w:t>jej</w:t>
      </w:r>
      <w:r w:rsidRPr="004F0FDD">
        <w:rPr>
          <w:lang w:val="sk-SK"/>
        </w:rPr>
        <w:t xml:space="preserve"> majetku nebol ustanovený a/alebo vymenovaný likvidátor alebo správca konkurznej podstaty.</w:t>
      </w:r>
    </w:p>
    <w:p w14:paraId="19DE1D98" w14:textId="00C82CDB" w:rsidR="00853CBD" w:rsidRPr="004F0FDD" w:rsidRDefault="00BA2666" w:rsidP="00B97B63">
      <w:pPr>
        <w:pStyle w:val="AOA"/>
        <w:numPr>
          <w:ilvl w:val="2"/>
          <w:numId w:val="52"/>
        </w:numPr>
        <w:tabs>
          <w:tab w:val="clear" w:pos="3839"/>
        </w:tabs>
        <w:spacing w:line="240" w:lineRule="auto"/>
        <w:ind w:left="720"/>
        <w:rPr>
          <w:lang w:val="sk-SK"/>
        </w:rPr>
      </w:pPr>
      <w:r w:rsidRPr="004F0FDD">
        <w:rPr>
          <w:lang w:val="sk-SK"/>
        </w:rPr>
        <w:lastRenderedPageBreak/>
        <w:t>Neexistuje žiadne nevykonané rozhodnutie, nariadenie alebo súdny príkaz voči žiadnej spoločnosti zo Skupiny spoločností ani nebola začatá exekúcia na majetok žiadnej spoločnosti zo Skupiny spoločností</w:t>
      </w:r>
      <w:r w:rsidR="00853CBD" w:rsidRPr="004F0FDD">
        <w:rPr>
          <w:lang w:val="sk-SK"/>
        </w:rPr>
        <w:t>.</w:t>
      </w:r>
    </w:p>
    <w:p w14:paraId="4C2AB128" w14:textId="2767087C" w:rsidR="00BA2666" w:rsidRPr="004F0FDD" w:rsidRDefault="003207CB" w:rsidP="00853CBD">
      <w:pPr>
        <w:pStyle w:val="AOA"/>
        <w:spacing w:line="240" w:lineRule="auto"/>
        <w:ind w:left="709"/>
        <w:rPr>
          <w:i/>
          <w:iCs/>
          <w:lang w:val="sk-SK"/>
        </w:rPr>
      </w:pPr>
      <w:r w:rsidRPr="004F0FDD">
        <w:rPr>
          <w:b/>
          <w:bCs/>
          <w:i/>
          <w:iCs/>
          <w:lang w:val="sk-SK"/>
        </w:rPr>
        <w:t>VYHLÁSENIA A ZÁRUKY TÝKAJÚCE SA PROJEKTU</w:t>
      </w:r>
    </w:p>
    <w:p w14:paraId="1CDB1C62" w14:textId="77777777" w:rsidR="00BA2666" w:rsidRPr="004F0FDD" w:rsidRDefault="00BA2666" w:rsidP="00B97B63">
      <w:pPr>
        <w:pStyle w:val="Sch2style1"/>
        <w:widowControl w:val="0"/>
        <w:numPr>
          <w:ilvl w:val="0"/>
          <w:numId w:val="50"/>
        </w:numPr>
        <w:rPr>
          <w:b/>
          <w:bCs/>
          <w:szCs w:val="22"/>
        </w:rPr>
      </w:pPr>
      <w:bookmarkStart w:id="307" w:name="_Ref475560024"/>
      <w:r w:rsidRPr="004F0FDD">
        <w:rPr>
          <w:b/>
          <w:bCs/>
          <w:szCs w:val="22"/>
        </w:rPr>
        <w:t>Duševné vlastníctvo</w:t>
      </w:r>
      <w:bookmarkEnd w:id="307"/>
    </w:p>
    <w:p w14:paraId="1CDC8EB5" w14:textId="4FF08A3A" w:rsidR="00BA2666" w:rsidRPr="004F0FDD" w:rsidRDefault="00BA2666" w:rsidP="00B97B63">
      <w:pPr>
        <w:pStyle w:val="AOHead3"/>
        <w:numPr>
          <w:ilvl w:val="2"/>
          <w:numId w:val="55"/>
        </w:numPr>
        <w:tabs>
          <w:tab w:val="clear" w:pos="3839"/>
        </w:tabs>
        <w:spacing w:line="240" w:lineRule="auto"/>
        <w:ind w:left="709" w:hanging="709"/>
        <w:rPr>
          <w:lang w:val="sk-SK"/>
        </w:rPr>
      </w:pPr>
      <w:r w:rsidRPr="004F0FDD">
        <w:rPr>
          <w:lang w:val="sk-SK"/>
        </w:rPr>
        <w:t>Ku dňu podpisu Zmluvy sú spoločnosti patriace do Skupin</w:t>
      </w:r>
      <w:r w:rsidR="00D931F6" w:rsidRPr="004F0FDD">
        <w:rPr>
          <w:lang w:val="sk-SK"/>
        </w:rPr>
        <w:t>y</w:t>
      </w:r>
      <w:r w:rsidRPr="004F0FDD">
        <w:rPr>
          <w:lang w:val="sk-SK"/>
        </w:rPr>
        <w:t xml:space="preserve"> spoločností výlučnými držiteľmi Práv duševného vlastníctva súvisiacich s Podnikom alebo majú výhradné právo využívať všetky Práva duševného vlastníctva súvisiace s Podnikom a riadnou prevádzkou a rozvojom podnikateľskej činnosti Skupiny spoločností. </w:t>
      </w:r>
    </w:p>
    <w:p w14:paraId="545B6495" w14:textId="105030D5" w:rsidR="00BA2666" w:rsidRPr="004F0FDD" w:rsidRDefault="00853CBD" w:rsidP="00B97B63">
      <w:pPr>
        <w:pStyle w:val="AOA"/>
        <w:numPr>
          <w:ilvl w:val="2"/>
          <w:numId w:val="52"/>
        </w:numPr>
        <w:tabs>
          <w:tab w:val="clear" w:pos="3839"/>
        </w:tabs>
        <w:spacing w:line="240" w:lineRule="auto"/>
        <w:ind w:left="720"/>
        <w:rPr>
          <w:lang w:val="sk-SK"/>
        </w:rPr>
      </w:pPr>
      <w:r w:rsidRPr="004F0FDD">
        <w:rPr>
          <w:lang w:val="sk-SK"/>
        </w:rPr>
        <w:t xml:space="preserve">Pokiaľ je Cieľovej spoločnosti známe, </w:t>
      </w:r>
      <w:r w:rsidR="00BA2666" w:rsidRPr="004F0FDD">
        <w:rPr>
          <w:lang w:val="sk-SK"/>
        </w:rPr>
        <w:t xml:space="preserve">Práva duševného vlastníctva </w:t>
      </w:r>
      <w:r w:rsidRPr="004F0FDD">
        <w:rPr>
          <w:lang w:val="sk-SK"/>
        </w:rPr>
        <w:t xml:space="preserve">využívané spoločnosťami zo Skupiny spoločností na účely prevádzky Podniku </w:t>
      </w:r>
      <w:r w:rsidR="00BA2666" w:rsidRPr="004F0FDD">
        <w:rPr>
          <w:lang w:val="sk-SK"/>
        </w:rPr>
        <w:t>neporušujú Práva duševného vlastníctva žiadnej tretej strany a nie sú predmetom nárokov tretích strán alebo prebiehajúcich konaní o odstúpení, zrušení alebo opravných konaní, ktoré môžu mať negatívny dopad na Podnik alebo Predmet podnikania.</w:t>
      </w:r>
    </w:p>
    <w:p w14:paraId="512E961F" w14:textId="77777777" w:rsidR="00BA2666" w:rsidRPr="004F0FDD" w:rsidRDefault="00BA2666" w:rsidP="00B97B63">
      <w:pPr>
        <w:pStyle w:val="Sch2style1"/>
        <w:widowControl w:val="0"/>
        <w:numPr>
          <w:ilvl w:val="0"/>
          <w:numId w:val="50"/>
        </w:numPr>
        <w:rPr>
          <w:b/>
          <w:bCs/>
          <w:szCs w:val="22"/>
        </w:rPr>
      </w:pPr>
      <w:r w:rsidRPr="004F0FDD">
        <w:rPr>
          <w:b/>
          <w:bCs/>
          <w:szCs w:val="22"/>
        </w:rPr>
        <w:t>Podnikateľský plán</w:t>
      </w:r>
    </w:p>
    <w:p w14:paraId="4DB930A0" w14:textId="4F56A569" w:rsidR="004C5F0C" w:rsidRPr="004F0FDD" w:rsidRDefault="00BA2666" w:rsidP="00074027">
      <w:pPr>
        <w:pStyle w:val="AOHead3"/>
        <w:numPr>
          <w:ilvl w:val="2"/>
          <w:numId w:val="52"/>
        </w:numPr>
        <w:tabs>
          <w:tab w:val="clear" w:pos="3839"/>
        </w:tabs>
        <w:spacing w:line="240" w:lineRule="auto"/>
        <w:ind w:left="720"/>
        <w:rPr>
          <w:lang w:val="sk-SK"/>
        </w:rPr>
      </w:pPr>
      <w:r w:rsidRPr="004F0FDD">
        <w:rPr>
          <w:lang w:val="sk-SK"/>
        </w:rPr>
        <w:t xml:space="preserve">Podnikateľský plán bol zo strany </w:t>
      </w:r>
      <w:r w:rsidR="00DA67FA" w:rsidRPr="004F0FDD">
        <w:rPr>
          <w:lang w:val="sk-SK"/>
        </w:rPr>
        <w:t>Cieľovej spoločnosti</w:t>
      </w:r>
      <w:r w:rsidRPr="004F0FDD">
        <w:rPr>
          <w:lang w:val="sk-SK"/>
        </w:rPr>
        <w:t xml:space="preserve"> svedomito pripravený vo viere, že odo dňa tejto Zmluvy predstavuje realistický plán v súvislosti s budúcim postupom, rozširovania a vývoja Podniku a Predmetu podnikania. </w:t>
      </w:r>
      <w:r w:rsidR="00E55A1C" w:rsidRPr="004F0FDD">
        <w:rPr>
          <w:lang w:val="sk-SK"/>
        </w:rPr>
        <w:t>Pokiaľ je Cieľovej spoločnosti známe, v</w:t>
      </w:r>
      <w:r w:rsidRPr="004F0FDD">
        <w:rPr>
          <w:lang w:val="sk-SK"/>
        </w:rPr>
        <w:t>šetky faktické informácie obsiahnuté v Podnikateľskom pláne boli v deň ich uvedenia ako aj v deň tejto Zmluvy pravdivé, kompletné a správne vo všetkých podstatných aspektoch a nie sú zavádzajúce.</w:t>
      </w:r>
      <w:r w:rsidR="00DA67FA" w:rsidRPr="004F0FDD">
        <w:rPr>
          <w:lang w:val="sk-SK"/>
        </w:rPr>
        <w:t xml:space="preserve"> </w:t>
      </w:r>
    </w:p>
    <w:p w14:paraId="1951F52F" w14:textId="4A147FF1" w:rsidR="00BA2666" w:rsidRPr="004F0FDD" w:rsidRDefault="00BA2666" w:rsidP="006601CC">
      <w:pPr>
        <w:pStyle w:val="AOHead3"/>
        <w:numPr>
          <w:ilvl w:val="2"/>
          <w:numId w:val="52"/>
        </w:numPr>
        <w:tabs>
          <w:tab w:val="clear" w:pos="3839"/>
        </w:tabs>
        <w:spacing w:line="240" w:lineRule="auto"/>
        <w:ind w:left="720"/>
        <w:rPr>
          <w:lang w:val="sk-SK"/>
        </w:rPr>
      </w:pPr>
      <w:r w:rsidRPr="004F0FDD">
        <w:rPr>
          <w:lang w:val="sk-SK"/>
        </w:rPr>
        <w:t>Finančné predpovede, projekcie a odhady uvedené v Podnikateľskom pláne boli svedomito pripravené, sú férové, platné a primerané a neboli vyvrátené vo svetle akýchkoľvek udalostí alebo okolností, ktoré nastali po príprave Podnikateľského plánu až do dňa tejto Zmluvy.</w:t>
      </w:r>
      <w:r w:rsidR="00DA67FA" w:rsidRPr="004F0FDD">
        <w:rPr>
          <w:lang w:val="sk-SK"/>
        </w:rPr>
        <w:t xml:space="preserve"> </w:t>
      </w:r>
    </w:p>
    <w:p w14:paraId="7837CBFD" w14:textId="77777777" w:rsidR="00BA2666" w:rsidRPr="004F0FDD" w:rsidRDefault="00BA2666" w:rsidP="00B97B63">
      <w:pPr>
        <w:pStyle w:val="Sch2style1"/>
        <w:widowControl w:val="0"/>
        <w:numPr>
          <w:ilvl w:val="0"/>
          <w:numId w:val="50"/>
        </w:numPr>
        <w:rPr>
          <w:b/>
          <w:bCs/>
          <w:szCs w:val="22"/>
        </w:rPr>
      </w:pPr>
      <w:r w:rsidRPr="004F0FDD">
        <w:rPr>
          <w:b/>
          <w:bCs/>
          <w:szCs w:val="22"/>
        </w:rPr>
        <w:t>Technológie a bezpečnosť</w:t>
      </w:r>
    </w:p>
    <w:p w14:paraId="0F99976F" w14:textId="75CFB1AC" w:rsidR="00BA2666" w:rsidRPr="004F0FDD" w:rsidRDefault="003207CB" w:rsidP="00B97B63">
      <w:pPr>
        <w:pStyle w:val="AOHead3"/>
        <w:numPr>
          <w:ilvl w:val="2"/>
          <w:numId w:val="57"/>
        </w:numPr>
        <w:tabs>
          <w:tab w:val="clear" w:pos="3839"/>
        </w:tabs>
        <w:spacing w:line="240" w:lineRule="auto"/>
        <w:ind w:left="709" w:hanging="709"/>
        <w:rPr>
          <w:lang w:val="sk-SK"/>
        </w:rPr>
      </w:pPr>
      <w:r w:rsidRPr="004F0FDD">
        <w:rPr>
          <w:lang w:val="sk-SK"/>
        </w:rPr>
        <w:t>Pokiaľ je Cieľovej spoločnosti známe, v</w:t>
      </w:r>
      <w:r w:rsidR="00BA2666" w:rsidRPr="004F0FDD">
        <w:rPr>
          <w:lang w:val="sk-SK"/>
        </w:rPr>
        <w:t xml:space="preserve">šetky technológie, dáta a/alebo informácie (vrátane zdrojových kódov a databáz) (ďalej len </w:t>
      </w:r>
      <w:r w:rsidR="00BA2666" w:rsidRPr="004F0FDD">
        <w:rPr>
          <w:b/>
          <w:bCs/>
          <w:lang w:val="sk-SK"/>
        </w:rPr>
        <w:t>Dáta</w:t>
      </w:r>
      <w:r w:rsidR="00BA2666" w:rsidRPr="004F0FDD">
        <w:rPr>
          <w:lang w:val="sk-SK"/>
        </w:rPr>
        <w:t xml:space="preserve">), ktoré spoločnosti zo Skupiny spoločností využívajú na </w:t>
      </w:r>
      <w:r w:rsidRPr="004F0FDD">
        <w:rPr>
          <w:lang w:val="sk-SK"/>
        </w:rPr>
        <w:t xml:space="preserve">prevádzku Podniku, sú </w:t>
      </w:r>
      <w:r w:rsidR="00BA2666" w:rsidRPr="004F0FDD">
        <w:rPr>
          <w:lang w:val="sk-SK"/>
        </w:rPr>
        <w:t xml:space="preserve">riadne zabezpečené štandardnými „cloudovými“ bezpečnostnými opatreniami. </w:t>
      </w:r>
      <w:r w:rsidRPr="004F0FDD">
        <w:rPr>
          <w:lang w:val="sk-SK"/>
        </w:rPr>
        <w:t>Pokiaľ je Cieľovej spoločnosti známe, p</w:t>
      </w:r>
      <w:r w:rsidR="00BA2666" w:rsidRPr="004F0FDD">
        <w:rPr>
          <w:lang w:val="sk-SK"/>
        </w:rPr>
        <w:t>red dňom uzatvorenia Zmluvy nedošlo k žiadnemu zásadnému narušeniu bezpečnosti Dát.</w:t>
      </w:r>
    </w:p>
    <w:p w14:paraId="12532DCE" w14:textId="507AF0DA" w:rsidR="00BA2666" w:rsidRPr="004F0FDD" w:rsidRDefault="00BA2666" w:rsidP="00B97B63">
      <w:pPr>
        <w:pStyle w:val="AOHead3"/>
        <w:numPr>
          <w:ilvl w:val="2"/>
          <w:numId w:val="56"/>
        </w:numPr>
        <w:tabs>
          <w:tab w:val="clear" w:pos="3839"/>
        </w:tabs>
        <w:spacing w:line="240" w:lineRule="auto"/>
        <w:ind w:left="709" w:hanging="709"/>
        <w:rPr>
          <w:lang w:val="sk-SK"/>
        </w:rPr>
      </w:pPr>
      <w:r w:rsidRPr="004F0FDD">
        <w:rPr>
          <w:lang w:val="sk-SK"/>
        </w:rPr>
        <w:t xml:space="preserve">Spoločnosti zo Skupiny spoločností vlastnia a/alebo majú právo používať všetky Dáta (vrátane aktuálnych zdrojových kódov a aktuálnych databáz) podstatné pre </w:t>
      </w:r>
      <w:r w:rsidR="003207CB" w:rsidRPr="004F0FDD">
        <w:rPr>
          <w:lang w:val="sk-SK"/>
        </w:rPr>
        <w:t xml:space="preserve">prevádzku Podniku </w:t>
      </w:r>
      <w:r w:rsidRPr="004F0FDD">
        <w:rPr>
          <w:lang w:val="sk-SK"/>
        </w:rPr>
        <w:t>a pre chod, aktualizáciu, úpravu a/alebo prispôsobenie produktov a/alebo platform</w:t>
      </w:r>
      <w:r w:rsidR="003207CB" w:rsidRPr="004F0FDD">
        <w:rPr>
          <w:lang w:val="sk-SK"/>
        </w:rPr>
        <w:t>y</w:t>
      </w:r>
      <w:r w:rsidRPr="004F0FDD">
        <w:rPr>
          <w:lang w:val="sk-SK"/>
        </w:rPr>
        <w:t xml:space="preserve"> </w:t>
      </w:r>
      <w:r w:rsidR="003207CB" w:rsidRPr="004F0FDD">
        <w:rPr>
          <w:lang w:val="sk-SK"/>
        </w:rPr>
        <w:t>súvisiacej s Podnikom</w:t>
      </w:r>
      <w:r w:rsidRPr="004F0FDD">
        <w:rPr>
          <w:lang w:val="sk-SK"/>
        </w:rPr>
        <w:t>.</w:t>
      </w:r>
    </w:p>
    <w:p w14:paraId="1C10FF52" w14:textId="1CE1C9F6" w:rsidR="00BA2666" w:rsidRPr="004F0FDD" w:rsidRDefault="00BA2666" w:rsidP="00B97B63">
      <w:pPr>
        <w:pStyle w:val="AOHead3"/>
        <w:numPr>
          <w:ilvl w:val="2"/>
          <w:numId w:val="56"/>
        </w:numPr>
        <w:tabs>
          <w:tab w:val="clear" w:pos="3839"/>
        </w:tabs>
        <w:spacing w:line="240" w:lineRule="auto"/>
        <w:ind w:left="709" w:hanging="709"/>
        <w:rPr>
          <w:lang w:val="sk-SK"/>
        </w:rPr>
      </w:pPr>
      <w:r w:rsidRPr="004F0FDD">
        <w:rPr>
          <w:lang w:val="sk-SK"/>
        </w:rPr>
        <w:t>Dáta využívané spoločnosťami zo Skupiny spoločností sú zálohované a k dispozícii pre obnovenie pomocou štandardných „cloudových“ nástrojov a technológií.</w:t>
      </w:r>
    </w:p>
    <w:p w14:paraId="531FAB34" w14:textId="16F9D273" w:rsidR="00BA2666" w:rsidRPr="004F0FDD" w:rsidRDefault="003207CB" w:rsidP="003207CB">
      <w:pPr>
        <w:pStyle w:val="AOA"/>
        <w:spacing w:line="240" w:lineRule="auto"/>
        <w:ind w:left="709"/>
        <w:rPr>
          <w:b/>
          <w:bCs/>
          <w:i/>
          <w:iCs/>
          <w:lang w:val="sk-SK"/>
        </w:rPr>
      </w:pPr>
      <w:r w:rsidRPr="004F0FDD">
        <w:rPr>
          <w:b/>
          <w:bCs/>
          <w:i/>
          <w:iCs/>
          <w:lang w:val="sk-SK"/>
        </w:rPr>
        <w:t>SPOLOČNÉ VYHLÁSENIA SPOLOČNOSTÍ PATRIACICH DO SKUPINY SPOLOČNOSTÍ</w:t>
      </w:r>
    </w:p>
    <w:p w14:paraId="00F7CF7F" w14:textId="77777777" w:rsidR="00BA2666" w:rsidRPr="004F0FDD" w:rsidRDefault="00BA2666" w:rsidP="00B97B63">
      <w:pPr>
        <w:pStyle w:val="Sch2style1"/>
        <w:widowControl w:val="0"/>
        <w:numPr>
          <w:ilvl w:val="0"/>
          <w:numId w:val="50"/>
        </w:numPr>
        <w:rPr>
          <w:b/>
          <w:bCs/>
          <w:szCs w:val="22"/>
        </w:rPr>
      </w:pPr>
      <w:r w:rsidRPr="004F0FDD">
        <w:rPr>
          <w:b/>
          <w:bCs/>
          <w:szCs w:val="22"/>
        </w:rPr>
        <w:t>Účtovná závierka</w:t>
      </w:r>
    </w:p>
    <w:p w14:paraId="3DDFFA4D" w14:textId="2BFF8FEB" w:rsidR="00BA2666" w:rsidRPr="004F0FDD" w:rsidRDefault="00BA2666" w:rsidP="003207CB">
      <w:pPr>
        <w:pStyle w:val="AOHead3"/>
        <w:numPr>
          <w:ilvl w:val="0"/>
          <w:numId w:val="0"/>
        </w:numPr>
        <w:spacing w:line="240" w:lineRule="auto"/>
        <w:ind w:left="709"/>
        <w:rPr>
          <w:lang w:val="sk-SK"/>
        </w:rPr>
      </w:pPr>
      <w:r w:rsidRPr="004F0FDD">
        <w:rPr>
          <w:lang w:val="sk-SK"/>
        </w:rPr>
        <w:t xml:space="preserve">Všetky Účtovné závierky spoločností patriacich do Skupiny spoločností boli pripravené v súlade s účtovnými princípmi, štandardami a praxou, ktorá je všeobecne akceptovaná v </w:t>
      </w:r>
      <w:r w:rsidR="003207CB" w:rsidRPr="004F0FDD">
        <w:rPr>
          <w:lang w:val="sk-SK"/>
        </w:rPr>
        <w:lastRenderedPageBreak/>
        <w:t>jurisdikcii, kde má príslušná spoločnosť zo Skupiny spoločností svoje sídlo</w:t>
      </w:r>
      <w:r w:rsidRPr="004F0FDD">
        <w:rPr>
          <w:lang w:val="sk-SK"/>
        </w:rPr>
        <w:t xml:space="preserve">, sú v súlade s požiadavkami príslušných právnych predpisov a poskytujú pravdivý a skutočný obraz o záležitostiach spoločností patriacich do Skupiny spoločností k dátumu vyhotovenia jednotlivých Účtovných závierok a o ziskoch a stratách za príslušné obdobie. </w:t>
      </w:r>
    </w:p>
    <w:p w14:paraId="54923A88" w14:textId="77777777" w:rsidR="00BA2666" w:rsidRPr="004F0FDD" w:rsidRDefault="00BA2666" w:rsidP="00B97B63">
      <w:pPr>
        <w:pStyle w:val="Sch2style1"/>
        <w:widowControl w:val="0"/>
        <w:numPr>
          <w:ilvl w:val="0"/>
          <w:numId w:val="50"/>
        </w:numPr>
        <w:rPr>
          <w:b/>
          <w:bCs/>
          <w:szCs w:val="22"/>
        </w:rPr>
      </w:pPr>
      <w:r w:rsidRPr="004F0FDD">
        <w:rPr>
          <w:b/>
          <w:bCs/>
          <w:szCs w:val="22"/>
        </w:rPr>
        <w:t>Udalosti od Dátumu účtovnej závierky</w:t>
      </w:r>
    </w:p>
    <w:p w14:paraId="556E5210" w14:textId="0F7D0F61" w:rsidR="00756C2F" w:rsidRPr="004F0FDD" w:rsidRDefault="00BA2666" w:rsidP="00756C2F">
      <w:pPr>
        <w:pStyle w:val="AOA"/>
        <w:spacing w:line="240" w:lineRule="auto"/>
        <w:ind w:left="709"/>
        <w:rPr>
          <w:lang w:val="sk-SK"/>
        </w:rPr>
      </w:pPr>
      <w:r w:rsidRPr="004F0FDD">
        <w:rPr>
          <w:lang w:val="sk-SK"/>
        </w:rPr>
        <w:t xml:space="preserve">Od Dátumu účtovnej závierky (i) spoločnosti patriace do Skupiny spoločností vykonávali Predmet podnikania bežným spôsobom, (ii) nedošlo k podstatnej nepriaznivej zmene </w:t>
      </w:r>
      <w:r w:rsidR="00756C2F" w:rsidRPr="004F0FDD">
        <w:rPr>
          <w:lang w:val="sk-SK"/>
        </w:rPr>
        <w:t xml:space="preserve">ohľadne spoločnosti patriacej do </w:t>
      </w:r>
      <w:r w:rsidRPr="004F0FDD">
        <w:rPr>
          <w:lang w:val="sk-SK"/>
        </w:rPr>
        <w:t>Skupiny spoločností (vrátane avšak bez obmedzenia ohľadne obratu spoločností patriacich do Skupiny spoločností, finančnej pozícii alebo perspektív spoločností patriacich do Skupiny spoločností)</w:t>
      </w:r>
      <w:r w:rsidR="00756C2F" w:rsidRPr="004F0FDD">
        <w:rPr>
          <w:lang w:val="sk-SK"/>
        </w:rPr>
        <w:t>.</w:t>
      </w:r>
      <w:r w:rsidRPr="004F0FDD">
        <w:rPr>
          <w:lang w:val="sk-SK"/>
        </w:rPr>
        <w:t xml:space="preserve"> </w:t>
      </w:r>
    </w:p>
    <w:p w14:paraId="09973884" w14:textId="74012C50" w:rsidR="00BA2666" w:rsidRPr="004F0FDD" w:rsidRDefault="00BA2666" w:rsidP="00B97B63">
      <w:pPr>
        <w:pStyle w:val="Sch2style1"/>
        <w:widowControl w:val="0"/>
        <w:numPr>
          <w:ilvl w:val="0"/>
          <w:numId w:val="50"/>
        </w:numPr>
        <w:rPr>
          <w:b/>
          <w:bCs/>
          <w:szCs w:val="22"/>
        </w:rPr>
      </w:pPr>
      <w:r w:rsidRPr="004F0FDD">
        <w:rPr>
          <w:b/>
          <w:bCs/>
          <w:szCs w:val="22"/>
        </w:rPr>
        <w:t>Regulačné požiadavky</w:t>
      </w:r>
      <w:r w:rsidR="00E55A1C" w:rsidRPr="004F0FDD">
        <w:rPr>
          <w:b/>
          <w:bCs/>
          <w:szCs w:val="22"/>
        </w:rPr>
        <w:t xml:space="preserve"> a Dane</w:t>
      </w:r>
    </w:p>
    <w:p w14:paraId="095FCEB6" w14:textId="4E713F75" w:rsidR="00BA2666" w:rsidRPr="004F0FDD" w:rsidRDefault="00756C2F" w:rsidP="00B97B63">
      <w:pPr>
        <w:pStyle w:val="AOHead3"/>
        <w:numPr>
          <w:ilvl w:val="2"/>
          <w:numId w:val="58"/>
        </w:numPr>
        <w:tabs>
          <w:tab w:val="clear" w:pos="3839"/>
        </w:tabs>
        <w:spacing w:line="240" w:lineRule="auto"/>
        <w:ind w:left="709" w:hanging="709"/>
        <w:rPr>
          <w:lang w:val="sk-SK"/>
        </w:rPr>
      </w:pPr>
      <w:r w:rsidRPr="004F0FDD">
        <w:rPr>
          <w:lang w:val="sk-SK"/>
        </w:rPr>
        <w:t xml:space="preserve">Každá zo spoločností patriacich </w:t>
      </w:r>
      <w:r w:rsidR="00BA2666" w:rsidRPr="004F0FDD">
        <w:rPr>
          <w:lang w:val="sk-SK"/>
        </w:rPr>
        <w:t xml:space="preserve">do Skupiny spoločností </w:t>
      </w:r>
      <w:r w:rsidRPr="004F0FDD">
        <w:rPr>
          <w:lang w:val="sk-SK"/>
        </w:rPr>
        <w:t>má</w:t>
      </w:r>
      <w:r w:rsidR="00BA2666" w:rsidRPr="004F0FDD">
        <w:rPr>
          <w:lang w:val="sk-SK"/>
        </w:rPr>
        <w:t xml:space="preserve"> všetky licencie, súhlasy a oprávnenia na vykonávanie Predmetu podnikania.</w:t>
      </w:r>
    </w:p>
    <w:p w14:paraId="5A414E3C" w14:textId="0A9E7225" w:rsidR="00E105AA" w:rsidRPr="004F0FDD" w:rsidRDefault="00E105AA" w:rsidP="00E105AA">
      <w:pPr>
        <w:pStyle w:val="AOHead3"/>
        <w:numPr>
          <w:ilvl w:val="2"/>
          <w:numId w:val="58"/>
        </w:numPr>
        <w:tabs>
          <w:tab w:val="clear" w:pos="3839"/>
        </w:tabs>
        <w:spacing w:line="240" w:lineRule="auto"/>
        <w:ind w:left="709" w:hanging="709"/>
        <w:rPr>
          <w:lang w:val="sk-SK"/>
        </w:rPr>
      </w:pPr>
      <w:r w:rsidRPr="004F0FDD">
        <w:rPr>
          <w:lang w:val="sk-SK"/>
        </w:rPr>
        <w:t>Každá zo spoločností patriacich do Skupiny spoločností si splnila všetky svoje zákonné povinnosti.</w:t>
      </w:r>
    </w:p>
    <w:p w14:paraId="683FB75C" w14:textId="40C3C79C" w:rsidR="00151FC2" w:rsidRPr="004F0FDD" w:rsidRDefault="00151FC2" w:rsidP="00151FC2">
      <w:pPr>
        <w:pStyle w:val="AOHead3"/>
        <w:numPr>
          <w:ilvl w:val="2"/>
          <w:numId w:val="58"/>
        </w:numPr>
        <w:tabs>
          <w:tab w:val="clear" w:pos="3839"/>
        </w:tabs>
        <w:spacing w:line="240" w:lineRule="auto"/>
        <w:ind w:left="709" w:hanging="709"/>
        <w:rPr>
          <w:lang w:val="sk-SK"/>
        </w:rPr>
      </w:pPr>
      <w:r w:rsidRPr="004F0FDD">
        <w:rPr>
          <w:lang w:val="sk-SK"/>
        </w:rPr>
        <w:t>Žiadna zo spoločností patriacich do Skupiny spoločností ani žiaden člen štatutárneho orgánu takejto spoločnosti patriacej do Skupiny spoločností nevykonal žiaden skutok, ktorý zakladá trestnoprávnu zodpovednosť takejto spoločnosti patriacej do Skupiny spoločnosti.</w:t>
      </w:r>
    </w:p>
    <w:p w14:paraId="31CD8104" w14:textId="74136FA4" w:rsidR="00920C97" w:rsidRPr="004F0FDD" w:rsidRDefault="00920C97" w:rsidP="00DA13A3">
      <w:pPr>
        <w:pStyle w:val="AOHead3"/>
        <w:numPr>
          <w:ilvl w:val="2"/>
          <w:numId w:val="58"/>
        </w:numPr>
        <w:tabs>
          <w:tab w:val="clear" w:pos="3839"/>
        </w:tabs>
        <w:spacing w:line="240" w:lineRule="auto"/>
        <w:ind w:left="709" w:hanging="709"/>
        <w:rPr>
          <w:lang w:val="sk-SK"/>
        </w:rPr>
      </w:pPr>
      <w:r w:rsidRPr="004F0FDD">
        <w:rPr>
          <w:lang w:val="sk-SK"/>
        </w:rPr>
        <w:t>Cieľová spoločnosť, ani žiadny člen jej štatutárneho orgánu, nebol právoplatne odsúdený za trestný čin týkajúci sa jej/ jeho profesionálneho správania, ktorý by mohol ovplyvniť schopnosť Cieľovej spoločnosti vykonávať jej podnikateľskú činnosť.</w:t>
      </w:r>
    </w:p>
    <w:p w14:paraId="28AED087" w14:textId="7ABDC457" w:rsidR="00920C97" w:rsidRPr="004F0FDD" w:rsidRDefault="00920C97" w:rsidP="006601CC">
      <w:pPr>
        <w:pStyle w:val="AOHead3"/>
        <w:numPr>
          <w:ilvl w:val="2"/>
          <w:numId w:val="58"/>
        </w:numPr>
        <w:tabs>
          <w:tab w:val="clear" w:pos="3839"/>
        </w:tabs>
        <w:spacing w:line="240" w:lineRule="auto"/>
        <w:ind w:left="709" w:hanging="709"/>
        <w:rPr>
          <w:lang w:val="sk-SK"/>
        </w:rPr>
      </w:pPr>
      <w:r w:rsidRPr="004F0FDD">
        <w:rPr>
          <w:lang w:val="sk-SK"/>
        </w:rPr>
        <w:t>Cieľová spoločnosť nebola právoplatne odsúdená za podvod, korupciu, účasť v zločineckej organizácii alebo akékoľvek iné protiprávne konanie poškodzujúce finančné záujmy Európskej Únie a sa nedopustila skresľovania pri poskytovaní informácií požadovaných na účely vstupu Investora ako spoločníka do Cieľovej spoločnosti;</w:t>
      </w:r>
    </w:p>
    <w:p w14:paraId="3B89DCC8" w14:textId="656B71A1"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Každá zo spoločností patriacich </w:t>
      </w:r>
      <w:r w:rsidR="00BA2666" w:rsidRPr="004F0FDD">
        <w:rPr>
          <w:lang w:val="sk-SK"/>
        </w:rPr>
        <w:t>do Skupiny spoločností splnil</w:t>
      </w:r>
      <w:r w:rsidRPr="004F0FDD">
        <w:rPr>
          <w:lang w:val="sk-SK"/>
        </w:rPr>
        <w:t>a</w:t>
      </w:r>
      <w:r w:rsidR="00BA2666" w:rsidRPr="004F0FDD">
        <w:rPr>
          <w:lang w:val="sk-SK"/>
        </w:rPr>
        <w:t xml:space="preserve"> všetky svoje zákonné registračné povinnosti súvisiace s Daňami.</w:t>
      </w:r>
    </w:p>
    <w:p w14:paraId="32E7B521" w14:textId="39AFE7E3"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Každá zo spoločností patriacich </w:t>
      </w:r>
      <w:r w:rsidR="00BA2666" w:rsidRPr="004F0FDD">
        <w:rPr>
          <w:lang w:val="sk-SK"/>
        </w:rPr>
        <w:t>do Skupiny spoločností riadne a včas splnil</w:t>
      </w:r>
      <w:r w:rsidRPr="004F0FDD">
        <w:rPr>
          <w:lang w:val="sk-SK"/>
        </w:rPr>
        <w:t>a</w:t>
      </w:r>
      <w:r w:rsidR="00BA2666" w:rsidRPr="004F0FDD">
        <w:rPr>
          <w:lang w:val="sk-SK"/>
        </w:rPr>
        <w:t xml:space="preserve"> všetky požiadavky vyplývajúce alebo súvisiace s Daňami a vykonal</w:t>
      </w:r>
      <w:r w:rsidRPr="004F0FDD">
        <w:rPr>
          <w:lang w:val="sk-SK"/>
        </w:rPr>
        <w:t>a</w:t>
      </w:r>
      <w:r w:rsidR="00BA2666" w:rsidRPr="004F0FDD">
        <w:rPr>
          <w:lang w:val="sk-SK"/>
        </w:rPr>
        <w:t xml:space="preserve"> všetky platby a odovzdal</w:t>
      </w:r>
      <w:r w:rsidRPr="004F0FDD">
        <w:rPr>
          <w:lang w:val="sk-SK"/>
        </w:rPr>
        <w:t>a</w:t>
      </w:r>
      <w:r w:rsidR="00BA2666" w:rsidRPr="004F0FDD">
        <w:rPr>
          <w:lang w:val="sk-SK"/>
        </w:rPr>
        <w:t xml:space="preserve"> alebo doručil</w:t>
      </w:r>
      <w:r w:rsidRPr="004F0FDD">
        <w:rPr>
          <w:lang w:val="sk-SK"/>
        </w:rPr>
        <w:t>a</w:t>
      </w:r>
      <w:r w:rsidR="00BA2666" w:rsidRPr="004F0FDD">
        <w:rPr>
          <w:lang w:val="sk-SK"/>
        </w:rPr>
        <w:t xml:space="preserve"> všetky oznámenia</w:t>
      </w:r>
      <w:r w:rsidRPr="004F0FDD">
        <w:rPr>
          <w:lang w:val="sk-SK"/>
        </w:rPr>
        <w:t xml:space="preserve"> </w:t>
      </w:r>
      <w:r w:rsidR="00BA2666" w:rsidRPr="004F0FDD">
        <w:rPr>
          <w:lang w:val="sk-SK"/>
        </w:rPr>
        <w:t>a informácie, ktoré bol</w:t>
      </w:r>
      <w:r w:rsidRPr="004F0FDD">
        <w:rPr>
          <w:lang w:val="sk-SK"/>
        </w:rPr>
        <w:t>a</w:t>
      </w:r>
      <w:r w:rsidR="00BA2666" w:rsidRPr="004F0FDD">
        <w:rPr>
          <w:lang w:val="sk-SK"/>
        </w:rPr>
        <w:t xml:space="preserve"> povinn</w:t>
      </w:r>
      <w:r w:rsidRPr="004F0FDD">
        <w:rPr>
          <w:lang w:val="sk-SK"/>
        </w:rPr>
        <w:t>á</w:t>
      </w:r>
      <w:r w:rsidR="00BA2666" w:rsidRPr="004F0FDD">
        <w:rPr>
          <w:lang w:val="sk-SK"/>
        </w:rPr>
        <w:t xml:space="preserve"> vykonať v súvislosti s požiadavkami vyplývajúcimi z Daní a nie </w:t>
      </w:r>
      <w:r w:rsidRPr="004F0FDD">
        <w:rPr>
          <w:lang w:val="sk-SK"/>
        </w:rPr>
        <w:t>je</w:t>
      </w:r>
      <w:r w:rsidR="00BA2666" w:rsidRPr="004F0FDD">
        <w:rPr>
          <w:lang w:val="sk-SK"/>
        </w:rPr>
        <w:t xml:space="preserve"> stranou žiadneho sporu so Správcom dane týkajúceho sa záležitosti, ktorá môže akýmkoľvek spôsobom ovplyvniť ich zodpovednosť (či už vzniknutú, podmienenú alebo budúcu) vo vzťahu k Daniam a </w:t>
      </w:r>
      <w:r w:rsidRPr="004F0FDD">
        <w:rPr>
          <w:lang w:val="sk-SK"/>
        </w:rPr>
        <w:t xml:space="preserve">žiadna zo spoločností patriacich </w:t>
      </w:r>
      <w:r w:rsidR="00BA2666" w:rsidRPr="004F0FDD">
        <w:rPr>
          <w:lang w:val="sk-SK"/>
        </w:rPr>
        <w:t xml:space="preserve">do Skupiny spoločností </w:t>
      </w:r>
      <w:r w:rsidRPr="004F0FDD">
        <w:rPr>
          <w:lang w:val="sk-SK"/>
        </w:rPr>
        <w:t>nemá</w:t>
      </w:r>
      <w:r w:rsidR="00BA2666" w:rsidRPr="004F0FDD">
        <w:rPr>
          <w:lang w:val="sk-SK"/>
        </w:rPr>
        <w:t xml:space="preserve"> vedomosť o žiadnej záležitosti, ktorá by mohla viesť k takémuto sporu. </w:t>
      </w:r>
    </w:p>
    <w:p w14:paraId="7E1C8FF9" w14:textId="10C6D4EC"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Každá zo spoločností patriacich do </w:t>
      </w:r>
      <w:r w:rsidR="00BA2666" w:rsidRPr="004F0FDD">
        <w:rPr>
          <w:lang w:val="sk-SK"/>
        </w:rPr>
        <w:t>Skupiny spoločností riadne zaplatil</w:t>
      </w:r>
      <w:r w:rsidRPr="004F0FDD">
        <w:rPr>
          <w:lang w:val="sk-SK"/>
        </w:rPr>
        <w:t>a</w:t>
      </w:r>
      <w:r w:rsidR="00BA2666" w:rsidRPr="004F0FDD">
        <w:rPr>
          <w:lang w:val="sk-SK"/>
        </w:rPr>
        <w:t xml:space="preserve"> alebo riadne zabezpečil</w:t>
      </w:r>
      <w:r w:rsidRPr="004F0FDD">
        <w:rPr>
          <w:lang w:val="sk-SK"/>
        </w:rPr>
        <w:t>a</w:t>
      </w:r>
      <w:r w:rsidR="00BA2666" w:rsidRPr="004F0FDD">
        <w:rPr>
          <w:lang w:val="sk-SK"/>
        </w:rPr>
        <w:t xml:space="preserve"> plnenia súvisiace s Daňami (vrátane akejkoľvek odloženej dane), ktoré </w:t>
      </w:r>
      <w:r w:rsidRPr="004F0FDD">
        <w:rPr>
          <w:lang w:val="sk-SK"/>
        </w:rPr>
        <w:t xml:space="preserve">je povinná </w:t>
      </w:r>
      <w:r w:rsidR="00BA2666" w:rsidRPr="004F0FDD">
        <w:rPr>
          <w:lang w:val="sk-SK"/>
        </w:rPr>
        <w:t>odvádzať a neexistujú žiadne okolnosti, v dôsledku ktorých by mohl</w:t>
      </w:r>
      <w:r w:rsidRPr="004F0FDD">
        <w:rPr>
          <w:lang w:val="sk-SK"/>
        </w:rPr>
        <w:t>i</w:t>
      </w:r>
      <w:r w:rsidR="00BA2666" w:rsidRPr="004F0FDD">
        <w:rPr>
          <w:lang w:val="sk-SK"/>
        </w:rPr>
        <w:t xml:space="preserve"> byť uložené úroky alebo sankcie vo vzťahu k Daniam, ktoré ešte neboli riadne zaplatené v súvislosti s akýmkoľvek obdobím pred podpisom tejto Zmluvy. </w:t>
      </w:r>
    </w:p>
    <w:p w14:paraId="28CC2D42" w14:textId="7C9A1803"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Cieľová spoločnosť si nie je vedomá, že by akákoľvek </w:t>
      </w:r>
      <w:r w:rsidR="00BA2666" w:rsidRPr="004F0FDD">
        <w:rPr>
          <w:lang w:val="sk-SK"/>
        </w:rPr>
        <w:t xml:space="preserve">spoločnosť patriaca do Skupiny spoločností uzatvorila </w:t>
      </w:r>
      <w:r w:rsidRPr="004F0FDD">
        <w:rPr>
          <w:lang w:val="sk-SK"/>
        </w:rPr>
        <w:t xml:space="preserve">alebo sa stala </w:t>
      </w:r>
      <w:r w:rsidR="00BA2666" w:rsidRPr="004F0FDD">
        <w:rPr>
          <w:lang w:val="sk-SK"/>
        </w:rPr>
        <w:t>stranou schém</w:t>
      </w:r>
      <w:r w:rsidRPr="004F0FDD">
        <w:rPr>
          <w:lang w:val="sk-SK"/>
        </w:rPr>
        <w:t xml:space="preserve">y alebo </w:t>
      </w:r>
      <w:r w:rsidR="00BA2666" w:rsidRPr="004F0FDD">
        <w:rPr>
          <w:lang w:val="sk-SK"/>
        </w:rPr>
        <w:t>doh</w:t>
      </w:r>
      <w:r w:rsidRPr="004F0FDD">
        <w:rPr>
          <w:lang w:val="sk-SK"/>
        </w:rPr>
        <w:t>ody</w:t>
      </w:r>
      <w:r w:rsidR="00BA2666" w:rsidRPr="004F0FDD">
        <w:rPr>
          <w:lang w:val="sk-SK"/>
        </w:rPr>
        <w:t xml:space="preserve"> vytvoren</w:t>
      </w:r>
      <w:r w:rsidRPr="004F0FDD">
        <w:rPr>
          <w:lang w:val="sk-SK"/>
        </w:rPr>
        <w:t xml:space="preserve">ej </w:t>
      </w:r>
      <w:r w:rsidR="00BA2666" w:rsidRPr="004F0FDD">
        <w:rPr>
          <w:lang w:val="sk-SK"/>
        </w:rPr>
        <w:t>čiastočne alebo úplne pre účely toho, aby sa spoločnosť patriaca do Skupiny spoločností alebo iná osoba vyhla Daniam.</w:t>
      </w:r>
    </w:p>
    <w:p w14:paraId="3BF102BC" w14:textId="26C2EE9B"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lastRenderedPageBreak/>
        <w:t xml:space="preserve">Každá zo spoločností patriacich do </w:t>
      </w:r>
      <w:r w:rsidR="00BA2666" w:rsidRPr="004F0FDD">
        <w:rPr>
          <w:lang w:val="sk-SK"/>
        </w:rPr>
        <w:t xml:space="preserve">Skupiny spoločností </w:t>
      </w:r>
      <w:r w:rsidRPr="004F0FDD">
        <w:rPr>
          <w:lang w:val="sk-SK"/>
        </w:rPr>
        <w:t>je</w:t>
      </w:r>
      <w:r w:rsidR="00BA2666" w:rsidRPr="004F0FDD">
        <w:rPr>
          <w:lang w:val="sk-SK"/>
        </w:rPr>
        <w:t xml:space="preserve"> registrovan</w:t>
      </w:r>
      <w:r w:rsidRPr="004F0FDD">
        <w:rPr>
          <w:lang w:val="sk-SK"/>
        </w:rPr>
        <w:t>á</w:t>
      </w:r>
      <w:r w:rsidR="00BA2666" w:rsidRPr="004F0FDD">
        <w:rPr>
          <w:lang w:val="sk-SK"/>
        </w:rPr>
        <w:t xml:space="preserve"> na účely DPH a vo všetkých ostatných ohľadoch dodržiava všetky relevantné právne predpisy, príkazy, nariadenia, postupy, podmienky a iné dokumenty súvisiace s týmito právnymi predpismi týkajúce sa DPH a nie </w:t>
      </w:r>
      <w:r w:rsidRPr="004F0FDD">
        <w:rPr>
          <w:lang w:val="sk-SK"/>
        </w:rPr>
        <w:t>je</w:t>
      </w:r>
      <w:r w:rsidR="00BA2666" w:rsidRPr="004F0FDD">
        <w:rPr>
          <w:lang w:val="sk-SK"/>
        </w:rPr>
        <w:t xml:space="preserve"> v omeškaní so žiadnou platbou DPH.</w:t>
      </w:r>
    </w:p>
    <w:p w14:paraId="2802C442" w14:textId="0377058C"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Každá zo spoločností patriacich do Skupiny spoločností </w:t>
      </w:r>
      <w:r w:rsidR="00BA2666" w:rsidRPr="004F0FDD">
        <w:rPr>
          <w:lang w:val="sk-SK"/>
        </w:rPr>
        <w:t>Skupiny spoločností vykonal</w:t>
      </w:r>
      <w:r w:rsidRPr="004F0FDD">
        <w:rPr>
          <w:lang w:val="sk-SK"/>
        </w:rPr>
        <w:t>a</w:t>
      </w:r>
      <w:r w:rsidR="00BA2666" w:rsidRPr="004F0FDD">
        <w:rPr>
          <w:lang w:val="sk-SK"/>
        </w:rPr>
        <w:t xml:space="preserve"> všetky zrážky zo mzdy týkajúce sa sociálneho a zdravotného poistenia vo vzťahu ku všetkým svojim zamestnancom a uhradila všetky platby takto zrazené v plnej výške príslušnej poisťovni.</w:t>
      </w:r>
    </w:p>
    <w:p w14:paraId="0D2FE947" w14:textId="3A67A251" w:rsidR="00BA2666" w:rsidRPr="004F0FDD" w:rsidRDefault="00BA2666" w:rsidP="00B97B63">
      <w:pPr>
        <w:pStyle w:val="AOHead3"/>
        <w:numPr>
          <w:ilvl w:val="2"/>
          <w:numId w:val="56"/>
        </w:numPr>
        <w:tabs>
          <w:tab w:val="clear" w:pos="3839"/>
        </w:tabs>
        <w:spacing w:line="240" w:lineRule="auto"/>
        <w:ind w:left="709" w:hanging="709"/>
        <w:rPr>
          <w:lang w:val="sk-SK"/>
        </w:rPr>
      </w:pPr>
      <w:r w:rsidRPr="004F0FDD">
        <w:rPr>
          <w:lang w:val="sk-SK"/>
        </w:rPr>
        <w:t>V žiadnej spoločnosti patriacej do Skupiny spoločností sa nevykonáva žiadna kontrola zo strany Správcu dane, Inšpektorátu práce, Štátnou obchodnou inšpekciou ani iným štátnym orgánom.</w:t>
      </w:r>
    </w:p>
    <w:p w14:paraId="7A948F6F" w14:textId="77777777" w:rsidR="00BA2666" w:rsidRPr="004F0FDD" w:rsidRDefault="00BA2666" w:rsidP="00B97B63">
      <w:pPr>
        <w:pStyle w:val="Sch2style1"/>
        <w:widowControl w:val="0"/>
        <w:numPr>
          <w:ilvl w:val="0"/>
          <w:numId w:val="50"/>
        </w:numPr>
        <w:rPr>
          <w:b/>
          <w:bCs/>
          <w:szCs w:val="22"/>
        </w:rPr>
      </w:pPr>
      <w:r w:rsidRPr="004F0FDD">
        <w:rPr>
          <w:b/>
          <w:bCs/>
          <w:szCs w:val="22"/>
        </w:rPr>
        <w:t>Úvery a pôžičky</w:t>
      </w:r>
    </w:p>
    <w:p w14:paraId="60771D8B" w14:textId="76463989" w:rsidR="00BC4E83" w:rsidRPr="004F0FDD" w:rsidRDefault="00BA2666" w:rsidP="00B97B63">
      <w:pPr>
        <w:pStyle w:val="AOHead3"/>
        <w:numPr>
          <w:ilvl w:val="2"/>
          <w:numId w:val="59"/>
        </w:numPr>
        <w:tabs>
          <w:tab w:val="clear" w:pos="3839"/>
        </w:tabs>
        <w:ind w:left="709" w:hanging="709"/>
        <w:rPr>
          <w:lang w:val="sk-SK"/>
        </w:rPr>
      </w:pPr>
      <w:r w:rsidRPr="004F0FDD">
        <w:rPr>
          <w:lang w:val="sk-SK"/>
        </w:rPr>
        <w:t xml:space="preserve">Všetky podrobnosti o kontokorentných úveroch a pôžičkách spoločností patriacich do Skupiny spoločností boli predložené </w:t>
      </w:r>
      <w:r w:rsidR="004C5F0C" w:rsidRPr="004F0FDD">
        <w:rPr>
          <w:lang w:val="sk-SK"/>
        </w:rPr>
        <w:t xml:space="preserve">Investorovi </w:t>
      </w:r>
      <w:r w:rsidRPr="004F0FDD">
        <w:rPr>
          <w:lang w:val="sk-SK"/>
        </w:rPr>
        <w:t>pred podpisom Zmluvy</w:t>
      </w:r>
      <w:r w:rsidR="00151FC2" w:rsidRPr="004F0FDD">
        <w:rPr>
          <w:lang w:val="sk-SK"/>
        </w:rPr>
        <w:t xml:space="preserve"> v rámci </w:t>
      </w:r>
      <w:commentRangeStart w:id="308"/>
      <w:r w:rsidR="00151FC2" w:rsidRPr="004F0FDD">
        <w:rPr>
          <w:lang w:val="sk-SK"/>
        </w:rPr>
        <w:t xml:space="preserve">Due </w:t>
      </w:r>
      <w:commentRangeEnd w:id="308"/>
      <w:r w:rsidR="00FF47F4" w:rsidRPr="004F0FDD">
        <w:rPr>
          <w:lang w:val="sk-SK"/>
        </w:rPr>
        <w:t>Diligence</w:t>
      </w:r>
      <w:r w:rsidR="0025251A" w:rsidRPr="004F0FDD">
        <w:rPr>
          <w:rStyle w:val="CommentReference"/>
          <w:lang w:val="sk-SK"/>
        </w:rPr>
        <w:commentReference w:id="308"/>
      </w:r>
      <w:r w:rsidR="00E55A1C" w:rsidRPr="004F0FDD">
        <w:rPr>
          <w:lang w:val="sk-SK"/>
        </w:rPr>
        <w:t xml:space="preserve">, okrem tých ktoré prevzala spoločnosť patriaca do Skupiny spoločností uzatvorila v súlade s touto Zmluvou. </w:t>
      </w:r>
    </w:p>
    <w:p w14:paraId="5D5E3250" w14:textId="6F9F3F51" w:rsidR="00BC4E83" w:rsidRPr="004F0FDD" w:rsidRDefault="00E55A1C" w:rsidP="00B97B63">
      <w:pPr>
        <w:pStyle w:val="AOHead3"/>
        <w:numPr>
          <w:ilvl w:val="2"/>
          <w:numId w:val="59"/>
        </w:numPr>
        <w:tabs>
          <w:tab w:val="clear" w:pos="3839"/>
        </w:tabs>
        <w:ind w:left="709" w:hanging="709"/>
        <w:rPr>
          <w:lang w:val="sk-SK"/>
        </w:rPr>
      </w:pPr>
      <w:r w:rsidRPr="004F0FDD">
        <w:rPr>
          <w:lang w:val="sk-SK"/>
        </w:rPr>
        <w:t>Ž</w:t>
      </w:r>
      <w:r w:rsidR="00BA2666" w:rsidRPr="004F0FDD">
        <w:rPr>
          <w:lang w:val="sk-SK"/>
        </w:rPr>
        <w:t>iadna spoločnosť patriaca do Skupiny spoločností nie je v </w:t>
      </w:r>
      <w:r w:rsidRPr="004F0FDD">
        <w:rPr>
          <w:lang w:val="sk-SK"/>
        </w:rPr>
        <w:t xml:space="preserve"> podstatnom </w:t>
      </w:r>
      <w:r w:rsidR="00BA2666" w:rsidRPr="004F0FDD">
        <w:rPr>
          <w:lang w:val="sk-SK"/>
        </w:rPr>
        <w:t xml:space="preserve">porušení žiadnych podmienok takýchto úverov a pôžičiek, a nemá informácie o tom, že akýkoľvek z týchto úverov a pôžičiek by mal byť predčasne ukončený z dôvodu </w:t>
      </w:r>
      <w:r w:rsidRPr="004F0FDD">
        <w:rPr>
          <w:lang w:val="sk-SK"/>
        </w:rPr>
        <w:t>porušenia podmienok zo strany príslušnej spoločnosti patriacej do Skupiny spoločností</w:t>
      </w:r>
      <w:r w:rsidR="00BA2666" w:rsidRPr="004F0FDD">
        <w:rPr>
          <w:lang w:val="sk-SK"/>
        </w:rPr>
        <w:t xml:space="preserve">. </w:t>
      </w:r>
    </w:p>
    <w:p w14:paraId="75C40056" w14:textId="13ED7C0F" w:rsidR="00BA2666" w:rsidRPr="004F0FDD" w:rsidRDefault="00BA2666" w:rsidP="00B97B63">
      <w:pPr>
        <w:pStyle w:val="AOHead3"/>
        <w:numPr>
          <w:ilvl w:val="2"/>
          <w:numId w:val="56"/>
        </w:numPr>
        <w:tabs>
          <w:tab w:val="clear" w:pos="3839"/>
        </w:tabs>
        <w:spacing w:line="240" w:lineRule="auto"/>
        <w:ind w:left="709" w:hanging="709"/>
        <w:rPr>
          <w:lang w:val="sk-SK"/>
        </w:rPr>
      </w:pPr>
      <w:r w:rsidRPr="004F0FDD">
        <w:rPr>
          <w:lang w:val="sk-SK"/>
        </w:rPr>
        <w:t>Žiadna spoločnosť patriaca do Skupiny spoločností nevydala žiadne zmenky, dlhopisy a/alebo iné zabezpečovacie inštitúty</w:t>
      </w:r>
      <w:r w:rsidR="00E55A1C" w:rsidRPr="004F0FDD">
        <w:rPr>
          <w:lang w:val="sk-SK"/>
        </w:rPr>
        <w:t>, okrem takých zmeniek, dlhopisov a/alebo zabezpečovacích inštitútov vydaných/uzatvorených v súlade s touto Zmluvou</w:t>
      </w:r>
      <w:r w:rsidRPr="004F0FDD">
        <w:rPr>
          <w:lang w:val="sk-SK"/>
        </w:rPr>
        <w:t>.</w:t>
      </w:r>
    </w:p>
    <w:p w14:paraId="7B4DDC53" w14:textId="77777777" w:rsidR="00BA2666" w:rsidRPr="004F0FDD" w:rsidRDefault="00BA2666" w:rsidP="00B97B63">
      <w:pPr>
        <w:pStyle w:val="Sch2style1"/>
        <w:widowControl w:val="0"/>
        <w:numPr>
          <w:ilvl w:val="0"/>
          <w:numId w:val="50"/>
        </w:numPr>
        <w:rPr>
          <w:b/>
          <w:bCs/>
          <w:szCs w:val="22"/>
        </w:rPr>
      </w:pPr>
      <w:r w:rsidRPr="004F0FDD">
        <w:rPr>
          <w:b/>
          <w:bCs/>
          <w:szCs w:val="22"/>
        </w:rPr>
        <w:t>Majetok</w:t>
      </w:r>
    </w:p>
    <w:p w14:paraId="750A4A5E" w14:textId="22D19A36" w:rsidR="00BA2666" w:rsidRPr="004F0FDD" w:rsidRDefault="00E55A1C" w:rsidP="00E235B3">
      <w:pPr>
        <w:pStyle w:val="AOHead3"/>
        <w:numPr>
          <w:ilvl w:val="2"/>
          <w:numId w:val="95"/>
        </w:numPr>
        <w:tabs>
          <w:tab w:val="clear" w:pos="3839"/>
        </w:tabs>
        <w:ind w:left="709" w:hanging="709"/>
        <w:rPr>
          <w:lang w:val="sk-SK"/>
        </w:rPr>
      </w:pPr>
      <w:r w:rsidRPr="004F0FDD">
        <w:rPr>
          <w:lang w:val="sk-SK"/>
        </w:rPr>
        <w:t>Okrem tovaru predávaného pri prevádzke Podniku konečným zákazníkom, v</w:t>
      </w:r>
      <w:r w:rsidR="00BA2666" w:rsidRPr="004F0FDD">
        <w:rPr>
          <w:lang w:val="sk-SK"/>
        </w:rPr>
        <w:t>šetok hnuteľný majetok, ktorý ktorákoľvek zo spoločností patriacich do Skupiny spoločností používa a ktorý bol prezentovaný ako v jej vlastníctve</w:t>
      </w:r>
      <w:r w:rsidR="00151FC2" w:rsidRPr="004F0FDD">
        <w:rPr>
          <w:lang w:val="sk-SK"/>
        </w:rPr>
        <w:t xml:space="preserve"> na základe zoznamu predloženého </w:t>
      </w:r>
      <w:r w:rsidR="004C5F0C" w:rsidRPr="004F0FDD">
        <w:rPr>
          <w:lang w:val="sk-SK"/>
        </w:rPr>
        <w:t xml:space="preserve">Investorovi </w:t>
      </w:r>
      <w:r w:rsidR="00151FC2" w:rsidRPr="004F0FDD">
        <w:rPr>
          <w:lang w:val="sk-SK"/>
        </w:rPr>
        <w:t xml:space="preserve">v rámci </w:t>
      </w:r>
      <w:commentRangeStart w:id="309"/>
      <w:r w:rsidR="00151FC2" w:rsidRPr="004F0FDD">
        <w:rPr>
          <w:lang w:val="sk-SK"/>
        </w:rPr>
        <w:t>Due Diligence</w:t>
      </w:r>
      <w:commentRangeEnd w:id="309"/>
      <w:r w:rsidR="0025251A" w:rsidRPr="004F0FDD">
        <w:rPr>
          <w:rStyle w:val="CommentReference"/>
          <w:lang w:val="sk-SK"/>
        </w:rPr>
        <w:commentReference w:id="309"/>
      </w:r>
      <w:r w:rsidR="00BA2666" w:rsidRPr="004F0FDD">
        <w:rPr>
          <w:lang w:val="sk-SK"/>
        </w:rPr>
        <w:t>, je v deň podpisu tejto Zmluvy v jej výlučnom vlastníctve a nie je zaťažený žiadnymi ťarchami (okrem zaťaženia, ktoré vzniklo pri bežnom obchodovaní) ani predmetom faktoringovej dohody, lízingovej dohody, výhrady vlastníctva, podmieneného predaja alebo zmluvy o úvere.</w:t>
      </w:r>
    </w:p>
    <w:p w14:paraId="752E5125" w14:textId="1B10D623" w:rsidR="0055337D" w:rsidRPr="004F0FDD" w:rsidRDefault="0055337D" w:rsidP="0021511A">
      <w:pPr>
        <w:pStyle w:val="AOHead3"/>
        <w:numPr>
          <w:ilvl w:val="2"/>
          <w:numId w:val="59"/>
        </w:numPr>
        <w:tabs>
          <w:tab w:val="clear" w:pos="3839"/>
        </w:tabs>
        <w:ind w:left="709" w:hanging="709"/>
        <w:rPr>
          <w:lang w:val="sk-SK"/>
        </w:rPr>
      </w:pPr>
      <w:r w:rsidRPr="004F0FDD">
        <w:rPr>
          <w:lang w:val="sk-SK"/>
        </w:rPr>
        <w:t>Všetky nájomné zmluvy, ktorých predmetom je prenájom nehnuteľného majetku, v ktorom spoločnosť patriaca do Skupiny spoločnost</w:t>
      </w:r>
      <w:r w:rsidR="00337EDE" w:rsidRPr="004F0FDD">
        <w:rPr>
          <w:lang w:val="sk-SK"/>
        </w:rPr>
        <w:t>í</w:t>
      </w:r>
      <w:r w:rsidRPr="004F0FDD">
        <w:rPr>
          <w:lang w:val="sk-SK"/>
        </w:rPr>
        <w:t xml:space="preserve"> prevádzkuje Predmet podnikania (ďalej len </w:t>
      </w:r>
      <w:r w:rsidRPr="004F0FDD">
        <w:rPr>
          <w:b/>
          <w:bCs/>
          <w:lang w:val="sk-SK"/>
        </w:rPr>
        <w:t>Prenajatý majetok</w:t>
      </w:r>
      <w:r w:rsidRPr="004F0FDD">
        <w:rPr>
          <w:lang w:val="sk-SK"/>
        </w:rPr>
        <w:t>) sú platné, účinné a neboli vypovedané žiadnou stranou tejto Zmluvy. Žiadna zo spoločností patriacich do Skupiny spoločnost</w:t>
      </w:r>
      <w:r w:rsidR="00337EDE" w:rsidRPr="004F0FDD">
        <w:rPr>
          <w:lang w:val="sk-SK"/>
        </w:rPr>
        <w:t>í</w:t>
      </w:r>
      <w:r w:rsidRPr="004F0FDD">
        <w:rPr>
          <w:lang w:val="sk-SK"/>
        </w:rPr>
        <w:t xml:space="preserve"> nie je v omeškaní s platbou nájomného za Prenajatý majetok. </w:t>
      </w:r>
    </w:p>
    <w:p w14:paraId="02B76CCC" w14:textId="5AD577AF" w:rsidR="008B1E41" w:rsidRPr="004F0FDD" w:rsidRDefault="008B1E41" w:rsidP="008B1E41">
      <w:pPr>
        <w:pStyle w:val="Sch2style1"/>
        <w:widowControl w:val="0"/>
        <w:numPr>
          <w:ilvl w:val="0"/>
          <w:numId w:val="50"/>
        </w:numPr>
        <w:rPr>
          <w:b/>
          <w:bCs/>
          <w:szCs w:val="22"/>
        </w:rPr>
      </w:pPr>
      <w:r w:rsidRPr="004F0FDD">
        <w:rPr>
          <w:b/>
          <w:bCs/>
          <w:szCs w:val="22"/>
        </w:rPr>
        <w:t>Poistenie</w:t>
      </w:r>
    </w:p>
    <w:p w14:paraId="4A5D5468" w14:textId="7F1A2A3C" w:rsidR="008B1E41" w:rsidRPr="004F0FDD" w:rsidRDefault="008B1E41" w:rsidP="0021511A">
      <w:pPr>
        <w:pStyle w:val="Sch2style1"/>
        <w:widowControl w:val="0"/>
        <w:numPr>
          <w:ilvl w:val="0"/>
          <w:numId w:val="0"/>
        </w:numPr>
        <w:ind w:left="709"/>
        <w:rPr>
          <w:szCs w:val="22"/>
        </w:rPr>
      </w:pPr>
      <w:r w:rsidRPr="004F0FDD">
        <w:rPr>
          <w:szCs w:val="22"/>
        </w:rPr>
        <w:t xml:space="preserve">Cieľová spoločnosť má platne uzatvorené </w:t>
      </w:r>
      <w:r w:rsidR="00E105AA" w:rsidRPr="004F0FDD">
        <w:rPr>
          <w:szCs w:val="22"/>
        </w:rPr>
        <w:t xml:space="preserve">a účinné </w:t>
      </w:r>
      <w:r w:rsidRPr="004F0FDD">
        <w:rPr>
          <w:szCs w:val="22"/>
        </w:rPr>
        <w:t xml:space="preserve">poistenie v rozsahu, ktorý je </w:t>
      </w:r>
      <w:r w:rsidR="00E105AA" w:rsidRPr="004F0FDD">
        <w:rPr>
          <w:szCs w:val="22"/>
        </w:rPr>
        <w:t xml:space="preserve">vo </w:t>
      </w:r>
      <w:r w:rsidRPr="004F0FDD">
        <w:rPr>
          <w:szCs w:val="22"/>
        </w:rPr>
        <w:t xml:space="preserve">všetkých podstatných ohľadoch totožný s poistením, ktoré bolo predložené </w:t>
      </w:r>
      <w:r w:rsidR="004C5F0C" w:rsidRPr="004F0FDD">
        <w:rPr>
          <w:szCs w:val="22"/>
        </w:rPr>
        <w:t xml:space="preserve">Investorovi </w:t>
      </w:r>
      <w:r w:rsidRPr="004F0FDD">
        <w:rPr>
          <w:szCs w:val="22"/>
        </w:rPr>
        <w:t xml:space="preserve">v rámci </w:t>
      </w:r>
      <w:r w:rsidR="00E105AA" w:rsidRPr="004F0FDD">
        <w:rPr>
          <w:szCs w:val="22"/>
        </w:rPr>
        <w:t xml:space="preserve">Due </w:t>
      </w:r>
      <w:r w:rsidR="00FF47F4" w:rsidRPr="004F0FDD">
        <w:rPr>
          <w:szCs w:val="22"/>
        </w:rPr>
        <w:t>Diligence</w:t>
      </w:r>
      <w:r w:rsidR="00E105AA" w:rsidRPr="004F0FDD">
        <w:rPr>
          <w:szCs w:val="22"/>
        </w:rPr>
        <w:t xml:space="preserve"> a Cieľová spoločnosť nie je v omeškaní so splatením žiadneho poistného.</w:t>
      </w:r>
    </w:p>
    <w:p w14:paraId="26D3FFD8" w14:textId="77777777" w:rsidR="00BA2666" w:rsidRPr="004F0FDD" w:rsidRDefault="00BA2666" w:rsidP="00B97B63">
      <w:pPr>
        <w:pStyle w:val="Sch2style1"/>
        <w:widowControl w:val="0"/>
        <w:numPr>
          <w:ilvl w:val="0"/>
          <w:numId w:val="50"/>
        </w:numPr>
        <w:rPr>
          <w:b/>
          <w:bCs/>
          <w:szCs w:val="22"/>
        </w:rPr>
      </w:pPr>
      <w:r w:rsidRPr="004F0FDD">
        <w:rPr>
          <w:b/>
          <w:bCs/>
          <w:szCs w:val="22"/>
        </w:rPr>
        <w:t>Dohody a kapitálové záväzky</w:t>
      </w:r>
    </w:p>
    <w:p w14:paraId="2E0AD983" w14:textId="6CF39AB3" w:rsidR="00BA2666" w:rsidRPr="004F0FDD" w:rsidRDefault="00BA2666" w:rsidP="00B97B63">
      <w:pPr>
        <w:pStyle w:val="AOHead3"/>
        <w:numPr>
          <w:ilvl w:val="2"/>
          <w:numId w:val="60"/>
        </w:numPr>
        <w:tabs>
          <w:tab w:val="clear" w:pos="3839"/>
        </w:tabs>
        <w:ind w:left="709" w:hanging="709"/>
        <w:rPr>
          <w:lang w:val="sk-SK"/>
        </w:rPr>
      </w:pPr>
      <w:r w:rsidRPr="004F0FDD">
        <w:rPr>
          <w:lang w:val="sk-SK"/>
        </w:rPr>
        <w:t>Žiadna spoločnosť patriaca do Skupiny spoločností:</w:t>
      </w:r>
    </w:p>
    <w:p w14:paraId="71473A79" w14:textId="13E07A8B"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lastRenderedPageBreak/>
        <w:t>(i)</w:t>
      </w:r>
      <w:r w:rsidRPr="004F0FDD">
        <w:rPr>
          <w:lang w:val="sk-SK"/>
        </w:rPr>
        <w:tab/>
        <w:t>nemá žiadne finančné záväzky</w:t>
      </w:r>
      <w:r w:rsidR="00151FC2" w:rsidRPr="004F0FDD">
        <w:rPr>
          <w:lang w:val="sk-SK"/>
        </w:rPr>
        <w:t xml:space="preserve"> presahujúce celkovo výšku 5.000 EUR</w:t>
      </w:r>
      <w:r w:rsidRPr="004F0FDD">
        <w:rPr>
          <w:lang w:val="sk-SK"/>
        </w:rPr>
        <w:t>;</w:t>
      </w:r>
    </w:p>
    <w:p w14:paraId="549B2386" w14:textId="1FB59193"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(ii)</w:t>
      </w:r>
      <w:r w:rsidRPr="004F0FDD">
        <w:rPr>
          <w:lang w:val="sk-SK"/>
        </w:rPr>
        <w:tab/>
      </w:r>
      <w:r w:rsidR="00E55A1C" w:rsidRPr="004F0FDD">
        <w:rPr>
          <w:lang w:val="sk-SK"/>
        </w:rPr>
        <w:t xml:space="preserve">pokiaľ je Cieľovej spoločnosti známe, </w:t>
      </w:r>
      <w:r w:rsidRPr="004F0FDD">
        <w:rPr>
          <w:lang w:val="sk-SK"/>
        </w:rPr>
        <w:t xml:space="preserve">nie je stranou žiadnej zmluvy, dohody alebo záväzku (v súvislosti s kapitálovými záväzkami alebo inými záväzkami), ktoré sú neštandardné, zaťažujúce alebo dlhodobé alebo ktoré môžu zahŕňať dôležitú povinnosť alebo záväzok; </w:t>
      </w:r>
    </w:p>
    <w:p w14:paraId="5EAEB75A" w14:textId="77777777"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(iii)</w:t>
      </w:r>
      <w:r w:rsidRPr="004F0FDD">
        <w:rPr>
          <w:lang w:val="sk-SK"/>
        </w:rPr>
        <w:tab/>
        <w:t>nie je stranou žiadnej dohody, ktorá bude môcť byť ukončená z dôvodu uzatvorenia tejto Zmluvy;</w:t>
      </w:r>
    </w:p>
    <w:p w14:paraId="6FBCD235" w14:textId="59023B31"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(iv)</w:t>
      </w:r>
      <w:r w:rsidRPr="004F0FDD">
        <w:rPr>
          <w:lang w:val="sk-SK"/>
        </w:rPr>
        <w:tab/>
        <w:t>nie je viazaná žiadnym ručiteľským vyhlásením, ani sľubom odškodnenia, ani ručením, ani vyhlásením o uznaní záväzku, záväzkom podriadenosti podľa § 408a Obchodného zákonníka, z ktorých by vyplývala akákoľvek zodpovednosť alebo podmienená zodpovednosť;</w:t>
      </w:r>
    </w:p>
    <w:p w14:paraId="39D92547" w14:textId="17CED038"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(v)</w:t>
      </w:r>
      <w:r w:rsidRPr="004F0FDD">
        <w:rPr>
          <w:lang w:val="sk-SK"/>
        </w:rPr>
        <w:tab/>
        <w:t>neuzatvorila žiadnu dohodu, ktorá vyžaduje alebo môže vyžadovať alebo priznáva právo požadovať predaj (či už za hotovosť alebo inak) alebo iný prevod akéhokoľvek jej majetku</w:t>
      </w:r>
      <w:r w:rsidR="00E55A1C" w:rsidRPr="004F0FDD">
        <w:rPr>
          <w:lang w:val="sk-SK"/>
        </w:rPr>
        <w:t>, okrem predaja tovaru v rámci obvyklej prevádzky Podniku</w:t>
      </w:r>
      <w:r w:rsidRPr="004F0FDD">
        <w:rPr>
          <w:lang w:val="sk-SK"/>
        </w:rPr>
        <w:t>;</w:t>
      </w:r>
    </w:p>
    <w:p w14:paraId="5A77EF88" w14:textId="77777777"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(vi)</w:t>
      </w:r>
      <w:r w:rsidRPr="004F0FDD">
        <w:rPr>
          <w:lang w:val="sk-SK"/>
        </w:rPr>
        <w:tab/>
        <w:t>nie je zmluvnou stranou joint venture, konzorcia, partnerstva, neregistrovaného združenia, ani dohôd alebo dojednaní o prerozdelení zisku;</w:t>
      </w:r>
    </w:p>
    <w:p w14:paraId="462D0CF9" w14:textId="77777777"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(vii)</w:t>
      </w:r>
      <w:r w:rsidRPr="004F0FDD">
        <w:rPr>
          <w:lang w:val="sk-SK"/>
        </w:rPr>
        <w:tab/>
        <w:t xml:space="preserve">nie je zmluvnou stranou ani nemá prospech z akejkoľvek dohody vyžadujúcej registráciu alebo oznámenie na základe akéhokoľvek zákona; a </w:t>
      </w:r>
    </w:p>
    <w:p w14:paraId="49577AC2" w14:textId="77777777"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(viii)</w:t>
      </w:r>
      <w:r w:rsidRPr="004F0FDD">
        <w:rPr>
          <w:lang w:val="sk-SK"/>
        </w:rPr>
        <w:tab/>
        <w:t>nie je v porušení akejkoľvek dohody alebo dojednania, ktorej je zmluvnou stranou.</w:t>
      </w:r>
    </w:p>
    <w:p w14:paraId="3C0D3733" w14:textId="42653E92" w:rsidR="00BA2666" w:rsidRPr="004F0FDD" w:rsidRDefault="00BA2666" w:rsidP="00B97B63">
      <w:pPr>
        <w:pStyle w:val="AOHead3"/>
        <w:numPr>
          <w:ilvl w:val="2"/>
          <w:numId w:val="59"/>
        </w:numPr>
        <w:tabs>
          <w:tab w:val="clear" w:pos="3839"/>
        </w:tabs>
        <w:ind w:left="709" w:hanging="709"/>
        <w:rPr>
          <w:lang w:val="sk-SK"/>
        </w:rPr>
      </w:pPr>
      <w:r w:rsidRPr="004F0FDD">
        <w:rPr>
          <w:lang w:val="sk-SK"/>
        </w:rPr>
        <w:t xml:space="preserve">Žiadna spoločnosť patriaca do Skupiny spoločností nie je zmluvnou stranou žiadnej zmluvy ani záväzného dojednania, v zmysle ktorého je povinná kúpiť alebo predať majetok alebo dodávať tovary alebo služby za inú cenu, ako je obvyklá cena na trhu. </w:t>
      </w:r>
    </w:p>
    <w:p w14:paraId="620B6762" w14:textId="6212FA93" w:rsidR="00BA2666" w:rsidRPr="004F0FDD" w:rsidRDefault="00BA2666" w:rsidP="00B97B63">
      <w:pPr>
        <w:pStyle w:val="AOHead3"/>
        <w:numPr>
          <w:ilvl w:val="2"/>
          <w:numId w:val="59"/>
        </w:numPr>
        <w:tabs>
          <w:tab w:val="clear" w:pos="3839"/>
        </w:tabs>
        <w:ind w:left="709" w:hanging="709"/>
        <w:rPr>
          <w:lang w:val="sk-SK"/>
        </w:rPr>
      </w:pPr>
      <w:r w:rsidRPr="004F0FDD">
        <w:rPr>
          <w:lang w:val="sk-SK"/>
        </w:rPr>
        <w:t xml:space="preserve">Žiadna spoločnosť patriaca </w:t>
      </w:r>
      <w:r w:rsidRPr="004F0FDD">
        <w:rPr>
          <w:lang w:val="sk-SK" w:eastAsia="zh-HK"/>
        </w:rPr>
        <w:t xml:space="preserve">do Skupiny spoločností </w:t>
      </w:r>
      <w:r w:rsidRPr="004F0FDD">
        <w:rPr>
          <w:lang w:val="sk-SK"/>
        </w:rPr>
        <w:t xml:space="preserve">nevystavila v súčasnosti platné plné moci, prokúry ani poverenia konať v mene spoločnosti patriacej do Skupiny spoločností. </w:t>
      </w:r>
    </w:p>
    <w:p w14:paraId="6A89FBDB" w14:textId="77777777" w:rsidR="00BA2666" w:rsidRPr="004F0FDD" w:rsidRDefault="00BA2666" w:rsidP="00B97B63">
      <w:pPr>
        <w:pStyle w:val="Sch2style1"/>
        <w:widowControl w:val="0"/>
        <w:numPr>
          <w:ilvl w:val="0"/>
          <w:numId w:val="50"/>
        </w:numPr>
        <w:rPr>
          <w:b/>
          <w:bCs/>
          <w:szCs w:val="22"/>
        </w:rPr>
      </w:pPr>
      <w:r w:rsidRPr="004F0FDD">
        <w:rPr>
          <w:b/>
          <w:bCs/>
          <w:szCs w:val="22"/>
        </w:rPr>
        <w:t>Dohody a majetková účasť</w:t>
      </w:r>
    </w:p>
    <w:p w14:paraId="4A8FF7EB" w14:textId="0EB469DE" w:rsidR="00BA2666" w:rsidRPr="004F0FDD" w:rsidRDefault="00BA2666" w:rsidP="00E55A1C">
      <w:pPr>
        <w:pStyle w:val="AODocTxtL1"/>
        <w:rPr>
          <w:lang w:val="sk-SK"/>
        </w:rPr>
      </w:pPr>
      <w:r w:rsidRPr="004F0FDD">
        <w:rPr>
          <w:lang w:val="sk-SK"/>
        </w:rPr>
        <w:t xml:space="preserve">Žiadna spoločnosť patriaca </w:t>
      </w:r>
      <w:r w:rsidRPr="004F0FDD">
        <w:rPr>
          <w:lang w:val="sk-SK" w:eastAsia="zh-HK"/>
        </w:rPr>
        <w:t xml:space="preserve">do Skupiny </w:t>
      </w:r>
      <w:r w:rsidRPr="004F0FDD">
        <w:rPr>
          <w:lang w:val="sk-SK"/>
        </w:rPr>
        <w:t>spoločností</w:t>
      </w:r>
      <w:r w:rsidRPr="004F0FDD">
        <w:rPr>
          <w:lang w:val="sk-SK" w:eastAsia="zh-HK"/>
        </w:rPr>
        <w:t xml:space="preserve"> </w:t>
      </w:r>
      <w:r w:rsidRPr="004F0FDD">
        <w:rPr>
          <w:lang w:val="sk-SK"/>
        </w:rPr>
        <w:t xml:space="preserve">nemá vo vlastnom mene ani v mene inej osoby žiadnu majetkovú účasť v tretej osobe (okrem ako je uvedené v tejto Prílohe </w:t>
      </w:r>
      <w:r w:rsidR="005F006E" w:rsidRPr="004F0FDD">
        <w:rPr>
          <w:lang w:val="sk-SK"/>
        </w:rPr>
        <w:t>4</w:t>
      </w:r>
      <w:r w:rsidRPr="004F0FDD">
        <w:rPr>
          <w:lang w:val="sk-SK"/>
        </w:rPr>
        <w:t xml:space="preserve">), ani nie je </w:t>
      </w:r>
      <w:r w:rsidR="00E55A1C" w:rsidRPr="004F0FDD">
        <w:rPr>
          <w:lang w:val="sk-SK"/>
        </w:rPr>
        <w:t xml:space="preserve">tichým spoločníkom v inej spoločnosti </w:t>
      </w:r>
      <w:r w:rsidRPr="004F0FDD">
        <w:rPr>
          <w:lang w:val="sk-SK"/>
        </w:rPr>
        <w:t>ani sa nezúčastňuje na podnikaní tretích osôb v žiadnej inej forme.</w:t>
      </w:r>
    </w:p>
    <w:p w14:paraId="0B219F7C" w14:textId="77777777" w:rsidR="00BA2666" w:rsidRPr="004F0FDD" w:rsidRDefault="00BA2666" w:rsidP="00B97B63">
      <w:pPr>
        <w:pStyle w:val="Sch2style1"/>
        <w:widowControl w:val="0"/>
        <w:numPr>
          <w:ilvl w:val="0"/>
          <w:numId w:val="50"/>
        </w:numPr>
        <w:rPr>
          <w:b/>
          <w:bCs/>
          <w:szCs w:val="22"/>
        </w:rPr>
      </w:pPr>
      <w:r w:rsidRPr="004F0FDD">
        <w:rPr>
          <w:b/>
          <w:bCs/>
          <w:szCs w:val="22"/>
        </w:rPr>
        <w:t>Pracovnoprávne vzťahy</w:t>
      </w:r>
    </w:p>
    <w:p w14:paraId="23F01D5C" w14:textId="6A1E28C9" w:rsidR="00BA2666" w:rsidRPr="004F0FDD" w:rsidRDefault="00E55A1C" w:rsidP="00B97B63">
      <w:pPr>
        <w:pStyle w:val="AOHead3"/>
        <w:numPr>
          <w:ilvl w:val="2"/>
          <w:numId w:val="61"/>
        </w:numPr>
        <w:tabs>
          <w:tab w:val="clear" w:pos="3839"/>
        </w:tabs>
        <w:ind w:left="709" w:hanging="709"/>
        <w:rPr>
          <w:lang w:val="sk-SK"/>
        </w:rPr>
      </w:pPr>
      <w:r w:rsidRPr="004F0FDD">
        <w:rPr>
          <w:lang w:val="sk-SK"/>
        </w:rPr>
        <w:t>Každá zo</w:t>
      </w:r>
      <w:r w:rsidR="00BA2666" w:rsidRPr="004F0FDD">
        <w:rPr>
          <w:lang w:val="sk-SK"/>
        </w:rPr>
        <w:t xml:space="preserve"> spoločnost</w:t>
      </w:r>
      <w:r w:rsidRPr="004F0FDD">
        <w:rPr>
          <w:lang w:val="sk-SK"/>
        </w:rPr>
        <w:t>í</w:t>
      </w:r>
      <w:r w:rsidR="00BA2666" w:rsidRPr="004F0FDD">
        <w:rPr>
          <w:lang w:val="sk-SK"/>
        </w:rPr>
        <w:t xml:space="preserve"> patriacich do Skupiny spoločností dodržiava vo všetkých podstatných ohľadoch všetky právne predpisy a interné smernice týkajúce sa pracovnoprávnych vzťahov a plnia svoje povinnosti </w:t>
      </w:r>
      <w:r w:rsidRPr="004F0FDD">
        <w:rPr>
          <w:lang w:val="sk-SK"/>
        </w:rPr>
        <w:t xml:space="preserve">vyplývajúce </w:t>
      </w:r>
      <w:r w:rsidR="00BA2666" w:rsidRPr="004F0FDD">
        <w:rPr>
          <w:lang w:val="sk-SK"/>
        </w:rPr>
        <w:t>z pracovných zmlúv.</w:t>
      </w:r>
    </w:p>
    <w:p w14:paraId="4DA30692" w14:textId="77777777"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Žiadna zo spoločností patriacich do Skupiny spoločností nie je stranou kolektívnej zmluvy alebo inej zmluvy alebo dohody uzatvorenej s odborovou organizáciou alebo inou organizáciou zastupujúcou záujmy zamestnancov spoločnosti patriacej do Skupiny spoločností.</w:t>
      </w:r>
    </w:p>
    <w:p w14:paraId="023FF911" w14:textId="273A49A0"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Žiadna spoločnosť zo Skupiny spoločností nebola informovaná o </w:t>
      </w:r>
      <w:r w:rsidR="0024464A" w:rsidRPr="004F0FDD">
        <w:rPr>
          <w:lang w:val="sk-SK"/>
        </w:rPr>
        <w:t xml:space="preserve">žiadnom </w:t>
      </w:r>
      <w:r w:rsidRPr="004F0FDD">
        <w:rPr>
          <w:lang w:val="sk-SK"/>
        </w:rPr>
        <w:t>pracovnoprávnom spore týkajúcom sa pracovných zmlúv, zamestnancov spoločnosti zo Skupiny spoločností alebo ich odmeňovania a nie je si vedomá, že by takýto spor prebiehal alebo hrozil.</w:t>
      </w:r>
    </w:p>
    <w:p w14:paraId="6B42B579" w14:textId="5D98E106" w:rsidR="00BA2666" w:rsidRPr="004F0FDD" w:rsidRDefault="00BA2666" w:rsidP="00B97B63">
      <w:pPr>
        <w:pStyle w:val="AOHead3"/>
        <w:numPr>
          <w:ilvl w:val="2"/>
          <w:numId w:val="59"/>
        </w:numPr>
        <w:tabs>
          <w:tab w:val="clear" w:pos="3839"/>
        </w:tabs>
        <w:ind w:left="709" w:hanging="709"/>
        <w:rPr>
          <w:lang w:val="sk-SK"/>
        </w:rPr>
      </w:pPr>
      <w:r w:rsidRPr="004F0FDD">
        <w:rPr>
          <w:lang w:val="sk-SK"/>
        </w:rPr>
        <w:lastRenderedPageBreak/>
        <w:t>Žiadna spoločnosť patriaca do Skupiny spoločností nedlží žiadnu</w:t>
      </w:r>
      <w:r w:rsidR="00E55A1C" w:rsidRPr="004F0FDD">
        <w:rPr>
          <w:lang w:val="sk-SK"/>
        </w:rPr>
        <w:t xml:space="preserve"> podstatnú</w:t>
      </w:r>
      <w:r w:rsidRPr="004F0FDD">
        <w:rPr>
          <w:lang w:val="sk-SK"/>
        </w:rPr>
        <w:t xml:space="preserve"> čiastku ani nemá nesplatené záväzky (alebo budúce záväzky, ktoré sú viazané na splnenie podmienky, ktorá bude pravdepodobne splnená) v súvislosti so žiadnymi súčasnými alebo predchádzajúcimi členmi štatutárneho orgánu, vedúcimi pracovníkmi, zamestnancami alebo spoločníkmi s výnimkou pravidelnej odmeny splatnej za mesiac, v ktorom bola táto Zmluva uzatvorená.</w:t>
      </w:r>
    </w:p>
    <w:p w14:paraId="7938DAEB" w14:textId="77777777"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Žiadne bonusy ani obdobné platby zamestnancom (alebo dodávateľom) sa nestanú splatnými v súvislosti s uzatvorením tejto Zmluvy. Žiadna spoločnosť zo Skupiny spoločností nevydala internú smernicu, ktorá by stanovovala pravidlá udeľovania bonusov a/alebo iných benefitov jej zamestnancom.</w:t>
      </w:r>
    </w:p>
    <w:p w14:paraId="153352CC" w14:textId="77777777"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Žiadna spoločnosti zo Skupiny spoločností nezaviedla žiaden dôchodkový plán ani plán životného poistenia, ktorý by ju zaväzoval vykonávať akékoľvek platby na dôchodkové a/alebo životné poistenie svojich zamestnancov, okrem platieb, ktorých úhrada vyplýva z právnych predpisov.</w:t>
      </w:r>
    </w:p>
    <w:p w14:paraId="6CFC2576" w14:textId="77777777" w:rsidR="00BA2666" w:rsidRPr="004F0FDD" w:rsidRDefault="00BA2666" w:rsidP="00B97B63">
      <w:pPr>
        <w:pStyle w:val="AOHead3"/>
        <w:numPr>
          <w:ilvl w:val="2"/>
          <w:numId w:val="59"/>
        </w:numPr>
        <w:tabs>
          <w:tab w:val="clear" w:pos="3839"/>
        </w:tabs>
        <w:ind w:left="709" w:hanging="709"/>
        <w:rPr>
          <w:lang w:val="sk-SK"/>
        </w:rPr>
      </w:pPr>
      <w:r w:rsidRPr="004F0FDD">
        <w:rPr>
          <w:lang w:val="sk-SK"/>
        </w:rPr>
        <w:t xml:space="preserve">Žiadne neštandardné plnenia neboli zaplatené alebo sľúbené v súlade so súčasným alebo navrhovaným ukončením alebo prerušením pracovného pomeru alebo zmenou pracovnej zmluvy so súčasným alebo bývalým vedúcim pracovníkom alebo zamestnancom žiadnej spoločnosti patriaca do Skupiny spoločností. </w:t>
      </w:r>
    </w:p>
    <w:p w14:paraId="20361967" w14:textId="77777777" w:rsidR="00BA2666" w:rsidRPr="004F0FDD" w:rsidRDefault="00BA2666" w:rsidP="00B97B63">
      <w:pPr>
        <w:pStyle w:val="Sch2style1"/>
        <w:widowControl w:val="0"/>
        <w:numPr>
          <w:ilvl w:val="0"/>
          <w:numId w:val="50"/>
        </w:numPr>
        <w:rPr>
          <w:b/>
          <w:bCs/>
          <w:szCs w:val="22"/>
        </w:rPr>
      </w:pPr>
      <w:r w:rsidRPr="004F0FDD">
        <w:rPr>
          <w:b/>
          <w:bCs/>
          <w:szCs w:val="22"/>
        </w:rPr>
        <w:t>Environmentálne otázky</w:t>
      </w:r>
    </w:p>
    <w:p w14:paraId="56794FDF" w14:textId="2FA9E3AD" w:rsidR="00BA2666" w:rsidRPr="004F0FDD" w:rsidRDefault="00BA2666" w:rsidP="00B97B63">
      <w:pPr>
        <w:pStyle w:val="AOHead3"/>
        <w:numPr>
          <w:ilvl w:val="2"/>
          <w:numId w:val="62"/>
        </w:numPr>
        <w:tabs>
          <w:tab w:val="clear" w:pos="3839"/>
        </w:tabs>
        <w:ind w:left="709" w:hanging="709"/>
        <w:rPr>
          <w:lang w:val="sk-SK"/>
        </w:rPr>
      </w:pPr>
      <w:r w:rsidRPr="004F0FDD">
        <w:rPr>
          <w:lang w:val="sk-SK"/>
        </w:rPr>
        <w:t xml:space="preserve">Žiadna spoločnosť patriaca do Skupiny spoločností neeviduje </w:t>
      </w:r>
      <w:r w:rsidR="00E55A1C" w:rsidRPr="004F0FDD">
        <w:rPr>
          <w:lang w:val="sk-SK"/>
        </w:rPr>
        <w:t xml:space="preserve">podstatný </w:t>
      </w:r>
      <w:r w:rsidRPr="004F0FDD">
        <w:rPr>
          <w:lang w:val="sk-SK"/>
        </w:rPr>
        <w:t xml:space="preserve">potenciálny záväzok v oblasti životného prostredia. </w:t>
      </w:r>
    </w:p>
    <w:p w14:paraId="06F9F47C" w14:textId="629F5C7D"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Žiadna spoločnosť patriaca do Skupiny spoločností nedostala žiadne upovedomenia o skutočných, prebiehajúcich alebo hroziacich zásahoch regulačných orgánov alebo tretích osôb v súvislosti s údajným nedodržaním právnych predpisov v oblasti životného prostredia alebo záväzkov vyplývajúcich z práva životného prostredia.</w:t>
      </w:r>
    </w:p>
    <w:p w14:paraId="2EF549BC" w14:textId="1E6DDF73" w:rsidR="00BA2666" w:rsidRPr="004F0FDD" w:rsidRDefault="00E55A1C" w:rsidP="00B97B63">
      <w:pPr>
        <w:pStyle w:val="Sch2style1"/>
        <w:widowControl w:val="0"/>
        <w:numPr>
          <w:ilvl w:val="0"/>
          <w:numId w:val="50"/>
        </w:numPr>
        <w:rPr>
          <w:b/>
          <w:bCs/>
          <w:szCs w:val="22"/>
        </w:rPr>
      </w:pPr>
      <w:r w:rsidRPr="004F0FDD">
        <w:rPr>
          <w:b/>
          <w:bCs/>
          <w:szCs w:val="22"/>
        </w:rPr>
        <w:t>Záznamy a Registre</w:t>
      </w:r>
    </w:p>
    <w:p w14:paraId="131A8213" w14:textId="5B606DAD" w:rsidR="00BA2666" w:rsidRPr="004F0FDD" w:rsidRDefault="00BA2666" w:rsidP="00E55A1C">
      <w:pPr>
        <w:pStyle w:val="AOHead3"/>
        <w:numPr>
          <w:ilvl w:val="0"/>
          <w:numId w:val="0"/>
        </w:numPr>
        <w:ind w:left="709"/>
        <w:rPr>
          <w:lang w:val="sk-SK"/>
        </w:rPr>
      </w:pPr>
      <w:r w:rsidRPr="004F0FDD">
        <w:rPr>
          <w:lang w:val="sk-SK"/>
        </w:rPr>
        <w:t xml:space="preserve">Záznamy (vrátane počítačových záznamov), účtovné knihy, registre, zápisnice a účtovné záznamy </w:t>
      </w:r>
      <w:r w:rsidR="00E55A1C" w:rsidRPr="004F0FDD">
        <w:rPr>
          <w:lang w:val="sk-SK"/>
        </w:rPr>
        <w:t xml:space="preserve">každej spoločnosti patriacej do Skupiny spoločností </w:t>
      </w:r>
      <w:r w:rsidRPr="004F0FDD">
        <w:rPr>
          <w:lang w:val="sk-SK"/>
        </w:rPr>
        <w:t>sú</w:t>
      </w:r>
      <w:r w:rsidR="00E55A1C" w:rsidRPr="004F0FDD">
        <w:rPr>
          <w:lang w:val="sk-SK"/>
        </w:rPr>
        <w:t xml:space="preserve"> vo všetkých podstatných ohľadoch</w:t>
      </w:r>
      <w:r w:rsidRPr="004F0FDD">
        <w:rPr>
          <w:lang w:val="sk-SK"/>
        </w:rPr>
        <w:t xml:space="preserve"> riadne vedené a uchovávané v súlade so všetkými právnymi predpismi a obsahujú pravdivé, ucelené a presné záznamy o všetkých záležitostiach, ktoré majú byť vedené v takýchto dokumentoch a všetky tieto knihy, záznamy a dokumenty (vrátane listov vlastníctva), ktoré sú vo vlastníctve Spoločnosti má Spoločnosť u seba k dispozícii alebo pod kontrolou a všetky účtovné knihy, dokumenty a záznamy, ktoré majú byť uložené v Obchodnom registri, boli riadne a včas doručené a neexistuje oznámenie o začatí akéhokoľvek konania, ktorého cieľom by bola náprava príslušného registra a neexistujú okolnosti, ktoré môžu viesť k návrhu na opravu v príslušnom registri.</w:t>
      </w:r>
    </w:p>
    <w:p w14:paraId="7AFCBF08" w14:textId="2C2AC37D" w:rsidR="00BA2666" w:rsidRPr="004F0FDD" w:rsidRDefault="00E55A1C" w:rsidP="00B97B63">
      <w:pPr>
        <w:pStyle w:val="Sch2style1"/>
        <w:widowControl w:val="0"/>
        <w:numPr>
          <w:ilvl w:val="0"/>
          <w:numId w:val="50"/>
        </w:numPr>
        <w:rPr>
          <w:b/>
          <w:bCs/>
          <w:szCs w:val="22"/>
        </w:rPr>
      </w:pPr>
      <w:r w:rsidRPr="004F0FDD">
        <w:rPr>
          <w:b/>
          <w:bCs/>
          <w:szCs w:val="22"/>
        </w:rPr>
        <w:t>Súdne spory</w:t>
      </w:r>
    </w:p>
    <w:p w14:paraId="4D399595" w14:textId="06C42833" w:rsidR="00BA2666" w:rsidRPr="004F0FDD" w:rsidRDefault="00070AB9" w:rsidP="00B97B63">
      <w:pPr>
        <w:pStyle w:val="AOHead3"/>
        <w:numPr>
          <w:ilvl w:val="2"/>
          <w:numId w:val="63"/>
        </w:numPr>
        <w:tabs>
          <w:tab w:val="clear" w:pos="3839"/>
        </w:tabs>
        <w:ind w:left="709" w:hanging="709"/>
        <w:rPr>
          <w:lang w:val="sk-SK"/>
        </w:rPr>
      </w:pPr>
      <w:r w:rsidRPr="004F0FDD">
        <w:rPr>
          <w:lang w:val="sk-SK"/>
        </w:rPr>
        <w:t xml:space="preserve">Cieľová spoločnosť </w:t>
      </w:r>
      <w:r w:rsidR="00BA2666" w:rsidRPr="004F0FDD">
        <w:rPr>
          <w:lang w:val="sk-SK"/>
        </w:rPr>
        <w:t>nie je účastníkom žiadneho prebiehajúceho súdneho konania alebo sporu, vrátane civilného, rozhodcovského alebo trestného konania (potenciálnych alebo prebiehajúceho) a podľa vedomosti Spoločnosti a/alebo ktoréhokoľvek zo Súčasných spoločníkov neexistuje žiadna skutočnosť, ktorá by mohla viesť k začatiu takéhoto konania.</w:t>
      </w:r>
    </w:p>
    <w:p w14:paraId="3C07711C" w14:textId="44E13FA0" w:rsidR="00070AB9" w:rsidRPr="004F0FDD" w:rsidRDefault="00BA2666" w:rsidP="00070AB9">
      <w:pPr>
        <w:pStyle w:val="AOHead3"/>
        <w:numPr>
          <w:ilvl w:val="2"/>
          <w:numId w:val="62"/>
        </w:numPr>
        <w:tabs>
          <w:tab w:val="clear" w:pos="3839"/>
        </w:tabs>
        <w:ind w:left="709" w:hanging="709"/>
        <w:rPr>
          <w:lang w:val="sk-SK"/>
        </w:rPr>
      </w:pPr>
      <w:r w:rsidRPr="004F0FDD">
        <w:rPr>
          <w:lang w:val="sk-SK"/>
        </w:rPr>
        <w:t>Nezačalo žiadne trestné konanie voči Spoločnosti, jej konateľom, spoločníkom alebo riadiacim zamestnancom a podľa vedomosti Spoločnosti a/alebo ktoréhokoľvek zo Súčasných spoločníkov neexistuje žiadna skutočnosť, ktorá by mohla iniciovať takéto trestné konanie.</w:t>
      </w:r>
    </w:p>
    <w:p w14:paraId="42CA2988" w14:textId="77777777" w:rsidR="005B117B" w:rsidRPr="004F0FDD" w:rsidRDefault="00070AB9" w:rsidP="00070AB9">
      <w:pPr>
        <w:pStyle w:val="AOHead3"/>
        <w:numPr>
          <w:ilvl w:val="2"/>
          <w:numId w:val="63"/>
        </w:numPr>
        <w:tabs>
          <w:tab w:val="clear" w:pos="3839"/>
        </w:tabs>
        <w:ind w:left="709" w:hanging="709"/>
        <w:rPr>
          <w:lang w:val="sk-SK"/>
        </w:rPr>
      </w:pPr>
      <w:r w:rsidRPr="004F0FDD">
        <w:rPr>
          <w:lang w:val="sk-SK"/>
        </w:rPr>
        <w:lastRenderedPageBreak/>
        <w:t>V Cieľovej spoločnosti neprebieha žiadne vyšetrovanie, disciplinárne konanie alebo prieskum, ktoré by vykonával akýkoľvek súd, tribunál, rozhodca, štátny orgán alebo regulačný orgán, alebo ktoré by sa konali na základe príkazu, dekrétu, rozhodnutia alebo rozsudku ktoréhokoľvek z uvedených orgánov/inštitúcií proti Cieľovej spoločnosti alebo akejkoľvek osobe, za konanie ktorej by bola Cieľová spoločnosť zástupne zodpovedná.</w:t>
      </w:r>
      <w:r w:rsidR="005B117B" w:rsidRPr="004F0FDD">
        <w:rPr>
          <w:lang w:val="sk-SK"/>
        </w:rPr>
        <w:t xml:space="preserve"> </w:t>
      </w:r>
    </w:p>
    <w:p w14:paraId="48D45D58" w14:textId="2A78B8A9" w:rsidR="004B2B1E" w:rsidRPr="004F0FDD" w:rsidRDefault="005B117B" w:rsidP="00AC2CAC">
      <w:pPr>
        <w:pStyle w:val="AOHead3"/>
        <w:numPr>
          <w:ilvl w:val="2"/>
          <w:numId w:val="63"/>
        </w:numPr>
        <w:tabs>
          <w:tab w:val="clear" w:pos="3839"/>
        </w:tabs>
        <w:ind w:left="709" w:hanging="709"/>
        <w:rPr>
          <w:b/>
          <w:bCs/>
          <w:lang w:val="sk-SK"/>
        </w:rPr>
      </w:pPr>
      <w:r w:rsidRPr="004F0FDD">
        <w:rPr>
          <w:lang w:val="sk-SK"/>
        </w:rPr>
        <w:t>Cieľová spoločnosť ani žiaden majetok Cieľovej spoločnosti nie je predmetom</w:t>
      </w:r>
      <w:r w:rsidR="00FF47F4" w:rsidRPr="004F0FDD">
        <w:rPr>
          <w:lang w:val="sk-SK"/>
        </w:rPr>
        <w:t xml:space="preserve"> </w:t>
      </w:r>
      <w:r w:rsidRPr="004F0FDD">
        <w:rPr>
          <w:lang w:val="sk-SK"/>
        </w:rPr>
        <w:t>žiadneho trvajúceho predbežného opatrenia, rozsudku alebo príkazu žiadneho súdu, rozhodcovského tribunálu, štátneho orgánu alebo regulačného orgánu a nie je ani v</w:t>
      </w:r>
      <w:r w:rsidR="00FF47F4" w:rsidRPr="004F0FDD">
        <w:rPr>
          <w:lang w:val="sk-SK"/>
        </w:rPr>
        <w:t xml:space="preserve"> </w:t>
      </w:r>
      <w:r w:rsidRPr="004F0FDD">
        <w:rPr>
          <w:lang w:val="sk-SK"/>
        </w:rPr>
        <w:t>neplnení na základe akéhokoľvek príkazu, akejkoľvek licencie, akéhokoľvek nariadenia alebo akejkoľvek požiadavky akéhokoľvek štátneho orgánu alebo</w:t>
      </w:r>
      <w:r w:rsidR="00FF47F4" w:rsidRPr="004F0FDD">
        <w:rPr>
          <w:lang w:val="sk-SK"/>
        </w:rPr>
        <w:t xml:space="preserve"> </w:t>
      </w:r>
      <w:r w:rsidRPr="004F0FDD">
        <w:rPr>
          <w:lang w:val="sk-SK"/>
        </w:rPr>
        <w:t>regulačného orgánu, alebo podľa príkazu, súdneho rozhodnutia predbežného opatrenia alebo výnosu akéhokoľvek súdu;</w:t>
      </w:r>
      <w:r w:rsidR="00256BBD" w:rsidRPr="004F0FDD">
        <w:rPr>
          <w:lang w:val="sk-SK"/>
        </w:rPr>
        <w:br w:type="page"/>
      </w:r>
      <w:r w:rsidR="00FF47F4" w:rsidRPr="004F0FDD">
        <w:rPr>
          <w:b/>
          <w:bCs/>
          <w:lang w:val="sk-SK"/>
        </w:rPr>
        <w:lastRenderedPageBreak/>
        <w:t xml:space="preserve">ČASŤ </w:t>
      </w:r>
      <w:r w:rsidR="004B2B1E" w:rsidRPr="004F0FDD">
        <w:rPr>
          <w:b/>
          <w:bCs/>
          <w:lang w:val="sk-SK"/>
        </w:rPr>
        <w:t>B</w:t>
      </w:r>
    </w:p>
    <w:p w14:paraId="762C4FCC" w14:textId="77777777" w:rsidR="00FF47F4" w:rsidRPr="004F0FDD" w:rsidRDefault="00FF47F4" w:rsidP="00AC2CAC">
      <w:pPr>
        <w:pStyle w:val="AONormal"/>
        <w:rPr>
          <w:lang w:val="sk-SK"/>
        </w:rPr>
      </w:pPr>
    </w:p>
    <w:p w14:paraId="160DD116" w14:textId="77777777" w:rsidR="004B2B1E" w:rsidRPr="004F0FDD" w:rsidRDefault="004B2B1E" w:rsidP="004B2B1E">
      <w:pPr>
        <w:pStyle w:val="AOAnxTitle"/>
        <w:widowControl w:val="0"/>
        <w:spacing w:before="0" w:line="240" w:lineRule="auto"/>
        <w:rPr>
          <w:lang w:val="sk-SK"/>
        </w:rPr>
      </w:pPr>
      <w:r w:rsidRPr="004F0FDD">
        <w:rPr>
          <w:lang w:val="sk-SK"/>
        </w:rPr>
        <w:t>Odvetvia podliehajúce obmedzeniam</w:t>
      </w:r>
    </w:p>
    <w:p w14:paraId="2B1B03D9" w14:textId="77777777" w:rsidR="004B2B1E" w:rsidRPr="004F0FDD" w:rsidRDefault="004B2B1E" w:rsidP="004B2B1E">
      <w:pPr>
        <w:pStyle w:val="AODocTxt"/>
        <w:spacing w:before="0" w:line="240" w:lineRule="auto"/>
        <w:ind w:left="709"/>
        <w:rPr>
          <w:lang w:val="sk-SK"/>
        </w:rPr>
      </w:pPr>
    </w:p>
    <w:p w14:paraId="466F60EA" w14:textId="77777777" w:rsidR="004B2B1E" w:rsidRPr="004F0FDD" w:rsidRDefault="004B2B1E" w:rsidP="004B2B1E">
      <w:pPr>
        <w:pStyle w:val="ListParagraph"/>
        <w:numPr>
          <w:ilvl w:val="0"/>
          <w:numId w:val="128"/>
        </w:numPr>
        <w:ind w:left="567" w:hanging="567"/>
        <w:contextualSpacing w:val="0"/>
        <w:jc w:val="both"/>
        <w:rPr>
          <w:rFonts w:ascii="Times New Roman" w:hAnsi="Times New Roman"/>
          <w:b/>
          <w:sz w:val="22"/>
          <w:szCs w:val="22"/>
        </w:rPr>
      </w:pPr>
      <w:bookmarkStart w:id="310" w:name="_Ref483904208"/>
      <w:r w:rsidRPr="004F0FDD">
        <w:rPr>
          <w:rFonts w:ascii="Times New Roman" w:hAnsi="Times New Roman"/>
          <w:b/>
          <w:sz w:val="22"/>
          <w:szCs w:val="22"/>
        </w:rPr>
        <w:t>Nezákonná hospodárska činnosť</w:t>
      </w:r>
      <w:bookmarkEnd w:id="310"/>
    </w:p>
    <w:p w14:paraId="39E5DCFB" w14:textId="77777777"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Akákoľvek výrobná, obchodná alebo iná činnosť, ktorá je nezákonná podľa právnych predpisov a nariadení domovskej jurisdikcie pre takúto výrobu, obchodovanie alebo činnosť.</w:t>
      </w:r>
    </w:p>
    <w:p w14:paraId="425B5935" w14:textId="72C86812"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Ľudské klonovanie na reprodukčné účely sa považuje za nezákonnú hospodársku činnosť.</w:t>
      </w:r>
    </w:p>
    <w:p w14:paraId="0D4D6085" w14:textId="77777777" w:rsidR="0092470B" w:rsidRPr="004F0FDD" w:rsidRDefault="0092470B" w:rsidP="004B2B1E">
      <w:pPr>
        <w:pStyle w:val="ListParagraph"/>
        <w:ind w:left="567"/>
        <w:jc w:val="both"/>
        <w:rPr>
          <w:rFonts w:ascii="Times New Roman" w:hAnsi="Times New Roman"/>
          <w:sz w:val="22"/>
          <w:szCs w:val="22"/>
        </w:rPr>
      </w:pPr>
    </w:p>
    <w:p w14:paraId="457A1FCB" w14:textId="77777777" w:rsidR="004B2B1E" w:rsidRPr="004F0FDD" w:rsidRDefault="004B2B1E" w:rsidP="004B2B1E">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Tabak a destilované alkoholické nápoje</w:t>
      </w:r>
    </w:p>
    <w:p w14:paraId="79228AE8" w14:textId="7076BF1C"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Výroba tabaku a destilovaných alkoholických nápojov a s nimi súvisiacich výrobkov a obchodovanie s nimi.</w:t>
      </w:r>
    </w:p>
    <w:p w14:paraId="168E8471" w14:textId="77777777" w:rsidR="0092470B" w:rsidRPr="004F0FDD" w:rsidRDefault="0092470B" w:rsidP="004B2B1E">
      <w:pPr>
        <w:pStyle w:val="ListParagraph"/>
        <w:ind w:left="567"/>
        <w:jc w:val="both"/>
        <w:rPr>
          <w:rFonts w:ascii="Times New Roman" w:hAnsi="Times New Roman"/>
          <w:sz w:val="22"/>
          <w:szCs w:val="22"/>
        </w:rPr>
      </w:pPr>
    </w:p>
    <w:p w14:paraId="3D37D028" w14:textId="77777777" w:rsidR="004B2B1E" w:rsidRPr="004F0FDD" w:rsidRDefault="004B2B1E" w:rsidP="004B2B1E">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Výroba a obchodovanie so zbraňami a strelivom</w:t>
      </w:r>
    </w:p>
    <w:p w14:paraId="21395B56" w14:textId="561ACA63"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Výroba zbraní a streliva a obchodovanie s nimi; financovanie výroby zbraní a streliva akéhokoľvek druhu a obchodovania s nimi.</w:t>
      </w:r>
    </w:p>
    <w:p w14:paraId="5CD3127A" w14:textId="77777777" w:rsidR="0092470B" w:rsidRPr="004F0FDD" w:rsidRDefault="0092470B" w:rsidP="004B2B1E">
      <w:pPr>
        <w:pStyle w:val="ListParagraph"/>
        <w:ind w:left="567"/>
        <w:jc w:val="both"/>
        <w:rPr>
          <w:rFonts w:ascii="Times New Roman" w:hAnsi="Times New Roman"/>
          <w:sz w:val="22"/>
          <w:szCs w:val="22"/>
        </w:rPr>
      </w:pPr>
    </w:p>
    <w:p w14:paraId="3071ACB0" w14:textId="44015489" w:rsidR="004B2B1E" w:rsidRPr="004F0FDD" w:rsidRDefault="00123DC2" w:rsidP="004B2B1E">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Hazard</w:t>
      </w:r>
    </w:p>
    <w:p w14:paraId="13FAA97E" w14:textId="7188C02F"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Kasína a podobné podniky.</w:t>
      </w:r>
    </w:p>
    <w:p w14:paraId="2641D279" w14:textId="77777777" w:rsidR="0092470B" w:rsidRPr="004F0FDD" w:rsidRDefault="0092470B" w:rsidP="004B2B1E">
      <w:pPr>
        <w:pStyle w:val="ListParagraph"/>
        <w:ind w:left="567"/>
        <w:jc w:val="both"/>
        <w:rPr>
          <w:rFonts w:ascii="Times New Roman" w:hAnsi="Times New Roman"/>
          <w:sz w:val="22"/>
          <w:szCs w:val="22"/>
        </w:rPr>
      </w:pPr>
    </w:p>
    <w:p w14:paraId="1244FA2D" w14:textId="77777777" w:rsidR="004B2B1E" w:rsidRPr="004F0FDD" w:rsidRDefault="004B2B1E" w:rsidP="004B2B1E">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 xml:space="preserve">Znižovanie emisií </w:t>
      </w:r>
    </w:p>
    <w:p w14:paraId="7B3E5B0C" w14:textId="3B8FD362"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Investície, ktorých cieľom je zníženie emisií skleníkových plynov z činností uvedených v prílohe 1 k smernici 2003/87/ES.</w:t>
      </w:r>
    </w:p>
    <w:p w14:paraId="17AD2F18" w14:textId="77777777" w:rsidR="0092470B" w:rsidRPr="004F0FDD" w:rsidRDefault="0092470B" w:rsidP="004B2B1E">
      <w:pPr>
        <w:pStyle w:val="ListParagraph"/>
        <w:ind w:left="567"/>
        <w:jc w:val="both"/>
        <w:rPr>
          <w:rFonts w:ascii="Times New Roman" w:hAnsi="Times New Roman"/>
          <w:sz w:val="22"/>
          <w:szCs w:val="22"/>
        </w:rPr>
      </w:pPr>
    </w:p>
    <w:p w14:paraId="2237DF3C" w14:textId="77777777" w:rsidR="004B2B1E" w:rsidRPr="004F0FDD" w:rsidRDefault="004B2B1E" w:rsidP="004B2B1E">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Letisková infraštruktúra</w:t>
      </w:r>
    </w:p>
    <w:p w14:paraId="547BCEA5" w14:textId="5AA6385B"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Investície do letiskovej infraštruktúry, pokiaľ nesúvisia s ochranou životného prostredia, alebo ich nesprevádzajú investície nevyhnutné na zmiernenie alebo zníženie negatívneho vplyvu tejto infraštruktúry na životné prostredie.</w:t>
      </w:r>
    </w:p>
    <w:p w14:paraId="35CCE250" w14:textId="77777777" w:rsidR="0092470B" w:rsidRPr="004F0FDD" w:rsidRDefault="0092470B" w:rsidP="004B2B1E">
      <w:pPr>
        <w:pStyle w:val="ListParagraph"/>
        <w:ind w:left="567"/>
        <w:jc w:val="both"/>
        <w:rPr>
          <w:rFonts w:ascii="Times New Roman" w:hAnsi="Times New Roman"/>
          <w:sz w:val="22"/>
          <w:szCs w:val="22"/>
        </w:rPr>
      </w:pPr>
    </w:p>
    <w:p w14:paraId="2CB38595" w14:textId="77777777" w:rsidR="004B2B1E" w:rsidRPr="004F0FDD" w:rsidRDefault="004B2B1E" w:rsidP="004B2B1E">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Jadrová energetika</w:t>
      </w:r>
    </w:p>
    <w:p w14:paraId="7E185F58" w14:textId="106F8367"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Odstavenie alebo výstavba jadrových elektrární.</w:t>
      </w:r>
    </w:p>
    <w:p w14:paraId="2110C463" w14:textId="77777777" w:rsidR="0092470B" w:rsidRPr="004F0FDD" w:rsidRDefault="0092470B" w:rsidP="004B2B1E">
      <w:pPr>
        <w:pStyle w:val="ListParagraph"/>
        <w:ind w:left="567"/>
        <w:jc w:val="both"/>
        <w:rPr>
          <w:rFonts w:ascii="Times New Roman" w:hAnsi="Times New Roman"/>
          <w:sz w:val="22"/>
          <w:szCs w:val="22"/>
        </w:rPr>
      </w:pPr>
    </w:p>
    <w:p w14:paraId="080EB858" w14:textId="77777777" w:rsidR="004B2B1E" w:rsidRPr="004F0FDD" w:rsidRDefault="004B2B1E" w:rsidP="004B2B1E">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Obmedzenia v odvetví informačných technológií</w:t>
      </w:r>
    </w:p>
    <w:p w14:paraId="37C2C7BC" w14:textId="77777777"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Výskum, vývoj alebo technické zlepšovanie súvisiace s elektronickými dátovými aplikáciami, ktoré sú zamerané na:</w:t>
      </w:r>
    </w:p>
    <w:p w14:paraId="467540E0" w14:textId="0214EF0E" w:rsidR="004B2B1E" w:rsidRPr="004F0FDD" w:rsidRDefault="004B2B1E" w:rsidP="00877522">
      <w:pPr>
        <w:pStyle w:val="AOHead3"/>
        <w:widowControl w:val="0"/>
        <w:numPr>
          <w:ilvl w:val="2"/>
          <w:numId w:val="139"/>
        </w:numPr>
        <w:tabs>
          <w:tab w:val="clear" w:pos="3839"/>
        </w:tabs>
        <w:spacing w:before="0" w:line="240" w:lineRule="auto"/>
        <w:ind w:left="1418" w:hanging="709"/>
        <w:rPr>
          <w:lang w:val="sk-SK"/>
        </w:rPr>
      </w:pPr>
      <w:r w:rsidRPr="004F0FDD">
        <w:rPr>
          <w:lang w:val="sk-SK"/>
        </w:rPr>
        <w:t xml:space="preserve">podporu ktorejkoľvek z aktivít zahrnutých do nepodporovaných sektorov uvedených v predchádzajúcich bodoch 1 až </w:t>
      </w:r>
      <w:r w:rsidR="00123DC2" w:rsidRPr="004F0FDD">
        <w:rPr>
          <w:lang w:val="sk-SK"/>
        </w:rPr>
        <w:t>10</w:t>
      </w:r>
      <w:r w:rsidRPr="004F0FDD">
        <w:rPr>
          <w:lang w:val="sk-SK"/>
        </w:rPr>
        <w:t>;</w:t>
      </w:r>
    </w:p>
    <w:p w14:paraId="1B46B974" w14:textId="77777777" w:rsidR="004B2B1E" w:rsidRPr="004F0FDD" w:rsidRDefault="004B2B1E" w:rsidP="004B2B1E">
      <w:pPr>
        <w:pStyle w:val="AOHead3"/>
        <w:widowControl w:val="0"/>
        <w:tabs>
          <w:tab w:val="clear" w:pos="3839"/>
          <w:tab w:val="num" w:pos="1430"/>
        </w:tabs>
        <w:spacing w:before="0" w:line="240" w:lineRule="auto"/>
        <w:ind w:left="1430"/>
        <w:rPr>
          <w:lang w:val="sk-SK"/>
        </w:rPr>
      </w:pPr>
      <w:r w:rsidRPr="004F0FDD">
        <w:rPr>
          <w:lang w:val="sk-SK"/>
        </w:rPr>
        <w:t>internetové hazardné hry a on-line kasína; alebo</w:t>
      </w:r>
    </w:p>
    <w:p w14:paraId="03455616" w14:textId="77777777" w:rsidR="004B2B1E" w:rsidRPr="004F0FDD" w:rsidRDefault="004B2B1E" w:rsidP="004B2B1E">
      <w:pPr>
        <w:pStyle w:val="AOHead3"/>
        <w:widowControl w:val="0"/>
        <w:tabs>
          <w:tab w:val="clear" w:pos="3839"/>
          <w:tab w:val="num" w:pos="1430"/>
        </w:tabs>
        <w:spacing w:before="0" w:line="240" w:lineRule="auto"/>
        <w:ind w:left="1430"/>
        <w:rPr>
          <w:lang w:val="sk-SK"/>
        </w:rPr>
      </w:pPr>
      <w:r w:rsidRPr="004F0FDD">
        <w:rPr>
          <w:lang w:val="sk-SK"/>
        </w:rPr>
        <w:t xml:space="preserve">pornografiu; </w:t>
      </w:r>
    </w:p>
    <w:p w14:paraId="16042D49" w14:textId="77777777" w:rsidR="004B2B1E" w:rsidRPr="004F0FDD" w:rsidRDefault="004B2B1E" w:rsidP="004B2B1E">
      <w:pPr>
        <w:pStyle w:val="AOHead3"/>
        <w:widowControl w:val="0"/>
        <w:tabs>
          <w:tab w:val="clear" w:pos="3839"/>
          <w:tab w:val="num" w:pos="1430"/>
        </w:tabs>
        <w:spacing w:before="0" w:line="240" w:lineRule="auto"/>
        <w:ind w:left="1430"/>
        <w:rPr>
          <w:lang w:val="sk-SK"/>
        </w:rPr>
      </w:pPr>
      <w:r w:rsidRPr="004F0FDD">
        <w:rPr>
          <w:lang w:val="sk-SK"/>
        </w:rPr>
        <w:t>sú určené na to, aby umožnili akejkoľvek osobe nezákonný:</w:t>
      </w:r>
    </w:p>
    <w:p w14:paraId="394A1234" w14:textId="77777777" w:rsidR="004B2B1E" w:rsidRPr="004F0FDD" w:rsidRDefault="004B2B1E" w:rsidP="00877522">
      <w:pPr>
        <w:pStyle w:val="AOHead4"/>
        <w:widowControl w:val="0"/>
        <w:tabs>
          <w:tab w:val="clear" w:pos="2020"/>
        </w:tabs>
        <w:spacing w:before="0" w:line="240" w:lineRule="auto"/>
        <w:ind w:left="1985" w:hanging="567"/>
        <w:rPr>
          <w:lang w:val="sk-SK"/>
        </w:rPr>
      </w:pPr>
      <w:r w:rsidRPr="004F0FDD">
        <w:rPr>
          <w:lang w:val="sk-SK"/>
        </w:rPr>
        <w:t>prístup do elektronických databáz; alebo</w:t>
      </w:r>
    </w:p>
    <w:p w14:paraId="69A926B6" w14:textId="77777777" w:rsidR="004B2B1E" w:rsidRPr="004F0FDD" w:rsidRDefault="004B2B1E" w:rsidP="00877522">
      <w:pPr>
        <w:pStyle w:val="AOHead4"/>
        <w:widowControl w:val="0"/>
        <w:tabs>
          <w:tab w:val="clear" w:pos="2020"/>
        </w:tabs>
        <w:spacing w:before="0" w:line="240" w:lineRule="auto"/>
        <w:ind w:left="1985" w:hanging="567"/>
        <w:rPr>
          <w:lang w:val="sk-SK"/>
        </w:rPr>
      </w:pPr>
      <w:r w:rsidRPr="004F0FDD">
        <w:rPr>
          <w:lang w:val="sk-SK"/>
        </w:rPr>
        <w:t>sťahovanie elektronických dát.</w:t>
      </w:r>
    </w:p>
    <w:p w14:paraId="193EFB72" w14:textId="77777777" w:rsidR="004B2B1E" w:rsidRPr="004F0FDD" w:rsidRDefault="004B2B1E" w:rsidP="004B2B1E">
      <w:pPr>
        <w:rPr>
          <w:szCs w:val="22"/>
        </w:rPr>
      </w:pPr>
    </w:p>
    <w:p w14:paraId="20410A66" w14:textId="77777777" w:rsidR="004B2B1E" w:rsidRPr="004F0FDD" w:rsidRDefault="004B2B1E" w:rsidP="004B2B1E">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Obmedzenia v odvetví biologických vied (</w:t>
      </w:r>
      <w:proofErr w:type="spellStart"/>
      <w:r w:rsidRPr="004F0FDD">
        <w:rPr>
          <w:rFonts w:ascii="Times New Roman" w:hAnsi="Times New Roman"/>
          <w:b/>
          <w:sz w:val="22"/>
          <w:szCs w:val="22"/>
        </w:rPr>
        <w:t>Life</w:t>
      </w:r>
      <w:proofErr w:type="spellEnd"/>
      <w:r w:rsidRPr="004F0FDD">
        <w:rPr>
          <w:rFonts w:ascii="Times New Roman" w:hAnsi="Times New Roman"/>
          <w:b/>
          <w:sz w:val="22"/>
          <w:szCs w:val="22"/>
        </w:rPr>
        <w:t xml:space="preserve"> </w:t>
      </w:r>
      <w:proofErr w:type="spellStart"/>
      <w:r w:rsidRPr="004F0FDD">
        <w:rPr>
          <w:rFonts w:ascii="Times New Roman" w:hAnsi="Times New Roman"/>
          <w:b/>
          <w:sz w:val="22"/>
          <w:szCs w:val="22"/>
        </w:rPr>
        <w:t>Sciences</w:t>
      </w:r>
      <w:proofErr w:type="spellEnd"/>
      <w:r w:rsidRPr="004F0FDD">
        <w:rPr>
          <w:rFonts w:ascii="Times New Roman" w:hAnsi="Times New Roman"/>
          <w:b/>
          <w:sz w:val="22"/>
          <w:szCs w:val="22"/>
        </w:rPr>
        <w:t>)</w:t>
      </w:r>
    </w:p>
    <w:p w14:paraId="7A38B78E" w14:textId="77777777" w:rsidR="004B2B1E" w:rsidRPr="004F0FDD" w:rsidRDefault="004B2B1E" w:rsidP="004B2B1E">
      <w:pPr>
        <w:pStyle w:val="ListParagraph"/>
        <w:ind w:left="567"/>
        <w:jc w:val="both"/>
        <w:rPr>
          <w:rFonts w:ascii="Times New Roman" w:hAnsi="Times New Roman"/>
          <w:sz w:val="22"/>
          <w:szCs w:val="22"/>
        </w:rPr>
      </w:pPr>
      <w:r w:rsidRPr="004F0FDD">
        <w:rPr>
          <w:rFonts w:ascii="Times New Roman" w:hAnsi="Times New Roman"/>
          <w:sz w:val="22"/>
          <w:szCs w:val="22"/>
        </w:rPr>
        <w:t>Pri poskytovaní podpory na financovanie výskumu, vývoja a technických aplikácií, ktoré sa týkajú:</w:t>
      </w:r>
    </w:p>
    <w:p w14:paraId="6CE6ADE1" w14:textId="77777777" w:rsidR="004B2B1E" w:rsidRPr="004F0FDD" w:rsidRDefault="004B2B1E" w:rsidP="00877522">
      <w:pPr>
        <w:pStyle w:val="AOHead3"/>
        <w:widowControl w:val="0"/>
        <w:numPr>
          <w:ilvl w:val="2"/>
          <w:numId w:val="140"/>
        </w:numPr>
        <w:tabs>
          <w:tab w:val="clear" w:pos="3839"/>
        </w:tabs>
        <w:spacing w:before="0" w:line="240" w:lineRule="auto"/>
        <w:ind w:left="1418" w:hanging="709"/>
        <w:rPr>
          <w:lang w:val="sk-SK"/>
        </w:rPr>
      </w:pPr>
      <w:r w:rsidRPr="004F0FDD">
        <w:rPr>
          <w:lang w:val="sk-SK"/>
        </w:rPr>
        <w:t>klonovania ľudí na účely výskumu alebo na terapeutické účely; alebo</w:t>
      </w:r>
    </w:p>
    <w:p w14:paraId="68A99522" w14:textId="0D5C74CF" w:rsidR="004B2B1E" w:rsidRPr="004F0FDD" w:rsidRDefault="004B2B1E" w:rsidP="004B2B1E">
      <w:pPr>
        <w:pStyle w:val="AOHead3"/>
        <w:widowControl w:val="0"/>
        <w:numPr>
          <w:ilvl w:val="2"/>
          <w:numId w:val="35"/>
        </w:numPr>
        <w:tabs>
          <w:tab w:val="clear" w:pos="3839"/>
          <w:tab w:val="num" w:pos="1430"/>
        </w:tabs>
        <w:spacing w:before="0" w:line="240" w:lineRule="auto"/>
        <w:ind w:left="1430"/>
        <w:rPr>
          <w:lang w:val="sk-SK"/>
        </w:rPr>
      </w:pPr>
      <w:r w:rsidRPr="004F0FDD">
        <w:rPr>
          <w:lang w:val="sk-SK"/>
        </w:rPr>
        <w:t>geneticky modifikovaných organizmov (</w:t>
      </w:r>
      <w:r w:rsidRPr="004F0FDD">
        <w:rPr>
          <w:b/>
          <w:lang w:val="sk-SK"/>
        </w:rPr>
        <w:t>GMO</w:t>
      </w:r>
      <w:r w:rsidRPr="004F0FDD">
        <w:rPr>
          <w:lang w:val="sk-SK"/>
        </w:rPr>
        <w:t>).</w:t>
      </w:r>
    </w:p>
    <w:p w14:paraId="2EF9E1FF" w14:textId="77777777" w:rsidR="00123DC2" w:rsidRPr="004F0FDD" w:rsidRDefault="00123DC2" w:rsidP="006601CC">
      <w:pPr>
        <w:pStyle w:val="AODocTxtL2"/>
        <w:spacing w:before="0" w:line="240" w:lineRule="auto"/>
        <w:rPr>
          <w:lang w:val="sk-SK"/>
        </w:rPr>
      </w:pPr>
    </w:p>
    <w:p w14:paraId="271ED060" w14:textId="7823930C" w:rsidR="00123DC2" w:rsidRPr="004F0FDD" w:rsidRDefault="00123DC2" w:rsidP="006601CC">
      <w:pPr>
        <w:pStyle w:val="ListParagraph"/>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Zadržiavacie zariadenia</w:t>
      </w:r>
    </w:p>
    <w:p w14:paraId="4CCB380E" w14:textId="63C44BE9" w:rsidR="004B2B1E" w:rsidRPr="00693498" w:rsidRDefault="00123DC2" w:rsidP="00123DC2">
      <w:pPr>
        <w:pStyle w:val="AODocTxt"/>
        <w:spacing w:before="0" w:line="240" w:lineRule="auto"/>
        <w:ind w:left="567" w:hanging="567"/>
        <w:rPr>
          <w:rStyle w:val="tlid-translation"/>
          <w:lang w:val="sk-SK"/>
        </w:rPr>
      </w:pPr>
      <w:r w:rsidRPr="004F0FDD">
        <w:rPr>
          <w:rStyle w:val="tlid-translation"/>
          <w:lang w:val="sk-SK"/>
        </w:rPr>
        <w:tab/>
        <w:t>Zadržiavacie zariadenia, napr. väzenia, policajné stanice, školy s väzenskými funkciami.</w:t>
      </w:r>
    </w:p>
    <w:p w14:paraId="7CA12499" w14:textId="77777777" w:rsidR="005E0A33" w:rsidRPr="004F0FDD" w:rsidRDefault="005E0A33" w:rsidP="00123DC2">
      <w:pPr>
        <w:pStyle w:val="AODocTxt"/>
        <w:spacing w:before="0" w:line="240" w:lineRule="auto"/>
        <w:ind w:left="567" w:hanging="567"/>
        <w:rPr>
          <w:rStyle w:val="tlid-translation"/>
          <w:lang w:val="sk-SK"/>
        </w:rPr>
      </w:pPr>
    </w:p>
    <w:p w14:paraId="53192B30" w14:textId="63F5DF91" w:rsidR="00123DC2" w:rsidRPr="00737414" w:rsidRDefault="00123DC2" w:rsidP="00693498">
      <w:pPr>
        <w:pStyle w:val="ListParagraph"/>
        <w:numPr>
          <w:ilvl w:val="0"/>
          <w:numId w:val="128"/>
        </w:numPr>
        <w:ind w:left="567" w:hanging="567"/>
        <w:contextualSpacing w:val="0"/>
        <w:jc w:val="both"/>
        <w:rPr>
          <w:b/>
          <w:bCs/>
        </w:rPr>
      </w:pPr>
      <w:r w:rsidRPr="00693498">
        <w:rPr>
          <w:rFonts w:ascii="Times New Roman" w:hAnsi="Times New Roman"/>
          <w:b/>
          <w:sz w:val="22"/>
          <w:szCs w:val="22"/>
        </w:rPr>
        <w:t>Sektory a činnosti so silným</w:t>
      </w:r>
      <w:r w:rsidRPr="00693498">
        <w:t xml:space="preserve"> etickým rozmerom</w:t>
      </w:r>
      <w:r w:rsidRPr="00693498">
        <w:rPr>
          <w:rFonts w:ascii="Times New Roman" w:hAnsi="Times New Roman"/>
          <w:b/>
          <w:sz w:val="22"/>
          <w:szCs w:val="22"/>
        </w:rPr>
        <w:tab/>
      </w:r>
    </w:p>
    <w:p w14:paraId="01A4DFBD" w14:textId="476ACD06" w:rsidR="00123DC2" w:rsidRPr="00693498" w:rsidRDefault="00123DC2" w:rsidP="006601CC">
      <w:pPr>
        <w:pStyle w:val="AODocTxt"/>
        <w:ind w:left="567" w:hanging="567"/>
        <w:rPr>
          <w:rStyle w:val="tlid-translation"/>
          <w:bCs/>
          <w:lang w:val="sk-SK"/>
        </w:rPr>
      </w:pPr>
      <w:r w:rsidRPr="004F0FDD">
        <w:rPr>
          <w:rFonts w:eastAsia="Times New Roman"/>
          <w:b/>
          <w:lang w:val="sk-SK"/>
        </w:rPr>
        <w:lastRenderedPageBreak/>
        <w:tab/>
      </w:r>
      <w:r w:rsidRPr="004F0FDD">
        <w:rPr>
          <w:rFonts w:eastAsia="Times New Roman"/>
          <w:bCs/>
          <w:lang w:val="sk-SK"/>
        </w:rPr>
        <w:t>Sektory a činnosti so silným</w:t>
      </w:r>
      <w:r w:rsidRPr="004F0FDD">
        <w:rPr>
          <w:rStyle w:val="tlid-translation"/>
          <w:bCs/>
          <w:lang w:val="sk-SK"/>
        </w:rPr>
        <w:t xml:space="preserve"> etickým rozmerom, ktoré sa považujú za odvetvia so značným reputačným rizikom (napr. pornografia; klonovanie ľudí na účely výskumu alebo terapeutické účely; geneticky modifikované organizmy; atď.).</w:t>
      </w:r>
    </w:p>
    <w:p w14:paraId="67483725" w14:textId="77777777" w:rsidR="005E0A33" w:rsidRPr="004F0FDD" w:rsidRDefault="005E0A33" w:rsidP="006601CC">
      <w:pPr>
        <w:pStyle w:val="AODocTxt"/>
        <w:ind w:left="567" w:hanging="567"/>
        <w:rPr>
          <w:rStyle w:val="tlid-translation"/>
          <w:bCs/>
          <w:lang w:val="sk-SK"/>
        </w:rPr>
      </w:pPr>
    </w:p>
    <w:p w14:paraId="2216B3D6" w14:textId="6A8EBA34" w:rsidR="00B66FEE" w:rsidRPr="00693498" w:rsidRDefault="00B66FEE" w:rsidP="00693498">
      <w:pPr>
        <w:pStyle w:val="ListParagraph"/>
        <w:numPr>
          <w:ilvl w:val="0"/>
          <w:numId w:val="128"/>
        </w:numPr>
        <w:ind w:left="567" w:hanging="567"/>
        <w:jc w:val="both"/>
      </w:pPr>
      <w:r w:rsidRPr="00693498">
        <w:rPr>
          <w:b/>
        </w:rPr>
        <w:t xml:space="preserve">Poľnohospodárska prvovýroba </w:t>
      </w:r>
      <w:r w:rsidR="00C13009" w:rsidRPr="00693498">
        <w:rPr>
          <w:b/>
        </w:rPr>
        <w:t xml:space="preserve">a lesné hospodárstvo </w:t>
      </w:r>
    </w:p>
    <w:p w14:paraId="501A250C" w14:textId="19729B5B" w:rsidR="005E0A33" w:rsidRPr="00693498" w:rsidRDefault="005E0A33" w:rsidP="005E0A33">
      <w:pPr>
        <w:pStyle w:val="AODocTxt"/>
        <w:spacing w:before="0" w:line="240" w:lineRule="auto"/>
        <w:ind w:left="567" w:hanging="567"/>
        <w:contextualSpacing/>
        <w:rPr>
          <w:rStyle w:val="tlid-translation"/>
          <w:bCs/>
          <w:lang w:val="sk-SK"/>
        </w:rPr>
      </w:pPr>
      <w:r w:rsidRPr="004F0FDD">
        <w:rPr>
          <w:rStyle w:val="tlid-translation"/>
          <w:bCs/>
          <w:lang w:val="sk-SK"/>
        </w:rPr>
        <w:tab/>
      </w:r>
      <w:r w:rsidRPr="00693498">
        <w:rPr>
          <w:rStyle w:val="tlid-translation"/>
          <w:bCs/>
          <w:lang w:val="sk-SK"/>
        </w:rPr>
        <w:t>Poľnohospodárska prvovýroba a lesné hospodárstvo</w:t>
      </w:r>
      <w:r w:rsidRPr="004F0FDD">
        <w:rPr>
          <w:rStyle w:val="tlid-translation"/>
          <w:bCs/>
          <w:lang w:val="sk-SK"/>
        </w:rPr>
        <w:t>.</w:t>
      </w:r>
    </w:p>
    <w:p w14:paraId="766333DF" w14:textId="77777777" w:rsidR="005E0A33" w:rsidRPr="004F0FDD" w:rsidRDefault="005E0A33" w:rsidP="00693498">
      <w:pPr>
        <w:pStyle w:val="AODocTxt"/>
        <w:spacing w:before="0" w:line="240" w:lineRule="auto"/>
        <w:ind w:left="567" w:hanging="567"/>
        <w:contextualSpacing/>
        <w:rPr>
          <w:rStyle w:val="tlid-translation"/>
          <w:bCs/>
          <w:lang w:val="sk-SK"/>
        </w:rPr>
      </w:pPr>
    </w:p>
    <w:p w14:paraId="7F942BF4" w14:textId="008A58C0" w:rsidR="00C13009" w:rsidRPr="004F0FDD" w:rsidRDefault="00C13009" w:rsidP="005E0A33">
      <w:pPr>
        <w:pStyle w:val="ListParagraph"/>
        <w:numPr>
          <w:ilvl w:val="0"/>
          <w:numId w:val="128"/>
        </w:numPr>
        <w:ind w:left="567" w:hanging="567"/>
        <w:jc w:val="both"/>
        <w:rPr>
          <w:rFonts w:ascii="Times New Roman" w:hAnsi="Times New Roman"/>
          <w:b/>
          <w:sz w:val="22"/>
          <w:szCs w:val="22"/>
        </w:rPr>
      </w:pPr>
      <w:r w:rsidRPr="00693498">
        <w:rPr>
          <w:rFonts w:ascii="Times New Roman" w:hAnsi="Times New Roman"/>
          <w:b/>
          <w:sz w:val="22"/>
          <w:szCs w:val="22"/>
        </w:rPr>
        <w:t>Rybolov a </w:t>
      </w:r>
      <w:proofErr w:type="spellStart"/>
      <w:r w:rsidRPr="00693498">
        <w:rPr>
          <w:rFonts w:ascii="Times New Roman" w:hAnsi="Times New Roman"/>
          <w:b/>
          <w:sz w:val="22"/>
          <w:szCs w:val="22"/>
        </w:rPr>
        <w:t>akvakultúra</w:t>
      </w:r>
      <w:proofErr w:type="spellEnd"/>
      <w:r w:rsidRPr="00693498">
        <w:rPr>
          <w:rFonts w:ascii="Times New Roman" w:hAnsi="Times New Roman"/>
          <w:b/>
          <w:sz w:val="22"/>
          <w:szCs w:val="22"/>
        </w:rPr>
        <w:t xml:space="preserve"> </w:t>
      </w:r>
    </w:p>
    <w:p w14:paraId="1973E3D9" w14:textId="498A1A58" w:rsidR="005E0A33" w:rsidRPr="00693498" w:rsidRDefault="005E0A33" w:rsidP="00693498">
      <w:pPr>
        <w:pStyle w:val="ListParagraph"/>
        <w:ind w:left="567"/>
        <w:jc w:val="both"/>
        <w:rPr>
          <w:b/>
        </w:rPr>
      </w:pPr>
      <w:r w:rsidRPr="00693498">
        <w:rPr>
          <w:rFonts w:ascii="Times New Roman" w:hAnsi="Times New Roman"/>
          <w:bCs/>
          <w:sz w:val="22"/>
          <w:szCs w:val="22"/>
        </w:rPr>
        <w:t>Rybolov a akvakultúra.</w:t>
      </w:r>
    </w:p>
    <w:p w14:paraId="1A7B2771" w14:textId="77777777" w:rsidR="00123DC2" w:rsidRPr="004F0FDD" w:rsidRDefault="00123DC2" w:rsidP="006601CC">
      <w:pPr>
        <w:pStyle w:val="AODocTxt"/>
        <w:spacing w:before="0" w:line="240" w:lineRule="auto"/>
        <w:ind w:left="567" w:hanging="567"/>
        <w:rPr>
          <w:lang w:val="sk-SK"/>
        </w:rPr>
      </w:pPr>
    </w:p>
    <w:p w14:paraId="2B3250D9" w14:textId="2470F6FB" w:rsidR="00DA75E9" w:rsidRPr="004F0FDD" w:rsidRDefault="00DA75E9">
      <w:pPr>
        <w:rPr>
          <w:szCs w:val="22"/>
        </w:rPr>
      </w:pPr>
      <w:r w:rsidRPr="004F0FDD">
        <w:rPr>
          <w:szCs w:val="22"/>
        </w:rPr>
        <w:br w:type="page"/>
      </w:r>
    </w:p>
    <w:p w14:paraId="380A6295" w14:textId="23E1FFDA" w:rsidR="00EB326C" w:rsidRPr="004F0FDD" w:rsidRDefault="00EB326C">
      <w:pPr>
        <w:rPr>
          <w:szCs w:val="22"/>
        </w:rPr>
      </w:pPr>
      <w:bookmarkStart w:id="311" w:name="_Toc12179053"/>
    </w:p>
    <w:p w14:paraId="21088A82" w14:textId="651CFDF0" w:rsidR="00F319E4" w:rsidRPr="004F0FDD" w:rsidRDefault="008823B1" w:rsidP="00500EFE">
      <w:pPr>
        <w:pStyle w:val="Schmainhead"/>
      </w:pPr>
      <w:bookmarkStart w:id="312" w:name="_Toc48308331"/>
      <w:r w:rsidRPr="004F0FDD">
        <w:t>Podnikateľský plán</w:t>
      </w:r>
      <w:r w:rsidR="00142D40" w:rsidRPr="004F0FDD">
        <w:t xml:space="preserve"> a Rozpočet</w:t>
      </w:r>
      <w:bookmarkEnd w:id="311"/>
      <w:bookmarkEnd w:id="312"/>
    </w:p>
    <w:p w14:paraId="041FC54D" w14:textId="7450EB88" w:rsidR="00142D40" w:rsidRPr="004F0FDD" w:rsidRDefault="00142D40" w:rsidP="002925BC">
      <w:pPr>
        <w:pStyle w:val="Schparthead"/>
        <w:keepNext w:val="0"/>
        <w:widowControl w:val="0"/>
        <w:numPr>
          <w:ilvl w:val="0"/>
          <w:numId w:val="149"/>
        </w:numPr>
        <w:spacing w:before="0" w:after="0"/>
        <w:rPr>
          <w:szCs w:val="22"/>
        </w:rPr>
      </w:pPr>
      <w:bookmarkStart w:id="313" w:name="_Toc12179054"/>
      <w:bookmarkStart w:id="314" w:name="_Toc47388463"/>
      <w:bookmarkStart w:id="315" w:name="_Toc47441734"/>
      <w:bookmarkStart w:id="316" w:name="_Toc48308269"/>
      <w:bookmarkStart w:id="317" w:name="_Toc48308332"/>
      <w:r w:rsidRPr="004F0FDD">
        <w:rPr>
          <w:szCs w:val="22"/>
        </w:rPr>
        <w:t xml:space="preserve">- </w:t>
      </w:r>
      <w:r w:rsidR="00FF47F4" w:rsidRPr="004F0FDD">
        <w:rPr>
          <w:szCs w:val="22"/>
        </w:rPr>
        <w:t>Podnikateľský</w:t>
      </w:r>
      <w:r w:rsidRPr="004F0FDD">
        <w:rPr>
          <w:szCs w:val="22"/>
        </w:rPr>
        <w:t xml:space="preserve"> plán</w:t>
      </w:r>
      <w:bookmarkEnd w:id="313"/>
      <w:bookmarkEnd w:id="314"/>
      <w:bookmarkEnd w:id="315"/>
      <w:bookmarkEnd w:id="316"/>
      <w:bookmarkEnd w:id="317"/>
    </w:p>
    <w:p w14:paraId="4C93DA9A" w14:textId="5AF88B74" w:rsidR="00142D40" w:rsidRPr="004F0FDD" w:rsidRDefault="00B00880" w:rsidP="00142D40">
      <w:pPr>
        <w:pStyle w:val="AONormal"/>
        <w:jc w:val="center"/>
        <w:rPr>
          <w:b/>
          <w:bCs/>
          <w:lang w:val="sk-SK"/>
        </w:rPr>
      </w:pPr>
      <w:r w:rsidRPr="004F0FDD">
        <w:rPr>
          <w:highlight w:val="magenta"/>
          <w:lang w:val="sk-SK"/>
        </w:rPr>
        <w:t>[</w:t>
      </w:r>
      <w:r w:rsidR="00142D40" w:rsidRPr="004F0FDD">
        <w:rPr>
          <w:b/>
          <w:bCs/>
          <w:i/>
          <w:iCs/>
          <w:highlight w:val="yellow"/>
          <w:lang w:val="sk-SK"/>
        </w:rPr>
        <w:t>Doplniť</w:t>
      </w:r>
      <w:r w:rsidRPr="004F0FDD">
        <w:rPr>
          <w:b/>
          <w:bCs/>
          <w:highlight w:val="magenta"/>
          <w:lang w:val="sk-SK"/>
        </w:rPr>
        <w:t>]</w:t>
      </w:r>
    </w:p>
    <w:p w14:paraId="3D7C1084" w14:textId="77777777" w:rsidR="00142D40" w:rsidRPr="004F0FDD" w:rsidRDefault="00142D40" w:rsidP="00142D40">
      <w:pPr>
        <w:pStyle w:val="AONormal"/>
        <w:jc w:val="center"/>
        <w:rPr>
          <w:b/>
          <w:bCs/>
          <w:i/>
          <w:iCs/>
          <w:lang w:val="sk-SK"/>
        </w:rPr>
      </w:pPr>
    </w:p>
    <w:p w14:paraId="521414A3" w14:textId="0EE8FED9" w:rsidR="00142D40" w:rsidRPr="004F0FDD" w:rsidRDefault="00142D40" w:rsidP="002925BC">
      <w:pPr>
        <w:pStyle w:val="Schparthead"/>
        <w:numPr>
          <w:ilvl w:val="0"/>
          <w:numId w:val="46"/>
        </w:numPr>
        <w:rPr>
          <w:szCs w:val="22"/>
        </w:rPr>
      </w:pPr>
      <w:bookmarkStart w:id="318" w:name="_Toc12179055"/>
      <w:bookmarkStart w:id="319" w:name="_Toc47388464"/>
      <w:bookmarkStart w:id="320" w:name="_Toc47441735"/>
      <w:bookmarkStart w:id="321" w:name="_Toc48308270"/>
      <w:bookmarkStart w:id="322" w:name="_Toc48308333"/>
      <w:r w:rsidRPr="004F0FDD">
        <w:rPr>
          <w:szCs w:val="22"/>
        </w:rPr>
        <w:t>- Rozpočet</w:t>
      </w:r>
      <w:bookmarkEnd w:id="318"/>
      <w:bookmarkEnd w:id="319"/>
      <w:bookmarkEnd w:id="320"/>
      <w:bookmarkEnd w:id="321"/>
      <w:bookmarkEnd w:id="322"/>
    </w:p>
    <w:p w14:paraId="67689CE2" w14:textId="168554E3" w:rsidR="00142D40" w:rsidRPr="004F0FDD" w:rsidRDefault="00B00880" w:rsidP="00142D40">
      <w:pPr>
        <w:pStyle w:val="AONormal"/>
        <w:jc w:val="center"/>
        <w:rPr>
          <w:b/>
          <w:bCs/>
          <w:lang w:val="sk-SK"/>
        </w:rPr>
      </w:pPr>
      <w:r w:rsidRPr="004F0FDD">
        <w:rPr>
          <w:highlight w:val="magenta"/>
          <w:lang w:val="sk-SK"/>
        </w:rPr>
        <w:t>[</w:t>
      </w:r>
      <w:r w:rsidR="00142D40" w:rsidRPr="004F0FDD">
        <w:rPr>
          <w:b/>
          <w:bCs/>
          <w:i/>
          <w:iCs/>
          <w:highlight w:val="yellow"/>
          <w:lang w:val="sk-SK"/>
        </w:rPr>
        <w:t>Doplniť</w:t>
      </w:r>
      <w:r w:rsidRPr="004F0FDD">
        <w:rPr>
          <w:b/>
          <w:bCs/>
          <w:highlight w:val="magenta"/>
          <w:lang w:val="sk-SK"/>
        </w:rPr>
        <w:t>]</w:t>
      </w:r>
    </w:p>
    <w:p w14:paraId="5FB6568C" w14:textId="41C49977" w:rsidR="001F0CFE" w:rsidRPr="004F0FDD" w:rsidRDefault="007852DB" w:rsidP="001F0CFE">
      <w:pPr>
        <w:pStyle w:val="Schmainhead"/>
      </w:pPr>
      <w:r w:rsidRPr="004F0FDD">
        <w:br w:type="page"/>
      </w:r>
      <w:bookmarkStart w:id="323" w:name="_Toc12179056"/>
      <w:bookmarkStart w:id="324" w:name="_Ref48298141"/>
      <w:bookmarkStart w:id="325" w:name="_Ref48298143"/>
      <w:bookmarkStart w:id="326" w:name="_Ref48298152"/>
      <w:bookmarkStart w:id="327" w:name="_Ref48298156"/>
      <w:bookmarkStart w:id="328" w:name="_Ref48298160"/>
      <w:bookmarkStart w:id="329" w:name="_Toc48308334"/>
      <w:r w:rsidR="0031647C" w:rsidRPr="004F0FDD">
        <w:lastRenderedPageBreak/>
        <w:t>Podmienky zmluvy medzi spoločníkmi</w:t>
      </w:r>
      <w:bookmarkEnd w:id="323"/>
      <w:bookmarkEnd w:id="324"/>
      <w:bookmarkEnd w:id="325"/>
      <w:bookmarkEnd w:id="326"/>
      <w:bookmarkEnd w:id="327"/>
      <w:bookmarkEnd w:id="328"/>
      <w:bookmarkEnd w:id="3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6817"/>
      </w:tblGrid>
      <w:tr w:rsidR="00E11671" w:rsidRPr="004F0FDD" w14:paraId="7D4892E3" w14:textId="77777777" w:rsidTr="00BA57E9">
        <w:trPr>
          <w:trHeight w:val="62"/>
        </w:trPr>
        <w:tc>
          <w:tcPr>
            <w:tcW w:w="9026" w:type="dxa"/>
            <w:gridSpan w:val="2"/>
          </w:tcPr>
          <w:p w14:paraId="1FBE96AB" w14:textId="77777777" w:rsidR="00BA57E9" w:rsidRPr="004F0FDD" w:rsidRDefault="00BA57E9" w:rsidP="00BA57E9">
            <w:pPr>
              <w:jc w:val="center"/>
              <w:rPr>
                <w:b/>
                <w:szCs w:val="22"/>
              </w:rPr>
            </w:pPr>
            <w:r w:rsidRPr="004F0FDD">
              <w:rPr>
                <w:b/>
                <w:szCs w:val="22"/>
              </w:rPr>
              <w:t xml:space="preserve">PODMIENKY DOHODY MEDZI SPOLOČNÍKMI </w:t>
            </w:r>
          </w:p>
          <w:p w14:paraId="6DA6DCC2" w14:textId="77777777" w:rsidR="00BA57E9" w:rsidRPr="004F0FDD" w:rsidRDefault="00BA57E9" w:rsidP="00BA57E9">
            <w:pPr>
              <w:jc w:val="cente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6634"/>
            </w:tblGrid>
            <w:tr w:rsidR="00BA57E9" w:rsidRPr="004F0FDD" w14:paraId="655DBF7A" w14:textId="77777777" w:rsidTr="00DC3A70">
              <w:trPr>
                <w:trHeight w:val="62"/>
              </w:trPr>
              <w:tc>
                <w:tcPr>
                  <w:tcW w:w="2215" w:type="dxa"/>
                </w:tcPr>
                <w:p w14:paraId="356FF8FC" w14:textId="77777777" w:rsidR="00BA57E9" w:rsidRPr="004F0FDD" w:rsidRDefault="00BA57E9" w:rsidP="00BA57E9">
                  <w:pPr>
                    <w:rPr>
                      <w:b/>
                      <w:bCs/>
                      <w:szCs w:val="22"/>
                    </w:rPr>
                  </w:pPr>
                  <w:r w:rsidRPr="004F0FDD">
                    <w:rPr>
                      <w:b/>
                      <w:bCs/>
                      <w:szCs w:val="22"/>
                    </w:rPr>
                    <w:t>Definície</w:t>
                  </w:r>
                </w:p>
              </w:tc>
              <w:tc>
                <w:tcPr>
                  <w:tcW w:w="6857" w:type="dxa"/>
                </w:tcPr>
                <w:p w14:paraId="23AFB4CA" w14:textId="37C3ED7A" w:rsidR="00BA57E9" w:rsidRPr="004F0FDD" w:rsidRDefault="00BA57E9" w:rsidP="00BA57E9">
                  <w:pPr>
                    <w:jc w:val="both"/>
                    <w:rPr>
                      <w:szCs w:val="22"/>
                    </w:rPr>
                  </w:pPr>
                  <w:r w:rsidRPr="004F0FDD">
                    <w:rPr>
                      <w:szCs w:val="22"/>
                    </w:rPr>
                    <w:t>Okrem ako je výslovne uvedené v týchto Podmienkach, slová začínajúce veľkým písmenom majú význam uvedený v článku 1 Zmluvy</w:t>
                  </w:r>
                </w:p>
                <w:p w14:paraId="26B769AC" w14:textId="77777777" w:rsidR="00BA57E9" w:rsidRPr="004F0FDD" w:rsidRDefault="00BA57E9" w:rsidP="00BA57E9">
                  <w:pPr>
                    <w:jc w:val="both"/>
                    <w:rPr>
                      <w:szCs w:val="22"/>
                    </w:rPr>
                  </w:pPr>
                </w:p>
              </w:tc>
            </w:tr>
            <w:tr w:rsidR="00BA57E9" w:rsidRPr="004F0FDD" w14:paraId="60E9A91F" w14:textId="77777777" w:rsidTr="00DC3A70">
              <w:trPr>
                <w:trHeight w:val="62"/>
              </w:trPr>
              <w:tc>
                <w:tcPr>
                  <w:tcW w:w="2215" w:type="dxa"/>
                </w:tcPr>
                <w:p w14:paraId="58879CE9" w14:textId="77777777" w:rsidR="00BA57E9" w:rsidRPr="004F0FDD" w:rsidRDefault="00BA57E9" w:rsidP="00BA57E9">
                  <w:pPr>
                    <w:rPr>
                      <w:b/>
                      <w:bCs/>
                      <w:szCs w:val="22"/>
                    </w:rPr>
                  </w:pPr>
                  <w:r w:rsidRPr="004F0FDD">
                    <w:rPr>
                      <w:b/>
                      <w:bCs/>
                      <w:szCs w:val="22"/>
                    </w:rPr>
                    <w:t>Hlasovacie práva</w:t>
                  </w:r>
                </w:p>
              </w:tc>
              <w:tc>
                <w:tcPr>
                  <w:tcW w:w="6857" w:type="dxa"/>
                </w:tcPr>
                <w:p w14:paraId="659B7E91" w14:textId="77777777" w:rsidR="00BA57E9" w:rsidRPr="004F0FDD" w:rsidRDefault="00BA57E9" w:rsidP="00BA57E9">
                  <w:pPr>
                    <w:jc w:val="both"/>
                    <w:rPr>
                      <w:szCs w:val="22"/>
                    </w:rPr>
                  </w:pPr>
                  <w:r w:rsidRPr="004F0FDD">
                    <w:rPr>
                      <w:szCs w:val="22"/>
                    </w:rPr>
                    <w:t xml:space="preserve">Súhlas dvojtretinovej väčšiny všetkých spoločníkov Cieľovej spoločnosti a súhlas aspoň jedného Investora sa bude vyžadovať na prijatie nižšie uvedených rozhodnutí: </w:t>
                  </w:r>
                </w:p>
                <w:p w14:paraId="19537E68" w14:textId="77777777" w:rsidR="00BA57E9" w:rsidRPr="004F0FDD" w:rsidRDefault="00BA57E9" w:rsidP="00BA57E9">
                  <w:pPr>
                    <w:pStyle w:val="ListParagraph"/>
                    <w:numPr>
                      <w:ilvl w:val="0"/>
                      <w:numId w:val="107"/>
                    </w:numPr>
                    <w:jc w:val="both"/>
                    <w:rPr>
                      <w:rFonts w:ascii="Times New Roman" w:hAnsi="Times New Roman"/>
                      <w:sz w:val="22"/>
                      <w:szCs w:val="22"/>
                    </w:rPr>
                  </w:pPr>
                  <w:commentRangeStart w:id="330"/>
                  <w:r w:rsidRPr="004F0FDD">
                    <w:rPr>
                      <w:rFonts w:ascii="Times New Roman" w:hAnsi="Times New Roman"/>
                      <w:sz w:val="22"/>
                      <w:szCs w:val="22"/>
                    </w:rPr>
                    <w:t xml:space="preserve">zmena spoločenskej zmluvy Cieľovej spoločnosti; </w:t>
                  </w:r>
                </w:p>
                <w:p w14:paraId="33252DAE" w14:textId="77777777" w:rsidR="00BA57E9" w:rsidRPr="004F0FDD" w:rsidRDefault="00BA57E9" w:rsidP="00BA57E9">
                  <w:pPr>
                    <w:pStyle w:val="ListParagraph"/>
                    <w:numPr>
                      <w:ilvl w:val="0"/>
                      <w:numId w:val="107"/>
                    </w:numPr>
                    <w:jc w:val="both"/>
                    <w:rPr>
                      <w:rFonts w:ascii="Times New Roman" w:hAnsi="Times New Roman"/>
                      <w:sz w:val="22"/>
                      <w:szCs w:val="22"/>
                    </w:rPr>
                  </w:pPr>
                  <w:r w:rsidRPr="004F0FDD">
                    <w:rPr>
                      <w:rFonts w:ascii="Times New Roman" w:hAnsi="Times New Roman"/>
                      <w:sz w:val="22"/>
                      <w:szCs w:val="22"/>
                    </w:rPr>
                    <w:t>vymenovanie a odvolanie členov Dozornej rady;</w:t>
                  </w:r>
                </w:p>
                <w:p w14:paraId="34563425" w14:textId="77777777" w:rsidR="00BA57E9" w:rsidRPr="004F0FDD" w:rsidRDefault="00BA57E9" w:rsidP="00BA57E9">
                  <w:pPr>
                    <w:pStyle w:val="ListParagraph"/>
                    <w:numPr>
                      <w:ilvl w:val="0"/>
                      <w:numId w:val="107"/>
                    </w:numPr>
                    <w:jc w:val="both"/>
                    <w:rPr>
                      <w:rFonts w:ascii="Times New Roman" w:hAnsi="Times New Roman"/>
                      <w:sz w:val="22"/>
                      <w:szCs w:val="22"/>
                    </w:rPr>
                  </w:pPr>
                  <w:r w:rsidRPr="004F0FDD">
                    <w:rPr>
                      <w:rFonts w:ascii="Times New Roman" w:hAnsi="Times New Roman"/>
                      <w:sz w:val="22"/>
                      <w:szCs w:val="22"/>
                    </w:rPr>
                    <w:t>prevod podnikateľskej činnosti a/alebo prevod podniku (alebo akejkoľvek časti podniku) a/alebo podstatného majetku pre podnikanie (vrátane podstatného IP) Cieľovej spoločnosti (prevod Dcérskych spoločností podlieha súhlasu Dozornej rady);</w:t>
                  </w:r>
                </w:p>
                <w:p w14:paraId="6A1B314D" w14:textId="77777777" w:rsidR="00BA57E9" w:rsidRPr="004F0FDD" w:rsidRDefault="00BA57E9" w:rsidP="00BA57E9">
                  <w:pPr>
                    <w:pStyle w:val="ListParagraph"/>
                    <w:numPr>
                      <w:ilvl w:val="0"/>
                      <w:numId w:val="107"/>
                    </w:numPr>
                    <w:jc w:val="both"/>
                    <w:rPr>
                      <w:rFonts w:ascii="Times New Roman" w:hAnsi="Times New Roman"/>
                      <w:sz w:val="22"/>
                      <w:szCs w:val="22"/>
                    </w:rPr>
                  </w:pPr>
                  <w:r w:rsidRPr="004F0FDD">
                    <w:rPr>
                      <w:rFonts w:ascii="Times New Roman" w:hAnsi="Times New Roman"/>
                      <w:sz w:val="22"/>
                      <w:szCs w:val="22"/>
                    </w:rPr>
                    <w:t>určenie na rozdelenie alebo rozdelenie akejkoľvek dividendy/podielu na zisku alebo iných fondov Cieľovej spoločnosti; a</w:t>
                  </w:r>
                </w:p>
                <w:p w14:paraId="303F4A37" w14:textId="77777777" w:rsidR="00BA57E9" w:rsidRPr="004F0FDD" w:rsidRDefault="00BA57E9" w:rsidP="00BA57E9">
                  <w:pPr>
                    <w:pStyle w:val="ListParagraph"/>
                    <w:numPr>
                      <w:ilvl w:val="0"/>
                      <w:numId w:val="107"/>
                    </w:numPr>
                    <w:jc w:val="both"/>
                    <w:rPr>
                      <w:rFonts w:ascii="Times New Roman" w:hAnsi="Times New Roman"/>
                      <w:sz w:val="22"/>
                      <w:szCs w:val="22"/>
                    </w:rPr>
                  </w:pPr>
                  <w:r w:rsidRPr="004F0FDD">
                    <w:rPr>
                      <w:rFonts w:ascii="Times New Roman" w:hAnsi="Times New Roman"/>
                      <w:sz w:val="22"/>
                      <w:szCs w:val="22"/>
                    </w:rPr>
                    <w:t>zvýšenie, zníženie, splatenie alebo akákoľvek iná zmena základného imania Cieľovej spoločnosti.</w:t>
                  </w:r>
                  <w:commentRangeEnd w:id="330"/>
                  <w:r w:rsidR="00FB6ABA" w:rsidRPr="004F0FDD">
                    <w:rPr>
                      <w:rStyle w:val="CommentReference"/>
                      <w:rFonts w:ascii="Times New Roman" w:eastAsia="SimSun" w:hAnsi="Times New Roman"/>
                      <w:sz w:val="16"/>
                      <w:szCs w:val="22"/>
                    </w:rPr>
                    <w:commentReference w:id="330"/>
                  </w:r>
                </w:p>
                <w:p w14:paraId="070EE166" w14:textId="77777777" w:rsidR="00BA57E9" w:rsidRPr="004F0FDD" w:rsidRDefault="00BA57E9" w:rsidP="00BA57E9">
                  <w:pPr>
                    <w:jc w:val="both"/>
                    <w:rPr>
                      <w:szCs w:val="22"/>
                    </w:rPr>
                  </w:pPr>
                </w:p>
              </w:tc>
            </w:tr>
            <w:tr w:rsidR="00BA57E9" w:rsidRPr="004F0FDD" w14:paraId="523800A9" w14:textId="77777777" w:rsidTr="00DC3A70">
              <w:trPr>
                <w:trHeight w:val="945"/>
              </w:trPr>
              <w:tc>
                <w:tcPr>
                  <w:tcW w:w="2215" w:type="dxa"/>
                </w:tcPr>
                <w:p w14:paraId="7F09E466" w14:textId="77777777" w:rsidR="00BA57E9" w:rsidRPr="004F0FDD" w:rsidRDefault="00BA57E9" w:rsidP="00BA57E9">
                  <w:pPr>
                    <w:rPr>
                      <w:b/>
                      <w:bCs/>
                      <w:szCs w:val="22"/>
                    </w:rPr>
                  </w:pPr>
                  <w:r w:rsidRPr="004F0FDD">
                    <w:rPr>
                      <w:b/>
                      <w:bCs/>
                      <w:szCs w:val="22"/>
                    </w:rPr>
                    <w:t>Konatelia</w:t>
                  </w:r>
                </w:p>
              </w:tc>
              <w:tc>
                <w:tcPr>
                  <w:tcW w:w="6857" w:type="dxa"/>
                </w:tcPr>
                <w:p w14:paraId="398C0A9A" w14:textId="77777777" w:rsidR="00BA57E9" w:rsidRPr="004F0FDD" w:rsidRDefault="00BA57E9" w:rsidP="00BA57E9">
                  <w:pPr>
                    <w:jc w:val="both"/>
                    <w:rPr>
                      <w:bCs/>
                      <w:szCs w:val="22"/>
                    </w:rPr>
                  </w:pPr>
                  <w:r w:rsidRPr="004F0FDD">
                    <w:rPr>
                      <w:szCs w:val="22"/>
                    </w:rPr>
                    <w:t xml:space="preserve">Konateľov volí a odvoláva valné zhromaždenie. </w:t>
                  </w:r>
                  <w:r w:rsidRPr="004F0FDD">
                    <w:rPr>
                      <w:bCs/>
                      <w:szCs w:val="22"/>
                    </w:rPr>
                    <w:t xml:space="preserve">Konateľ koná v mene </w:t>
                  </w:r>
                  <w:r w:rsidRPr="004F0FDD">
                    <w:rPr>
                      <w:szCs w:val="22"/>
                    </w:rPr>
                    <w:t>Cieľovej s</w:t>
                  </w:r>
                  <w:r w:rsidRPr="004F0FDD">
                    <w:rPr>
                      <w:bCs/>
                      <w:szCs w:val="22"/>
                    </w:rPr>
                    <w:t>poločnosti samostatne. Prípravných úkonoch vykonávaných v písomnej forme pripojí Konateľ k obchodnému menu spoločnosti svoj podpis.</w:t>
                  </w:r>
                </w:p>
                <w:p w14:paraId="4C7F7F00" w14:textId="77777777" w:rsidR="00BA57E9" w:rsidRPr="004F0FDD" w:rsidRDefault="00BA57E9" w:rsidP="00BA57E9">
                  <w:pPr>
                    <w:jc w:val="both"/>
                    <w:rPr>
                      <w:szCs w:val="22"/>
                    </w:rPr>
                  </w:pPr>
                </w:p>
              </w:tc>
            </w:tr>
            <w:tr w:rsidR="00BA57E9" w:rsidRPr="004F0FDD" w14:paraId="65A91760" w14:textId="77777777" w:rsidTr="00DC3A70">
              <w:tc>
                <w:tcPr>
                  <w:tcW w:w="2215" w:type="dxa"/>
                </w:tcPr>
                <w:p w14:paraId="497E2F2E" w14:textId="77777777" w:rsidR="00BA57E9" w:rsidRPr="004F0FDD" w:rsidRDefault="00BA57E9" w:rsidP="00BA57E9">
                  <w:pPr>
                    <w:rPr>
                      <w:b/>
                      <w:bCs/>
                      <w:szCs w:val="22"/>
                    </w:rPr>
                  </w:pPr>
                  <w:r w:rsidRPr="004F0FDD">
                    <w:rPr>
                      <w:b/>
                      <w:bCs/>
                      <w:szCs w:val="22"/>
                    </w:rPr>
                    <w:t>Dozorná rada</w:t>
                  </w:r>
                </w:p>
              </w:tc>
              <w:tc>
                <w:tcPr>
                  <w:tcW w:w="6857" w:type="dxa"/>
                </w:tcPr>
                <w:p w14:paraId="08E4E51C" w14:textId="7D32F630" w:rsidR="00BA57E9" w:rsidRPr="004F0FDD" w:rsidRDefault="00BA57E9" w:rsidP="00BA57E9">
                  <w:pPr>
                    <w:jc w:val="both"/>
                    <w:rPr>
                      <w:szCs w:val="22"/>
                    </w:rPr>
                  </w:pPr>
                  <w:r w:rsidRPr="004F0FDD">
                    <w:rPr>
                      <w:szCs w:val="22"/>
                    </w:rPr>
                    <w:t xml:space="preserve">Cieľová spoločnosť bude mať Dozornú radu a táto bude zložená z </w:t>
                  </w:r>
                  <w:r w:rsidR="0025251A" w:rsidRPr="004F0FDD">
                    <w:rPr>
                      <w:szCs w:val="22"/>
                    </w:rPr>
                    <w:t xml:space="preserve">troch </w:t>
                  </w:r>
                  <w:r w:rsidRPr="004F0FDD">
                    <w:rPr>
                      <w:szCs w:val="22"/>
                    </w:rPr>
                    <w:t>členov, ktorí budú nominovaní nasledujúcim spôsobom:</w:t>
                  </w:r>
                </w:p>
                <w:p w14:paraId="50361E24" w14:textId="271B89CC" w:rsidR="00BA57E9" w:rsidRPr="004F0FDD" w:rsidRDefault="00BA57E9" w:rsidP="00BA57E9">
                  <w:pPr>
                    <w:pStyle w:val="ListParagraph"/>
                    <w:numPr>
                      <w:ilvl w:val="0"/>
                      <w:numId w:val="108"/>
                    </w:numPr>
                    <w:jc w:val="both"/>
                    <w:rPr>
                      <w:rFonts w:ascii="Times New Roman" w:hAnsi="Times New Roman"/>
                      <w:sz w:val="22"/>
                      <w:szCs w:val="22"/>
                    </w:rPr>
                  </w:pPr>
                  <w:r w:rsidRPr="004F0FDD">
                    <w:rPr>
                      <w:rFonts w:ascii="Times New Roman" w:hAnsi="Times New Roman"/>
                      <w:sz w:val="22"/>
                      <w:szCs w:val="22"/>
                    </w:rPr>
                    <w:t>Investor bude mať právo nominovať dvoch členov Dozornej rady;</w:t>
                  </w:r>
                </w:p>
                <w:p w14:paraId="472F230B" w14:textId="72582354" w:rsidR="00BA57E9" w:rsidRPr="004F0FDD" w:rsidRDefault="00BA57E9" w:rsidP="00BA57E9">
                  <w:pPr>
                    <w:pStyle w:val="ListParagraph"/>
                    <w:numPr>
                      <w:ilvl w:val="0"/>
                      <w:numId w:val="108"/>
                    </w:numPr>
                    <w:jc w:val="both"/>
                    <w:rPr>
                      <w:rFonts w:ascii="Times New Roman" w:hAnsi="Times New Roman"/>
                      <w:sz w:val="22"/>
                      <w:szCs w:val="22"/>
                    </w:rPr>
                  </w:pPr>
                  <w:r w:rsidRPr="004F0FDD">
                    <w:rPr>
                      <w:rFonts w:ascii="Times New Roman" w:hAnsi="Times New Roman"/>
                      <w:sz w:val="22"/>
                      <w:szCs w:val="22"/>
                    </w:rPr>
                    <w:t>Zakladateľ bud</w:t>
                  </w:r>
                  <w:r w:rsidR="0025251A" w:rsidRPr="004F0FDD">
                    <w:rPr>
                      <w:rFonts w:ascii="Times New Roman" w:hAnsi="Times New Roman"/>
                      <w:sz w:val="22"/>
                      <w:szCs w:val="22"/>
                    </w:rPr>
                    <w:t>e</w:t>
                  </w:r>
                  <w:r w:rsidRPr="004F0FDD">
                    <w:rPr>
                      <w:rFonts w:ascii="Times New Roman" w:hAnsi="Times New Roman"/>
                      <w:sz w:val="22"/>
                      <w:szCs w:val="22"/>
                    </w:rPr>
                    <w:t xml:space="preserve"> mať právo nominovať jedného člena Dozornej rady.</w:t>
                  </w:r>
                </w:p>
                <w:p w14:paraId="76604046" w14:textId="77777777" w:rsidR="00BA57E9" w:rsidRPr="004F0FDD" w:rsidRDefault="00BA57E9" w:rsidP="00BA57E9">
                  <w:pPr>
                    <w:pStyle w:val="ListParagraph"/>
                    <w:jc w:val="both"/>
                    <w:rPr>
                      <w:rFonts w:ascii="Times New Roman" w:hAnsi="Times New Roman"/>
                      <w:sz w:val="22"/>
                      <w:szCs w:val="22"/>
                    </w:rPr>
                  </w:pPr>
                </w:p>
                <w:p w14:paraId="658EB11E" w14:textId="3A505057" w:rsidR="00BA57E9" w:rsidRPr="004F0FDD" w:rsidRDefault="00BA57E9" w:rsidP="00BA57E9">
                  <w:pPr>
                    <w:jc w:val="both"/>
                    <w:rPr>
                      <w:szCs w:val="22"/>
                    </w:rPr>
                  </w:pPr>
                  <w:r w:rsidRPr="004F0FDD">
                    <w:rPr>
                      <w:szCs w:val="22"/>
                    </w:rPr>
                    <w:t>Jeden z členov Dozornej rady nominovaný zo strany Investora bude predsedom Dozornej rady.</w:t>
                  </w:r>
                </w:p>
                <w:p w14:paraId="2E2DB71F" w14:textId="77777777" w:rsidR="00BA57E9" w:rsidRPr="004F0FDD" w:rsidRDefault="00BA57E9" w:rsidP="00BA57E9">
                  <w:pPr>
                    <w:jc w:val="both"/>
                    <w:rPr>
                      <w:szCs w:val="22"/>
                    </w:rPr>
                  </w:pPr>
                </w:p>
                <w:p w14:paraId="2AD6F754" w14:textId="4D17E267" w:rsidR="00BA57E9" w:rsidRPr="004F0FDD" w:rsidRDefault="00BA57E9" w:rsidP="00BA57E9">
                  <w:pPr>
                    <w:jc w:val="both"/>
                    <w:rPr>
                      <w:szCs w:val="22"/>
                    </w:rPr>
                  </w:pPr>
                  <w:r w:rsidRPr="004F0FDD">
                    <w:rPr>
                      <w:szCs w:val="22"/>
                    </w:rPr>
                    <w:t xml:space="preserve">Dozorná rada bude prijímať rozhodnutia </w:t>
                  </w:r>
                  <w:r w:rsidR="00425F1B" w:rsidRPr="004F0FDD">
                    <w:rPr>
                      <w:szCs w:val="22"/>
                    </w:rPr>
                    <w:t xml:space="preserve">nadpolovičnou </w:t>
                  </w:r>
                  <w:r w:rsidRPr="004F0FDD">
                    <w:rPr>
                      <w:szCs w:val="22"/>
                    </w:rPr>
                    <w:t xml:space="preserve">väčšinou hlasov všetkých </w:t>
                  </w:r>
                  <w:r w:rsidR="003C627F" w:rsidRPr="004F0FDD">
                    <w:rPr>
                      <w:szCs w:val="22"/>
                    </w:rPr>
                    <w:t xml:space="preserve">jej </w:t>
                  </w:r>
                  <w:r w:rsidRPr="004F0FDD">
                    <w:rPr>
                      <w:szCs w:val="22"/>
                    </w:rPr>
                    <w:t xml:space="preserve">členov. Predseda Dozornej rady </w:t>
                  </w:r>
                  <w:r w:rsidR="00F863EE" w:rsidRPr="004F0FDD">
                    <w:rPr>
                      <w:szCs w:val="22"/>
                    </w:rPr>
                    <w:t>ne</w:t>
                  </w:r>
                  <w:r w:rsidRPr="004F0FDD">
                    <w:rPr>
                      <w:szCs w:val="22"/>
                    </w:rPr>
                    <w:t>bude mať rozhodujúci hlas v prípade rovnosti hlasov.</w:t>
                  </w:r>
                </w:p>
                <w:p w14:paraId="13DB2DE8" w14:textId="77777777" w:rsidR="00BA57E9" w:rsidRPr="004F0FDD" w:rsidRDefault="00BA57E9" w:rsidP="00BA57E9">
                  <w:pPr>
                    <w:jc w:val="both"/>
                    <w:rPr>
                      <w:szCs w:val="22"/>
                    </w:rPr>
                  </w:pPr>
                </w:p>
                <w:p w14:paraId="5A7CCF55" w14:textId="77777777" w:rsidR="00BA57E9" w:rsidRPr="004F0FDD" w:rsidRDefault="00BA57E9" w:rsidP="00BA57E9">
                  <w:pPr>
                    <w:jc w:val="both"/>
                    <w:rPr>
                      <w:szCs w:val="22"/>
                    </w:rPr>
                  </w:pPr>
                  <w:r w:rsidRPr="004F0FDD">
                    <w:rPr>
                      <w:szCs w:val="22"/>
                    </w:rPr>
                    <w:t>Do pôsobnosti Dozornej rady bude patriť okrem zákonom určených kompetencií aj:</w:t>
                  </w:r>
                </w:p>
                <w:p w14:paraId="012AD69C" w14:textId="77777777"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schvaľovanie niektorých úkonov Konateľov;</w:t>
                  </w:r>
                </w:p>
                <w:p w14:paraId="6377D345" w14:textId="77777777"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vykonávanie dohľadu nad výkonom pôsobnosti Konateľov a uskutočňovaním podnikateľskej činnosti Cieľovej spoločnosti.</w:t>
                  </w:r>
                </w:p>
                <w:p w14:paraId="06F0EB8B" w14:textId="77777777" w:rsidR="00BA57E9" w:rsidRPr="004F0FDD" w:rsidRDefault="00BA57E9" w:rsidP="00BA57E9">
                  <w:pPr>
                    <w:jc w:val="both"/>
                    <w:rPr>
                      <w:szCs w:val="22"/>
                    </w:rPr>
                  </w:pPr>
                </w:p>
                <w:p w14:paraId="6388DA88" w14:textId="77777777" w:rsidR="00BA57E9" w:rsidRPr="004F0FDD" w:rsidRDefault="00BA57E9" w:rsidP="00BA57E9">
                  <w:pPr>
                    <w:jc w:val="both"/>
                    <w:rPr>
                      <w:szCs w:val="22"/>
                    </w:rPr>
                  </w:pPr>
                  <w:r w:rsidRPr="004F0FDD">
                    <w:rPr>
                      <w:szCs w:val="22"/>
                    </w:rPr>
                    <w:t>Schválenie Dozornej rady sa bude vyžadovať na:</w:t>
                  </w:r>
                </w:p>
                <w:p w14:paraId="1434859A" w14:textId="77777777" w:rsidR="00BA57E9" w:rsidRPr="004F0FDD" w:rsidRDefault="00BA57E9" w:rsidP="00BA57E9">
                  <w:pPr>
                    <w:pStyle w:val="ListParagraph"/>
                    <w:numPr>
                      <w:ilvl w:val="0"/>
                      <w:numId w:val="110"/>
                    </w:numPr>
                    <w:jc w:val="both"/>
                    <w:rPr>
                      <w:rFonts w:ascii="Times New Roman" w:hAnsi="Times New Roman"/>
                      <w:sz w:val="22"/>
                      <w:szCs w:val="22"/>
                    </w:rPr>
                  </w:pPr>
                  <w:r w:rsidRPr="004F0FDD">
                    <w:rPr>
                      <w:rFonts w:ascii="Times New Roman" w:hAnsi="Times New Roman"/>
                      <w:sz w:val="22"/>
                      <w:szCs w:val="22"/>
                    </w:rPr>
                    <w:t>nadobudnutie, zriadenie alebo predaj dcérskej spoločnosti (alebo obdobné nakladanie s akciami alebo podielmi v nej);</w:t>
                  </w:r>
                </w:p>
                <w:p w14:paraId="3DF61187" w14:textId="77777777" w:rsidR="00BA57E9" w:rsidRPr="004F0FDD" w:rsidRDefault="00BA57E9" w:rsidP="00BA57E9">
                  <w:pPr>
                    <w:pStyle w:val="ListParagraph"/>
                    <w:numPr>
                      <w:ilvl w:val="0"/>
                      <w:numId w:val="110"/>
                    </w:numPr>
                    <w:jc w:val="both"/>
                    <w:rPr>
                      <w:rFonts w:ascii="Times New Roman" w:hAnsi="Times New Roman"/>
                      <w:sz w:val="22"/>
                      <w:szCs w:val="22"/>
                    </w:rPr>
                  </w:pPr>
                  <w:r w:rsidRPr="004F0FDD">
                    <w:rPr>
                      <w:rFonts w:ascii="Times New Roman" w:hAnsi="Times New Roman"/>
                      <w:sz w:val="22"/>
                      <w:szCs w:val="22"/>
                    </w:rPr>
                    <w:t>predaj podielu na Cieľovej spoločnosti, zriadenie záložného práva na podiel na Cieľovej spoločnosti;</w:t>
                  </w:r>
                </w:p>
                <w:p w14:paraId="240B44CE" w14:textId="77777777"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 xml:space="preserve">uzatvorenie pracovnej zmluvy, zmluvy o dielo alebo obdobnej zmluvy, v súvislosti s ktorou nie je možné zabezpečiť, aby Cieľovej spoločnosť a/ alebo iná právnická osoba v Skupine </w:t>
                  </w:r>
                  <w:r w:rsidRPr="004F0FDD">
                    <w:rPr>
                      <w:rFonts w:ascii="Times New Roman" w:hAnsi="Times New Roman"/>
                      <w:sz w:val="22"/>
                      <w:szCs w:val="22"/>
                    </w:rPr>
                    <w:lastRenderedPageBreak/>
                    <w:t>spoločnosti nadobudla, v maximálnom dovolenom a možnom rozsahu, všetky práva duševného vlastníctva, týkajúce sa Predmetu podnikania a/ alebo Podniku;</w:t>
                  </w:r>
                </w:p>
                <w:p w14:paraId="5F5B67BA" w14:textId="77777777"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 xml:space="preserve">prijatie akejkoľvek zmeny, ktorá má značný dopad na Predmet podnikania, začatie nových podstatných aktivít v rámci Predmetu podnikania; </w:t>
                  </w:r>
                </w:p>
                <w:p w14:paraId="3BC44CEC" w14:textId="4460366C"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 xml:space="preserve">prijatie výnimky zo zákazu konkurencie; </w:t>
                  </w:r>
                </w:p>
                <w:p w14:paraId="74C7D598" w14:textId="36B27F72"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 xml:space="preserve">prevzatie akéhokoľvek záväzku/dlhu prevyšujúceho sumu </w:t>
                  </w:r>
                  <w:r w:rsidR="00B00880" w:rsidRPr="004F0FDD">
                    <w:rPr>
                      <w:rFonts w:ascii="Times New Roman" w:hAnsi="Times New Roman"/>
                      <w:sz w:val="22"/>
                      <w:szCs w:val="22"/>
                      <w:highlight w:val="magenta"/>
                    </w:rPr>
                    <w:t>[</w:t>
                  </w:r>
                  <w:r w:rsidR="0025251A" w:rsidRPr="004F0FDD">
                    <w:rPr>
                      <w:rFonts w:ascii="Times New Roman" w:hAnsi="Times New Roman"/>
                      <w:sz w:val="22"/>
                      <w:szCs w:val="22"/>
                    </w:rPr>
                    <w:sym w:font="Wingdings" w:char="F06C"/>
                  </w:r>
                  <w:r w:rsidR="00B00880" w:rsidRPr="004F0FDD">
                    <w:rPr>
                      <w:rFonts w:ascii="Times New Roman" w:hAnsi="Times New Roman"/>
                      <w:sz w:val="22"/>
                      <w:szCs w:val="22"/>
                      <w:highlight w:val="magenta"/>
                    </w:rPr>
                    <w:t>]</w:t>
                  </w:r>
                  <w:r w:rsidR="0025251A" w:rsidRPr="004F0FDD">
                    <w:rPr>
                      <w:rFonts w:ascii="Times New Roman" w:hAnsi="Times New Roman"/>
                      <w:sz w:val="22"/>
                      <w:szCs w:val="22"/>
                    </w:rPr>
                    <w:t xml:space="preserve"> </w:t>
                  </w:r>
                  <w:r w:rsidRPr="004F0FDD">
                    <w:rPr>
                      <w:rFonts w:ascii="Times New Roman" w:hAnsi="Times New Roman"/>
                      <w:sz w:val="22"/>
                      <w:szCs w:val="22"/>
                    </w:rPr>
                    <w:t>EUR, ktorý nebol zahrnutý v rozpočte Skupiny/spoločnosti;</w:t>
                  </w:r>
                </w:p>
                <w:p w14:paraId="315A1C95" w14:textId="5E063F90"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 xml:space="preserve">vynaloženie nákladov Cieľovej spoločnosti prevyšujúcich jednorazovo alebo kumulatívne za finančný rok sumu </w:t>
                  </w:r>
                  <w:r w:rsidR="00B00880" w:rsidRPr="004F0FDD">
                    <w:rPr>
                      <w:rFonts w:ascii="Times New Roman" w:hAnsi="Times New Roman"/>
                      <w:sz w:val="22"/>
                      <w:szCs w:val="22"/>
                      <w:highlight w:val="magenta"/>
                    </w:rPr>
                    <w:t>[</w:t>
                  </w:r>
                  <w:r w:rsidR="0025251A" w:rsidRPr="004F0FDD">
                    <w:rPr>
                      <w:rFonts w:ascii="Times New Roman" w:hAnsi="Times New Roman"/>
                      <w:sz w:val="22"/>
                      <w:szCs w:val="22"/>
                    </w:rPr>
                    <w:sym w:font="Wingdings" w:char="F06C"/>
                  </w:r>
                  <w:r w:rsidR="00B00880" w:rsidRPr="004F0FDD">
                    <w:rPr>
                      <w:rFonts w:ascii="Times New Roman" w:hAnsi="Times New Roman"/>
                      <w:sz w:val="22"/>
                      <w:szCs w:val="22"/>
                      <w:highlight w:val="magenta"/>
                    </w:rPr>
                    <w:t>]</w:t>
                  </w:r>
                  <w:r w:rsidRPr="004F0FDD">
                    <w:rPr>
                      <w:rFonts w:ascii="Times New Roman" w:hAnsi="Times New Roman"/>
                      <w:sz w:val="22"/>
                      <w:szCs w:val="22"/>
                    </w:rPr>
                    <w:t xml:space="preserve"> EUR, ktoré neboli zahrnuté v rozpočte Skupiny/spoločnosti; </w:t>
                  </w:r>
                </w:p>
                <w:p w14:paraId="69075D6A" w14:textId="07DC6299"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 xml:space="preserve">uzatvorenie, zmenu alebo ukončenie zmluvy, ktorej hodnota plnenia alebo náklady pre Cieľovej spoločnosť predstavujú viac ako </w:t>
                  </w:r>
                  <w:r w:rsidR="00B00880" w:rsidRPr="004F0FDD">
                    <w:rPr>
                      <w:rFonts w:ascii="Times New Roman" w:hAnsi="Times New Roman"/>
                      <w:sz w:val="22"/>
                      <w:szCs w:val="22"/>
                      <w:highlight w:val="magenta"/>
                    </w:rPr>
                    <w:t>[</w:t>
                  </w:r>
                  <w:r w:rsidR="0025251A" w:rsidRPr="004F0FDD">
                    <w:rPr>
                      <w:rFonts w:ascii="Times New Roman" w:hAnsi="Times New Roman"/>
                      <w:sz w:val="22"/>
                      <w:szCs w:val="22"/>
                    </w:rPr>
                    <w:sym w:font="Wingdings" w:char="F06C"/>
                  </w:r>
                  <w:r w:rsidR="00B00880" w:rsidRPr="004F0FDD">
                    <w:rPr>
                      <w:rFonts w:ascii="Times New Roman" w:hAnsi="Times New Roman"/>
                      <w:sz w:val="22"/>
                      <w:szCs w:val="22"/>
                      <w:highlight w:val="magenta"/>
                    </w:rPr>
                    <w:t>]</w:t>
                  </w:r>
                  <w:r w:rsidR="0025251A" w:rsidRPr="004F0FDD">
                    <w:rPr>
                      <w:rFonts w:ascii="Times New Roman" w:hAnsi="Times New Roman"/>
                      <w:sz w:val="22"/>
                      <w:szCs w:val="22"/>
                    </w:rPr>
                    <w:t xml:space="preserve"> </w:t>
                  </w:r>
                  <w:r w:rsidRPr="004F0FDD">
                    <w:rPr>
                      <w:rFonts w:ascii="Times New Roman" w:hAnsi="Times New Roman"/>
                      <w:sz w:val="22"/>
                      <w:szCs w:val="22"/>
                    </w:rPr>
                    <w:t xml:space="preserve">EUR, ktorý nebol zahrnutý v rozpočte Skupiny/spoločnosti, s výnimkou (i) zmlúv, ktoré vyžadujú súhlas Valného zhromaždenia v zmysle kogentných ustanovení právneho poriadku, (ii) zmlúv pracovnoprávneho charakteru alebo mandátnych zmlúv a (iii) zmlúv v obvyklom obchodnom styku týkajúcich sa predaja produktov; </w:t>
                  </w:r>
                </w:p>
                <w:p w14:paraId="5A978AD1" w14:textId="3CEDDB48"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 xml:space="preserve">uzatvorenie, zmenu alebo ukončenie pracovno-právneho vzťahu so zamestnancom Cieľovej spoločnosti, ktorého kumulatívny ročný náklad pre Skupinu/spoločnosť presahuje </w:t>
                  </w:r>
                  <w:r w:rsidR="00B00880" w:rsidRPr="004F0FDD">
                    <w:rPr>
                      <w:rFonts w:ascii="Times New Roman" w:hAnsi="Times New Roman"/>
                      <w:sz w:val="22"/>
                      <w:szCs w:val="22"/>
                      <w:highlight w:val="magenta"/>
                    </w:rPr>
                    <w:t>[</w:t>
                  </w:r>
                  <w:r w:rsidR="0025251A" w:rsidRPr="004F0FDD">
                    <w:rPr>
                      <w:rFonts w:ascii="Times New Roman" w:hAnsi="Times New Roman"/>
                      <w:sz w:val="22"/>
                      <w:szCs w:val="22"/>
                    </w:rPr>
                    <w:sym w:font="Wingdings" w:char="F06C"/>
                  </w:r>
                  <w:r w:rsidR="00B00880" w:rsidRPr="004F0FDD">
                    <w:rPr>
                      <w:rFonts w:ascii="Times New Roman" w:hAnsi="Times New Roman"/>
                      <w:sz w:val="22"/>
                      <w:szCs w:val="22"/>
                      <w:highlight w:val="magenta"/>
                    </w:rPr>
                    <w:t>]</w:t>
                  </w:r>
                  <w:r w:rsidR="0025251A" w:rsidRPr="004F0FDD">
                    <w:rPr>
                      <w:rFonts w:ascii="Times New Roman" w:hAnsi="Times New Roman"/>
                      <w:sz w:val="22"/>
                      <w:szCs w:val="22"/>
                    </w:rPr>
                    <w:t xml:space="preserve"> </w:t>
                  </w:r>
                  <w:r w:rsidRPr="004F0FDD">
                    <w:rPr>
                      <w:rFonts w:ascii="Times New Roman" w:hAnsi="Times New Roman"/>
                      <w:sz w:val="22"/>
                      <w:szCs w:val="22"/>
                    </w:rPr>
                    <w:t>EUR;</w:t>
                  </w:r>
                </w:p>
                <w:p w14:paraId="02B54F91" w14:textId="77777777"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uzatvorenie, zmenu alebo ukončenie zmluvy medzi Cieľovou spoločnosťou a jej prepojenou osobou;</w:t>
                  </w:r>
                </w:p>
                <w:p w14:paraId="00BA26C6" w14:textId="77777777"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prijatie politiky odmeňovania v zmysle návrhu Konateľov na úrovni Cieľovej spoločnosti z podielov všetkých spoločníkov (vrátane Plánu odmeňovania prostredníctvom fiktívnych akcií); a</w:t>
                  </w:r>
                </w:p>
                <w:p w14:paraId="006E3D26" w14:textId="77777777" w:rsidR="00BA57E9" w:rsidRPr="004F0FDD" w:rsidRDefault="00BA57E9" w:rsidP="00BA57E9">
                  <w:pPr>
                    <w:pStyle w:val="ListParagraph"/>
                    <w:numPr>
                      <w:ilvl w:val="0"/>
                      <w:numId w:val="109"/>
                    </w:numPr>
                    <w:jc w:val="both"/>
                    <w:rPr>
                      <w:rFonts w:ascii="Times New Roman" w:hAnsi="Times New Roman"/>
                      <w:sz w:val="22"/>
                      <w:szCs w:val="22"/>
                    </w:rPr>
                  </w:pPr>
                  <w:r w:rsidRPr="004F0FDD">
                    <w:rPr>
                      <w:rFonts w:ascii="Times New Roman" w:hAnsi="Times New Roman"/>
                      <w:sz w:val="22"/>
                      <w:szCs w:val="22"/>
                    </w:rPr>
                    <w:t>schválenie prijatia alebo zmeny Podnikateľského plánu a rozpočtu Skupiny/spoločnosti a akýkoľvek úkon, aktivitu alebo činnosť, ktorá sa podstatným spôsobom odchyľuje od aktuálneho Podnikateľského plánu a rozpočtu Skupiny/spoločnosti.</w:t>
                  </w:r>
                </w:p>
                <w:p w14:paraId="202C7C4B" w14:textId="77777777" w:rsidR="00BA57E9" w:rsidRPr="004F0FDD" w:rsidRDefault="00BA57E9" w:rsidP="00BA57E9">
                  <w:pPr>
                    <w:jc w:val="both"/>
                    <w:rPr>
                      <w:szCs w:val="22"/>
                    </w:rPr>
                  </w:pPr>
                </w:p>
              </w:tc>
            </w:tr>
            <w:tr w:rsidR="00BA57E9" w:rsidRPr="004F0FDD" w14:paraId="70E77814" w14:textId="77777777" w:rsidTr="00DC3A70">
              <w:tc>
                <w:tcPr>
                  <w:tcW w:w="2215" w:type="dxa"/>
                </w:tcPr>
                <w:p w14:paraId="22F2B0E4" w14:textId="77777777" w:rsidR="00BA57E9" w:rsidRPr="004F0FDD" w:rsidRDefault="00BA57E9" w:rsidP="00BA57E9">
                  <w:pPr>
                    <w:rPr>
                      <w:b/>
                      <w:bCs/>
                      <w:szCs w:val="22"/>
                    </w:rPr>
                  </w:pPr>
                  <w:r w:rsidRPr="004F0FDD">
                    <w:rPr>
                      <w:b/>
                      <w:bCs/>
                      <w:szCs w:val="22"/>
                    </w:rPr>
                    <w:lastRenderedPageBreak/>
                    <w:t>Zabránenie straty hodnoty Investície</w:t>
                  </w:r>
                </w:p>
                <w:p w14:paraId="5378EDB3" w14:textId="77777777" w:rsidR="00BA57E9" w:rsidRPr="004F0FDD" w:rsidRDefault="00BA57E9" w:rsidP="00BA57E9">
                  <w:pPr>
                    <w:rPr>
                      <w:b/>
                      <w:bCs/>
                      <w:szCs w:val="22"/>
                    </w:rPr>
                  </w:pPr>
                  <w:r w:rsidRPr="004F0FDD">
                    <w:rPr>
                      <w:b/>
                      <w:bCs/>
                      <w:szCs w:val="22"/>
                    </w:rPr>
                    <w:t>(„</w:t>
                  </w:r>
                  <w:r w:rsidRPr="004F0FDD">
                    <w:rPr>
                      <w:b/>
                      <w:bCs/>
                      <w:i/>
                      <w:szCs w:val="22"/>
                    </w:rPr>
                    <w:t>Anti-dilution</w:t>
                  </w:r>
                  <w:r w:rsidRPr="004F0FDD">
                    <w:rPr>
                      <w:b/>
                      <w:bCs/>
                      <w:szCs w:val="22"/>
                    </w:rPr>
                    <w:t>“)</w:t>
                  </w:r>
                </w:p>
              </w:tc>
              <w:tc>
                <w:tcPr>
                  <w:tcW w:w="6857" w:type="dxa"/>
                </w:tcPr>
                <w:p w14:paraId="6143C1D2" w14:textId="0C02219E" w:rsidR="00BA57E9" w:rsidRPr="004F0FDD" w:rsidRDefault="00BA57E9" w:rsidP="00BA57E9">
                  <w:pPr>
                    <w:jc w:val="both"/>
                    <w:rPr>
                      <w:szCs w:val="22"/>
                    </w:rPr>
                  </w:pPr>
                  <w:r w:rsidRPr="004F0FDD">
                    <w:rPr>
                      <w:szCs w:val="22"/>
                    </w:rPr>
                    <w:t xml:space="preserve">Ak v rámci ďalšieho investičného kola Cieľovej spoločnosť vydá alebo predá obchodný podiel existujúcemu alebo novému spoločníkovi (okrem Investora) za cenu nižšiu (prepočítanú na 1 Euro podielu na základnom imaní) ako je cena, za ktorú Investor nadobudol svoj obchodný podiel v Cieľovej spoločnosti, Cieľová spoločnosť bude povinná umožniť Investorovi nadobudnúť </w:t>
                  </w:r>
                  <w:r w:rsidR="008628C0" w:rsidRPr="004F0FDD">
                    <w:rPr>
                      <w:szCs w:val="22"/>
                    </w:rPr>
                    <w:t xml:space="preserve">za nulovú kúpnu cenu (alebo za symbolickú </w:t>
                  </w:r>
                  <w:proofErr w:type="spellStart"/>
                  <w:r w:rsidR="008628C0" w:rsidRPr="004F0FDD">
                    <w:rPr>
                      <w:szCs w:val="22"/>
                    </w:rPr>
                    <w:t>kúnu</w:t>
                  </w:r>
                  <w:proofErr w:type="spellEnd"/>
                  <w:r w:rsidR="008628C0" w:rsidRPr="004F0FDD">
                    <w:rPr>
                      <w:szCs w:val="22"/>
                    </w:rPr>
                    <w:t xml:space="preserve"> cenu jedno EUR alebo nominálnu hodnotu) </w:t>
                  </w:r>
                  <w:r w:rsidRPr="004F0FDD">
                    <w:rPr>
                      <w:szCs w:val="22"/>
                    </w:rPr>
                    <w:t xml:space="preserve">taký dodatočný obchodný podiel v Cieľovej spoločnosti, aby Investor nadobudol taký celkový obchodný podiel v Cieľovej spoločnosti aký by býval nadobudol, ak by obchodný podiel na základe tejto Investície nadobudol za cenu, ktorá bude určená na základe vzorca založeného na váženom priemere ceny obchodného podielu a výšky investície (tzv. </w:t>
                  </w:r>
                  <w:r w:rsidRPr="004F0FDD">
                    <w:rPr>
                      <w:i/>
                      <w:szCs w:val="22"/>
                    </w:rPr>
                    <w:t>broad-based weighted average formula</w:t>
                  </w:r>
                  <w:r w:rsidRPr="004F0FDD">
                    <w:rPr>
                      <w:szCs w:val="22"/>
                    </w:rPr>
                    <w:t>).</w:t>
                  </w:r>
                </w:p>
                <w:p w14:paraId="7F6F6E4D" w14:textId="77777777" w:rsidR="00BA57E9" w:rsidRPr="004F0FDD" w:rsidRDefault="00BA57E9" w:rsidP="00BA57E9">
                  <w:pPr>
                    <w:jc w:val="both"/>
                    <w:rPr>
                      <w:szCs w:val="22"/>
                    </w:rPr>
                  </w:pPr>
                </w:p>
              </w:tc>
            </w:tr>
            <w:tr w:rsidR="00BA57E9" w:rsidRPr="004F0FDD" w14:paraId="23867684" w14:textId="77777777" w:rsidTr="00DC3A70">
              <w:tc>
                <w:tcPr>
                  <w:tcW w:w="2215" w:type="dxa"/>
                </w:tcPr>
                <w:p w14:paraId="7AF69E0F" w14:textId="77777777" w:rsidR="00BA57E9" w:rsidRPr="004F0FDD" w:rsidRDefault="00BA57E9" w:rsidP="00BA57E9">
                  <w:pPr>
                    <w:rPr>
                      <w:b/>
                      <w:bCs/>
                      <w:szCs w:val="22"/>
                    </w:rPr>
                  </w:pPr>
                  <w:r w:rsidRPr="004F0FDD">
                    <w:rPr>
                      <w:b/>
                      <w:bCs/>
                      <w:szCs w:val="22"/>
                    </w:rPr>
                    <w:t xml:space="preserve">Prednostné právo </w:t>
                  </w:r>
                  <w:r w:rsidRPr="004F0FDD">
                    <w:rPr>
                      <w:b/>
                      <w:bCs/>
                      <w:i/>
                      <w:szCs w:val="22"/>
                    </w:rPr>
                    <w:t>(„Pre-emption“</w:t>
                  </w:r>
                  <w:r w:rsidRPr="004F0FDD">
                    <w:rPr>
                      <w:b/>
                      <w:bCs/>
                      <w:szCs w:val="22"/>
                    </w:rPr>
                    <w:t>) a budúce investície</w:t>
                  </w:r>
                </w:p>
              </w:tc>
              <w:tc>
                <w:tcPr>
                  <w:tcW w:w="6857" w:type="dxa"/>
                </w:tcPr>
                <w:p w14:paraId="621A9CF5" w14:textId="77777777" w:rsidR="00BA57E9" w:rsidRPr="004F0FDD" w:rsidRDefault="00BA57E9" w:rsidP="00BA57E9">
                  <w:pPr>
                    <w:jc w:val="both"/>
                    <w:rPr>
                      <w:szCs w:val="22"/>
                    </w:rPr>
                  </w:pPr>
                  <w:r w:rsidRPr="004F0FDD">
                    <w:rPr>
                      <w:szCs w:val="22"/>
                    </w:rPr>
                    <w:t>Všetci spoločníci budú mať proporčné právo podľa výšky ich obchodného podielu, nie však povinnosť, zúčastňovať sa na zvyšovaní základného imania Cieľovej spoločnosti. Spoločníci sú povinní využiť svoje prednostné právo v plnom rozsahu (</w:t>
                  </w:r>
                  <w:proofErr w:type="spellStart"/>
                  <w:r w:rsidRPr="004F0FDD">
                    <w:rPr>
                      <w:szCs w:val="22"/>
                    </w:rPr>
                    <w:t>t.j</w:t>
                  </w:r>
                  <w:proofErr w:type="spellEnd"/>
                  <w:r w:rsidRPr="004F0FDD">
                    <w:rPr>
                      <w:szCs w:val="22"/>
                    </w:rPr>
                    <w:t>. nie sú oprávnení sa zúčastňovať na zvyšovaní základného imania v menšom rozsahu, ako im bolo udelené), okrem ak Konatelia neudelia spoločníkovi súhlas na čiastočné využitie prednostného práva.</w:t>
                  </w:r>
                </w:p>
                <w:p w14:paraId="3204586B" w14:textId="77777777" w:rsidR="00BA57E9" w:rsidRPr="004F0FDD" w:rsidRDefault="00BA57E9" w:rsidP="00BA57E9">
                  <w:pPr>
                    <w:jc w:val="both"/>
                    <w:rPr>
                      <w:szCs w:val="22"/>
                    </w:rPr>
                  </w:pPr>
                </w:p>
                <w:p w14:paraId="6BC0CC8C" w14:textId="77777777" w:rsidR="00BA57E9" w:rsidRPr="004F0FDD" w:rsidRDefault="00BA57E9" w:rsidP="00BA57E9">
                  <w:pPr>
                    <w:jc w:val="both"/>
                    <w:rPr>
                      <w:szCs w:val="22"/>
                    </w:rPr>
                  </w:pPr>
                  <w:r w:rsidRPr="004F0FDD">
                    <w:rPr>
                      <w:szCs w:val="22"/>
                    </w:rPr>
                    <w:lastRenderedPageBreak/>
                    <w:t>Pri dodržaní Prednostného práva všetkých spoločníkov, ak bude budúca investícia poskytnutá za obvyklých podmienok, Investor nesmie bezdôvodne odoprieť vstup budúceho investora do Cieľovej spoločnosti (vrátane IPO). Za bezdôvodné odopretie sa najmä nebude považovať odopretie v prípade, ak by prijatím budúcej investície mohlo byť poškodené podnikanie Cieľovej spoločnosti alebo by bola budúca investícia poskytnutá za neštandardných trhových podmienok alebo valuácie.</w:t>
                  </w:r>
                </w:p>
                <w:p w14:paraId="5E74023B" w14:textId="77777777" w:rsidR="00BA57E9" w:rsidRPr="004F0FDD" w:rsidRDefault="00BA57E9" w:rsidP="00BA57E9">
                  <w:pPr>
                    <w:jc w:val="both"/>
                    <w:rPr>
                      <w:szCs w:val="22"/>
                    </w:rPr>
                  </w:pPr>
                </w:p>
              </w:tc>
            </w:tr>
            <w:tr w:rsidR="00BA57E9" w:rsidRPr="004F0FDD" w14:paraId="343C1E24" w14:textId="77777777" w:rsidTr="00DC3A70">
              <w:tc>
                <w:tcPr>
                  <w:tcW w:w="2215" w:type="dxa"/>
                </w:tcPr>
                <w:p w14:paraId="787D5AB3" w14:textId="7187665D" w:rsidR="00BA57E9" w:rsidRPr="004F0FDD" w:rsidRDefault="00BA57E9" w:rsidP="00BA57E9">
                  <w:pPr>
                    <w:rPr>
                      <w:b/>
                      <w:bCs/>
                      <w:szCs w:val="22"/>
                    </w:rPr>
                  </w:pPr>
                  <w:r w:rsidRPr="004F0FDD">
                    <w:rPr>
                      <w:b/>
                      <w:bCs/>
                      <w:szCs w:val="22"/>
                    </w:rPr>
                    <w:lastRenderedPageBreak/>
                    <w:t xml:space="preserve">Predkupné právo </w:t>
                  </w:r>
                  <w:r w:rsidRPr="004F0FDD">
                    <w:rPr>
                      <w:b/>
                      <w:bCs/>
                      <w:i/>
                      <w:szCs w:val="22"/>
                    </w:rPr>
                    <w:t>(„</w:t>
                  </w:r>
                  <w:proofErr w:type="spellStart"/>
                  <w:r w:rsidRPr="004F0FDD">
                    <w:rPr>
                      <w:b/>
                      <w:bCs/>
                      <w:i/>
                      <w:szCs w:val="22"/>
                    </w:rPr>
                    <w:t>Right</w:t>
                  </w:r>
                  <w:proofErr w:type="spellEnd"/>
                  <w:r w:rsidRPr="004F0FDD">
                    <w:rPr>
                      <w:b/>
                      <w:bCs/>
                      <w:i/>
                      <w:szCs w:val="22"/>
                    </w:rPr>
                    <w:t xml:space="preserve"> of </w:t>
                  </w:r>
                  <w:proofErr w:type="spellStart"/>
                  <w:r w:rsidRPr="004F0FDD">
                    <w:rPr>
                      <w:b/>
                      <w:bCs/>
                      <w:i/>
                      <w:szCs w:val="22"/>
                    </w:rPr>
                    <w:t>First</w:t>
                  </w:r>
                  <w:proofErr w:type="spellEnd"/>
                  <w:r w:rsidR="00FF47F4" w:rsidRPr="004F0FDD">
                    <w:rPr>
                      <w:b/>
                      <w:bCs/>
                      <w:i/>
                      <w:szCs w:val="22"/>
                    </w:rPr>
                    <w:t xml:space="preserve"> </w:t>
                  </w:r>
                  <w:proofErr w:type="spellStart"/>
                  <w:r w:rsidRPr="004F0FDD">
                    <w:rPr>
                      <w:b/>
                      <w:bCs/>
                      <w:i/>
                      <w:szCs w:val="22"/>
                    </w:rPr>
                    <w:t>Refusal</w:t>
                  </w:r>
                  <w:proofErr w:type="spellEnd"/>
                  <w:r w:rsidRPr="004F0FDD">
                    <w:rPr>
                      <w:b/>
                      <w:bCs/>
                      <w:i/>
                      <w:szCs w:val="22"/>
                    </w:rPr>
                    <w:t>“</w:t>
                  </w:r>
                  <w:r w:rsidRPr="004F0FDD">
                    <w:rPr>
                      <w:b/>
                      <w:bCs/>
                      <w:szCs w:val="22"/>
                    </w:rPr>
                    <w:t>)</w:t>
                  </w:r>
                </w:p>
              </w:tc>
              <w:tc>
                <w:tcPr>
                  <w:tcW w:w="6857" w:type="dxa"/>
                </w:tcPr>
                <w:p w14:paraId="7C0D806E" w14:textId="77777777" w:rsidR="00BA57E9" w:rsidRPr="004F0FDD" w:rsidRDefault="00BA57E9" w:rsidP="00BA57E9">
                  <w:pPr>
                    <w:jc w:val="both"/>
                    <w:rPr>
                      <w:szCs w:val="22"/>
                    </w:rPr>
                  </w:pPr>
                  <w:r w:rsidRPr="004F0FDD">
                    <w:rPr>
                      <w:szCs w:val="22"/>
                    </w:rPr>
                    <w:t>Všetci spoločníci budú mať pomerné predkupné právo, podľa výšky ich obchodného podielu, nadobudnúť od iného spoločníka obchodný podiel v Cieľovej spoločnosti, ktorý tento spoločník ponúka na predaj a to za rovnakých podmienok ako tomuto inému spoločníkovi ponúka zamýšľaný kupujúci (toto právo sa neuplatní na obvykle povolené prevody, vrátane prevodu medzi spoločníkom a jeho prepojenou osobou).</w:t>
                  </w:r>
                </w:p>
                <w:p w14:paraId="2D050275" w14:textId="77777777" w:rsidR="00BA57E9" w:rsidRPr="004F0FDD" w:rsidRDefault="00BA57E9" w:rsidP="00BA57E9">
                  <w:pPr>
                    <w:jc w:val="both"/>
                    <w:rPr>
                      <w:szCs w:val="22"/>
                    </w:rPr>
                  </w:pPr>
                </w:p>
              </w:tc>
            </w:tr>
            <w:tr w:rsidR="00BA57E9" w:rsidRPr="004F0FDD" w14:paraId="0AE316F1" w14:textId="77777777" w:rsidTr="00DC3A70">
              <w:tc>
                <w:tcPr>
                  <w:tcW w:w="2215" w:type="dxa"/>
                </w:tcPr>
                <w:p w14:paraId="015D2A8A" w14:textId="726EEC60" w:rsidR="00BA57E9" w:rsidRPr="004F0FDD" w:rsidRDefault="00BA57E9" w:rsidP="00BA57E9">
                  <w:pPr>
                    <w:rPr>
                      <w:b/>
                      <w:bCs/>
                      <w:szCs w:val="22"/>
                    </w:rPr>
                  </w:pPr>
                  <w:r w:rsidRPr="004F0FDD">
                    <w:rPr>
                      <w:b/>
                      <w:bCs/>
                      <w:szCs w:val="22"/>
                    </w:rPr>
                    <w:t>Právo podieľať sa na predaji („</w:t>
                  </w:r>
                  <w:r w:rsidRPr="004F0FDD">
                    <w:rPr>
                      <w:b/>
                      <w:bCs/>
                      <w:i/>
                      <w:szCs w:val="22"/>
                    </w:rPr>
                    <w:t>Tag</w:t>
                  </w:r>
                  <w:r w:rsidR="00FF47F4" w:rsidRPr="004F0FDD">
                    <w:rPr>
                      <w:b/>
                      <w:bCs/>
                      <w:i/>
                      <w:szCs w:val="22"/>
                    </w:rPr>
                    <w:t xml:space="preserve"> </w:t>
                  </w:r>
                  <w:proofErr w:type="spellStart"/>
                  <w:r w:rsidRPr="004F0FDD">
                    <w:rPr>
                      <w:b/>
                      <w:bCs/>
                      <w:i/>
                      <w:szCs w:val="22"/>
                    </w:rPr>
                    <w:t>Along</w:t>
                  </w:r>
                  <w:proofErr w:type="spellEnd"/>
                  <w:r w:rsidRPr="004F0FDD">
                    <w:rPr>
                      <w:b/>
                      <w:bCs/>
                      <w:szCs w:val="22"/>
                    </w:rPr>
                    <w:t>“)</w:t>
                  </w:r>
                </w:p>
              </w:tc>
              <w:tc>
                <w:tcPr>
                  <w:tcW w:w="6857" w:type="dxa"/>
                </w:tcPr>
                <w:p w14:paraId="6E35B357" w14:textId="77777777" w:rsidR="00BA57E9" w:rsidRPr="004F0FDD" w:rsidRDefault="00BA57E9" w:rsidP="00BA57E9">
                  <w:pPr>
                    <w:jc w:val="both"/>
                    <w:rPr>
                      <w:szCs w:val="22"/>
                    </w:rPr>
                  </w:pPr>
                  <w:r w:rsidRPr="004F0FDD">
                    <w:rPr>
                      <w:szCs w:val="22"/>
                    </w:rPr>
                    <w:t>Bez tohto, aby týmto bolo dotknuté Predkupné právo, ak ktorýkoľvek spoločník bude mať možnosť odpredať svoj obchodný podiel v Cieľovej spoločnosti (alebo akúkoľvek jeho časť), bude takýto spoločník povinný zabezpečiť ostatným spoločníkom možnosť odpredať proporčnú časť ich obchodných podielov za rovnakých podmienok a rovnakú cenu, ako bola ponúknutá predávajúcemu spoločníkovi. Právo podieľať sa na predaji sa bude vzťahovať na akýkoľvek priamy alebo nepriamy predaj obchodného podielu v Cieľovej spoločnosti.</w:t>
                  </w:r>
                </w:p>
                <w:p w14:paraId="1D2E0E30" w14:textId="77777777" w:rsidR="00BA57E9" w:rsidRPr="004F0FDD" w:rsidRDefault="00BA57E9" w:rsidP="00BA57E9">
                  <w:pPr>
                    <w:jc w:val="both"/>
                    <w:rPr>
                      <w:szCs w:val="22"/>
                    </w:rPr>
                  </w:pPr>
                </w:p>
              </w:tc>
            </w:tr>
            <w:tr w:rsidR="00BA57E9" w:rsidRPr="004F0FDD" w14:paraId="47D1F1BE" w14:textId="77777777" w:rsidTr="00DC3A70">
              <w:tc>
                <w:tcPr>
                  <w:tcW w:w="2215" w:type="dxa"/>
                </w:tcPr>
                <w:p w14:paraId="44F3C450" w14:textId="246F22FA" w:rsidR="00BA57E9" w:rsidRPr="004F0FDD" w:rsidRDefault="00BA57E9" w:rsidP="00BA57E9">
                  <w:pPr>
                    <w:rPr>
                      <w:b/>
                      <w:bCs/>
                      <w:szCs w:val="22"/>
                    </w:rPr>
                  </w:pPr>
                  <w:r w:rsidRPr="004F0FDD">
                    <w:rPr>
                      <w:b/>
                      <w:bCs/>
                      <w:szCs w:val="22"/>
                    </w:rPr>
                    <w:t>Povinnosť pridať sa k predaju („</w:t>
                  </w:r>
                  <w:proofErr w:type="spellStart"/>
                  <w:r w:rsidRPr="004F0FDD">
                    <w:rPr>
                      <w:b/>
                      <w:bCs/>
                      <w:i/>
                      <w:szCs w:val="22"/>
                    </w:rPr>
                    <w:t>Drag</w:t>
                  </w:r>
                  <w:proofErr w:type="spellEnd"/>
                  <w:r w:rsidR="00FF47F4" w:rsidRPr="004F0FDD">
                    <w:rPr>
                      <w:b/>
                      <w:bCs/>
                      <w:i/>
                      <w:szCs w:val="22"/>
                    </w:rPr>
                    <w:t xml:space="preserve"> </w:t>
                  </w:r>
                  <w:proofErr w:type="spellStart"/>
                  <w:r w:rsidRPr="004F0FDD">
                    <w:rPr>
                      <w:b/>
                      <w:bCs/>
                      <w:i/>
                      <w:szCs w:val="22"/>
                    </w:rPr>
                    <w:t>Along</w:t>
                  </w:r>
                  <w:proofErr w:type="spellEnd"/>
                  <w:r w:rsidRPr="004F0FDD">
                    <w:rPr>
                      <w:b/>
                      <w:bCs/>
                      <w:szCs w:val="22"/>
                    </w:rPr>
                    <w:t>“)</w:t>
                  </w:r>
                </w:p>
              </w:tc>
              <w:tc>
                <w:tcPr>
                  <w:tcW w:w="6857" w:type="dxa"/>
                </w:tcPr>
                <w:p w14:paraId="56BF03B5" w14:textId="567B7AE4" w:rsidR="00BA57E9" w:rsidRPr="004F0FDD" w:rsidRDefault="00BA57E9" w:rsidP="00BA57E9">
                  <w:pPr>
                    <w:jc w:val="both"/>
                    <w:rPr>
                      <w:szCs w:val="22"/>
                    </w:rPr>
                  </w:pPr>
                  <w:r w:rsidRPr="004F0FDD">
                    <w:rPr>
                      <w:szCs w:val="22"/>
                    </w:rPr>
                    <w:t xml:space="preserve">Ak ktorýkoľvek spoločník má záujem akceptovať a ponúknuť na predaj obchodné podiely predstavujúce 100% základného imania Cieľovej spoločnosti dobromyseľnému kupcovi (tretej strane) alebo majú záujem uzatvoriť inú podobnú transakciu, ktorej predmetom majú byť obchodné podiely predstavujúce 100% základného imania Cieľovej spoločnosti (ako je zlúčenie, akvizícia, predaj, exkluzívna licencia alebo ďalší predaj všetkých podstatných aktív alebo väčšinový predaj) alebo transakciu ktorej predmetom je predaj všetkého alebo takmer všetkého majetku, tak so súhlasom 75% hlasov spoločníkov a Investora Cieľovej spoločnosti budú všetci ostatní spoločníci povinní predať a previesť svoje obchodné podiely v Cieľovej spoločnosti v rámci navrhovanej transakcie alebo budú povinní udeliť súhlas s takou transakciou. V prípade, ak kupujúci ponúkne za prevod obchodných podielov predstavujúcich 100% základného imania Cieľovej spoločnosti odplatu vo výške </w:t>
                  </w:r>
                  <w:commentRangeStart w:id="331"/>
                  <w:r w:rsidR="008F63B8" w:rsidRPr="004F0FDD">
                    <w:rPr>
                      <w:szCs w:val="22"/>
                    </w:rPr>
                    <w:t>5</w:t>
                  </w:r>
                  <w:r w:rsidR="00153821" w:rsidRPr="004F0FDD">
                    <w:rPr>
                      <w:szCs w:val="22"/>
                    </w:rPr>
                    <w:t>0.000.000</w:t>
                  </w:r>
                  <w:commentRangeEnd w:id="331"/>
                  <w:r w:rsidR="00F33D87" w:rsidRPr="004F0FDD">
                    <w:rPr>
                      <w:rStyle w:val="CommentReference"/>
                      <w:rFonts w:eastAsia="SimSun"/>
                      <w:sz w:val="16"/>
                      <w:szCs w:val="22"/>
                    </w:rPr>
                    <w:commentReference w:id="331"/>
                  </w:r>
                  <w:r w:rsidRPr="004F0FDD">
                    <w:rPr>
                      <w:szCs w:val="22"/>
                    </w:rPr>
                    <w:t xml:space="preserve"> EUR súhlas 75% hlasov spoločníkov Cieľovej spoločnosti sa nevyžaduje.</w:t>
                  </w:r>
                </w:p>
                <w:p w14:paraId="78FE1E00" w14:textId="77777777" w:rsidR="00BA57E9" w:rsidRPr="004F0FDD" w:rsidRDefault="00BA57E9" w:rsidP="00BA57E9">
                  <w:pPr>
                    <w:jc w:val="both"/>
                    <w:rPr>
                      <w:szCs w:val="22"/>
                    </w:rPr>
                  </w:pPr>
                </w:p>
              </w:tc>
            </w:tr>
            <w:tr w:rsidR="00BA57E9" w:rsidRPr="004F0FDD" w14:paraId="16429E18" w14:textId="77777777" w:rsidTr="00DC3A70">
              <w:tc>
                <w:tcPr>
                  <w:tcW w:w="2215" w:type="dxa"/>
                </w:tcPr>
                <w:p w14:paraId="5C33D6B8" w14:textId="77777777" w:rsidR="00BA57E9" w:rsidRPr="004F0FDD" w:rsidRDefault="00BA57E9" w:rsidP="00BA57E9">
                  <w:pPr>
                    <w:rPr>
                      <w:b/>
                      <w:bCs/>
                      <w:szCs w:val="22"/>
                    </w:rPr>
                  </w:pPr>
                  <w:r w:rsidRPr="004F0FDD">
                    <w:rPr>
                      <w:b/>
                      <w:bCs/>
                      <w:szCs w:val="22"/>
                    </w:rPr>
                    <w:t>Likvidačná preferencia</w:t>
                  </w:r>
                </w:p>
              </w:tc>
              <w:tc>
                <w:tcPr>
                  <w:tcW w:w="6857" w:type="dxa"/>
                </w:tcPr>
                <w:p w14:paraId="4BC142BC" w14:textId="7AA5E374" w:rsidR="00BA57E9" w:rsidRPr="004F0FDD" w:rsidRDefault="00BA57E9" w:rsidP="00BA57E9">
                  <w:pPr>
                    <w:jc w:val="both"/>
                    <w:rPr>
                      <w:szCs w:val="22"/>
                    </w:rPr>
                  </w:pPr>
                  <w:r w:rsidRPr="004F0FDD">
                    <w:rPr>
                      <w:szCs w:val="22"/>
                    </w:rPr>
                    <w:t xml:space="preserve">Ak nastane niektorá z nasledujúcich udalostí (ďalej len </w:t>
                  </w:r>
                  <w:r w:rsidRPr="004F0FDD">
                    <w:rPr>
                      <w:b/>
                      <w:szCs w:val="22"/>
                    </w:rPr>
                    <w:t>Likviditná udalosť</w:t>
                  </w:r>
                  <w:r w:rsidRPr="004F0FDD">
                    <w:rPr>
                      <w:szCs w:val="22"/>
                    </w:rPr>
                    <w:t xml:space="preserve">) </w:t>
                  </w:r>
                  <w:commentRangeStart w:id="332"/>
                  <w:r w:rsidRPr="004F0FDD">
                    <w:rPr>
                      <w:szCs w:val="22"/>
                    </w:rPr>
                    <w:t xml:space="preserve">(i) likvidácia, zrušenie alebo výmaz Cieľovej spoločnosti, (ii) väčšinový predaj, (iii) zlúčenie, splynutie alebo rozdelenie spĺňajúce podmienky väčšinového predaja, (iv) prvé rozdelenie zisku Cieľovej spoločnosti, (v) predaj všetkých podstatných aktív Cieľovej spoločnosti, </w:t>
                  </w:r>
                  <w:r w:rsidR="007D70CB" w:rsidRPr="004F0FDD">
                    <w:rPr>
                      <w:szCs w:val="22"/>
                    </w:rPr>
                    <w:t>(vi) predaj podniku (vrátane predaja/prevodu duševného vlastníctva Cieľovej spoločnosti alebo poskytnutie výhradnej licencie na duševné vlastníctvo Cieľovej spoločnosti)</w:t>
                  </w:r>
                  <w:r w:rsidR="00650EFD" w:rsidRPr="004F0FDD">
                    <w:rPr>
                      <w:szCs w:val="22"/>
                    </w:rPr>
                    <w:t xml:space="preserve">, (vii) </w:t>
                  </w:r>
                  <w:r w:rsidR="00650EFD" w:rsidRPr="004F0FDD">
                    <w:t xml:space="preserve">predaj alebo dlhodobý prevod užívacieho práva k akémukoľvek právnemu titulu (vrátane nájmu) k majetku (zariadeniu) a/alebo k právam duševného vlastníctva podstatných pre kľúčové činnosti Cieľovej spoločnosti (na tento účel bude podstatným majetkom chápaný majetok, ktorého účtovná hodnota je vyššia ako </w:t>
                  </w:r>
                  <w:r w:rsidR="00B00880" w:rsidRPr="004F0FDD">
                    <w:rPr>
                      <w:color w:val="000000"/>
                      <w:highlight w:val="magenta"/>
                    </w:rPr>
                    <w:t>[</w:t>
                  </w:r>
                  <w:r w:rsidR="00650EFD" w:rsidRPr="004F0FDD">
                    <w:t>PERCENTO</w:t>
                  </w:r>
                  <w:r w:rsidR="00B00880" w:rsidRPr="004F0FDD">
                    <w:rPr>
                      <w:color w:val="000000"/>
                      <w:highlight w:val="magenta"/>
                    </w:rPr>
                    <w:t>]</w:t>
                  </w:r>
                  <w:r w:rsidR="00650EFD" w:rsidRPr="004F0FDD">
                    <w:rPr>
                      <w:color w:val="000000"/>
                    </w:rPr>
                    <w:t>% celkovej hodnoty majetku Cieľovej spoločnosti</w:t>
                  </w:r>
                  <w:r w:rsidR="00650EFD" w:rsidRPr="004F0FDD">
                    <w:t xml:space="preserve">) </w:t>
                  </w:r>
                  <w:r w:rsidR="007D70CB" w:rsidRPr="004F0FDD">
                    <w:rPr>
                      <w:szCs w:val="22"/>
                    </w:rPr>
                    <w:t xml:space="preserve"> </w:t>
                  </w:r>
                  <w:r w:rsidRPr="004F0FDD">
                    <w:rPr>
                      <w:szCs w:val="22"/>
                    </w:rPr>
                    <w:t>alebo (</w:t>
                  </w:r>
                  <w:r w:rsidR="00650EFD" w:rsidRPr="004F0FDD">
                    <w:rPr>
                      <w:szCs w:val="22"/>
                    </w:rPr>
                    <w:t>ix</w:t>
                  </w:r>
                  <w:r w:rsidRPr="004F0FDD">
                    <w:rPr>
                      <w:szCs w:val="22"/>
                    </w:rPr>
                    <w:t xml:space="preserve">) IPO (uvedenie Cieľovej spoločnosti na burzu cenných papierov) </w:t>
                  </w:r>
                  <w:commentRangeEnd w:id="332"/>
                  <w:r w:rsidR="007D70CB" w:rsidRPr="004F0FDD">
                    <w:rPr>
                      <w:rStyle w:val="CommentReference"/>
                      <w:rFonts w:eastAsia="SimSun"/>
                      <w:sz w:val="16"/>
                      <w:szCs w:val="22"/>
                    </w:rPr>
                    <w:commentReference w:id="332"/>
                  </w:r>
                  <w:r w:rsidRPr="004F0FDD">
                    <w:rPr>
                      <w:szCs w:val="22"/>
                    </w:rPr>
                    <w:t xml:space="preserve">budú sa všetci spoločníci podieľať na výťažku </w:t>
                  </w:r>
                  <w:r w:rsidRPr="004F0FDD">
                    <w:rPr>
                      <w:szCs w:val="22"/>
                    </w:rPr>
                    <w:lastRenderedPageBreak/>
                    <w:t xml:space="preserve">z takejto Likviditnej udalosti pro rata podľa ich podielu na základnom imaní Cieľovej spoločnosti (ďalej len </w:t>
                  </w:r>
                  <w:r w:rsidRPr="004F0FDD">
                    <w:rPr>
                      <w:b/>
                      <w:szCs w:val="22"/>
                    </w:rPr>
                    <w:t>Základný pomer</w:t>
                  </w:r>
                  <w:r w:rsidRPr="004F0FDD">
                    <w:rPr>
                      <w:szCs w:val="22"/>
                    </w:rPr>
                    <w:t xml:space="preserve">), za podmienky a s tým, že Investor </w:t>
                  </w:r>
                  <w:r w:rsidR="0092798B" w:rsidRPr="004F0FDD">
                    <w:rPr>
                      <w:szCs w:val="22"/>
                    </w:rPr>
                    <w:t xml:space="preserve">bude </w:t>
                  </w:r>
                  <w:r w:rsidRPr="004F0FDD">
                    <w:rPr>
                      <w:szCs w:val="22"/>
                    </w:rPr>
                    <w:t xml:space="preserve">mať právo na prednostné vyplatenie konverznej hodnoty, ktorá predstavuje </w:t>
                  </w:r>
                  <w:r w:rsidR="0092798B" w:rsidRPr="004F0FDD">
                    <w:rPr>
                      <w:szCs w:val="22"/>
                    </w:rPr>
                    <w:t>1,</w:t>
                  </w:r>
                  <w:r w:rsidR="00450FF9" w:rsidRPr="004F0FDD">
                    <w:rPr>
                      <w:szCs w:val="22"/>
                    </w:rPr>
                    <w:t xml:space="preserve">3 </w:t>
                  </w:r>
                  <w:r w:rsidR="0092798B" w:rsidRPr="004F0FDD">
                    <w:rPr>
                      <w:szCs w:val="22"/>
                    </w:rPr>
                    <w:t xml:space="preserve">násobok </w:t>
                  </w:r>
                  <w:r w:rsidRPr="004F0FDD">
                    <w:rPr>
                      <w:szCs w:val="22"/>
                    </w:rPr>
                    <w:t>sum</w:t>
                  </w:r>
                  <w:r w:rsidR="0092798B" w:rsidRPr="004F0FDD">
                    <w:rPr>
                      <w:szCs w:val="22"/>
                    </w:rPr>
                    <w:t>y</w:t>
                  </w:r>
                  <w:r w:rsidRPr="004F0FDD">
                    <w:rPr>
                      <w:szCs w:val="22"/>
                    </w:rPr>
                    <w:t>, ktorú investoval do Cieľovej spoločnosti a</w:t>
                  </w:r>
                  <w:r w:rsidR="00EE6687" w:rsidRPr="004F0FDD">
                    <w:rPr>
                      <w:szCs w:val="22"/>
                    </w:rPr>
                    <w:t> </w:t>
                  </w:r>
                  <w:r w:rsidRPr="004F0FDD">
                    <w:rPr>
                      <w:szCs w:val="22"/>
                    </w:rPr>
                    <w:t>Úrok</w:t>
                  </w:r>
                  <w:r w:rsidR="00EE6687" w:rsidRPr="004F0FDD">
                    <w:rPr>
                      <w:szCs w:val="22"/>
                    </w:rPr>
                    <w:t>u k Dátumu konverzie</w:t>
                  </w:r>
                  <w:r w:rsidR="002D2215" w:rsidRPr="004F0FDD">
                    <w:rPr>
                      <w:szCs w:val="22"/>
                    </w:rPr>
                    <w:t xml:space="preserve"> (Pohľadávky)</w:t>
                  </w:r>
                  <w:r w:rsidRPr="004F0FDD">
                    <w:rPr>
                      <w:szCs w:val="22"/>
                    </w:rPr>
                    <w:t xml:space="preserve"> (ďalej len </w:t>
                  </w:r>
                  <w:r w:rsidRPr="004F0FDD">
                    <w:rPr>
                      <w:b/>
                      <w:szCs w:val="22"/>
                    </w:rPr>
                    <w:t>Suma likviditnej preferencie</w:t>
                  </w:r>
                  <w:r w:rsidRPr="004F0FDD">
                    <w:rPr>
                      <w:szCs w:val="22"/>
                    </w:rPr>
                    <w:t xml:space="preserve">) pred tým ako bude ostatným spoločníkom vyplatená akákoľvek suma z takéhoto výťažku z Likviditnej udalosti. </w:t>
                  </w:r>
                </w:p>
                <w:p w14:paraId="502A03BB" w14:textId="77777777" w:rsidR="00BA57E9" w:rsidRPr="004F0FDD" w:rsidRDefault="00BA57E9" w:rsidP="00BA57E9">
                  <w:pPr>
                    <w:jc w:val="both"/>
                    <w:rPr>
                      <w:szCs w:val="22"/>
                    </w:rPr>
                  </w:pPr>
                </w:p>
                <w:p w14:paraId="7E42DEED" w14:textId="49F6EB48" w:rsidR="00B00880" w:rsidRPr="004F0FDD" w:rsidRDefault="00B00880" w:rsidP="00BA57E9">
                  <w:pPr>
                    <w:jc w:val="both"/>
                    <w:rPr>
                      <w:szCs w:val="22"/>
                    </w:rPr>
                  </w:pPr>
                  <w:r w:rsidRPr="004F0FDD">
                    <w:rPr>
                      <w:szCs w:val="22"/>
                      <w:highlight w:val="magenta"/>
                    </w:rPr>
                    <w:t>[</w:t>
                  </w:r>
                  <w:commentRangeStart w:id="333"/>
                  <w:r w:rsidRPr="00693498">
                    <w:rPr>
                      <w:szCs w:val="22"/>
                    </w:rPr>
                    <w:t>Po úplnom uhradení Sumy likviditnej preferencie Investorovi</w:t>
                  </w:r>
                  <w:r w:rsidRPr="004F0FDD">
                    <w:rPr>
                      <w:szCs w:val="22"/>
                    </w:rPr>
                    <w:t>, ďalšie prostriedky presahujúce celkovú výšku Sumy likviditnej preferencie budú rozdelené medzi ostatných Spoločníkov (okrem Investora) s likvidnou preferenciou až kým všetci spoločníci s likvidnou preferenciou nedosiahnu sumu, ktorú investovali do Cieľovej spoločnosti.</w:t>
                  </w:r>
                  <w:commentRangeEnd w:id="333"/>
                  <w:r w:rsidRPr="004F0FDD">
                    <w:rPr>
                      <w:szCs w:val="22"/>
                      <w:highlight w:val="magenta"/>
                    </w:rPr>
                    <w:t>]</w:t>
                  </w:r>
                  <w:r w:rsidRPr="004F0FDD">
                    <w:rPr>
                      <w:rStyle w:val="CommentReference"/>
                      <w:rFonts w:eastAsia="SimSun"/>
                      <w:sz w:val="16"/>
                      <w:szCs w:val="22"/>
                    </w:rPr>
                    <w:commentReference w:id="333"/>
                  </w:r>
                </w:p>
                <w:p w14:paraId="4E49E53D" w14:textId="77777777" w:rsidR="00B00880" w:rsidRPr="004F0FDD" w:rsidRDefault="00B00880" w:rsidP="00BA57E9">
                  <w:pPr>
                    <w:jc w:val="both"/>
                    <w:rPr>
                      <w:szCs w:val="22"/>
                    </w:rPr>
                  </w:pPr>
                </w:p>
                <w:p w14:paraId="76DE0A2D" w14:textId="1B0CAA58" w:rsidR="00BA57E9" w:rsidRPr="004F0FDD" w:rsidRDefault="00BA57E9" w:rsidP="00BA57E9">
                  <w:pPr>
                    <w:jc w:val="both"/>
                    <w:rPr>
                      <w:szCs w:val="22"/>
                    </w:rPr>
                  </w:pPr>
                  <w:r w:rsidRPr="004F0FDD">
                    <w:rPr>
                      <w:szCs w:val="22"/>
                    </w:rPr>
                    <w:t>Po úplnom uhradení Sumy likviditnej preferencie Investoro</w:t>
                  </w:r>
                  <w:r w:rsidR="004C5F0C" w:rsidRPr="004F0FDD">
                    <w:rPr>
                      <w:szCs w:val="22"/>
                    </w:rPr>
                    <w:t>vi</w:t>
                  </w:r>
                  <w:r w:rsidR="00B00880" w:rsidRPr="004F0FDD">
                    <w:rPr>
                      <w:szCs w:val="22"/>
                    </w:rPr>
                    <w:t xml:space="preserve"> </w:t>
                  </w:r>
                  <w:r w:rsidR="00B00880" w:rsidRPr="004F0FDD">
                    <w:rPr>
                      <w:szCs w:val="22"/>
                      <w:highlight w:val="magenta"/>
                    </w:rPr>
                    <w:t>[</w:t>
                  </w:r>
                  <w:r w:rsidR="00B00880" w:rsidRPr="00693498">
                    <w:rPr>
                      <w:szCs w:val="22"/>
                    </w:rPr>
                    <w:t>a ďa</w:t>
                  </w:r>
                  <w:r w:rsidR="00B00880" w:rsidRPr="004F0FDD">
                    <w:rPr>
                      <w:szCs w:val="22"/>
                    </w:rPr>
                    <w:t>lším Spoločníkom s likvidnou preferenciou</w:t>
                  </w:r>
                  <w:r w:rsidR="00B00880" w:rsidRPr="004F0FDD">
                    <w:rPr>
                      <w:szCs w:val="22"/>
                      <w:highlight w:val="magenta"/>
                    </w:rPr>
                    <w:t>]</w:t>
                  </w:r>
                  <w:r w:rsidRPr="004F0FDD">
                    <w:rPr>
                      <w:szCs w:val="22"/>
                    </w:rPr>
                    <w:t>, ďalšie prostriedky presahujúce celkovú výšku Sumy likviditnej preferencie budú rozdelené asymetricky medzi ostatných spoločníkov (okrem Investor</w:t>
                  </w:r>
                  <w:r w:rsidR="00EF0B3D" w:rsidRPr="004F0FDD">
                    <w:rPr>
                      <w:szCs w:val="22"/>
                    </w:rPr>
                    <w:t>a</w:t>
                  </w:r>
                  <w:r w:rsidRPr="004F0FDD">
                    <w:rPr>
                      <w:szCs w:val="22"/>
                    </w:rPr>
                    <w:t xml:space="preserve">) až kým všetci spoločníci nedosiahnu Základný pomer a po dosiahnutí Základného pomeru bude zvyšná časť výťažku rozdelená na základe tohto Základného pomeru (tzv. </w:t>
                  </w:r>
                  <w:proofErr w:type="spellStart"/>
                  <w:r w:rsidRPr="004F0FDD">
                    <w:rPr>
                      <w:i/>
                      <w:szCs w:val="22"/>
                    </w:rPr>
                    <w:t>catchup</w:t>
                  </w:r>
                  <w:proofErr w:type="spellEnd"/>
                  <w:r w:rsidRPr="004F0FDD">
                    <w:rPr>
                      <w:i/>
                      <w:szCs w:val="22"/>
                    </w:rPr>
                    <w:t xml:space="preserve"> model</w:t>
                  </w:r>
                  <w:r w:rsidRPr="004F0FDD">
                    <w:rPr>
                      <w:szCs w:val="22"/>
                    </w:rPr>
                    <w:t>).</w:t>
                  </w:r>
                  <w:r w:rsidR="00B00880" w:rsidRPr="004F0FDD">
                    <w:rPr>
                      <w:szCs w:val="22"/>
                      <w:highlight w:val="magenta"/>
                    </w:rPr>
                    <w:t xml:space="preserve"> ]</w:t>
                  </w:r>
                  <w:r w:rsidRPr="004F0FDD">
                    <w:rPr>
                      <w:szCs w:val="22"/>
                    </w:rPr>
                    <w:t xml:space="preserve"> </w:t>
                  </w:r>
                </w:p>
                <w:p w14:paraId="17FC4380" w14:textId="43B6462A" w:rsidR="00650EFD" w:rsidRPr="004F0FDD" w:rsidRDefault="00650EFD" w:rsidP="00650EFD">
                  <w:pPr>
                    <w:pStyle w:val="AONormal"/>
                    <w:rPr>
                      <w:lang w:val="sk-SK"/>
                    </w:rPr>
                  </w:pPr>
                </w:p>
                <w:p w14:paraId="42AE89BB" w14:textId="10F80CC2" w:rsidR="00650EFD" w:rsidRPr="004F0FDD" w:rsidRDefault="00650EFD" w:rsidP="00AC2CAC">
                  <w:pPr>
                    <w:pStyle w:val="AONormal"/>
                    <w:jc w:val="both"/>
                    <w:rPr>
                      <w:lang w:val="sk-SK"/>
                    </w:rPr>
                  </w:pPr>
                  <w:r w:rsidRPr="004F0FDD">
                    <w:rPr>
                      <w:lang w:val="sk-SK"/>
                    </w:rPr>
                    <w:t>V prípade, ak bol schválený, ale nevyplatený zisk prislúchajúci k obchodnému podielu, ktorý vlastní I</w:t>
                  </w:r>
                  <w:r w:rsidR="00450FF9" w:rsidRPr="004F0FDD">
                    <w:rPr>
                      <w:lang w:val="sk-SK"/>
                    </w:rPr>
                    <w:t>n</w:t>
                  </w:r>
                  <w:r w:rsidRPr="004F0FDD">
                    <w:rPr>
                      <w:lang w:val="sk-SK"/>
                    </w:rPr>
                    <w:t xml:space="preserve">vestor, tento sa vyplatí spolu so sumou Likvidnej preferencie Investorovi. </w:t>
                  </w:r>
                </w:p>
                <w:p w14:paraId="3F395A1B" w14:textId="77777777" w:rsidR="00BA57E9" w:rsidRPr="004F0FDD" w:rsidRDefault="00BA57E9" w:rsidP="00BA57E9">
                  <w:pPr>
                    <w:jc w:val="both"/>
                    <w:rPr>
                      <w:szCs w:val="22"/>
                    </w:rPr>
                  </w:pPr>
                </w:p>
              </w:tc>
            </w:tr>
            <w:tr w:rsidR="00BA57E9" w:rsidRPr="004F0FDD" w14:paraId="297E40F5" w14:textId="77777777" w:rsidTr="00DC3A70">
              <w:tc>
                <w:tcPr>
                  <w:tcW w:w="2215" w:type="dxa"/>
                </w:tcPr>
                <w:p w14:paraId="14B7C1DC" w14:textId="77777777" w:rsidR="00BA57E9" w:rsidRPr="004F0FDD" w:rsidRDefault="00BA57E9" w:rsidP="00BA57E9">
                  <w:pPr>
                    <w:rPr>
                      <w:rFonts w:eastAsiaTheme="majorEastAsia"/>
                      <w:b/>
                      <w:bCs/>
                      <w:i/>
                      <w:iCs/>
                      <w:color w:val="404040" w:themeColor="text1" w:themeTint="BF"/>
                      <w:szCs w:val="22"/>
                    </w:rPr>
                  </w:pPr>
                  <w:r w:rsidRPr="004F0FDD">
                    <w:rPr>
                      <w:b/>
                      <w:bCs/>
                      <w:szCs w:val="22"/>
                    </w:rPr>
                    <w:lastRenderedPageBreak/>
                    <w:t>Obmedzenia a záväzky</w:t>
                  </w:r>
                </w:p>
              </w:tc>
              <w:tc>
                <w:tcPr>
                  <w:tcW w:w="6857" w:type="dxa"/>
                </w:tcPr>
                <w:p w14:paraId="6894BECE" w14:textId="258F8314" w:rsidR="00BA57E9" w:rsidRPr="004F0FDD" w:rsidRDefault="00BA57E9" w:rsidP="00BA57E9">
                  <w:pPr>
                    <w:jc w:val="both"/>
                    <w:rPr>
                      <w:rFonts w:eastAsiaTheme="majorEastAsia"/>
                      <w:i/>
                      <w:iCs/>
                      <w:color w:val="404040" w:themeColor="text1" w:themeTint="BF"/>
                      <w:szCs w:val="22"/>
                    </w:rPr>
                  </w:pPr>
                  <w:r w:rsidRPr="004F0FDD">
                    <w:rPr>
                      <w:szCs w:val="22"/>
                    </w:rPr>
                    <w:t xml:space="preserve">Zakladatelia budú podliehať zákazu vykonávania konkurenčnej činnosti a zákazu získavania </w:t>
                  </w:r>
                  <w:r w:rsidR="00190F49" w:rsidRPr="004F0FDD">
                    <w:rPr>
                      <w:szCs w:val="22"/>
                    </w:rPr>
                    <w:t xml:space="preserve">a preberania </w:t>
                  </w:r>
                  <w:r w:rsidRPr="004F0FDD">
                    <w:rPr>
                      <w:szCs w:val="22"/>
                    </w:rPr>
                    <w:t>zamestnancov</w:t>
                  </w:r>
                  <w:r w:rsidR="00190F49" w:rsidRPr="004F0FDD">
                    <w:rPr>
                      <w:szCs w:val="22"/>
                    </w:rPr>
                    <w:t>, pracovníkov, zákazníkov a partnerov</w:t>
                  </w:r>
                  <w:r w:rsidRPr="004F0FDD">
                    <w:rPr>
                      <w:szCs w:val="22"/>
                    </w:rPr>
                    <w:t xml:space="preserve"> Cieľovej spoločnosti v obvyklom rozsahu.</w:t>
                  </w:r>
                </w:p>
                <w:p w14:paraId="2D68D348" w14:textId="77777777" w:rsidR="00BA57E9" w:rsidRPr="004F0FDD" w:rsidRDefault="00BA57E9" w:rsidP="00BA57E9">
                  <w:pPr>
                    <w:jc w:val="both"/>
                    <w:rPr>
                      <w:szCs w:val="22"/>
                    </w:rPr>
                  </w:pPr>
                </w:p>
              </w:tc>
            </w:tr>
            <w:tr w:rsidR="00BA57E9" w:rsidRPr="004F0FDD" w14:paraId="1FCE464F" w14:textId="77777777" w:rsidTr="00DC3A70">
              <w:tc>
                <w:tcPr>
                  <w:tcW w:w="2215" w:type="dxa"/>
                </w:tcPr>
                <w:p w14:paraId="6B8EBBA3" w14:textId="77777777" w:rsidR="00BA57E9" w:rsidRPr="004F0FDD" w:rsidDel="002E28A6" w:rsidRDefault="00BA57E9" w:rsidP="00BA57E9">
                  <w:pPr>
                    <w:rPr>
                      <w:b/>
                      <w:bCs/>
                      <w:szCs w:val="22"/>
                    </w:rPr>
                  </w:pPr>
                  <w:r w:rsidRPr="004F0FDD">
                    <w:rPr>
                      <w:b/>
                      <w:bCs/>
                      <w:szCs w:val="22"/>
                    </w:rPr>
                    <w:t xml:space="preserve">Právo na informácie </w:t>
                  </w:r>
                </w:p>
              </w:tc>
              <w:tc>
                <w:tcPr>
                  <w:tcW w:w="6857" w:type="dxa"/>
                </w:tcPr>
                <w:p w14:paraId="5A76EF7C" w14:textId="7097C24A" w:rsidR="00BA57E9" w:rsidRPr="004F0FDD" w:rsidRDefault="00B00880" w:rsidP="00BA57E9">
                  <w:pPr>
                    <w:jc w:val="both"/>
                    <w:rPr>
                      <w:szCs w:val="22"/>
                    </w:rPr>
                  </w:pPr>
                  <w:r w:rsidRPr="004F0FDD">
                    <w:rPr>
                      <w:szCs w:val="22"/>
                    </w:rPr>
                    <w:t xml:space="preserve">Zmluva bude obsahovať štandardné informačné požiadavky vo vzťahu k Investícií a Cieľovej spoločnosti  Investora v rozsahu určenom Investorom, pričom sa primerane použijú najmä ustanovenia </w:t>
                  </w:r>
                  <w:r w:rsidRPr="00DF4C63">
                    <w:rPr>
                      <w:szCs w:val="22"/>
                    </w:rPr>
                    <w:fldChar w:fldCharType="begin"/>
                  </w:r>
                  <w:r w:rsidRPr="004F0FDD">
                    <w:rPr>
                      <w:szCs w:val="22"/>
                    </w:rPr>
                    <w:instrText xml:space="preserve"> REF _Ref48844340 \r \h </w:instrText>
                  </w:r>
                  <w:r w:rsidRPr="00DF4C63">
                    <w:rPr>
                      <w:szCs w:val="22"/>
                    </w:rPr>
                  </w:r>
                  <w:r w:rsidRPr="00DF4C63">
                    <w:rPr>
                      <w:szCs w:val="22"/>
                    </w:rPr>
                    <w:fldChar w:fldCharType="separate"/>
                  </w:r>
                  <w:r w:rsidRPr="004F0FDD">
                    <w:rPr>
                      <w:szCs w:val="22"/>
                    </w:rPr>
                    <w:t>9.1(a)</w:t>
                  </w:r>
                  <w:r w:rsidRPr="00DF4C63">
                    <w:rPr>
                      <w:szCs w:val="22"/>
                    </w:rPr>
                    <w:fldChar w:fldCharType="end"/>
                  </w:r>
                  <w:r w:rsidRPr="004F0FDD">
                    <w:rPr>
                      <w:szCs w:val="22"/>
                    </w:rPr>
                    <w:t xml:space="preserve"> tejto Zmluvy.</w:t>
                  </w:r>
                </w:p>
              </w:tc>
            </w:tr>
            <w:tr w:rsidR="00BA57E9" w:rsidRPr="004F0FDD" w14:paraId="59373086" w14:textId="77777777" w:rsidTr="00DC3A70">
              <w:tc>
                <w:tcPr>
                  <w:tcW w:w="2215" w:type="dxa"/>
                </w:tcPr>
                <w:p w14:paraId="476C0B82" w14:textId="77777777" w:rsidR="00BA57E9" w:rsidRPr="004F0FDD" w:rsidRDefault="00BA57E9" w:rsidP="00BA57E9">
                  <w:pPr>
                    <w:rPr>
                      <w:b/>
                      <w:bCs/>
                      <w:szCs w:val="22"/>
                    </w:rPr>
                  </w:pPr>
                  <w:r w:rsidRPr="004F0FDD">
                    <w:rPr>
                      <w:b/>
                      <w:bCs/>
                      <w:szCs w:val="22"/>
                    </w:rPr>
                    <w:t>Organizácia Skupiny spoločností</w:t>
                  </w:r>
                </w:p>
              </w:tc>
              <w:tc>
                <w:tcPr>
                  <w:tcW w:w="6857" w:type="dxa"/>
                </w:tcPr>
                <w:p w14:paraId="170246A8" w14:textId="77777777" w:rsidR="00BA57E9" w:rsidRPr="004F0FDD" w:rsidRDefault="00BA57E9" w:rsidP="00BA57E9">
                  <w:pPr>
                    <w:jc w:val="both"/>
                    <w:rPr>
                      <w:szCs w:val="22"/>
                    </w:rPr>
                  </w:pPr>
                  <w:r w:rsidRPr="004F0FDD">
                    <w:rPr>
                      <w:szCs w:val="22"/>
                    </w:rPr>
                    <w:t xml:space="preserve">Akákoľvek spoločnosť ovládaná zo strany Cieľovej spoločnosti alebo taká, ktorá sa stane ovládanou spoločnosťou zo strany Cieľovej spoločnosti v budúcnosti (ďalej len </w:t>
                  </w:r>
                  <w:r w:rsidRPr="004F0FDD">
                    <w:rPr>
                      <w:b/>
                      <w:szCs w:val="22"/>
                    </w:rPr>
                    <w:t>Skupina spoločností</w:t>
                  </w:r>
                  <w:r w:rsidRPr="004F0FDD">
                    <w:rPr>
                      <w:szCs w:val="22"/>
                    </w:rPr>
                    <w:t>) musí byť vnútorne organizovaná v súlade s princípmi, právami a povinnosťami spoločníkov, ktoré sú stanovené v týchto Podmienkach.</w:t>
                  </w:r>
                </w:p>
                <w:p w14:paraId="4D5D58FF" w14:textId="77777777" w:rsidR="00BA57E9" w:rsidRPr="004F0FDD" w:rsidRDefault="00BA57E9" w:rsidP="00BA57E9">
                  <w:pPr>
                    <w:jc w:val="both"/>
                    <w:rPr>
                      <w:szCs w:val="22"/>
                    </w:rPr>
                  </w:pPr>
                </w:p>
                <w:p w14:paraId="112C10CC" w14:textId="77777777" w:rsidR="00BA57E9" w:rsidRPr="004F0FDD" w:rsidRDefault="00BA57E9" w:rsidP="00BA57E9">
                  <w:pPr>
                    <w:jc w:val="both"/>
                    <w:rPr>
                      <w:szCs w:val="22"/>
                    </w:rPr>
                  </w:pPr>
                  <w:r w:rsidRPr="004F0FDD">
                    <w:rPr>
                      <w:szCs w:val="22"/>
                    </w:rPr>
                    <w:t>Akákoľvek nová podnikateľská aktivita súvisiaca s Predmetom podnikania musí byť zrealizovaná iba v rámci spoločnosti zo Skupiny spoločnosti, ktorá je priamo alebo nepriamo 100% dcérskou spoločnosťou Cieľovej spoločnosti, okrem ak Dozorná rada odsúhlasí inak.</w:t>
                  </w:r>
                </w:p>
                <w:p w14:paraId="628D13A3" w14:textId="77777777" w:rsidR="00BA57E9" w:rsidRPr="004F0FDD" w:rsidRDefault="00BA57E9" w:rsidP="00BA57E9">
                  <w:pPr>
                    <w:jc w:val="both"/>
                    <w:rPr>
                      <w:szCs w:val="22"/>
                    </w:rPr>
                  </w:pPr>
                </w:p>
              </w:tc>
            </w:tr>
            <w:tr w:rsidR="00BA57E9" w:rsidRPr="004F0FDD" w14:paraId="18DB169A" w14:textId="77777777" w:rsidTr="00DC3A70">
              <w:tc>
                <w:tcPr>
                  <w:tcW w:w="2215" w:type="dxa"/>
                </w:tcPr>
                <w:p w14:paraId="685FC113" w14:textId="77777777" w:rsidR="00BA57E9" w:rsidRPr="004F0FDD" w:rsidRDefault="00BA57E9" w:rsidP="00BA57E9">
                  <w:pPr>
                    <w:rPr>
                      <w:b/>
                      <w:bCs/>
                      <w:szCs w:val="22"/>
                    </w:rPr>
                  </w:pPr>
                  <w:r w:rsidRPr="004F0FDD">
                    <w:rPr>
                      <w:b/>
                      <w:bCs/>
                      <w:szCs w:val="22"/>
                    </w:rPr>
                    <w:t>Rozhodné právo</w:t>
                  </w:r>
                </w:p>
                <w:p w14:paraId="6D2481F2" w14:textId="77777777" w:rsidR="00824171" w:rsidRPr="004F0FDD" w:rsidRDefault="00824171" w:rsidP="00877522">
                  <w:pPr>
                    <w:rPr>
                      <w:szCs w:val="22"/>
                    </w:rPr>
                  </w:pPr>
                </w:p>
                <w:p w14:paraId="2C467811" w14:textId="77777777" w:rsidR="00824171" w:rsidRPr="004F0FDD" w:rsidRDefault="00824171" w:rsidP="00877522">
                  <w:pPr>
                    <w:rPr>
                      <w:szCs w:val="22"/>
                    </w:rPr>
                  </w:pPr>
                </w:p>
                <w:p w14:paraId="0748F893" w14:textId="77777777" w:rsidR="00824171" w:rsidRPr="004F0FDD" w:rsidRDefault="00824171" w:rsidP="00877522">
                  <w:pPr>
                    <w:rPr>
                      <w:szCs w:val="22"/>
                    </w:rPr>
                  </w:pPr>
                </w:p>
                <w:p w14:paraId="3C5DC3D6" w14:textId="77777777" w:rsidR="00824171" w:rsidRPr="004F0FDD" w:rsidRDefault="00824171" w:rsidP="00877522">
                  <w:pPr>
                    <w:rPr>
                      <w:szCs w:val="22"/>
                    </w:rPr>
                  </w:pPr>
                </w:p>
                <w:p w14:paraId="3ECC583E" w14:textId="77777777" w:rsidR="00824171" w:rsidRPr="004F0FDD" w:rsidRDefault="00824171" w:rsidP="00877522">
                  <w:pPr>
                    <w:rPr>
                      <w:szCs w:val="22"/>
                    </w:rPr>
                  </w:pPr>
                </w:p>
                <w:p w14:paraId="10961A10" w14:textId="77777777" w:rsidR="00824171" w:rsidRPr="004F0FDD" w:rsidRDefault="00824171" w:rsidP="00824171">
                  <w:pPr>
                    <w:rPr>
                      <w:b/>
                      <w:bCs/>
                      <w:szCs w:val="22"/>
                    </w:rPr>
                  </w:pPr>
                </w:p>
                <w:p w14:paraId="072F1318" w14:textId="2976561C" w:rsidR="00824171" w:rsidRPr="004F0FDD" w:rsidRDefault="00234A68" w:rsidP="00824171">
                  <w:pPr>
                    <w:rPr>
                      <w:b/>
                      <w:bCs/>
                      <w:szCs w:val="22"/>
                    </w:rPr>
                  </w:pPr>
                  <w:r w:rsidRPr="004F0FDD">
                    <w:rPr>
                      <w:b/>
                      <w:bCs/>
                      <w:szCs w:val="22"/>
                    </w:rPr>
                    <w:t>Regulačné požiadavky</w:t>
                  </w:r>
                </w:p>
                <w:p w14:paraId="3BD22B07" w14:textId="77777777" w:rsidR="00234A68" w:rsidRPr="004F0FDD" w:rsidRDefault="00234A68" w:rsidP="00877522">
                  <w:pPr>
                    <w:pStyle w:val="AONormal"/>
                    <w:rPr>
                      <w:lang w:val="sk-SK"/>
                    </w:rPr>
                  </w:pPr>
                </w:p>
                <w:p w14:paraId="2F8F4EAA" w14:textId="77777777" w:rsidR="00365614" w:rsidRPr="004F0FDD" w:rsidRDefault="00365614" w:rsidP="00234A68">
                  <w:pPr>
                    <w:pStyle w:val="AONormal"/>
                    <w:rPr>
                      <w:b/>
                      <w:bCs/>
                      <w:lang w:val="sk-SK"/>
                    </w:rPr>
                  </w:pPr>
                </w:p>
                <w:p w14:paraId="46584711" w14:textId="77777777" w:rsidR="00365614" w:rsidRPr="004F0FDD" w:rsidRDefault="00365614" w:rsidP="00234A68">
                  <w:pPr>
                    <w:pStyle w:val="AONormal"/>
                    <w:rPr>
                      <w:b/>
                      <w:bCs/>
                      <w:lang w:val="sk-SK"/>
                    </w:rPr>
                  </w:pPr>
                </w:p>
                <w:p w14:paraId="2D3EEDC1" w14:textId="77777777" w:rsidR="00234A68" w:rsidRPr="004F0FDD" w:rsidRDefault="00234A68" w:rsidP="00877522">
                  <w:pPr>
                    <w:pStyle w:val="AONormal"/>
                    <w:rPr>
                      <w:b/>
                      <w:bCs/>
                      <w:lang w:val="sk-SK"/>
                    </w:rPr>
                  </w:pPr>
                  <w:r w:rsidRPr="004F0FDD">
                    <w:rPr>
                      <w:b/>
                      <w:bCs/>
                      <w:lang w:val="sk-SK"/>
                    </w:rPr>
                    <w:t>Požiadavky týkajúce sa Nezrovnalostí</w:t>
                  </w:r>
                </w:p>
                <w:p w14:paraId="7AA9B790" w14:textId="287F0DD0" w:rsidR="00D75B3F" w:rsidRPr="004F0FDD" w:rsidRDefault="00D75B3F" w:rsidP="00877522">
                  <w:pPr>
                    <w:pStyle w:val="AONormal"/>
                    <w:rPr>
                      <w:b/>
                      <w:bCs/>
                      <w:lang w:val="sk-SK"/>
                    </w:rPr>
                  </w:pPr>
                </w:p>
                <w:p w14:paraId="23E0B8ED" w14:textId="77777777" w:rsidR="00190F49" w:rsidRPr="004F0FDD" w:rsidRDefault="00190F49" w:rsidP="00877522">
                  <w:pPr>
                    <w:pStyle w:val="AONormal"/>
                    <w:rPr>
                      <w:b/>
                      <w:bCs/>
                      <w:lang w:val="sk-SK"/>
                    </w:rPr>
                  </w:pPr>
                </w:p>
                <w:p w14:paraId="354D7C7E" w14:textId="2532AB42" w:rsidR="00D75B3F" w:rsidRPr="004F0FDD" w:rsidRDefault="00D75B3F" w:rsidP="00877522">
                  <w:pPr>
                    <w:pStyle w:val="AONormal"/>
                    <w:rPr>
                      <w:b/>
                      <w:bCs/>
                      <w:lang w:val="sk-SK"/>
                    </w:rPr>
                  </w:pPr>
                  <w:r w:rsidRPr="004F0FDD">
                    <w:rPr>
                      <w:b/>
                      <w:bCs/>
                      <w:lang w:val="sk-SK"/>
                    </w:rPr>
                    <w:t>Viazanosť Zakladateľov (</w:t>
                  </w:r>
                  <w:proofErr w:type="spellStart"/>
                  <w:r w:rsidRPr="004F0FDD">
                    <w:rPr>
                      <w:b/>
                      <w:bCs/>
                      <w:lang w:val="sk-SK"/>
                    </w:rPr>
                    <w:t>Founders</w:t>
                  </w:r>
                  <w:proofErr w:type="spellEnd"/>
                  <w:r w:rsidRPr="004F0FDD">
                    <w:rPr>
                      <w:b/>
                      <w:bCs/>
                      <w:lang w:val="sk-SK"/>
                    </w:rPr>
                    <w:t xml:space="preserve">‘ </w:t>
                  </w:r>
                  <w:proofErr w:type="spellStart"/>
                  <w:r w:rsidRPr="004F0FDD">
                    <w:rPr>
                      <w:b/>
                      <w:bCs/>
                      <w:lang w:val="sk-SK"/>
                    </w:rPr>
                    <w:t>Vesting</w:t>
                  </w:r>
                  <w:proofErr w:type="spellEnd"/>
                  <w:r w:rsidRPr="004F0FDD">
                    <w:rPr>
                      <w:b/>
                      <w:bCs/>
                      <w:lang w:val="sk-SK"/>
                    </w:rPr>
                    <w:t>)</w:t>
                  </w:r>
                </w:p>
              </w:tc>
              <w:tc>
                <w:tcPr>
                  <w:tcW w:w="6857" w:type="dxa"/>
                </w:tcPr>
                <w:p w14:paraId="78ADB241" w14:textId="77777777" w:rsidR="00BA57E9" w:rsidRPr="004F0FDD" w:rsidRDefault="00BA57E9" w:rsidP="00BA57E9">
                  <w:pPr>
                    <w:jc w:val="both"/>
                    <w:rPr>
                      <w:szCs w:val="22"/>
                    </w:rPr>
                  </w:pPr>
                  <w:r w:rsidRPr="004F0FDD">
                    <w:rPr>
                      <w:szCs w:val="22"/>
                    </w:rPr>
                    <w:lastRenderedPageBreak/>
                    <w:t>Zmluva medzi spoločníkmi a akékoľvek spory a nároky vzniknuté z nej alebo v súvislosti s ňou  (vrátane mimozmluvných sporov alebo nárokov) sa budú riadiť právnymi predpismi slovenského práva.</w:t>
                  </w:r>
                </w:p>
                <w:p w14:paraId="3A9C6891" w14:textId="77777777" w:rsidR="00BA57E9" w:rsidRPr="004F0FDD" w:rsidRDefault="00BA57E9" w:rsidP="00BA57E9">
                  <w:pPr>
                    <w:jc w:val="both"/>
                    <w:rPr>
                      <w:szCs w:val="22"/>
                    </w:rPr>
                  </w:pPr>
                </w:p>
                <w:p w14:paraId="70C3C964" w14:textId="1406FD71" w:rsidR="00824171" w:rsidRPr="004F0FDD" w:rsidRDefault="00BA57E9" w:rsidP="00824171">
                  <w:pPr>
                    <w:jc w:val="both"/>
                    <w:rPr>
                      <w:szCs w:val="22"/>
                    </w:rPr>
                  </w:pPr>
                  <w:r w:rsidRPr="004F0FDD">
                    <w:rPr>
                      <w:szCs w:val="22"/>
                    </w:rPr>
                    <w:t>Spory, ktoré vzniknú v na základe Zmluvy medzi spoločníkmi alebo v súvislosti s ňou budú rozhodnuté príslušným slovenským súdom.</w:t>
                  </w:r>
                </w:p>
                <w:p w14:paraId="6B359112" w14:textId="716ECE41" w:rsidR="00824171" w:rsidRPr="004F0FDD" w:rsidRDefault="00824171" w:rsidP="00824171">
                  <w:pPr>
                    <w:pStyle w:val="AONormal"/>
                    <w:rPr>
                      <w:lang w:val="sk-SK"/>
                    </w:rPr>
                  </w:pPr>
                </w:p>
                <w:p w14:paraId="69F16CD3" w14:textId="09057CEF" w:rsidR="00824171" w:rsidRPr="004F0FDD" w:rsidRDefault="00365614" w:rsidP="00877522">
                  <w:pPr>
                    <w:pStyle w:val="AONormal"/>
                    <w:jc w:val="both"/>
                    <w:rPr>
                      <w:lang w:val="sk-SK"/>
                    </w:rPr>
                  </w:pPr>
                  <w:r w:rsidRPr="004F0FDD">
                    <w:rPr>
                      <w:lang w:val="sk-SK"/>
                    </w:rPr>
                    <w:lastRenderedPageBreak/>
                    <w:t xml:space="preserve">Zmluva bude obsahovať regulačné požiadavky vo vzťahu k Investícií Investora v rozsahu určenom Investorom, pričom sa primerane použijú najmä ustanovenia </w:t>
                  </w:r>
                  <w:r w:rsidR="00B00880" w:rsidRPr="00DF4C63">
                    <w:rPr>
                      <w:highlight w:val="yellow"/>
                      <w:lang w:val="sk-SK"/>
                    </w:rPr>
                    <w:fldChar w:fldCharType="begin"/>
                  </w:r>
                  <w:r w:rsidR="00B00880" w:rsidRPr="004F0FDD">
                    <w:rPr>
                      <w:lang w:val="sk-SK"/>
                    </w:rPr>
                    <w:instrText xml:space="preserve"> REF _Ref11422025 \r \h </w:instrText>
                  </w:r>
                  <w:r w:rsidR="00B00880" w:rsidRPr="00DF4C63">
                    <w:rPr>
                      <w:highlight w:val="yellow"/>
                      <w:lang w:val="sk-SK"/>
                    </w:rPr>
                  </w:r>
                  <w:r w:rsidR="00B00880" w:rsidRPr="00DF4C63">
                    <w:rPr>
                      <w:highlight w:val="yellow"/>
                      <w:lang w:val="sk-SK"/>
                    </w:rPr>
                    <w:fldChar w:fldCharType="separate"/>
                  </w:r>
                  <w:r w:rsidR="00B00880" w:rsidRPr="004F0FDD">
                    <w:rPr>
                      <w:lang w:val="sk-SK"/>
                    </w:rPr>
                    <w:t>9.3</w:t>
                  </w:r>
                  <w:r w:rsidR="00B00880" w:rsidRPr="00DF4C63">
                    <w:rPr>
                      <w:highlight w:val="yellow"/>
                      <w:lang w:val="sk-SK"/>
                    </w:rPr>
                    <w:fldChar w:fldCharType="end"/>
                  </w:r>
                  <w:r w:rsidRPr="004F0FDD">
                    <w:rPr>
                      <w:lang w:val="sk-SK"/>
                    </w:rPr>
                    <w:t xml:space="preserve"> tejto Zmluvy.</w:t>
                  </w:r>
                </w:p>
                <w:p w14:paraId="480611A4" w14:textId="77777777" w:rsidR="00824171" w:rsidRPr="004F0FDD" w:rsidRDefault="00824171" w:rsidP="00877522">
                  <w:pPr>
                    <w:pStyle w:val="AONormal"/>
                    <w:rPr>
                      <w:lang w:val="sk-SK"/>
                    </w:rPr>
                  </w:pPr>
                </w:p>
                <w:p w14:paraId="0FA745E5" w14:textId="36DBAC72" w:rsidR="00365614" w:rsidRPr="004F0FDD" w:rsidRDefault="00365614" w:rsidP="00365614">
                  <w:pPr>
                    <w:pStyle w:val="AONormal"/>
                    <w:jc w:val="both"/>
                    <w:rPr>
                      <w:lang w:val="sk-SK"/>
                    </w:rPr>
                  </w:pPr>
                  <w:r w:rsidRPr="004F0FDD">
                    <w:rPr>
                      <w:lang w:val="sk-SK"/>
                    </w:rPr>
                    <w:t>Zmluva bude obsahovať ustanovenia vo vzťahu k Nezrovnalostiam a vráteniu Investície Investora</w:t>
                  </w:r>
                  <w:r w:rsidR="0025251A" w:rsidRPr="004F0FDD">
                    <w:rPr>
                      <w:lang w:val="sk-SK"/>
                    </w:rPr>
                    <w:t xml:space="preserve"> </w:t>
                  </w:r>
                  <w:r w:rsidRPr="004F0FDD">
                    <w:rPr>
                      <w:lang w:val="sk-SK"/>
                    </w:rPr>
                    <w:t>v prípade Nezrovnalosti v rozsahu určenom Investorom.</w:t>
                  </w:r>
                </w:p>
                <w:p w14:paraId="2170D68B" w14:textId="77777777" w:rsidR="00D75B3F" w:rsidRPr="004F0FDD" w:rsidRDefault="00D75B3F" w:rsidP="00365614">
                  <w:pPr>
                    <w:pStyle w:val="AONormal"/>
                    <w:jc w:val="both"/>
                    <w:rPr>
                      <w:lang w:val="sk-SK"/>
                    </w:rPr>
                  </w:pPr>
                </w:p>
                <w:p w14:paraId="49679101" w14:textId="096D67BE" w:rsidR="00190F49" w:rsidRPr="004F0FDD" w:rsidRDefault="00190F49" w:rsidP="00D75B3F">
                  <w:pPr>
                    <w:pStyle w:val="AONormal"/>
                    <w:jc w:val="both"/>
                    <w:rPr>
                      <w:lang w:val="sk-SK"/>
                    </w:rPr>
                  </w:pPr>
                </w:p>
                <w:p w14:paraId="4A9DEAB2" w14:textId="37ACAFA9" w:rsidR="00D06BC1" w:rsidRPr="004F0FDD" w:rsidRDefault="00D06BC1" w:rsidP="00D75B3F">
                  <w:pPr>
                    <w:pStyle w:val="AONormal"/>
                    <w:jc w:val="both"/>
                    <w:rPr>
                      <w:lang w:val="sk-SK"/>
                    </w:rPr>
                  </w:pPr>
                  <w:r w:rsidRPr="004F0FDD">
                    <w:rPr>
                      <w:lang w:val="sk-SK"/>
                    </w:rPr>
                    <w:t xml:space="preserve">Dovtedy, pokiaľ má príslušný Zakladateľ priamy alebo nepriamy podiel aspoň </w:t>
                  </w:r>
                  <w:r w:rsidR="00B00880" w:rsidRPr="004F0FDD">
                    <w:rPr>
                      <w:highlight w:val="magenta"/>
                      <w:lang w:val="sk-SK"/>
                    </w:rPr>
                    <w:t>[</w:t>
                  </w:r>
                  <w:r w:rsidRPr="004F0FDD">
                    <w:rPr>
                      <w:lang w:val="sk-SK"/>
                    </w:rPr>
                    <w:t>PERCENTO</w:t>
                  </w:r>
                  <w:r w:rsidR="00B00880" w:rsidRPr="004F0FDD">
                    <w:rPr>
                      <w:highlight w:val="magenta"/>
                      <w:lang w:val="sk-SK"/>
                    </w:rPr>
                    <w:t>]</w:t>
                  </w:r>
                  <w:r w:rsidRPr="004F0FDD">
                    <w:rPr>
                      <w:lang w:val="sk-SK"/>
                    </w:rPr>
                    <w:t xml:space="preserve">% na základnom imaní Spoločnosti, alebo pokiaľ je Zakladateľ vo funkcii konateľa </w:t>
                  </w:r>
                  <w:r w:rsidR="00B00880" w:rsidRPr="004F0FDD">
                    <w:rPr>
                      <w:highlight w:val="magenta"/>
                      <w:lang w:val="sk-SK"/>
                    </w:rPr>
                    <w:t>[</w:t>
                  </w:r>
                  <w:r w:rsidRPr="004F0FDD">
                    <w:rPr>
                      <w:lang w:val="sk-SK"/>
                    </w:rPr>
                    <w:t xml:space="preserve">alebo ako </w:t>
                  </w:r>
                  <w:r w:rsidR="00B00880" w:rsidRPr="004F0FDD">
                    <w:rPr>
                      <w:highlight w:val="magenta"/>
                      <w:lang w:val="sk-SK"/>
                    </w:rPr>
                    <w:t>[</w:t>
                  </w:r>
                  <w:r w:rsidRPr="004F0FDD">
                    <w:rPr>
                      <w:lang w:val="sk-SK"/>
                    </w:rPr>
                    <w:t>OPIS</w:t>
                  </w:r>
                  <w:r w:rsidR="00B00880" w:rsidRPr="004F0FDD">
                    <w:rPr>
                      <w:highlight w:val="magenta"/>
                      <w:lang w:val="sk-SK"/>
                    </w:rPr>
                    <w:t>]</w:t>
                  </w:r>
                  <w:r w:rsidRPr="004F0FDD">
                    <w:rPr>
                      <w:lang w:val="sk-SK"/>
                    </w:rPr>
                    <w:t xml:space="preserve"> riaditeľ</w:t>
                  </w:r>
                  <w:r w:rsidR="00B00880" w:rsidRPr="004F0FDD">
                    <w:rPr>
                      <w:highlight w:val="magenta"/>
                      <w:lang w:val="sk-SK"/>
                    </w:rPr>
                    <w:t>]</w:t>
                  </w:r>
                  <w:r w:rsidRPr="004F0FDD">
                    <w:rPr>
                      <w:lang w:val="sk-SK"/>
                    </w:rPr>
                    <w:t>;</w:t>
                  </w:r>
                </w:p>
                <w:p w14:paraId="5BE7BC05" w14:textId="77777777" w:rsidR="00D06BC1" w:rsidRPr="004F0FDD" w:rsidRDefault="00D06BC1" w:rsidP="00D75B3F">
                  <w:pPr>
                    <w:pStyle w:val="AONormal"/>
                    <w:jc w:val="both"/>
                    <w:rPr>
                      <w:lang w:val="sk-SK"/>
                    </w:rPr>
                  </w:pPr>
                </w:p>
                <w:p w14:paraId="586C45FF" w14:textId="77777777" w:rsidR="00D06BC1" w:rsidRPr="004F0FDD" w:rsidRDefault="00D06BC1" w:rsidP="00AC2CAC">
                  <w:pPr>
                    <w:pStyle w:val="AONormal"/>
                    <w:ind w:left="592" w:hanging="567"/>
                    <w:jc w:val="both"/>
                    <w:rPr>
                      <w:lang w:val="sk-SK"/>
                    </w:rPr>
                  </w:pPr>
                  <w:r w:rsidRPr="004F0FDD">
                    <w:rPr>
                      <w:lang w:val="sk-SK"/>
                    </w:rPr>
                    <w:t>(a)</w:t>
                  </w:r>
                  <w:r w:rsidRPr="004F0FDD">
                    <w:rPr>
                      <w:lang w:val="sk-SK"/>
                    </w:rPr>
                    <w:tab/>
                    <w:t xml:space="preserve">tento Zakladateľ súhlasí s tým, že bude venovať celý svoj pracovný čas a pozornosť Spoločnosti a nebude vykonávať ďalšie činnosti bez súhlasu Investora; a </w:t>
                  </w:r>
                </w:p>
                <w:p w14:paraId="7265BD3E" w14:textId="5515214E" w:rsidR="00D06BC1" w:rsidRPr="004F0FDD" w:rsidRDefault="00D06BC1" w:rsidP="00AC2CAC">
                  <w:pPr>
                    <w:pStyle w:val="AONormal"/>
                    <w:ind w:left="592" w:hanging="567"/>
                    <w:jc w:val="both"/>
                    <w:rPr>
                      <w:lang w:val="sk-SK"/>
                    </w:rPr>
                  </w:pPr>
                  <w:r w:rsidRPr="004F0FDD">
                    <w:rPr>
                      <w:lang w:val="sk-SK"/>
                    </w:rPr>
                    <w:t>(b)</w:t>
                  </w:r>
                  <w:r w:rsidRPr="004F0FDD">
                    <w:rPr>
                      <w:lang w:val="sk-SK"/>
                    </w:rPr>
                    <w:tab/>
                    <w:t xml:space="preserve">a po dobu </w:t>
                  </w:r>
                  <w:r w:rsidR="00B00880" w:rsidRPr="004F0FDD">
                    <w:rPr>
                      <w:highlight w:val="magenta"/>
                      <w:lang w:val="sk-SK"/>
                    </w:rPr>
                    <w:t>[</w:t>
                  </w:r>
                  <w:r w:rsidRPr="004F0FDD">
                    <w:rPr>
                      <w:lang w:val="sk-SK"/>
                    </w:rPr>
                    <w:t>POČET</w:t>
                  </w:r>
                  <w:r w:rsidR="00B00880" w:rsidRPr="004F0FDD">
                    <w:rPr>
                      <w:highlight w:val="magenta"/>
                      <w:lang w:val="sk-SK"/>
                    </w:rPr>
                    <w:t>]</w:t>
                  </w:r>
                  <w:r w:rsidRPr="004F0FDD">
                    <w:rPr>
                      <w:lang w:val="sk-SK"/>
                    </w:rPr>
                    <w:t xml:space="preserve"> rok</w:t>
                  </w:r>
                  <w:r w:rsidR="00B00880" w:rsidRPr="004F0FDD">
                    <w:rPr>
                      <w:highlight w:val="magenta"/>
                      <w:lang w:val="sk-SK"/>
                    </w:rPr>
                    <w:t>[</w:t>
                  </w:r>
                  <w:proofErr w:type="spellStart"/>
                  <w:r w:rsidRPr="004F0FDD">
                    <w:rPr>
                      <w:lang w:val="sk-SK"/>
                    </w:rPr>
                    <w:t>ov</w:t>
                  </w:r>
                  <w:proofErr w:type="spellEnd"/>
                  <w:r w:rsidR="00B00880" w:rsidRPr="004F0FDD">
                    <w:rPr>
                      <w:highlight w:val="magenta"/>
                      <w:lang w:val="sk-SK"/>
                    </w:rPr>
                    <w:t>]</w:t>
                  </w:r>
                  <w:r w:rsidRPr="004F0FDD">
                    <w:rPr>
                      <w:lang w:val="sk-SK"/>
                    </w:rPr>
                    <w:t xml:space="preserve"> po skončení tohto vzťahu bude </w:t>
                  </w:r>
                  <w:r w:rsidR="005027ED" w:rsidRPr="004F0FDD">
                    <w:rPr>
                      <w:lang w:val="sk-SK"/>
                    </w:rPr>
                    <w:t>Zakladateľ</w:t>
                  </w:r>
                  <w:r w:rsidRPr="004F0FDD">
                    <w:rPr>
                      <w:lang w:val="sk-SK"/>
                    </w:rPr>
                    <w:t xml:space="preserve"> podliehať bežnému zákazu konkurencie zákazu navádzania</w:t>
                  </w:r>
                  <w:r w:rsidR="005027ED" w:rsidRPr="004F0FDD">
                    <w:rPr>
                      <w:lang w:val="sk-SK"/>
                    </w:rPr>
                    <w:t>.</w:t>
                  </w:r>
                </w:p>
                <w:p w14:paraId="17D0F208" w14:textId="7411CBB4" w:rsidR="00D06BC1" w:rsidRPr="004F0FDD" w:rsidRDefault="00D06BC1" w:rsidP="00D75B3F">
                  <w:pPr>
                    <w:pStyle w:val="AONormal"/>
                    <w:jc w:val="both"/>
                    <w:rPr>
                      <w:lang w:val="sk-SK"/>
                    </w:rPr>
                  </w:pPr>
                </w:p>
                <w:p w14:paraId="2B422F5A" w14:textId="77777777" w:rsidR="005027ED" w:rsidRPr="00693498" w:rsidRDefault="005027ED" w:rsidP="005027ED">
                  <w:pPr>
                    <w:pStyle w:val="AONormal"/>
                    <w:jc w:val="both"/>
                    <w:rPr>
                      <w:lang w:val="sk-SK"/>
                    </w:rPr>
                  </w:pPr>
                  <w:r w:rsidRPr="00693498">
                    <w:rPr>
                      <w:lang w:val="sk-SK"/>
                    </w:rPr>
                    <w:t>Porušenie ktoréhokoľvek z vyššie uvedených obmedzujúcich opatrení a záväzkov ktorýmkoľvek zo Zakladateľov bude mať navyše za následok prepustenie takéhoto Zakladateľa z oprávnených dôvodov a príslušný Spoločník (ktorý je Zakladateľom alebo je ovládaný takýmto Zakladateľom) sa bude považovať za tzv. „</w:t>
                  </w:r>
                  <w:proofErr w:type="spellStart"/>
                  <w:r w:rsidRPr="00693498">
                    <w:rPr>
                      <w:lang w:val="sk-SK"/>
                    </w:rPr>
                    <w:t>Bad</w:t>
                  </w:r>
                  <w:proofErr w:type="spellEnd"/>
                  <w:r w:rsidRPr="00693498">
                    <w:rPr>
                      <w:lang w:val="sk-SK"/>
                    </w:rPr>
                    <w:t xml:space="preserve"> </w:t>
                  </w:r>
                  <w:proofErr w:type="spellStart"/>
                  <w:r w:rsidRPr="00693498">
                    <w:rPr>
                      <w:lang w:val="sk-SK"/>
                    </w:rPr>
                    <w:t>Leaver</w:t>
                  </w:r>
                  <w:proofErr w:type="spellEnd"/>
                  <w:r w:rsidRPr="00693498">
                    <w:rPr>
                      <w:lang w:val="sk-SK"/>
                    </w:rPr>
                    <w:t>“ (</w:t>
                  </w:r>
                  <w:proofErr w:type="spellStart"/>
                  <w:r w:rsidRPr="00693498">
                    <w:rPr>
                      <w:lang w:val="sk-SK"/>
                    </w:rPr>
                    <w:t>t.j</w:t>
                  </w:r>
                  <w:proofErr w:type="spellEnd"/>
                  <w:r w:rsidRPr="00693498">
                    <w:rPr>
                      <w:lang w:val="sk-SK"/>
                    </w:rPr>
                    <w:t>. Spoločník odchádzajúci v porušení).</w:t>
                  </w:r>
                </w:p>
                <w:p w14:paraId="7A8E0863" w14:textId="44DF85A7" w:rsidR="005027ED" w:rsidRPr="004F0FDD" w:rsidRDefault="005027ED" w:rsidP="005027ED">
                  <w:pPr>
                    <w:spacing w:before="240"/>
                    <w:jc w:val="both"/>
                  </w:pPr>
                  <w:r w:rsidRPr="004F0FDD">
                    <w:t>Ak nastane udalosť, na základe ktorej sa Spoločník (ktorý je Zakladateľom alebo je ovládaný Zakladateľom) považuje za Spoločníka odchádzajúceho v porušení, potom:</w:t>
                  </w:r>
                </w:p>
                <w:p w14:paraId="35E4C73C" w14:textId="1EB54C47" w:rsidR="005027ED" w:rsidRPr="004F0FDD" w:rsidRDefault="00B00880" w:rsidP="005027ED">
                  <w:pPr>
                    <w:spacing w:before="240"/>
                    <w:jc w:val="both"/>
                  </w:pPr>
                  <w:r w:rsidRPr="004F0FDD">
                    <w:rPr>
                      <w:highlight w:val="magenta"/>
                    </w:rPr>
                    <w:t>[</w:t>
                  </w:r>
                  <w:r w:rsidR="005027ED" w:rsidRPr="004F0FDD">
                    <w:t>KÚPNA OPCIA</w:t>
                  </w:r>
                  <w:r w:rsidRPr="004F0FDD">
                    <w:rPr>
                      <w:highlight w:val="magenta"/>
                    </w:rPr>
                    <w:t>]</w:t>
                  </w:r>
                </w:p>
                <w:p w14:paraId="24BC19A6" w14:textId="5D54AF9F" w:rsidR="005027ED" w:rsidRPr="004F0FDD" w:rsidRDefault="00B00880" w:rsidP="005027ED">
                  <w:pPr>
                    <w:spacing w:before="240"/>
                    <w:jc w:val="both"/>
                  </w:pPr>
                  <w:r w:rsidRPr="004F0FDD">
                    <w:rPr>
                      <w:highlight w:val="magenta"/>
                    </w:rPr>
                    <w:t>[</w:t>
                  </w:r>
                  <w:r w:rsidR="005027ED" w:rsidRPr="004F0FDD">
                    <w:t xml:space="preserve"> Investor </w:t>
                  </w:r>
                  <w:r w:rsidR="005027ED" w:rsidRPr="004F0FDD">
                    <w:rPr>
                      <w:b/>
                    </w:rPr>
                    <w:t>ALEBO</w:t>
                  </w:r>
                  <w:r w:rsidR="005027ED" w:rsidRPr="004F0FDD">
                    <w:t xml:space="preserve"> </w:t>
                  </w:r>
                  <w:r w:rsidRPr="004F0FDD">
                    <w:rPr>
                      <w:highlight w:val="magenta"/>
                    </w:rPr>
                    <w:t>[</w:t>
                  </w:r>
                  <w:r w:rsidR="005027ED" w:rsidRPr="004F0FDD">
                    <w:t>akýkoľvek iný spoločník</w:t>
                  </w:r>
                  <w:r w:rsidRPr="004F0FDD">
                    <w:rPr>
                      <w:highlight w:val="magenta"/>
                    </w:rPr>
                    <w:t>]</w:t>
                  </w:r>
                  <w:r w:rsidR="005027ED" w:rsidRPr="004F0FDD">
                    <w:t xml:space="preserve"> majú právo požadovať a Spoločník odchádzajúci v porušení má povinnosť predať (</w:t>
                  </w:r>
                  <w:proofErr w:type="spellStart"/>
                  <w:r w:rsidR="005027ED" w:rsidRPr="004F0FDD">
                    <w:t>t.j</w:t>
                  </w:r>
                  <w:proofErr w:type="spellEnd"/>
                  <w:r w:rsidR="005027ED" w:rsidRPr="004F0FDD">
                    <w:t xml:space="preserve">. kúpna opcia) </w:t>
                  </w:r>
                  <w:r w:rsidRPr="004F0FDD">
                    <w:rPr>
                      <w:highlight w:val="magenta"/>
                    </w:rPr>
                    <w:t>[</w:t>
                  </w:r>
                  <w:r w:rsidR="005027ED" w:rsidRPr="004F0FDD">
                    <w:t xml:space="preserve">(na pro-rata základe podľa pomeru vkladov do základného imania </w:t>
                  </w:r>
                  <w:r w:rsidR="00F7565F" w:rsidRPr="004F0FDD">
                    <w:t xml:space="preserve">Cieľovej spoločnosti </w:t>
                  </w:r>
                  <w:r w:rsidRPr="004F0FDD">
                    <w:rPr>
                      <w:highlight w:val="magenta"/>
                    </w:rPr>
                    <w:t>[</w:t>
                  </w:r>
                  <w:r w:rsidR="005027ED" w:rsidRPr="004F0FDD">
                    <w:t>týchto spoločníkov</w:t>
                  </w:r>
                  <w:r w:rsidRPr="004F0FDD">
                    <w:rPr>
                      <w:highlight w:val="magenta"/>
                    </w:rPr>
                    <w:t>]</w:t>
                  </w:r>
                  <w:r w:rsidR="005027ED" w:rsidRPr="004F0FDD">
                    <w:t xml:space="preserve"> </w:t>
                  </w:r>
                  <w:r w:rsidR="005027ED" w:rsidRPr="004F0FDD">
                    <w:rPr>
                      <w:b/>
                    </w:rPr>
                    <w:t>ALEBO</w:t>
                  </w:r>
                  <w:r w:rsidR="005027ED" w:rsidRPr="004F0FDD">
                    <w:t xml:space="preserve"> </w:t>
                  </w:r>
                  <w:r w:rsidRPr="004F0FDD">
                    <w:rPr>
                      <w:highlight w:val="magenta"/>
                    </w:rPr>
                    <w:t>[</w:t>
                  </w:r>
                  <w:r w:rsidR="005027ED" w:rsidRPr="004F0FDD">
                    <w:t>spoločníkov uplatňujúcich si kúpnu opciu</w:t>
                  </w:r>
                  <w:r w:rsidRPr="004F0FDD">
                    <w:rPr>
                      <w:highlight w:val="magenta"/>
                    </w:rPr>
                    <w:t>]]</w:t>
                  </w:r>
                  <w:r w:rsidR="005027ED" w:rsidRPr="004F0FDD">
                    <w:t xml:space="preserve"> </w:t>
                  </w:r>
                  <w:r w:rsidR="00FD4A26" w:rsidRPr="004F0FDD">
                    <w:t>celý obchodný podiel</w:t>
                  </w:r>
                  <w:r w:rsidR="005027ED" w:rsidRPr="004F0FDD">
                    <w:t>, ktor</w:t>
                  </w:r>
                  <w:r w:rsidR="00FD4A26" w:rsidRPr="004F0FDD">
                    <w:t>ý</w:t>
                  </w:r>
                  <w:r w:rsidR="005027ED" w:rsidRPr="004F0FDD">
                    <w:t xml:space="preserve"> </w:t>
                  </w:r>
                  <w:r w:rsidR="00FD4A26" w:rsidRPr="004F0FDD">
                    <w:t>Spoločník</w:t>
                  </w:r>
                  <w:r w:rsidR="005027ED" w:rsidRPr="004F0FDD">
                    <w:t xml:space="preserve"> odchádzajúci v porušení vlastní v danej </w:t>
                  </w:r>
                  <w:r w:rsidR="00F7565F" w:rsidRPr="004F0FDD">
                    <w:t xml:space="preserve">Cieľovej spoločnosti </w:t>
                  </w:r>
                  <w:r w:rsidR="005027ED" w:rsidRPr="004F0FDD">
                    <w:t xml:space="preserve">za odmenu rovnajúcu sa </w:t>
                  </w:r>
                  <w:r w:rsidRPr="004F0FDD">
                    <w:rPr>
                      <w:highlight w:val="magenta"/>
                    </w:rPr>
                    <w:t>[</w:t>
                  </w:r>
                  <w:r w:rsidR="005027ED" w:rsidRPr="004F0FDD">
                    <w:t xml:space="preserve">celkovej nominálnej hodnote </w:t>
                  </w:r>
                  <w:r w:rsidR="00FD4A26" w:rsidRPr="004F0FDD">
                    <w:t>tohto obchodného podielu</w:t>
                  </w:r>
                  <w:r w:rsidRPr="004F0FDD">
                    <w:rPr>
                      <w:highlight w:val="magenta"/>
                    </w:rPr>
                    <w:t>]</w:t>
                  </w:r>
                  <w:r w:rsidR="005027ED" w:rsidRPr="004F0FDD">
                    <w:t>.</w:t>
                  </w:r>
                </w:p>
                <w:p w14:paraId="5F30A867" w14:textId="77777777" w:rsidR="005027ED" w:rsidRPr="004F0FDD" w:rsidRDefault="005027ED" w:rsidP="005027ED">
                  <w:pPr>
                    <w:spacing w:before="240"/>
                    <w:jc w:val="both"/>
                    <w:rPr>
                      <w:b/>
                    </w:rPr>
                  </w:pPr>
                  <w:r w:rsidRPr="004F0FDD">
                    <w:rPr>
                      <w:b/>
                    </w:rPr>
                    <w:t>A/ALEBO</w:t>
                  </w:r>
                </w:p>
                <w:p w14:paraId="68B972F9" w14:textId="46AFC74C" w:rsidR="005027ED" w:rsidRPr="004F0FDD" w:rsidRDefault="00B00880" w:rsidP="005027ED">
                  <w:pPr>
                    <w:spacing w:before="240"/>
                    <w:jc w:val="both"/>
                  </w:pPr>
                  <w:r w:rsidRPr="004F0FDD">
                    <w:rPr>
                      <w:highlight w:val="magenta"/>
                    </w:rPr>
                    <w:t>[</w:t>
                  </w:r>
                  <w:r w:rsidR="005027ED" w:rsidRPr="004F0FDD">
                    <w:t>PREDAJNÁ OPCIA</w:t>
                  </w:r>
                  <w:r w:rsidRPr="004F0FDD">
                    <w:rPr>
                      <w:highlight w:val="magenta"/>
                    </w:rPr>
                    <w:t>]</w:t>
                  </w:r>
                </w:p>
                <w:p w14:paraId="2D7CA874" w14:textId="49260F50" w:rsidR="005027ED" w:rsidRPr="004F0FDD" w:rsidRDefault="00B00880" w:rsidP="005027ED">
                  <w:pPr>
                    <w:spacing w:before="240"/>
                    <w:jc w:val="both"/>
                  </w:pPr>
                  <w:r w:rsidRPr="004F0FDD">
                    <w:rPr>
                      <w:highlight w:val="magenta"/>
                    </w:rPr>
                    <w:t>[</w:t>
                  </w:r>
                  <w:r w:rsidR="005027ED" w:rsidRPr="004F0FDD">
                    <w:t xml:space="preserve">Investor </w:t>
                  </w:r>
                  <w:r w:rsidR="005027ED" w:rsidRPr="004F0FDD">
                    <w:rPr>
                      <w:b/>
                    </w:rPr>
                    <w:t>ALEBO</w:t>
                  </w:r>
                  <w:r w:rsidR="005027ED" w:rsidRPr="004F0FDD">
                    <w:t xml:space="preserve"> </w:t>
                  </w:r>
                  <w:r w:rsidRPr="004F0FDD">
                    <w:rPr>
                      <w:highlight w:val="magenta"/>
                    </w:rPr>
                    <w:t>[</w:t>
                  </w:r>
                  <w:r w:rsidR="005027ED" w:rsidRPr="004F0FDD">
                    <w:t xml:space="preserve">akýkoľvek iný </w:t>
                  </w:r>
                  <w:r w:rsidR="00FD4A26" w:rsidRPr="004F0FDD">
                    <w:t>spoločník</w:t>
                  </w:r>
                  <w:r w:rsidRPr="004F0FDD">
                    <w:rPr>
                      <w:highlight w:val="magenta"/>
                    </w:rPr>
                    <w:t>]</w:t>
                  </w:r>
                  <w:r w:rsidR="005027ED" w:rsidRPr="004F0FDD">
                    <w:t xml:space="preserve"> majú právo požadovať a </w:t>
                  </w:r>
                  <w:r w:rsidR="00FD4A26" w:rsidRPr="004F0FDD">
                    <w:t>Spoločník</w:t>
                  </w:r>
                  <w:r w:rsidR="005027ED" w:rsidRPr="004F0FDD">
                    <w:t xml:space="preserve"> odchádzajúci v porušení má povinnosť kúpiť (</w:t>
                  </w:r>
                  <w:proofErr w:type="spellStart"/>
                  <w:r w:rsidR="005027ED" w:rsidRPr="004F0FDD">
                    <w:t>t.j</w:t>
                  </w:r>
                  <w:proofErr w:type="spellEnd"/>
                  <w:r w:rsidR="005027ED" w:rsidRPr="004F0FDD">
                    <w:t xml:space="preserve">. predajná opcia) </w:t>
                  </w:r>
                  <w:r w:rsidR="00FD4A26" w:rsidRPr="004F0FDD">
                    <w:t>celý obchodný podiel</w:t>
                  </w:r>
                  <w:r w:rsidR="005027ED" w:rsidRPr="004F0FDD">
                    <w:t xml:space="preserve"> </w:t>
                  </w:r>
                  <w:r w:rsidR="00F7565F" w:rsidRPr="004F0FDD">
                    <w:t>Cieľovej s</w:t>
                  </w:r>
                  <w:r w:rsidR="005027ED" w:rsidRPr="004F0FDD">
                    <w:t>poločnosti vlastnen</w:t>
                  </w:r>
                  <w:r w:rsidR="00FD4A26" w:rsidRPr="004F0FDD">
                    <w:t>ý</w:t>
                  </w:r>
                  <w:r w:rsidR="005027ED" w:rsidRPr="004F0FDD">
                    <w:t xml:space="preserve"> </w:t>
                  </w:r>
                  <w:r w:rsidRPr="004F0FDD">
                    <w:rPr>
                      <w:highlight w:val="magenta"/>
                    </w:rPr>
                    <w:t>[</w:t>
                  </w:r>
                  <w:r w:rsidR="005027ED" w:rsidRPr="004F0FDD">
                    <w:t>Investorom</w:t>
                  </w:r>
                  <w:r w:rsidRPr="004F0FDD">
                    <w:rPr>
                      <w:highlight w:val="magenta"/>
                    </w:rPr>
                    <w:t>]</w:t>
                  </w:r>
                  <w:r w:rsidR="005027ED" w:rsidRPr="004F0FDD">
                    <w:t xml:space="preserve"> </w:t>
                  </w:r>
                  <w:r w:rsidR="005027ED" w:rsidRPr="004F0FDD">
                    <w:rPr>
                      <w:b/>
                    </w:rPr>
                    <w:t>ALEBO</w:t>
                  </w:r>
                  <w:r w:rsidR="005027ED" w:rsidRPr="004F0FDD">
                    <w:t xml:space="preserve"> </w:t>
                  </w:r>
                  <w:r w:rsidRPr="004F0FDD">
                    <w:rPr>
                      <w:highlight w:val="magenta"/>
                    </w:rPr>
                    <w:t>[</w:t>
                  </w:r>
                  <w:r w:rsidR="005027ED" w:rsidRPr="004F0FDD">
                    <w:t xml:space="preserve">iným </w:t>
                  </w:r>
                  <w:r w:rsidR="00FD4A26" w:rsidRPr="004F0FDD">
                    <w:t>spoločníkom</w:t>
                  </w:r>
                  <w:r w:rsidR="005027ED" w:rsidRPr="004F0FDD">
                    <w:t xml:space="preserve"> uplatňujúcim si túto opciu</w:t>
                  </w:r>
                  <w:r w:rsidRPr="004F0FDD">
                    <w:rPr>
                      <w:highlight w:val="magenta"/>
                    </w:rPr>
                    <w:t>]</w:t>
                  </w:r>
                  <w:r w:rsidR="005027ED" w:rsidRPr="004F0FDD">
                    <w:t xml:space="preserve"> za odmenu rovnajúcu sa</w:t>
                  </w:r>
                </w:p>
                <w:p w14:paraId="2257367F" w14:textId="125CB548" w:rsidR="005027ED" w:rsidRPr="004F0FDD" w:rsidRDefault="00FD4A26" w:rsidP="005027ED">
                  <w:pPr>
                    <w:spacing w:before="240"/>
                    <w:jc w:val="both"/>
                  </w:pPr>
                  <w:r w:rsidRPr="004F0FDD">
                    <w:t>Pohľadávke</w:t>
                  </w:r>
                  <w:r w:rsidR="005027ED" w:rsidRPr="004F0FDD">
                    <w:t xml:space="preserve"> poskytnutej Investorom </w:t>
                  </w:r>
                  <w:r w:rsidR="005027ED" w:rsidRPr="004F0FDD">
                    <w:rPr>
                      <w:b/>
                    </w:rPr>
                    <w:t>ALEBO</w:t>
                  </w:r>
                  <w:r w:rsidR="005027ED" w:rsidRPr="004F0FDD">
                    <w:t xml:space="preserve"> </w:t>
                  </w:r>
                  <w:r w:rsidR="00B00880" w:rsidRPr="004F0FDD">
                    <w:rPr>
                      <w:highlight w:val="magenta"/>
                    </w:rPr>
                    <w:t>[</w:t>
                  </w:r>
                  <w:r w:rsidR="005027ED" w:rsidRPr="004F0FDD">
                    <w:t xml:space="preserve">iným </w:t>
                  </w:r>
                  <w:r w:rsidRPr="004F0FDD">
                    <w:t>spoločníkom</w:t>
                  </w:r>
                  <w:r w:rsidR="005027ED" w:rsidRPr="004F0FDD">
                    <w:t xml:space="preserve"> uplatňujúcim si túto opciu</w:t>
                  </w:r>
                  <w:r w:rsidR="00B00880" w:rsidRPr="004F0FDD">
                    <w:rPr>
                      <w:highlight w:val="magenta"/>
                    </w:rPr>
                    <w:t>]</w:t>
                  </w:r>
                </w:p>
                <w:p w14:paraId="06D25D23" w14:textId="77777777" w:rsidR="005027ED" w:rsidRPr="004F0FDD" w:rsidRDefault="005027ED" w:rsidP="005027ED">
                  <w:pPr>
                    <w:spacing w:before="240"/>
                    <w:jc w:val="both"/>
                    <w:rPr>
                      <w:b/>
                    </w:rPr>
                  </w:pPr>
                  <w:r w:rsidRPr="004F0FDD">
                    <w:rPr>
                      <w:b/>
                    </w:rPr>
                    <w:t>ALEBO</w:t>
                  </w:r>
                </w:p>
                <w:p w14:paraId="4F4BC7A1" w14:textId="249672EC" w:rsidR="005027ED" w:rsidRPr="004F0FDD" w:rsidRDefault="00B00880" w:rsidP="005027ED">
                  <w:pPr>
                    <w:spacing w:before="240"/>
                    <w:jc w:val="both"/>
                  </w:pPr>
                  <w:r w:rsidRPr="004F0FDD">
                    <w:rPr>
                      <w:highlight w:val="magenta"/>
                    </w:rPr>
                    <w:lastRenderedPageBreak/>
                    <w:t>[</w:t>
                  </w:r>
                  <w:r w:rsidR="005027ED" w:rsidRPr="004F0FDD">
                    <w:t xml:space="preserve">ohodnoteniu 100% </w:t>
                  </w:r>
                  <w:r w:rsidR="00FD4A26" w:rsidRPr="004F0FDD">
                    <w:t>obchodného podielu</w:t>
                  </w:r>
                  <w:r w:rsidR="005027ED" w:rsidRPr="004F0FDD">
                    <w:t xml:space="preserve"> </w:t>
                  </w:r>
                  <w:r w:rsidR="00F7565F" w:rsidRPr="004F0FDD">
                    <w:t xml:space="preserve">Cieľovej spoločnosti </w:t>
                  </w:r>
                  <w:r w:rsidR="005027ED" w:rsidRPr="004F0FDD">
                    <w:t xml:space="preserve">podľa najnovšieho kola financovania, pomerne k podielu </w:t>
                  </w:r>
                  <w:r w:rsidR="00FD4A26" w:rsidRPr="004F0FDD">
                    <w:t>obchodného podielu</w:t>
                  </w:r>
                  <w:r w:rsidR="005027ED" w:rsidRPr="004F0FDD">
                    <w:t xml:space="preserve"> Investora </w:t>
                  </w:r>
                  <w:r w:rsidR="005027ED" w:rsidRPr="004F0FDD">
                    <w:rPr>
                      <w:b/>
                    </w:rPr>
                    <w:t>ALEBO</w:t>
                  </w:r>
                  <w:r w:rsidR="005027ED" w:rsidRPr="004F0FDD">
                    <w:t xml:space="preserve"> </w:t>
                  </w:r>
                  <w:r w:rsidRPr="004F0FDD">
                    <w:rPr>
                      <w:highlight w:val="magenta"/>
                    </w:rPr>
                    <w:t>[</w:t>
                  </w:r>
                  <w:r w:rsidR="005027ED" w:rsidRPr="004F0FDD">
                    <w:t xml:space="preserve">iného </w:t>
                  </w:r>
                  <w:r w:rsidR="00FD4A26" w:rsidRPr="004F0FDD">
                    <w:t>spoločníka upla</w:t>
                  </w:r>
                  <w:r w:rsidR="005027ED" w:rsidRPr="004F0FDD">
                    <w:t>tňujúceho si túto opciu</w:t>
                  </w:r>
                  <w:r w:rsidRPr="004F0FDD">
                    <w:rPr>
                      <w:highlight w:val="magenta"/>
                    </w:rPr>
                    <w:t>]</w:t>
                  </w:r>
                  <w:r w:rsidR="005027ED" w:rsidRPr="004F0FDD">
                    <w:t xml:space="preserve"> na Základnom imaní </w:t>
                  </w:r>
                  <w:r w:rsidR="00F7565F" w:rsidRPr="004F0FDD">
                    <w:t>Cieľovej spoločnosti</w:t>
                  </w:r>
                  <w:r w:rsidRPr="004F0FDD">
                    <w:rPr>
                      <w:highlight w:val="magenta"/>
                    </w:rPr>
                    <w:t>]</w:t>
                  </w:r>
                </w:p>
                <w:p w14:paraId="2BF95FC0" w14:textId="77777777" w:rsidR="00BA57E9" w:rsidRPr="004F0FDD" w:rsidRDefault="00BA57E9" w:rsidP="00AC2CAC">
                  <w:pPr>
                    <w:pStyle w:val="AONormal"/>
                    <w:jc w:val="both"/>
                    <w:rPr>
                      <w:lang w:val="sk-SK"/>
                    </w:rPr>
                  </w:pPr>
                </w:p>
              </w:tc>
            </w:tr>
            <w:tr w:rsidR="00D75B3F" w:rsidRPr="004F0FDD" w14:paraId="6B43CE1B" w14:textId="77777777" w:rsidTr="00DC3A70">
              <w:tc>
                <w:tcPr>
                  <w:tcW w:w="2215" w:type="dxa"/>
                </w:tcPr>
                <w:p w14:paraId="1219146D" w14:textId="77777777" w:rsidR="00D75B3F" w:rsidRPr="004F0FDD" w:rsidRDefault="00D75B3F" w:rsidP="00BA57E9">
                  <w:pPr>
                    <w:rPr>
                      <w:b/>
                      <w:bCs/>
                      <w:szCs w:val="22"/>
                    </w:rPr>
                  </w:pPr>
                </w:p>
              </w:tc>
              <w:tc>
                <w:tcPr>
                  <w:tcW w:w="6857" w:type="dxa"/>
                </w:tcPr>
                <w:p w14:paraId="67315982" w14:textId="77777777" w:rsidR="00D75B3F" w:rsidRPr="004F0FDD" w:rsidRDefault="00D75B3F" w:rsidP="00BA57E9">
                  <w:pPr>
                    <w:jc w:val="both"/>
                    <w:rPr>
                      <w:szCs w:val="22"/>
                    </w:rPr>
                  </w:pPr>
                </w:p>
              </w:tc>
            </w:tr>
          </w:tbl>
          <w:p w14:paraId="5C9C8FE1" w14:textId="77777777" w:rsidR="00E11671" w:rsidRPr="004F0FDD" w:rsidRDefault="00E11671" w:rsidP="00DC3A70">
            <w:pPr>
              <w:jc w:val="both"/>
              <w:rPr>
                <w:szCs w:val="22"/>
              </w:rPr>
            </w:pPr>
          </w:p>
        </w:tc>
      </w:tr>
      <w:tr w:rsidR="00E11671" w:rsidRPr="004F0FDD" w14:paraId="32A730E5" w14:textId="77777777" w:rsidTr="00BA57E9">
        <w:trPr>
          <w:trHeight w:val="62"/>
        </w:trPr>
        <w:tc>
          <w:tcPr>
            <w:tcW w:w="2209" w:type="dxa"/>
          </w:tcPr>
          <w:p w14:paraId="6437FABC" w14:textId="72E4620F" w:rsidR="00E11671" w:rsidRPr="004F0FDD" w:rsidRDefault="00E11671" w:rsidP="00DC3A70">
            <w:pPr>
              <w:rPr>
                <w:b/>
                <w:bCs/>
                <w:szCs w:val="22"/>
              </w:rPr>
            </w:pPr>
          </w:p>
        </w:tc>
        <w:tc>
          <w:tcPr>
            <w:tcW w:w="6817" w:type="dxa"/>
          </w:tcPr>
          <w:p w14:paraId="1C1A2918" w14:textId="77777777" w:rsidR="00E11671" w:rsidRPr="004F0FDD" w:rsidRDefault="00E11671" w:rsidP="00DC3A70">
            <w:pPr>
              <w:jc w:val="both"/>
              <w:rPr>
                <w:szCs w:val="22"/>
              </w:rPr>
            </w:pPr>
          </w:p>
        </w:tc>
      </w:tr>
    </w:tbl>
    <w:p w14:paraId="2983AA82" w14:textId="77777777" w:rsidR="00E11671" w:rsidRPr="004F0FDD" w:rsidRDefault="00E11671" w:rsidP="00E11671">
      <w:pPr>
        <w:rPr>
          <w:rFonts w:eastAsia="MS Mincho"/>
          <w:i/>
          <w:szCs w:val="22"/>
        </w:rPr>
      </w:pPr>
    </w:p>
    <w:p w14:paraId="0F01E1BA" w14:textId="77777777" w:rsidR="001F0CFE" w:rsidRPr="004F0FDD" w:rsidRDefault="001F0CFE" w:rsidP="001F0CFE">
      <w:pPr>
        <w:pStyle w:val="AONormal"/>
        <w:rPr>
          <w:kern w:val="28"/>
          <w:lang w:val="sk-SK"/>
        </w:rPr>
      </w:pPr>
      <w:r w:rsidRPr="004F0FDD">
        <w:rPr>
          <w:lang w:val="sk-SK"/>
        </w:rPr>
        <w:br w:type="page"/>
      </w:r>
    </w:p>
    <w:p w14:paraId="37D4E51F" w14:textId="14FEAFCA" w:rsidR="00E95CB2" w:rsidRPr="004F0FDD" w:rsidRDefault="00E95CB2">
      <w:pPr>
        <w:rPr>
          <w:rFonts w:eastAsia="SimSun"/>
          <w:szCs w:val="22"/>
        </w:rPr>
      </w:pPr>
    </w:p>
    <w:p w14:paraId="712310F9" w14:textId="2632EA58" w:rsidR="007D56FD" w:rsidRPr="004F0FDD" w:rsidRDefault="007D56FD">
      <w:pPr>
        <w:rPr>
          <w:rFonts w:eastAsia="SimSun"/>
          <w:szCs w:val="22"/>
        </w:rPr>
      </w:pPr>
    </w:p>
    <w:bookmarkEnd w:id="234"/>
    <w:bookmarkEnd w:id="235"/>
    <w:bookmarkEnd w:id="236"/>
    <w:p w14:paraId="365F47D0" w14:textId="3EFE5097" w:rsidR="003C6D6A" w:rsidRPr="004F0FDD" w:rsidRDefault="00F626F9" w:rsidP="00F626F9">
      <w:pPr>
        <w:pStyle w:val="AONormal"/>
        <w:jc w:val="center"/>
        <w:rPr>
          <w:b/>
          <w:lang w:val="sk-SK"/>
        </w:rPr>
      </w:pPr>
      <w:r w:rsidRPr="004F0FDD">
        <w:rPr>
          <w:b/>
          <w:lang w:val="sk-SK"/>
        </w:rPr>
        <w:t>PODPISOVÁ STRANA</w:t>
      </w:r>
    </w:p>
    <w:tbl>
      <w:tblPr>
        <w:tblStyle w:val="TableGrid"/>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10"/>
        <w:gridCol w:w="4214"/>
      </w:tblGrid>
      <w:tr w:rsidR="00F626F9" w:rsidRPr="004F0FDD" w14:paraId="15646739" w14:textId="77777777" w:rsidTr="007852DB">
        <w:tc>
          <w:tcPr>
            <w:tcW w:w="4678" w:type="dxa"/>
          </w:tcPr>
          <w:p w14:paraId="040BC3BD" w14:textId="77777777" w:rsidR="00F626F9" w:rsidRPr="004F0FDD" w:rsidRDefault="00F626F9" w:rsidP="006601CC">
            <w:pPr>
              <w:rPr>
                <w:b/>
                <w:szCs w:val="22"/>
              </w:rPr>
            </w:pPr>
          </w:p>
        </w:tc>
        <w:tc>
          <w:tcPr>
            <w:tcW w:w="310" w:type="dxa"/>
          </w:tcPr>
          <w:p w14:paraId="5260EA3F" w14:textId="77777777"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6B0762C1" w14:textId="77777777" w:rsidR="00F626F9" w:rsidRPr="004F0FDD" w:rsidRDefault="00F626F9" w:rsidP="005902C8">
            <w:pPr>
              <w:pStyle w:val="AODocTxt"/>
              <w:widowControl w:val="0"/>
              <w:numPr>
                <w:ilvl w:val="0"/>
                <w:numId w:val="0"/>
              </w:numPr>
              <w:spacing w:before="0"/>
              <w:rPr>
                <w:lang w:val="sk-SK"/>
              </w:rPr>
            </w:pPr>
          </w:p>
        </w:tc>
      </w:tr>
      <w:tr w:rsidR="00A573F5" w:rsidRPr="004F0FDD" w14:paraId="5E1BD925" w14:textId="77777777" w:rsidTr="00665842">
        <w:tc>
          <w:tcPr>
            <w:tcW w:w="4678" w:type="dxa"/>
          </w:tcPr>
          <w:p w14:paraId="696869BF" w14:textId="2B8E3B9F" w:rsidR="00A573F5" w:rsidRPr="004F0FDD" w:rsidRDefault="00EB326C" w:rsidP="00665842">
            <w:pPr>
              <w:pStyle w:val="AODocTxt"/>
              <w:widowControl w:val="0"/>
              <w:numPr>
                <w:ilvl w:val="0"/>
                <w:numId w:val="0"/>
              </w:numPr>
              <w:spacing w:before="0"/>
              <w:rPr>
                <w:lang w:val="sk-SK"/>
              </w:rPr>
            </w:pPr>
            <w:r w:rsidRPr="004F0FDD">
              <w:rPr>
                <w:b/>
                <w:lang w:val="sk-SK"/>
              </w:rPr>
              <w:t xml:space="preserve">National Development Fund II., a.s. </w:t>
            </w:r>
            <w:r w:rsidR="00A573F5" w:rsidRPr="004F0FDD">
              <w:rPr>
                <w:b/>
                <w:lang w:val="sk-SK"/>
              </w:rPr>
              <w:t xml:space="preserve"> </w:t>
            </w:r>
            <w:r w:rsidR="00A573F5" w:rsidRPr="004F0FDD">
              <w:rPr>
                <w:lang w:val="sk-SK"/>
              </w:rPr>
              <w:t xml:space="preserve">ako Investor </w:t>
            </w:r>
          </w:p>
        </w:tc>
        <w:tc>
          <w:tcPr>
            <w:tcW w:w="310" w:type="dxa"/>
          </w:tcPr>
          <w:p w14:paraId="65ADBD3E" w14:textId="77777777" w:rsidR="00A573F5" w:rsidRPr="004F0FDD" w:rsidRDefault="00A573F5"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5541F333" w14:textId="77777777" w:rsidR="00A573F5" w:rsidRPr="004F0FDD" w:rsidRDefault="00A573F5" w:rsidP="00665842">
            <w:pPr>
              <w:pStyle w:val="AODocTxt"/>
              <w:widowControl w:val="0"/>
              <w:numPr>
                <w:ilvl w:val="0"/>
                <w:numId w:val="0"/>
              </w:numPr>
              <w:spacing w:before="0"/>
              <w:rPr>
                <w:lang w:val="sk-SK"/>
              </w:rPr>
            </w:pPr>
          </w:p>
        </w:tc>
      </w:tr>
      <w:tr w:rsidR="00A573F5" w:rsidRPr="004F0FDD" w14:paraId="4F6E2767" w14:textId="77777777" w:rsidTr="00665842">
        <w:tc>
          <w:tcPr>
            <w:tcW w:w="4678" w:type="dxa"/>
          </w:tcPr>
          <w:p w14:paraId="6D6656AD" w14:textId="0A921A95" w:rsidR="00A573F5" w:rsidRPr="004F0FDD" w:rsidRDefault="00A573F5" w:rsidP="006601CC">
            <w:pPr>
              <w:pStyle w:val="AODocTxt"/>
              <w:widowControl w:val="0"/>
              <w:numPr>
                <w:ilvl w:val="0"/>
                <w:numId w:val="0"/>
              </w:numPr>
              <w:spacing w:before="0"/>
              <w:jc w:val="left"/>
              <w:rPr>
                <w:highlight w:val="yellow"/>
                <w:lang w:val="sk-SK"/>
              </w:rPr>
            </w:pPr>
            <w:r w:rsidRPr="004F0FDD">
              <w:rPr>
                <w:lang w:val="sk-SK"/>
              </w:rPr>
              <w:t>konajúc</w:t>
            </w:r>
            <w:r w:rsidR="00C84A8E" w:rsidRPr="004F0FDD">
              <w:rPr>
                <w:lang w:val="sk-SK"/>
              </w:rPr>
              <w:t>i</w:t>
            </w:r>
            <w:r w:rsidRPr="004F0FDD">
              <w:rPr>
                <w:lang w:val="sk-SK"/>
              </w:rPr>
              <w:t xml:space="preserve"> prostredníctvom </w:t>
            </w:r>
            <w:r w:rsidR="00EB326C" w:rsidRPr="004F0FDD">
              <w:rPr>
                <w:bCs/>
                <w:lang w:val="sk-SK"/>
              </w:rPr>
              <w:t>Mgr. Ivan </w:t>
            </w:r>
            <w:proofErr w:type="spellStart"/>
            <w:r w:rsidR="00EB326C" w:rsidRPr="004F0FDD">
              <w:rPr>
                <w:bCs/>
                <w:lang w:val="sk-SK"/>
              </w:rPr>
              <w:t>Lesay</w:t>
            </w:r>
            <w:proofErr w:type="spellEnd"/>
            <w:r w:rsidR="00EB326C" w:rsidRPr="004F0FDD">
              <w:rPr>
                <w:bCs/>
                <w:lang w:val="sk-SK"/>
              </w:rPr>
              <w:t>, PhD., MA., predseda predstavenstva</w:t>
            </w:r>
          </w:p>
        </w:tc>
        <w:tc>
          <w:tcPr>
            <w:tcW w:w="310" w:type="dxa"/>
          </w:tcPr>
          <w:p w14:paraId="31A436B9" w14:textId="77777777" w:rsidR="00A573F5" w:rsidRPr="004F0FDD" w:rsidRDefault="00A573F5" w:rsidP="00665842">
            <w:pPr>
              <w:pStyle w:val="AODocTxt"/>
              <w:widowControl w:val="0"/>
              <w:numPr>
                <w:ilvl w:val="0"/>
                <w:numId w:val="0"/>
              </w:numPr>
              <w:spacing w:before="0"/>
              <w:ind w:left="-567" w:firstLine="567"/>
              <w:rPr>
                <w:lang w:val="sk-SK"/>
              </w:rPr>
            </w:pPr>
            <w:r w:rsidRPr="004F0FDD">
              <w:rPr>
                <w:lang w:val="sk-SK"/>
              </w:rPr>
              <w:t>)</w:t>
            </w:r>
          </w:p>
          <w:p w14:paraId="09805C45" w14:textId="77777777"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p w14:paraId="5A163C0A" w14:textId="1C607126"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79FD76E1" w14:textId="77777777" w:rsidR="00EB326C" w:rsidRPr="004F0FDD" w:rsidRDefault="00EB326C" w:rsidP="00665842">
            <w:pPr>
              <w:pStyle w:val="AODocTxt"/>
              <w:widowControl w:val="0"/>
              <w:numPr>
                <w:ilvl w:val="0"/>
                <w:numId w:val="0"/>
              </w:numPr>
              <w:spacing w:before="0"/>
              <w:rPr>
                <w:lang w:val="sk-SK"/>
              </w:rPr>
            </w:pPr>
          </w:p>
          <w:p w14:paraId="5C6A709C" w14:textId="77777777" w:rsidR="00EB326C" w:rsidRPr="004F0FDD" w:rsidRDefault="00EB326C" w:rsidP="00665842">
            <w:pPr>
              <w:pStyle w:val="AODocTxt"/>
              <w:widowControl w:val="0"/>
              <w:numPr>
                <w:ilvl w:val="0"/>
                <w:numId w:val="0"/>
              </w:numPr>
              <w:spacing w:before="0"/>
              <w:rPr>
                <w:lang w:val="sk-SK"/>
              </w:rPr>
            </w:pPr>
          </w:p>
          <w:p w14:paraId="7DA21E37" w14:textId="0BC695B8" w:rsidR="00A573F5" w:rsidRPr="004F0FDD" w:rsidRDefault="00A573F5" w:rsidP="00665842">
            <w:pPr>
              <w:pStyle w:val="AODocTxt"/>
              <w:widowControl w:val="0"/>
              <w:numPr>
                <w:ilvl w:val="0"/>
                <w:numId w:val="0"/>
              </w:numPr>
              <w:spacing w:before="0"/>
              <w:rPr>
                <w:lang w:val="sk-SK"/>
              </w:rPr>
            </w:pPr>
            <w:r w:rsidRPr="004F0FDD">
              <w:rPr>
                <w:lang w:val="sk-SK"/>
              </w:rPr>
              <w:t>................................................................</w:t>
            </w:r>
          </w:p>
        </w:tc>
      </w:tr>
      <w:tr w:rsidR="00A573F5" w:rsidRPr="004F0FDD" w14:paraId="72CB8F6A" w14:textId="77777777" w:rsidTr="00665842">
        <w:tc>
          <w:tcPr>
            <w:tcW w:w="4678" w:type="dxa"/>
          </w:tcPr>
          <w:p w14:paraId="4FEA8B56" w14:textId="77777777" w:rsidR="00A573F5" w:rsidRPr="004F0FDD" w:rsidRDefault="00A573F5" w:rsidP="00665842">
            <w:pPr>
              <w:pStyle w:val="AODocTxt"/>
              <w:widowControl w:val="0"/>
              <w:numPr>
                <w:ilvl w:val="0"/>
                <w:numId w:val="0"/>
              </w:numPr>
              <w:spacing w:before="0"/>
              <w:rPr>
                <w:b/>
                <w:lang w:val="sk-SK"/>
              </w:rPr>
            </w:pPr>
          </w:p>
        </w:tc>
        <w:tc>
          <w:tcPr>
            <w:tcW w:w="310" w:type="dxa"/>
          </w:tcPr>
          <w:p w14:paraId="73F031D0" w14:textId="635B93EF" w:rsidR="00A573F5"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60B3F504" w14:textId="77777777" w:rsidR="00A573F5" w:rsidRPr="004F0FDD" w:rsidRDefault="00A573F5" w:rsidP="00665842">
            <w:pPr>
              <w:pStyle w:val="AODocTxt"/>
              <w:widowControl w:val="0"/>
              <w:numPr>
                <w:ilvl w:val="0"/>
                <w:numId w:val="0"/>
              </w:numPr>
              <w:spacing w:before="0"/>
              <w:jc w:val="center"/>
              <w:rPr>
                <w:lang w:val="sk-SK"/>
              </w:rPr>
            </w:pPr>
          </w:p>
        </w:tc>
      </w:tr>
      <w:tr w:rsidR="00EB326C" w:rsidRPr="004F0FDD" w14:paraId="5F01CE7E" w14:textId="77777777" w:rsidTr="00665842">
        <w:tc>
          <w:tcPr>
            <w:tcW w:w="4678" w:type="dxa"/>
          </w:tcPr>
          <w:p w14:paraId="494A5241" w14:textId="7A6EF66C" w:rsidR="00EB326C" w:rsidRPr="004F0FDD" w:rsidRDefault="00EB326C" w:rsidP="00665842">
            <w:pPr>
              <w:pStyle w:val="AODocTxt"/>
              <w:widowControl w:val="0"/>
              <w:numPr>
                <w:ilvl w:val="0"/>
                <w:numId w:val="0"/>
              </w:numPr>
              <w:spacing w:before="0"/>
              <w:rPr>
                <w:bCs/>
                <w:lang w:val="sk-SK"/>
              </w:rPr>
            </w:pPr>
            <w:r w:rsidRPr="004F0FDD">
              <w:rPr>
                <w:bCs/>
                <w:lang w:val="sk-SK"/>
              </w:rPr>
              <w:t>a</w:t>
            </w:r>
          </w:p>
        </w:tc>
        <w:tc>
          <w:tcPr>
            <w:tcW w:w="310" w:type="dxa"/>
          </w:tcPr>
          <w:p w14:paraId="43427396" w14:textId="4B4721B3"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67591183" w14:textId="77777777" w:rsidR="00EB326C" w:rsidRPr="004F0FDD" w:rsidRDefault="00EB326C" w:rsidP="00665842">
            <w:pPr>
              <w:pStyle w:val="AODocTxt"/>
              <w:widowControl w:val="0"/>
              <w:numPr>
                <w:ilvl w:val="0"/>
                <w:numId w:val="0"/>
              </w:numPr>
              <w:spacing w:before="0"/>
              <w:jc w:val="center"/>
              <w:rPr>
                <w:lang w:val="sk-SK"/>
              </w:rPr>
            </w:pPr>
          </w:p>
        </w:tc>
      </w:tr>
      <w:tr w:rsidR="00EB326C" w:rsidRPr="004F0FDD" w14:paraId="3DA17FD1" w14:textId="77777777" w:rsidTr="00665842">
        <w:tc>
          <w:tcPr>
            <w:tcW w:w="4678" w:type="dxa"/>
          </w:tcPr>
          <w:p w14:paraId="2DFDF93A" w14:textId="77777777" w:rsidR="00EB326C" w:rsidRPr="004F0FDD" w:rsidRDefault="00EB326C" w:rsidP="00665842">
            <w:pPr>
              <w:pStyle w:val="AODocTxt"/>
              <w:widowControl w:val="0"/>
              <w:numPr>
                <w:ilvl w:val="0"/>
                <w:numId w:val="0"/>
              </w:numPr>
              <w:spacing w:before="0"/>
              <w:rPr>
                <w:b/>
                <w:lang w:val="sk-SK"/>
              </w:rPr>
            </w:pPr>
          </w:p>
        </w:tc>
        <w:tc>
          <w:tcPr>
            <w:tcW w:w="310" w:type="dxa"/>
          </w:tcPr>
          <w:p w14:paraId="034EFFEA" w14:textId="02E49CC2"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08BC5F52" w14:textId="77777777" w:rsidR="00EB326C" w:rsidRPr="004F0FDD" w:rsidRDefault="00EB326C" w:rsidP="00665842">
            <w:pPr>
              <w:pStyle w:val="AODocTxt"/>
              <w:widowControl w:val="0"/>
              <w:numPr>
                <w:ilvl w:val="0"/>
                <w:numId w:val="0"/>
              </w:numPr>
              <w:spacing w:before="0"/>
              <w:jc w:val="center"/>
              <w:rPr>
                <w:lang w:val="sk-SK"/>
              </w:rPr>
            </w:pPr>
          </w:p>
        </w:tc>
      </w:tr>
      <w:tr w:rsidR="00EB326C" w:rsidRPr="004F0FDD" w14:paraId="430A80D5" w14:textId="77777777" w:rsidTr="00665842">
        <w:tc>
          <w:tcPr>
            <w:tcW w:w="4678" w:type="dxa"/>
          </w:tcPr>
          <w:p w14:paraId="1B48A636" w14:textId="69D19900" w:rsidR="00EB326C" w:rsidRPr="004F0FDD" w:rsidRDefault="00EB326C" w:rsidP="00A13ECC">
            <w:pPr>
              <w:pStyle w:val="AODocTxt"/>
              <w:widowControl w:val="0"/>
              <w:numPr>
                <w:ilvl w:val="0"/>
                <w:numId w:val="0"/>
              </w:numPr>
              <w:spacing w:before="0"/>
              <w:jc w:val="left"/>
              <w:rPr>
                <w:b/>
                <w:lang w:val="sk-SK"/>
              </w:rPr>
            </w:pPr>
            <w:r w:rsidRPr="004F0FDD">
              <w:rPr>
                <w:lang w:val="sk-SK"/>
              </w:rPr>
              <w:t>konajúc</w:t>
            </w:r>
            <w:r w:rsidR="00C84A8E" w:rsidRPr="004F0FDD">
              <w:rPr>
                <w:lang w:val="sk-SK"/>
              </w:rPr>
              <w:t>i</w:t>
            </w:r>
            <w:r w:rsidRPr="004F0FDD">
              <w:rPr>
                <w:lang w:val="sk-SK"/>
              </w:rPr>
              <w:t xml:space="preserve"> prostredníctvom </w:t>
            </w:r>
            <w:r w:rsidR="00B00880" w:rsidRPr="004F0FDD">
              <w:rPr>
                <w:highlight w:val="magenta"/>
                <w:lang w:val="sk-SK"/>
              </w:rPr>
              <w:t>[</w:t>
            </w:r>
            <w:r w:rsidR="00FF47F4" w:rsidRPr="004F0FDD">
              <w:rPr>
                <w:lang w:val="sk-SK"/>
              </w:rPr>
              <w:sym w:font="Wingdings" w:char="F06C"/>
            </w:r>
            <w:r w:rsidR="00B00880" w:rsidRPr="004F0FDD">
              <w:rPr>
                <w:highlight w:val="magenta"/>
                <w:lang w:val="sk-SK"/>
              </w:rPr>
              <w:t>]</w:t>
            </w:r>
            <w:r w:rsidRPr="004F0FDD">
              <w:rPr>
                <w:lang w:val="sk-SK"/>
              </w:rPr>
              <w:t>, </w:t>
            </w:r>
            <w:r w:rsidR="00B00880" w:rsidRPr="004F0FDD">
              <w:rPr>
                <w:highlight w:val="magenta"/>
                <w:lang w:val="sk-SK"/>
              </w:rPr>
              <w:t>[</w:t>
            </w:r>
            <w:r w:rsidR="00FF47F4" w:rsidRPr="004F0FDD">
              <w:rPr>
                <w:lang w:val="sk-SK"/>
              </w:rPr>
              <w:sym w:font="Wingdings" w:char="F06C"/>
            </w:r>
            <w:r w:rsidR="00B00880" w:rsidRPr="004F0FDD">
              <w:rPr>
                <w:highlight w:val="magenta"/>
                <w:lang w:val="sk-SK"/>
              </w:rPr>
              <w:t>]</w:t>
            </w:r>
            <w:r w:rsidRPr="004F0FDD">
              <w:rPr>
                <w:lang w:val="sk-SK"/>
              </w:rPr>
              <w:t>predstavenstva</w:t>
            </w:r>
          </w:p>
        </w:tc>
        <w:tc>
          <w:tcPr>
            <w:tcW w:w="310" w:type="dxa"/>
          </w:tcPr>
          <w:p w14:paraId="35644524" w14:textId="77777777"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p w14:paraId="15D30A4B" w14:textId="77777777"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p w14:paraId="4D1D229C" w14:textId="5C3E974B"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3C65D83E" w14:textId="77777777" w:rsidR="00EB326C" w:rsidRPr="004F0FDD" w:rsidRDefault="00EB326C" w:rsidP="00665842">
            <w:pPr>
              <w:pStyle w:val="AODocTxt"/>
              <w:widowControl w:val="0"/>
              <w:numPr>
                <w:ilvl w:val="0"/>
                <w:numId w:val="0"/>
              </w:numPr>
              <w:spacing w:before="0"/>
              <w:jc w:val="center"/>
              <w:rPr>
                <w:lang w:val="sk-SK"/>
              </w:rPr>
            </w:pPr>
          </w:p>
          <w:p w14:paraId="7F3475BB" w14:textId="77777777" w:rsidR="00EB326C" w:rsidRPr="004F0FDD" w:rsidRDefault="00EB326C" w:rsidP="00665842">
            <w:pPr>
              <w:pStyle w:val="AODocTxt"/>
              <w:widowControl w:val="0"/>
              <w:numPr>
                <w:ilvl w:val="0"/>
                <w:numId w:val="0"/>
              </w:numPr>
              <w:spacing w:before="0"/>
              <w:jc w:val="center"/>
              <w:rPr>
                <w:lang w:val="sk-SK"/>
              </w:rPr>
            </w:pPr>
          </w:p>
          <w:p w14:paraId="71C58EF7" w14:textId="1A9581E5" w:rsidR="00EB326C" w:rsidRPr="004F0FDD" w:rsidRDefault="00EB326C" w:rsidP="00A13ECC">
            <w:pPr>
              <w:pStyle w:val="AODocTxt"/>
              <w:widowControl w:val="0"/>
              <w:numPr>
                <w:ilvl w:val="0"/>
                <w:numId w:val="0"/>
              </w:numPr>
              <w:spacing w:before="0"/>
              <w:jc w:val="left"/>
              <w:rPr>
                <w:lang w:val="sk-SK"/>
              </w:rPr>
            </w:pPr>
            <w:r w:rsidRPr="004F0FDD">
              <w:rPr>
                <w:lang w:val="sk-SK"/>
              </w:rPr>
              <w:t>................................................................</w:t>
            </w:r>
          </w:p>
        </w:tc>
      </w:tr>
      <w:tr w:rsidR="00EB326C" w:rsidRPr="004F0FDD" w14:paraId="474E6F19" w14:textId="77777777" w:rsidTr="00665842">
        <w:tc>
          <w:tcPr>
            <w:tcW w:w="4678" w:type="dxa"/>
          </w:tcPr>
          <w:p w14:paraId="739A8DA9" w14:textId="77777777" w:rsidR="00EB326C" w:rsidRPr="004F0FDD" w:rsidRDefault="00EB326C" w:rsidP="00665842">
            <w:pPr>
              <w:pStyle w:val="AODocTxt"/>
              <w:widowControl w:val="0"/>
              <w:numPr>
                <w:ilvl w:val="0"/>
                <w:numId w:val="0"/>
              </w:numPr>
              <w:spacing w:before="0"/>
              <w:rPr>
                <w:b/>
                <w:lang w:val="sk-SK"/>
              </w:rPr>
            </w:pPr>
          </w:p>
        </w:tc>
        <w:tc>
          <w:tcPr>
            <w:tcW w:w="310" w:type="dxa"/>
          </w:tcPr>
          <w:p w14:paraId="0B397F57" w14:textId="77777777" w:rsidR="00EB326C" w:rsidRPr="004F0FDD" w:rsidRDefault="00EB326C" w:rsidP="00665842">
            <w:pPr>
              <w:pStyle w:val="AODocTxt"/>
              <w:widowControl w:val="0"/>
              <w:numPr>
                <w:ilvl w:val="0"/>
                <w:numId w:val="0"/>
              </w:numPr>
              <w:spacing w:before="0"/>
              <w:ind w:left="-567" w:firstLine="567"/>
              <w:rPr>
                <w:lang w:val="sk-SK"/>
              </w:rPr>
            </w:pPr>
          </w:p>
        </w:tc>
        <w:tc>
          <w:tcPr>
            <w:tcW w:w="4214" w:type="dxa"/>
          </w:tcPr>
          <w:p w14:paraId="37D6D24C" w14:textId="77777777" w:rsidR="00EB326C" w:rsidRPr="004F0FDD" w:rsidRDefault="00EB326C" w:rsidP="00665842">
            <w:pPr>
              <w:pStyle w:val="AODocTxt"/>
              <w:widowControl w:val="0"/>
              <w:numPr>
                <w:ilvl w:val="0"/>
                <w:numId w:val="0"/>
              </w:numPr>
              <w:spacing w:before="0"/>
              <w:jc w:val="center"/>
              <w:rPr>
                <w:lang w:val="sk-SK"/>
              </w:rPr>
            </w:pPr>
          </w:p>
        </w:tc>
      </w:tr>
      <w:tr w:rsidR="00A573F5" w:rsidRPr="004F0FDD" w14:paraId="4A88F881" w14:textId="77777777" w:rsidTr="00665842">
        <w:tc>
          <w:tcPr>
            <w:tcW w:w="4678" w:type="dxa"/>
          </w:tcPr>
          <w:p w14:paraId="0649C41B" w14:textId="77777777" w:rsidR="00A573F5" w:rsidRPr="004F0FDD" w:rsidRDefault="00A573F5" w:rsidP="00665842">
            <w:pPr>
              <w:pStyle w:val="AODocTxt"/>
              <w:widowControl w:val="0"/>
              <w:numPr>
                <w:ilvl w:val="0"/>
                <w:numId w:val="0"/>
              </w:numPr>
              <w:spacing w:before="0"/>
              <w:rPr>
                <w:b/>
                <w:bCs/>
                <w:lang w:val="sk-SK"/>
              </w:rPr>
            </w:pPr>
            <w:r w:rsidRPr="004F0FDD">
              <w:rPr>
                <w:b/>
                <w:bCs/>
                <w:lang w:val="sk-SK"/>
              </w:rPr>
              <w:t>a</w:t>
            </w:r>
          </w:p>
        </w:tc>
        <w:tc>
          <w:tcPr>
            <w:tcW w:w="310" w:type="dxa"/>
          </w:tcPr>
          <w:p w14:paraId="56F4F72E" w14:textId="77777777" w:rsidR="00A573F5" w:rsidRPr="004F0FDD" w:rsidRDefault="00A573F5" w:rsidP="00665842">
            <w:pPr>
              <w:pStyle w:val="AODocTxt"/>
              <w:widowControl w:val="0"/>
              <w:numPr>
                <w:ilvl w:val="0"/>
                <w:numId w:val="0"/>
              </w:numPr>
              <w:spacing w:before="0"/>
              <w:ind w:left="-567" w:firstLine="567"/>
              <w:rPr>
                <w:lang w:val="sk-SK"/>
              </w:rPr>
            </w:pPr>
          </w:p>
        </w:tc>
        <w:tc>
          <w:tcPr>
            <w:tcW w:w="4214" w:type="dxa"/>
          </w:tcPr>
          <w:p w14:paraId="0EBB8278" w14:textId="77777777" w:rsidR="00A573F5" w:rsidRPr="004F0FDD" w:rsidRDefault="00A573F5" w:rsidP="00665842">
            <w:pPr>
              <w:pStyle w:val="AODocTxt"/>
              <w:widowControl w:val="0"/>
              <w:numPr>
                <w:ilvl w:val="0"/>
                <w:numId w:val="0"/>
              </w:numPr>
              <w:spacing w:before="0"/>
              <w:rPr>
                <w:lang w:val="sk-SK"/>
              </w:rPr>
            </w:pPr>
          </w:p>
        </w:tc>
      </w:tr>
      <w:tr w:rsidR="00A573F5" w:rsidRPr="004F0FDD" w14:paraId="05213175" w14:textId="77777777" w:rsidTr="007852DB">
        <w:tc>
          <w:tcPr>
            <w:tcW w:w="4678" w:type="dxa"/>
          </w:tcPr>
          <w:p w14:paraId="17E15F09" w14:textId="77777777" w:rsidR="00A573F5" w:rsidRPr="004F0FDD" w:rsidRDefault="00A573F5" w:rsidP="005902C8">
            <w:pPr>
              <w:pStyle w:val="AODocTxt"/>
              <w:widowControl w:val="0"/>
              <w:numPr>
                <w:ilvl w:val="0"/>
                <w:numId w:val="0"/>
              </w:numPr>
              <w:spacing w:before="0"/>
              <w:rPr>
                <w:b/>
                <w:lang w:val="sk-SK"/>
              </w:rPr>
            </w:pPr>
          </w:p>
        </w:tc>
        <w:tc>
          <w:tcPr>
            <w:tcW w:w="310" w:type="dxa"/>
          </w:tcPr>
          <w:p w14:paraId="3C079BA9" w14:textId="77777777" w:rsidR="00A573F5" w:rsidRPr="004F0FDD" w:rsidRDefault="00A573F5" w:rsidP="005902C8">
            <w:pPr>
              <w:pStyle w:val="AODocTxt"/>
              <w:widowControl w:val="0"/>
              <w:numPr>
                <w:ilvl w:val="0"/>
                <w:numId w:val="0"/>
              </w:numPr>
              <w:spacing w:before="0"/>
              <w:ind w:left="-567" w:firstLine="567"/>
              <w:rPr>
                <w:lang w:val="sk-SK"/>
              </w:rPr>
            </w:pPr>
          </w:p>
        </w:tc>
        <w:tc>
          <w:tcPr>
            <w:tcW w:w="4214" w:type="dxa"/>
          </w:tcPr>
          <w:p w14:paraId="0AEB6F80" w14:textId="77777777" w:rsidR="00A573F5" w:rsidRPr="004F0FDD" w:rsidRDefault="00A573F5" w:rsidP="005902C8">
            <w:pPr>
              <w:pStyle w:val="AODocTxt"/>
              <w:widowControl w:val="0"/>
              <w:numPr>
                <w:ilvl w:val="0"/>
                <w:numId w:val="0"/>
              </w:numPr>
              <w:spacing w:before="0"/>
              <w:rPr>
                <w:lang w:val="sk-SK"/>
              </w:rPr>
            </w:pPr>
          </w:p>
        </w:tc>
      </w:tr>
      <w:tr w:rsidR="00F626F9" w:rsidRPr="004F0FDD" w14:paraId="42257109" w14:textId="77777777" w:rsidTr="007852DB">
        <w:tc>
          <w:tcPr>
            <w:tcW w:w="4678" w:type="dxa"/>
          </w:tcPr>
          <w:p w14:paraId="00995400" w14:textId="53CA464D" w:rsidR="00F626F9" w:rsidRPr="004F0FDD" w:rsidRDefault="00B00880" w:rsidP="005902C8">
            <w:pPr>
              <w:pStyle w:val="AODocTxt"/>
              <w:widowControl w:val="0"/>
              <w:numPr>
                <w:ilvl w:val="0"/>
                <w:numId w:val="0"/>
              </w:numPr>
              <w:spacing w:before="0"/>
              <w:rPr>
                <w:lang w:val="sk-SK"/>
              </w:rPr>
            </w:pPr>
            <w:r w:rsidRPr="004F0FDD">
              <w:rPr>
                <w:highlight w:val="magenta"/>
                <w:lang w:val="sk-SK"/>
              </w:rPr>
              <w:t>[</w:t>
            </w:r>
            <w:r w:rsidR="00C84A8E" w:rsidRPr="004F0FDD">
              <w:rPr>
                <w:lang w:val="sk-SK"/>
              </w:rPr>
              <w:sym w:font="Wingdings" w:char="F06C"/>
            </w:r>
            <w:r w:rsidRPr="004F0FDD">
              <w:rPr>
                <w:highlight w:val="magenta"/>
                <w:lang w:val="sk-SK"/>
              </w:rPr>
              <w:t>]</w:t>
            </w:r>
            <w:r w:rsidR="00A573F5" w:rsidRPr="004F0FDD">
              <w:rPr>
                <w:b/>
                <w:lang w:val="sk-SK"/>
              </w:rPr>
              <w:t xml:space="preserve"> </w:t>
            </w:r>
            <w:r w:rsidR="00F626F9" w:rsidRPr="004F0FDD">
              <w:rPr>
                <w:lang w:val="sk-SK"/>
              </w:rPr>
              <w:t>ako Cieľová spoločnosť</w:t>
            </w:r>
          </w:p>
        </w:tc>
        <w:tc>
          <w:tcPr>
            <w:tcW w:w="310" w:type="dxa"/>
          </w:tcPr>
          <w:p w14:paraId="15383215" w14:textId="2ACC005C" w:rsidR="007852DB" w:rsidRPr="004F0FDD" w:rsidRDefault="00F626F9" w:rsidP="007852DB">
            <w:pPr>
              <w:pStyle w:val="AODocTxt"/>
              <w:widowControl w:val="0"/>
              <w:numPr>
                <w:ilvl w:val="0"/>
                <w:numId w:val="0"/>
              </w:numPr>
              <w:spacing w:before="0"/>
              <w:ind w:left="-567" w:firstLine="567"/>
              <w:rPr>
                <w:lang w:val="sk-SK"/>
              </w:rPr>
            </w:pPr>
            <w:r w:rsidRPr="004F0FDD">
              <w:rPr>
                <w:lang w:val="sk-SK"/>
              </w:rPr>
              <w:t>)</w:t>
            </w:r>
          </w:p>
        </w:tc>
        <w:tc>
          <w:tcPr>
            <w:tcW w:w="4214" w:type="dxa"/>
          </w:tcPr>
          <w:p w14:paraId="27E61E4E" w14:textId="77777777" w:rsidR="00F626F9" w:rsidRPr="004F0FDD" w:rsidRDefault="00F626F9" w:rsidP="005902C8">
            <w:pPr>
              <w:pStyle w:val="AODocTxt"/>
              <w:widowControl w:val="0"/>
              <w:numPr>
                <w:ilvl w:val="0"/>
                <w:numId w:val="0"/>
              </w:numPr>
              <w:spacing w:before="0"/>
              <w:rPr>
                <w:lang w:val="sk-SK"/>
              </w:rPr>
            </w:pPr>
          </w:p>
        </w:tc>
      </w:tr>
      <w:tr w:rsidR="00F626F9" w:rsidRPr="004F0FDD" w14:paraId="22652CA0" w14:textId="77777777" w:rsidTr="007852DB">
        <w:tc>
          <w:tcPr>
            <w:tcW w:w="4678" w:type="dxa"/>
          </w:tcPr>
          <w:p w14:paraId="316E4E89" w14:textId="6A3915BE" w:rsidR="00F626F9" w:rsidRPr="004F0FDD" w:rsidRDefault="00A573F5" w:rsidP="005902C8">
            <w:pPr>
              <w:pStyle w:val="AODocTxt"/>
              <w:widowControl w:val="0"/>
              <w:numPr>
                <w:ilvl w:val="0"/>
                <w:numId w:val="0"/>
              </w:numPr>
              <w:spacing w:before="0"/>
              <w:rPr>
                <w:highlight w:val="yellow"/>
                <w:lang w:val="sk-SK"/>
              </w:rPr>
            </w:pPr>
            <w:r w:rsidRPr="004F0FDD">
              <w:rPr>
                <w:lang w:val="sk-SK"/>
              </w:rPr>
              <w:t xml:space="preserve">konajúca prostredníctvom </w:t>
            </w:r>
            <w:r w:rsidR="00B00880" w:rsidRPr="004F0FDD">
              <w:rPr>
                <w:highlight w:val="magenta"/>
                <w:lang w:val="sk-SK"/>
              </w:rPr>
              <w:t>[</w:t>
            </w:r>
            <w:r w:rsidR="00C84A8E" w:rsidRPr="004F0FDD">
              <w:rPr>
                <w:lang w:val="sk-SK"/>
              </w:rPr>
              <w:sym w:font="Wingdings" w:char="F06C"/>
            </w:r>
            <w:r w:rsidR="00B00880" w:rsidRPr="004F0FDD">
              <w:rPr>
                <w:highlight w:val="magenta"/>
                <w:lang w:val="sk-SK"/>
              </w:rPr>
              <w:t>]</w:t>
            </w:r>
            <w:r w:rsidRPr="004F0FDD">
              <w:rPr>
                <w:lang w:val="sk-SK"/>
              </w:rPr>
              <w:t>, konateľ</w:t>
            </w:r>
          </w:p>
        </w:tc>
        <w:tc>
          <w:tcPr>
            <w:tcW w:w="310" w:type="dxa"/>
          </w:tcPr>
          <w:p w14:paraId="0DF64D0A" w14:textId="77777777" w:rsidR="008A1600" w:rsidRPr="004F0FDD" w:rsidRDefault="00F626F9" w:rsidP="00A573F5">
            <w:pPr>
              <w:pStyle w:val="AODocTxt"/>
              <w:widowControl w:val="0"/>
              <w:numPr>
                <w:ilvl w:val="0"/>
                <w:numId w:val="0"/>
              </w:numPr>
              <w:spacing w:before="0"/>
              <w:ind w:left="-567" w:firstLine="567"/>
              <w:rPr>
                <w:lang w:val="sk-SK"/>
              </w:rPr>
            </w:pPr>
            <w:r w:rsidRPr="004F0FDD">
              <w:rPr>
                <w:lang w:val="sk-SK"/>
              </w:rPr>
              <w:t>)</w:t>
            </w:r>
          </w:p>
          <w:p w14:paraId="578EBEE0" w14:textId="3CF63C12" w:rsidR="00A573F5" w:rsidRPr="004F0FDD" w:rsidRDefault="00A573F5" w:rsidP="00A573F5">
            <w:pPr>
              <w:pStyle w:val="AODocTxt"/>
              <w:widowControl w:val="0"/>
              <w:numPr>
                <w:ilvl w:val="0"/>
                <w:numId w:val="0"/>
              </w:numPr>
              <w:spacing w:before="0"/>
              <w:ind w:left="-567" w:firstLine="567"/>
              <w:rPr>
                <w:lang w:val="sk-SK"/>
              </w:rPr>
            </w:pPr>
            <w:r w:rsidRPr="004F0FDD">
              <w:rPr>
                <w:lang w:val="sk-SK"/>
              </w:rPr>
              <w:t>)</w:t>
            </w:r>
          </w:p>
        </w:tc>
        <w:tc>
          <w:tcPr>
            <w:tcW w:w="4214" w:type="dxa"/>
          </w:tcPr>
          <w:p w14:paraId="2727F592" w14:textId="77777777" w:rsidR="00A573F5" w:rsidRPr="004F0FDD" w:rsidRDefault="00A573F5" w:rsidP="00A573F5">
            <w:pPr>
              <w:pStyle w:val="AODocTxt"/>
              <w:widowControl w:val="0"/>
              <w:numPr>
                <w:ilvl w:val="0"/>
                <w:numId w:val="0"/>
              </w:numPr>
              <w:spacing w:before="0"/>
              <w:rPr>
                <w:lang w:val="sk-SK"/>
              </w:rPr>
            </w:pPr>
          </w:p>
          <w:p w14:paraId="42F093DC" w14:textId="4D6B444C" w:rsidR="008A1600" w:rsidRPr="004F0FDD" w:rsidRDefault="00F626F9" w:rsidP="00A573F5">
            <w:pPr>
              <w:pStyle w:val="AODocTxt"/>
              <w:widowControl w:val="0"/>
              <w:numPr>
                <w:ilvl w:val="0"/>
                <w:numId w:val="0"/>
              </w:numPr>
              <w:spacing w:before="0"/>
              <w:rPr>
                <w:lang w:val="sk-SK"/>
              </w:rPr>
            </w:pPr>
            <w:r w:rsidRPr="004F0FDD">
              <w:rPr>
                <w:lang w:val="sk-SK"/>
              </w:rPr>
              <w:t>................................................................</w:t>
            </w:r>
          </w:p>
        </w:tc>
      </w:tr>
      <w:tr w:rsidR="00F626F9" w:rsidRPr="004F0FDD" w14:paraId="7EE5D144" w14:textId="77777777" w:rsidTr="007852DB">
        <w:tc>
          <w:tcPr>
            <w:tcW w:w="4678" w:type="dxa"/>
          </w:tcPr>
          <w:p w14:paraId="1E6DB777" w14:textId="77777777" w:rsidR="00F626F9" w:rsidRPr="004F0FDD" w:rsidRDefault="00F626F9" w:rsidP="005902C8">
            <w:pPr>
              <w:pStyle w:val="AODocTxt"/>
              <w:widowControl w:val="0"/>
              <w:numPr>
                <w:ilvl w:val="0"/>
                <w:numId w:val="0"/>
              </w:numPr>
              <w:spacing w:before="0"/>
              <w:rPr>
                <w:b/>
                <w:highlight w:val="yellow"/>
                <w:lang w:val="sk-SK"/>
              </w:rPr>
            </w:pPr>
          </w:p>
        </w:tc>
        <w:tc>
          <w:tcPr>
            <w:tcW w:w="310" w:type="dxa"/>
          </w:tcPr>
          <w:p w14:paraId="722412B0" w14:textId="447E18FF"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6CEDEE8F" w14:textId="77777777" w:rsidR="00F626F9" w:rsidRPr="004F0FDD" w:rsidRDefault="00F626F9" w:rsidP="005902C8">
            <w:pPr>
              <w:pStyle w:val="AODocTxt"/>
              <w:widowControl w:val="0"/>
              <w:numPr>
                <w:ilvl w:val="0"/>
                <w:numId w:val="0"/>
              </w:numPr>
              <w:spacing w:before="0"/>
              <w:rPr>
                <w:lang w:val="sk-SK"/>
              </w:rPr>
            </w:pPr>
          </w:p>
        </w:tc>
      </w:tr>
      <w:tr w:rsidR="00F626F9" w:rsidRPr="004F0FDD" w14:paraId="646DFCA4" w14:textId="77777777" w:rsidTr="007852DB">
        <w:tc>
          <w:tcPr>
            <w:tcW w:w="4678" w:type="dxa"/>
          </w:tcPr>
          <w:p w14:paraId="519A1E81" w14:textId="77777777" w:rsidR="00F626F9" w:rsidRPr="004F0FDD" w:rsidRDefault="00F626F9" w:rsidP="005902C8">
            <w:pPr>
              <w:pStyle w:val="AODocTxt"/>
              <w:widowControl w:val="0"/>
              <w:numPr>
                <w:ilvl w:val="0"/>
                <w:numId w:val="0"/>
              </w:numPr>
              <w:spacing w:before="0"/>
              <w:rPr>
                <w:b/>
                <w:bCs/>
                <w:highlight w:val="yellow"/>
                <w:lang w:val="sk-SK"/>
              </w:rPr>
            </w:pPr>
            <w:r w:rsidRPr="004F0FDD">
              <w:rPr>
                <w:b/>
                <w:bCs/>
                <w:lang w:val="sk-SK"/>
              </w:rPr>
              <w:t>a</w:t>
            </w:r>
          </w:p>
        </w:tc>
        <w:tc>
          <w:tcPr>
            <w:tcW w:w="310" w:type="dxa"/>
          </w:tcPr>
          <w:p w14:paraId="20911DFF" w14:textId="3491B5D2"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7A387F06" w14:textId="77777777" w:rsidR="00F626F9" w:rsidRPr="004F0FDD" w:rsidRDefault="00F626F9" w:rsidP="005902C8">
            <w:pPr>
              <w:pStyle w:val="AODocTxt"/>
              <w:widowControl w:val="0"/>
              <w:numPr>
                <w:ilvl w:val="0"/>
                <w:numId w:val="0"/>
              </w:numPr>
              <w:spacing w:before="0"/>
              <w:rPr>
                <w:lang w:val="sk-SK"/>
              </w:rPr>
            </w:pPr>
          </w:p>
        </w:tc>
      </w:tr>
      <w:tr w:rsidR="00F626F9" w:rsidRPr="004F0FDD" w14:paraId="0DADB12F" w14:textId="77777777" w:rsidTr="007852DB">
        <w:tc>
          <w:tcPr>
            <w:tcW w:w="4678" w:type="dxa"/>
          </w:tcPr>
          <w:p w14:paraId="6A821C55" w14:textId="77777777" w:rsidR="00F626F9" w:rsidRPr="004F0FDD" w:rsidRDefault="00F626F9" w:rsidP="005902C8">
            <w:pPr>
              <w:pStyle w:val="AODocTxt"/>
              <w:widowControl w:val="0"/>
              <w:numPr>
                <w:ilvl w:val="0"/>
                <w:numId w:val="0"/>
              </w:numPr>
              <w:spacing w:before="0"/>
              <w:rPr>
                <w:b/>
                <w:highlight w:val="yellow"/>
                <w:lang w:val="sk-SK"/>
              </w:rPr>
            </w:pPr>
          </w:p>
        </w:tc>
        <w:tc>
          <w:tcPr>
            <w:tcW w:w="310" w:type="dxa"/>
          </w:tcPr>
          <w:p w14:paraId="1C85D348" w14:textId="54F90231"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550721EF" w14:textId="77777777" w:rsidR="00F626F9" w:rsidRPr="004F0FDD" w:rsidRDefault="00F626F9" w:rsidP="005902C8">
            <w:pPr>
              <w:pStyle w:val="AODocTxt"/>
              <w:widowControl w:val="0"/>
              <w:numPr>
                <w:ilvl w:val="0"/>
                <w:numId w:val="0"/>
              </w:numPr>
              <w:spacing w:before="0"/>
              <w:rPr>
                <w:lang w:val="sk-SK"/>
              </w:rPr>
            </w:pPr>
          </w:p>
        </w:tc>
      </w:tr>
      <w:tr w:rsidR="00A573F5" w:rsidRPr="004F0FDD" w14:paraId="0A3FF24E" w14:textId="77777777" w:rsidTr="00665842">
        <w:tc>
          <w:tcPr>
            <w:tcW w:w="4678" w:type="dxa"/>
          </w:tcPr>
          <w:p w14:paraId="41CC053C" w14:textId="54D6F29E" w:rsidR="00A573F5" w:rsidRPr="004F0FDD" w:rsidRDefault="00B00880" w:rsidP="00665842">
            <w:pPr>
              <w:pStyle w:val="AODocTxt"/>
              <w:widowControl w:val="0"/>
              <w:numPr>
                <w:ilvl w:val="0"/>
                <w:numId w:val="0"/>
              </w:numPr>
              <w:spacing w:before="0"/>
              <w:rPr>
                <w:lang w:val="sk-SK"/>
              </w:rPr>
            </w:pPr>
            <w:r w:rsidRPr="004F0FDD">
              <w:rPr>
                <w:highlight w:val="magenta"/>
                <w:lang w:val="sk-SK"/>
              </w:rPr>
              <w:t>[</w:t>
            </w:r>
            <w:r w:rsidR="00C84A8E" w:rsidRPr="004F0FDD">
              <w:rPr>
                <w:lang w:val="sk-SK"/>
              </w:rPr>
              <w:sym w:font="Wingdings" w:char="F06C"/>
            </w:r>
            <w:r w:rsidRPr="004F0FDD">
              <w:rPr>
                <w:highlight w:val="magenta"/>
                <w:lang w:val="sk-SK"/>
              </w:rPr>
              <w:t>]</w:t>
            </w:r>
            <w:r w:rsidR="00A573F5" w:rsidRPr="004F0FDD">
              <w:rPr>
                <w:b/>
                <w:lang w:val="sk-SK"/>
              </w:rPr>
              <w:t xml:space="preserve"> </w:t>
            </w:r>
            <w:r w:rsidR="00A573F5" w:rsidRPr="004F0FDD">
              <w:rPr>
                <w:lang w:val="sk-SK"/>
              </w:rPr>
              <w:t>ako Spoločník</w:t>
            </w:r>
          </w:p>
        </w:tc>
        <w:tc>
          <w:tcPr>
            <w:tcW w:w="310" w:type="dxa"/>
          </w:tcPr>
          <w:p w14:paraId="4AF19AA0" w14:textId="77777777" w:rsidR="00A573F5" w:rsidRPr="004F0FDD" w:rsidRDefault="00A573F5"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31C5BF12" w14:textId="77777777" w:rsidR="00A573F5" w:rsidRPr="004F0FDD" w:rsidRDefault="00A573F5" w:rsidP="00665842">
            <w:pPr>
              <w:pStyle w:val="AODocTxt"/>
              <w:widowControl w:val="0"/>
              <w:numPr>
                <w:ilvl w:val="0"/>
                <w:numId w:val="0"/>
              </w:numPr>
              <w:spacing w:before="0"/>
              <w:rPr>
                <w:lang w:val="sk-SK"/>
              </w:rPr>
            </w:pPr>
          </w:p>
        </w:tc>
      </w:tr>
      <w:tr w:rsidR="00A573F5" w:rsidRPr="004F0FDD" w14:paraId="6EF79347" w14:textId="77777777" w:rsidTr="00665842">
        <w:tc>
          <w:tcPr>
            <w:tcW w:w="4678" w:type="dxa"/>
          </w:tcPr>
          <w:p w14:paraId="523F48DE" w14:textId="3DB0AFE5" w:rsidR="00A573F5" w:rsidRPr="004F0FDD" w:rsidRDefault="00A573F5" w:rsidP="00665842">
            <w:pPr>
              <w:pStyle w:val="AODocTxt"/>
              <w:widowControl w:val="0"/>
              <w:numPr>
                <w:ilvl w:val="0"/>
                <w:numId w:val="0"/>
              </w:numPr>
              <w:spacing w:before="0"/>
              <w:rPr>
                <w:highlight w:val="yellow"/>
                <w:lang w:val="sk-SK"/>
              </w:rPr>
            </w:pPr>
            <w:r w:rsidRPr="004F0FDD">
              <w:rPr>
                <w:lang w:val="sk-SK"/>
              </w:rPr>
              <w:t xml:space="preserve">konajúca prostredníctvom </w:t>
            </w:r>
            <w:r w:rsidR="00B00880" w:rsidRPr="004F0FDD">
              <w:rPr>
                <w:highlight w:val="magenta"/>
                <w:lang w:val="sk-SK"/>
              </w:rPr>
              <w:t>[</w:t>
            </w:r>
            <w:r w:rsidR="00C84A8E" w:rsidRPr="004F0FDD">
              <w:rPr>
                <w:lang w:val="sk-SK"/>
              </w:rPr>
              <w:sym w:font="Wingdings" w:char="F06C"/>
            </w:r>
            <w:r w:rsidR="00B00880" w:rsidRPr="004F0FDD">
              <w:rPr>
                <w:highlight w:val="magenta"/>
                <w:lang w:val="sk-SK"/>
              </w:rPr>
              <w:t>]</w:t>
            </w:r>
            <w:r w:rsidR="00142D40" w:rsidRPr="004F0FDD">
              <w:rPr>
                <w:bCs/>
                <w:lang w:val="sk-SK"/>
              </w:rPr>
              <w:t>, konateľ</w:t>
            </w:r>
          </w:p>
        </w:tc>
        <w:tc>
          <w:tcPr>
            <w:tcW w:w="310" w:type="dxa"/>
          </w:tcPr>
          <w:p w14:paraId="386E1F1F" w14:textId="77777777" w:rsidR="00A573F5" w:rsidRPr="004F0FDD" w:rsidRDefault="00A573F5" w:rsidP="00665842">
            <w:pPr>
              <w:pStyle w:val="AODocTxt"/>
              <w:widowControl w:val="0"/>
              <w:numPr>
                <w:ilvl w:val="0"/>
                <w:numId w:val="0"/>
              </w:numPr>
              <w:spacing w:before="0"/>
              <w:ind w:left="-567" w:firstLine="567"/>
              <w:rPr>
                <w:lang w:val="sk-SK"/>
              </w:rPr>
            </w:pPr>
            <w:r w:rsidRPr="004F0FDD">
              <w:rPr>
                <w:lang w:val="sk-SK"/>
              </w:rPr>
              <w:t>)</w:t>
            </w:r>
          </w:p>
          <w:p w14:paraId="60DB3EC5" w14:textId="73ACA972" w:rsidR="00142D40" w:rsidRPr="004F0FDD" w:rsidRDefault="00142D40"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5603E867" w14:textId="77777777" w:rsidR="00A573F5" w:rsidRPr="004F0FDD" w:rsidRDefault="00A573F5" w:rsidP="00665842">
            <w:pPr>
              <w:pStyle w:val="AODocTxt"/>
              <w:widowControl w:val="0"/>
              <w:numPr>
                <w:ilvl w:val="0"/>
                <w:numId w:val="0"/>
              </w:numPr>
              <w:spacing w:before="0"/>
              <w:rPr>
                <w:lang w:val="sk-SK"/>
              </w:rPr>
            </w:pPr>
            <w:r w:rsidRPr="004F0FDD">
              <w:rPr>
                <w:lang w:val="sk-SK"/>
              </w:rPr>
              <w:t>................................................................</w:t>
            </w:r>
          </w:p>
        </w:tc>
      </w:tr>
      <w:tr w:rsidR="00F626F9" w:rsidRPr="004F0FDD" w14:paraId="1B2BF763" w14:textId="77777777" w:rsidTr="007852DB">
        <w:trPr>
          <w:trHeight w:val="274"/>
        </w:trPr>
        <w:tc>
          <w:tcPr>
            <w:tcW w:w="4678" w:type="dxa"/>
          </w:tcPr>
          <w:p w14:paraId="62626B1F" w14:textId="77777777" w:rsidR="00F626F9" w:rsidRPr="004F0FDD" w:rsidRDefault="00F626F9" w:rsidP="005902C8">
            <w:pPr>
              <w:pStyle w:val="AODocTxt"/>
              <w:widowControl w:val="0"/>
              <w:numPr>
                <w:ilvl w:val="0"/>
                <w:numId w:val="0"/>
              </w:numPr>
              <w:spacing w:before="0"/>
              <w:rPr>
                <w:b/>
                <w:lang w:val="sk-SK"/>
              </w:rPr>
            </w:pPr>
          </w:p>
        </w:tc>
        <w:tc>
          <w:tcPr>
            <w:tcW w:w="310" w:type="dxa"/>
          </w:tcPr>
          <w:p w14:paraId="74B46225" w14:textId="77777777"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47261622" w14:textId="77777777" w:rsidR="00F626F9" w:rsidRPr="004F0FDD" w:rsidRDefault="00F626F9" w:rsidP="005902C8">
            <w:pPr>
              <w:pStyle w:val="AODocTxt"/>
              <w:widowControl w:val="0"/>
              <w:numPr>
                <w:ilvl w:val="0"/>
                <w:numId w:val="0"/>
              </w:numPr>
              <w:spacing w:before="0"/>
              <w:rPr>
                <w:lang w:val="sk-SK"/>
              </w:rPr>
            </w:pPr>
          </w:p>
        </w:tc>
      </w:tr>
      <w:tr w:rsidR="00A573F5" w:rsidRPr="004F0FDD" w14:paraId="6BDD6CC1" w14:textId="77777777" w:rsidTr="007852DB">
        <w:trPr>
          <w:trHeight w:val="274"/>
        </w:trPr>
        <w:tc>
          <w:tcPr>
            <w:tcW w:w="4678" w:type="dxa"/>
          </w:tcPr>
          <w:p w14:paraId="4E7D08B0" w14:textId="61CE74BC" w:rsidR="00A573F5" w:rsidRPr="004F0FDD" w:rsidRDefault="00A573F5" w:rsidP="005902C8">
            <w:pPr>
              <w:pStyle w:val="AODocTxt"/>
              <w:widowControl w:val="0"/>
              <w:numPr>
                <w:ilvl w:val="0"/>
                <w:numId w:val="0"/>
              </w:numPr>
              <w:spacing w:before="0"/>
              <w:rPr>
                <w:b/>
                <w:lang w:val="sk-SK"/>
              </w:rPr>
            </w:pPr>
          </w:p>
        </w:tc>
        <w:tc>
          <w:tcPr>
            <w:tcW w:w="310" w:type="dxa"/>
          </w:tcPr>
          <w:p w14:paraId="2DC337F5" w14:textId="77777777" w:rsidR="00A573F5" w:rsidRPr="004F0FDD" w:rsidRDefault="00A573F5" w:rsidP="005902C8">
            <w:pPr>
              <w:pStyle w:val="AODocTxt"/>
              <w:widowControl w:val="0"/>
              <w:numPr>
                <w:ilvl w:val="0"/>
                <w:numId w:val="0"/>
              </w:numPr>
              <w:spacing w:before="0"/>
              <w:ind w:left="-567" w:firstLine="567"/>
              <w:rPr>
                <w:lang w:val="sk-SK"/>
              </w:rPr>
            </w:pPr>
          </w:p>
        </w:tc>
        <w:tc>
          <w:tcPr>
            <w:tcW w:w="4214" w:type="dxa"/>
          </w:tcPr>
          <w:p w14:paraId="35467AAF" w14:textId="77777777" w:rsidR="00A573F5" w:rsidRPr="004F0FDD" w:rsidRDefault="00A573F5" w:rsidP="005902C8">
            <w:pPr>
              <w:pStyle w:val="AODocTxt"/>
              <w:widowControl w:val="0"/>
              <w:numPr>
                <w:ilvl w:val="0"/>
                <w:numId w:val="0"/>
              </w:numPr>
              <w:spacing w:before="0"/>
              <w:rPr>
                <w:lang w:val="sk-SK"/>
              </w:rPr>
            </w:pPr>
          </w:p>
        </w:tc>
      </w:tr>
      <w:tr w:rsidR="00A573F5" w:rsidRPr="004F0FDD" w14:paraId="76FE07F8" w14:textId="77777777" w:rsidTr="007852DB">
        <w:trPr>
          <w:trHeight w:val="274"/>
        </w:trPr>
        <w:tc>
          <w:tcPr>
            <w:tcW w:w="4678" w:type="dxa"/>
          </w:tcPr>
          <w:p w14:paraId="1FB4328D" w14:textId="77777777" w:rsidR="00A573F5" w:rsidRPr="004F0FDD" w:rsidRDefault="00A573F5" w:rsidP="005902C8">
            <w:pPr>
              <w:pStyle w:val="AODocTxt"/>
              <w:widowControl w:val="0"/>
              <w:numPr>
                <w:ilvl w:val="0"/>
                <w:numId w:val="0"/>
              </w:numPr>
              <w:spacing w:before="0"/>
              <w:rPr>
                <w:b/>
                <w:lang w:val="sk-SK"/>
              </w:rPr>
            </w:pPr>
          </w:p>
        </w:tc>
        <w:tc>
          <w:tcPr>
            <w:tcW w:w="310" w:type="dxa"/>
          </w:tcPr>
          <w:p w14:paraId="5F040CB5" w14:textId="77777777" w:rsidR="00A573F5" w:rsidRPr="004F0FDD" w:rsidRDefault="00A573F5" w:rsidP="005902C8">
            <w:pPr>
              <w:pStyle w:val="AODocTxt"/>
              <w:widowControl w:val="0"/>
              <w:numPr>
                <w:ilvl w:val="0"/>
                <w:numId w:val="0"/>
              </w:numPr>
              <w:spacing w:before="0"/>
              <w:ind w:left="-567" w:firstLine="567"/>
              <w:rPr>
                <w:lang w:val="sk-SK"/>
              </w:rPr>
            </w:pPr>
          </w:p>
        </w:tc>
        <w:tc>
          <w:tcPr>
            <w:tcW w:w="4214" w:type="dxa"/>
          </w:tcPr>
          <w:p w14:paraId="39687284" w14:textId="77777777" w:rsidR="00A573F5" w:rsidRPr="004F0FDD" w:rsidRDefault="00A573F5" w:rsidP="005902C8">
            <w:pPr>
              <w:pStyle w:val="AODocTxt"/>
              <w:widowControl w:val="0"/>
              <w:numPr>
                <w:ilvl w:val="0"/>
                <w:numId w:val="0"/>
              </w:numPr>
              <w:spacing w:before="0"/>
              <w:rPr>
                <w:lang w:val="sk-SK"/>
              </w:rPr>
            </w:pPr>
          </w:p>
        </w:tc>
      </w:tr>
      <w:tr w:rsidR="00A573F5" w:rsidRPr="004F0FDD" w14:paraId="6E60946F" w14:textId="77777777" w:rsidTr="00665842">
        <w:tc>
          <w:tcPr>
            <w:tcW w:w="4678" w:type="dxa"/>
          </w:tcPr>
          <w:p w14:paraId="2AD9FF29" w14:textId="3D05E2B3" w:rsidR="00A573F5" w:rsidRPr="004F0FDD" w:rsidRDefault="00A573F5" w:rsidP="00665842">
            <w:pPr>
              <w:pStyle w:val="AODocTxt"/>
              <w:widowControl w:val="0"/>
              <w:numPr>
                <w:ilvl w:val="0"/>
                <w:numId w:val="0"/>
              </w:numPr>
              <w:spacing w:before="0"/>
              <w:rPr>
                <w:lang w:val="sk-SK"/>
              </w:rPr>
            </w:pPr>
          </w:p>
        </w:tc>
        <w:tc>
          <w:tcPr>
            <w:tcW w:w="310" w:type="dxa"/>
          </w:tcPr>
          <w:p w14:paraId="081E7ED2" w14:textId="25D6CE49" w:rsidR="00A573F5" w:rsidRPr="004F0FDD" w:rsidRDefault="00A573F5" w:rsidP="00665842">
            <w:pPr>
              <w:pStyle w:val="AODocTxt"/>
              <w:widowControl w:val="0"/>
              <w:numPr>
                <w:ilvl w:val="0"/>
                <w:numId w:val="0"/>
              </w:numPr>
              <w:spacing w:before="0"/>
              <w:ind w:left="-567" w:firstLine="567"/>
              <w:rPr>
                <w:lang w:val="sk-SK"/>
              </w:rPr>
            </w:pPr>
          </w:p>
        </w:tc>
        <w:tc>
          <w:tcPr>
            <w:tcW w:w="4214" w:type="dxa"/>
          </w:tcPr>
          <w:p w14:paraId="14F3F73D" w14:textId="77777777" w:rsidR="00A573F5" w:rsidRPr="004F0FDD" w:rsidRDefault="00A573F5" w:rsidP="00665842">
            <w:pPr>
              <w:pStyle w:val="AODocTxt"/>
              <w:widowControl w:val="0"/>
              <w:numPr>
                <w:ilvl w:val="0"/>
                <w:numId w:val="0"/>
              </w:numPr>
              <w:spacing w:before="0"/>
              <w:rPr>
                <w:lang w:val="sk-SK"/>
              </w:rPr>
            </w:pPr>
          </w:p>
        </w:tc>
      </w:tr>
      <w:tr w:rsidR="00A573F5" w:rsidRPr="004F0FDD" w14:paraId="01AC9F6A" w14:textId="77777777" w:rsidTr="00665842">
        <w:tc>
          <w:tcPr>
            <w:tcW w:w="4678" w:type="dxa"/>
          </w:tcPr>
          <w:p w14:paraId="0A2B45C9" w14:textId="19A3458C" w:rsidR="00A573F5" w:rsidRPr="004F0FDD" w:rsidRDefault="00A573F5" w:rsidP="00665842">
            <w:pPr>
              <w:pStyle w:val="AODocTxt"/>
              <w:widowControl w:val="0"/>
              <w:numPr>
                <w:ilvl w:val="0"/>
                <w:numId w:val="0"/>
              </w:numPr>
              <w:spacing w:before="0"/>
              <w:rPr>
                <w:highlight w:val="yellow"/>
                <w:lang w:val="sk-SK"/>
              </w:rPr>
            </w:pPr>
          </w:p>
        </w:tc>
        <w:tc>
          <w:tcPr>
            <w:tcW w:w="310" w:type="dxa"/>
          </w:tcPr>
          <w:p w14:paraId="3920F361" w14:textId="20066CFB" w:rsidR="00142D40" w:rsidRPr="004F0FDD" w:rsidRDefault="00142D40" w:rsidP="00665842">
            <w:pPr>
              <w:pStyle w:val="AODocTxt"/>
              <w:widowControl w:val="0"/>
              <w:numPr>
                <w:ilvl w:val="0"/>
                <w:numId w:val="0"/>
              </w:numPr>
              <w:spacing w:before="0"/>
              <w:ind w:left="-567" w:firstLine="567"/>
              <w:rPr>
                <w:lang w:val="sk-SK"/>
              </w:rPr>
            </w:pPr>
          </w:p>
        </w:tc>
        <w:tc>
          <w:tcPr>
            <w:tcW w:w="4214" w:type="dxa"/>
          </w:tcPr>
          <w:p w14:paraId="4025B564" w14:textId="7B226C69" w:rsidR="00A573F5" w:rsidRPr="004F0FDD" w:rsidRDefault="00A573F5" w:rsidP="00665842">
            <w:pPr>
              <w:pStyle w:val="AODocTxt"/>
              <w:widowControl w:val="0"/>
              <w:numPr>
                <w:ilvl w:val="0"/>
                <w:numId w:val="0"/>
              </w:numPr>
              <w:spacing w:before="0"/>
              <w:rPr>
                <w:lang w:val="sk-SK"/>
              </w:rPr>
            </w:pPr>
          </w:p>
        </w:tc>
      </w:tr>
      <w:tr w:rsidR="00142D40" w:rsidRPr="004F0FDD" w14:paraId="487F43CB" w14:textId="77777777" w:rsidTr="00665842">
        <w:tc>
          <w:tcPr>
            <w:tcW w:w="4678" w:type="dxa"/>
          </w:tcPr>
          <w:p w14:paraId="6DA5667A" w14:textId="77777777" w:rsidR="00142D40" w:rsidRPr="004F0FDD" w:rsidRDefault="00142D40" w:rsidP="00665842">
            <w:pPr>
              <w:pStyle w:val="AODocTxt"/>
              <w:widowControl w:val="0"/>
              <w:numPr>
                <w:ilvl w:val="0"/>
                <w:numId w:val="0"/>
              </w:numPr>
              <w:spacing w:before="0"/>
              <w:rPr>
                <w:lang w:val="sk-SK"/>
              </w:rPr>
            </w:pPr>
          </w:p>
        </w:tc>
        <w:tc>
          <w:tcPr>
            <w:tcW w:w="310" w:type="dxa"/>
          </w:tcPr>
          <w:p w14:paraId="7D594BCE" w14:textId="72A604A2" w:rsidR="00142D40" w:rsidRPr="004F0FDD" w:rsidRDefault="00142D40" w:rsidP="00665842">
            <w:pPr>
              <w:pStyle w:val="AODocTxt"/>
              <w:widowControl w:val="0"/>
              <w:numPr>
                <w:ilvl w:val="0"/>
                <w:numId w:val="0"/>
              </w:numPr>
              <w:spacing w:before="0"/>
              <w:ind w:left="-567" w:firstLine="567"/>
              <w:rPr>
                <w:lang w:val="sk-SK"/>
              </w:rPr>
            </w:pPr>
          </w:p>
        </w:tc>
        <w:tc>
          <w:tcPr>
            <w:tcW w:w="4214" w:type="dxa"/>
          </w:tcPr>
          <w:p w14:paraId="65BE16D8" w14:textId="77777777" w:rsidR="00142D40" w:rsidRPr="004F0FDD" w:rsidRDefault="00142D40" w:rsidP="00665842">
            <w:pPr>
              <w:pStyle w:val="AODocTxt"/>
              <w:widowControl w:val="0"/>
              <w:numPr>
                <w:ilvl w:val="0"/>
                <w:numId w:val="0"/>
              </w:numPr>
              <w:spacing w:before="0"/>
              <w:rPr>
                <w:lang w:val="sk-SK"/>
              </w:rPr>
            </w:pPr>
          </w:p>
        </w:tc>
      </w:tr>
      <w:tr w:rsidR="00142D40" w:rsidRPr="004F0FDD" w14:paraId="11EE0E67" w14:textId="77777777" w:rsidTr="00665842">
        <w:tc>
          <w:tcPr>
            <w:tcW w:w="4678" w:type="dxa"/>
          </w:tcPr>
          <w:p w14:paraId="0180DC9E" w14:textId="660CAADE" w:rsidR="00142D40" w:rsidRPr="004F0FDD" w:rsidRDefault="00142D40" w:rsidP="00665842">
            <w:pPr>
              <w:pStyle w:val="AODocTxt"/>
              <w:widowControl w:val="0"/>
              <w:numPr>
                <w:ilvl w:val="0"/>
                <w:numId w:val="0"/>
              </w:numPr>
              <w:spacing w:before="0"/>
              <w:rPr>
                <w:lang w:val="sk-SK"/>
              </w:rPr>
            </w:pPr>
          </w:p>
        </w:tc>
        <w:tc>
          <w:tcPr>
            <w:tcW w:w="310" w:type="dxa"/>
          </w:tcPr>
          <w:p w14:paraId="479C4B60" w14:textId="0F03F5C5" w:rsidR="00142D40" w:rsidRPr="004F0FDD" w:rsidRDefault="00142D40" w:rsidP="00665842">
            <w:pPr>
              <w:pStyle w:val="AODocTxt"/>
              <w:widowControl w:val="0"/>
              <w:numPr>
                <w:ilvl w:val="0"/>
                <w:numId w:val="0"/>
              </w:numPr>
              <w:spacing w:before="0"/>
              <w:ind w:left="-567" w:firstLine="567"/>
              <w:rPr>
                <w:lang w:val="sk-SK"/>
              </w:rPr>
            </w:pPr>
          </w:p>
        </w:tc>
        <w:tc>
          <w:tcPr>
            <w:tcW w:w="4214" w:type="dxa"/>
          </w:tcPr>
          <w:p w14:paraId="520481A2" w14:textId="77777777" w:rsidR="00142D40" w:rsidRPr="004F0FDD" w:rsidRDefault="00142D40" w:rsidP="00665842">
            <w:pPr>
              <w:pStyle w:val="AODocTxt"/>
              <w:widowControl w:val="0"/>
              <w:numPr>
                <w:ilvl w:val="0"/>
                <w:numId w:val="0"/>
              </w:numPr>
              <w:spacing w:before="0"/>
              <w:rPr>
                <w:lang w:val="sk-SK"/>
              </w:rPr>
            </w:pPr>
          </w:p>
        </w:tc>
      </w:tr>
      <w:tr w:rsidR="00142D40" w:rsidRPr="004F0FDD" w14:paraId="57EA1DA6" w14:textId="77777777" w:rsidTr="00665842">
        <w:tc>
          <w:tcPr>
            <w:tcW w:w="4678" w:type="dxa"/>
          </w:tcPr>
          <w:p w14:paraId="716E3E7C" w14:textId="77777777" w:rsidR="00142D40" w:rsidRPr="004F0FDD" w:rsidRDefault="00142D40" w:rsidP="00665842">
            <w:pPr>
              <w:pStyle w:val="AODocTxt"/>
              <w:widowControl w:val="0"/>
              <w:numPr>
                <w:ilvl w:val="0"/>
                <w:numId w:val="0"/>
              </w:numPr>
              <w:spacing w:before="0"/>
              <w:rPr>
                <w:lang w:val="sk-SK"/>
              </w:rPr>
            </w:pPr>
          </w:p>
        </w:tc>
        <w:tc>
          <w:tcPr>
            <w:tcW w:w="310" w:type="dxa"/>
          </w:tcPr>
          <w:p w14:paraId="2D601601" w14:textId="25F8485B" w:rsidR="00142D40" w:rsidRPr="004F0FDD" w:rsidRDefault="00142D40" w:rsidP="00665842">
            <w:pPr>
              <w:pStyle w:val="AODocTxt"/>
              <w:widowControl w:val="0"/>
              <w:numPr>
                <w:ilvl w:val="0"/>
                <w:numId w:val="0"/>
              </w:numPr>
              <w:spacing w:before="0"/>
              <w:ind w:left="-567" w:firstLine="567"/>
              <w:rPr>
                <w:lang w:val="sk-SK"/>
              </w:rPr>
            </w:pPr>
          </w:p>
        </w:tc>
        <w:tc>
          <w:tcPr>
            <w:tcW w:w="4214" w:type="dxa"/>
          </w:tcPr>
          <w:p w14:paraId="5A39010C" w14:textId="77777777" w:rsidR="00142D40" w:rsidRPr="004F0FDD" w:rsidRDefault="00142D40" w:rsidP="00665842">
            <w:pPr>
              <w:pStyle w:val="AODocTxt"/>
              <w:widowControl w:val="0"/>
              <w:numPr>
                <w:ilvl w:val="0"/>
                <w:numId w:val="0"/>
              </w:numPr>
              <w:spacing w:before="0"/>
              <w:rPr>
                <w:lang w:val="sk-SK"/>
              </w:rPr>
            </w:pPr>
          </w:p>
        </w:tc>
      </w:tr>
      <w:tr w:rsidR="00142D40" w:rsidRPr="004F0FDD" w14:paraId="0C3F7F52" w14:textId="77777777" w:rsidTr="00665842">
        <w:tc>
          <w:tcPr>
            <w:tcW w:w="4678" w:type="dxa"/>
          </w:tcPr>
          <w:p w14:paraId="79536996" w14:textId="40FC90F8" w:rsidR="00142D40" w:rsidRPr="004F0FDD" w:rsidRDefault="00142D40" w:rsidP="00142D40">
            <w:pPr>
              <w:pStyle w:val="AODocTxt"/>
              <w:widowControl w:val="0"/>
              <w:numPr>
                <w:ilvl w:val="0"/>
                <w:numId w:val="0"/>
              </w:numPr>
              <w:spacing w:before="0"/>
              <w:rPr>
                <w:lang w:val="sk-SK"/>
              </w:rPr>
            </w:pPr>
          </w:p>
        </w:tc>
        <w:tc>
          <w:tcPr>
            <w:tcW w:w="310" w:type="dxa"/>
          </w:tcPr>
          <w:p w14:paraId="1006A132" w14:textId="525FCC8B" w:rsidR="00142D40" w:rsidRPr="004F0FDD" w:rsidRDefault="00142D40" w:rsidP="00142D40">
            <w:pPr>
              <w:pStyle w:val="AODocTxt"/>
              <w:widowControl w:val="0"/>
              <w:numPr>
                <w:ilvl w:val="0"/>
                <w:numId w:val="0"/>
              </w:numPr>
              <w:spacing w:before="0"/>
              <w:ind w:left="-567" w:firstLine="567"/>
              <w:rPr>
                <w:lang w:val="sk-SK"/>
              </w:rPr>
            </w:pPr>
          </w:p>
        </w:tc>
        <w:tc>
          <w:tcPr>
            <w:tcW w:w="4214" w:type="dxa"/>
          </w:tcPr>
          <w:p w14:paraId="6962BED2" w14:textId="5A68599F" w:rsidR="00142D40" w:rsidRPr="004F0FDD" w:rsidRDefault="00142D40" w:rsidP="00142D40">
            <w:pPr>
              <w:pStyle w:val="AODocTxt"/>
              <w:widowControl w:val="0"/>
              <w:numPr>
                <w:ilvl w:val="0"/>
                <w:numId w:val="0"/>
              </w:numPr>
              <w:spacing w:before="0"/>
              <w:rPr>
                <w:lang w:val="sk-SK"/>
              </w:rPr>
            </w:pPr>
          </w:p>
        </w:tc>
      </w:tr>
    </w:tbl>
    <w:p w14:paraId="0391CBB1" w14:textId="77777777" w:rsidR="00F626F9" w:rsidRPr="004F0FDD" w:rsidRDefault="00F626F9" w:rsidP="00F626F9">
      <w:pPr>
        <w:pStyle w:val="AONormal"/>
        <w:jc w:val="center"/>
        <w:rPr>
          <w:b/>
          <w:lang w:val="sk-SK"/>
        </w:rPr>
      </w:pPr>
    </w:p>
    <w:p w14:paraId="202BD086" w14:textId="77777777" w:rsidR="000B1243" w:rsidRPr="004F0FDD" w:rsidRDefault="000B1243">
      <w:pPr>
        <w:pStyle w:val="AONormal"/>
        <w:jc w:val="center"/>
        <w:rPr>
          <w:b/>
          <w:lang w:val="sk-SK"/>
        </w:rPr>
      </w:pPr>
    </w:p>
    <w:sectPr w:rsidR="000B1243" w:rsidRPr="004F0FDD" w:rsidSect="0093549C">
      <w:footerReference w:type="even" r:id="rId30"/>
      <w:footerReference w:type="default" r:id="rId31"/>
      <w:pgSz w:w="11906" w:h="16838" w:code="9"/>
      <w:pgMar w:top="1134" w:right="1440" w:bottom="1440" w:left="1440" w:header="708" w:footer="357" w:gutter="0"/>
      <w:paperSrc w:first="15" w:other="15"/>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EGAL" w:date="2020-08-03T15:23:00Z" w:initials="LG">
    <w:p w14:paraId="23918DB7" w14:textId="10A2FD40" w:rsidR="00DF4C63" w:rsidRDefault="00DF4C63">
      <w:pPr>
        <w:pStyle w:val="CommentText"/>
      </w:pPr>
      <w:r>
        <w:rPr>
          <w:rStyle w:val="CommentReference"/>
        </w:rPr>
        <w:annotationRef/>
      </w:r>
      <w:proofErr w:type="spellStart"/>
      <w:r>
        <w:t>Počet</w:t>
      </w:r>
      <w:proofErr w:type="spellEnd"/>
      <w:r>
        <w:t xml:space="preserve"> </w:t>
      </w:r>
      <w:proofErr w:type="spellStart"/>
      <w:r>
        <w:t>spoločníkov</w:t>
      </w:r>
      <w:proofErr w:type="spellEnd"/>
      <w:r>
        <w:t xml:space="preserve"> </w:t>
      </w:r>
      <w:proofErr w:type="spellStart"/>
      <w:r>
        <w:t>sa</w:t>
      </w:r>
      <w:proofErr w:type="spellEnd"/>
      <w:r>
        <w:t xml:space="preserve"> </w:t>
      </w:r>
      <w:proofErr w:type="spellStart"/>
      <w:r>
        <w:t>môže</w:t>
      </w:r>
      <w:proofErr w:type="spellEnd"/>
      <w:r>
        <w:t xml:space="preserve"> </w:t>
      </w:r>
      <w:proofErr w:type="spellStart"/>
      <w:r>
        <w:t>líšiť</w:t>
      </w:r>
      <w:proofErr w:type="spellEnd"/>
      <w:r>
        <w:t xml:space="preserve"> </w:t>
      </w:r>
      <w:proofErr w:type="spellStart"/>
      <w:r>
        <w:t>podľa</w:t>
      </w:r>
      <w:proofErr w:type="spellEnd"/>
      <w:r>
        <w:t xml:space="preserve"> </w:t>
      </w:r>
      <w:proofErr w:type="spellStart"/>
      <w:r>
        <w:t>situácie</w:t>
      </w:r>
      <w:proofErr w:type="spellEnd"/>
      <w:r>
        <w:t>.</w:t>
      </w:r>
    </w:p>
  </w:comment>
  <w:comment w:id="3" w:author="LEGAL" w:date="2020-08-14T09:11:00Z" w:initials="LG">
    <w:p w14:paraId="41B4B37D" w14:textId="42EC0F3F" w:rsidR="00DF4C63" w:rsidRDefault="00DF4C63" w:rsidP="00C03655">
      <w:pPr>
        <w:pStyle w:val="CommentText"/>
      </w:pPr>
      <w:r>
        <w:rPr>
          <w:rStyle w:val="CommentReference"/>
        </w:rPr>
        <w:annotationRef/>
      </w:r>
      <w:r>
        <w:rPr>
          <w:rStyle w:val="CommentReference"/>
        </w:rPr>
        <w:annotationRef/>
      </w:r>
      <w:proofErr w:type="spellStart"/>
      <w:r>
        <w:t>Použije</w:t>
      </w:r>
      <w:proofErr w:type="spellEnd"/>
      <w:r>
        <w:t xml:space="preserve"> </w:t>
      </w:r>
      <w:proofErr w:type="spellStart"/>
      <w:r>
        <w:t>sa</w:t>
      </w:r>
      <w:proofErr w:type="spellEnd"/>
      <w:r>
        <w:t xml:space="preserve">, </w:t>
      </w:r>
      <w:proofErr w:type="spellStart"/>
      <w:r>
        <w:t>ak</w:t>
      </w:r>
      <w:proofErr w:type="spellEnd"/>
      <w:r>
        <w:t xml:space="preserve"> </w:t>
      </w:r>
      <w:proofErr w:type="spellStart"/>
      <w:r>
        <w:t>Zakladateľ</w:t>
      </w:r>
      <w:proofErr w:type="spellEnd"/>
      <w:r>
        <w:t xml:space="preserve"> </w:t>
      </w:r>
      <w:proofErr w:type="spellStart"/>
      <w:r>
        <w:t>nie</w:t>
      </w:r>
      <w:proofErr w:type="spellEnd"/>
      <w:r>
        <w:t xml:space="preserve"> je </w:t>
      </w:r>
      <w:proofErr w:type="spellStart"/>
      <w:r>
        <w:t>totožný</w:t>
      </w:r>
      <w:proofErr w:type="spellEnd"/>
      <w:r>
        <w:t xml:space="preserve"> so </w:t>
      </w:r>
      <w:proofErr w:type="spellStart"/>
      <w:r>
        <w:t>Spoločníkom</w:t>
      </w:r>
      <w:proofErr w:type="spellEnd"/>
      <w:r>
        <w:t>.</w:t>
      </w:r>
    </w:p>
    <w:p w14:paraId="2284D50B" w14:textId="3827326D" w:rsidR="00DF4C63" w:rsidRDefault="00DF4C63" w:rsidP="00C03655">
      <w:pPr>
        <w:pStyle w:val="CommentText"/>
      </w:pPr>
      <w:proofErr w:type="spellStart"/>
      <w:r>
        <w:t>Počet</w:t>
      </w:r>
      <w:proofErr w:type="spellEnd"/>
      <w:r>
        <w:t xml:space="preserve"> </w:t>
      </w:r>
      <w:proofErr w:type="spellStart"/>
      <w:r>
        <w:t>zakladateľov</w:t>
      </w:r>
      <w:proofErr w:type="spellEnd"/>
      <w:r>
        <w:t xml:space="preserve"> </w:t>
      </w:r>
      <w:proofErr w:type="spellStart"/>
      <w:r>
        <w:t>sa</w:t>
      </w:r>
      <w:proofErr w:type="spellEnd"/>
      <w:r>
        <w:t xml:space="preserve"> </w:t>
      </w:r>
      <w:proofErr w:type="spellStart"/>
      <w:r>
        <w:t>môže</w:t>
      </w:r>
      <w:proofErr w:type="spellEnd"/>
      <w:r>
        <w:t xml:space="preserve"> </w:t>
      </w:r>
      <w:proofErr w:type="spellStart"/>
      <w:r>
        <w:t>líšiť</w:t>
      </w:r>
      <w:proofErr w:type="spellEnd"/>
      <w:r>
        <w:t xml:space="preserve"> </w:t>
      </w:r>
      <w:proofErr w:type="spellStart"/>
      <w:r>
        <w:t>podľa</w:t>
      </w:r>
      <w:proofErr w:type="spellEnd"/>
      <w:r>
        <w:t xml:space="preserve"> </w:t>
      </w:r>
      <w:proofErr w:type="spellStart"/>
      <w:r>
        <w:t>situácie</w:t>
      </w:r>
      <w:proofErr w:type="spellEnd"/>
      <w:r>
        <w:t>.</w:t>
      </w:r>
    </w:p>
    <w:p w14:paraId="02CD3CDD" w14:textId="5CEDDDB0" w:rsidR="00DF4C63" w:rsidRDefault="00DF4C63">
      <w:pPr>
        <w:pStyle w:val="CommentText"/>
      </w:pPr>
    </w:p>
  </w:comment>
  <w:comment w:id="13" w:author="LEGAL" w:date="2020-08-03T15:51:00Z" w:initials="LG">
    <w:p w14:paraId="4339ECD9" w14:textId="6307291A" w:rsidR="00DF4C63" w:rsidRDefault="00DF4C63">
      <w:pPr>
        <w:pStyle w:val="CommentText"/>
      </w:pPr>
      <w:r>
        <w:rPr>
          <w:rStyle w:val="CommentReference"/>
        </w:rPr>
        <w:annotationRef/>
      </w:r>
      <w:proofErr w:type="spellStart"/>
      <w:r>
        <w:t>Bude</w:t>
      </w:r>
      <w:proofErr w:type="spellEnd"/>
      <w:r>
        <w:t xml:space="preserve"> </w:t>
      </w:r>
      <w:proofErr w:type="spellStart"/>
      <w:r>
        <w:t>upravené</w:t>
      </w:r>
      <w:proofErr w:type="spellEnd"/>
      <w:r>
        <w:t xml:space="preserve"> </w:t>
      </w:r>
      <w:proofErr w:type="spellStart"/>
      <w:r>
        <w:t>podľa</w:t>
      </w:r>
      <w:proofErr w:type="spellEnd"/>
      <w:r>
        <w:t xml:space="preserve"> </w:t>
      </w:r>
      <w:proofErr w:type="spellStart"/>
      <w:r>
        <w:t>potreby</w:t>
      </w:r>
      <w:proofErr w:type="spellEnd"/>
      <w:r>
        <w:t>.</w:t>
      </w:r>
    </w:p>
  </w:comment>
  <w:comment w:id="15" w:author="LEGAL" w:date="2020-08-03T15:52:00Z" w:initials="LG">
    <w:p w14:paraId="3BAAC980" w14:textId="7C399D46" w:rsidR="00DF4C63" w:rsidRPr="00FF47F4" w:rsidRDefault="00DF4C63">
      <w:pPr>
        <w:pStyle w:val="CommentText"/>
        <w:rPr>
          <w:lang w:val="sk-SK"/>
        </w:rPr>
      </w:pPr>
      <w:r>
        <w:rPr>
          <w:rStyle w:val="CommentReference"/>
        </w:rPr>
        <w:annotationRef/>
      </w:r>
      <w:r w:rsidRPr="00FF47F4">
        <w:rPr>
          <w:lang w:val="sk-SK"/>
        </w:rPr>
        <w:t>Preferencia je jedna tranža.</w:t>
      </w:r>
    </w:p>
    <w:p w14:paraId="54EB43CC" w14:textId="77777777" w:rsidR="00DF4C63" w:rsidRDefault="00DF4C63">
      <w:pPr>
        <w:pStyle w:val="CommentText"/>
        <w:rPr>
          <w:lang w:val="sk-SK"/>
        </w:rPr>
      </w:pPr>
    </w:p>
    <w:p w14:paraId="1A176387" w14:textId="71630915" w:rsidR="00DF4C63" w:rsidRDefault="00DF4C63">
      <w:pPr>
        <w:pStyle w:val="CommentText"/>
      </w:pPr>
      <w:proofErr w:type="spellStart"/>
      <w:r>
        <w:rPr>
          <w:lang w:val="sk-SK"/>
        </w:rPr>
        <w:t>Tranžovanie</w:t>
      </w:r>
      <w:proofErr w:type="spellEnd"/>
      <w:r>
        <w:rPr>
          <w:lang w:val="sk-SK"/>
        </w:rPr>
        <w:t xml:space="preserve"> b</w:t>
      </w:r>
      <w:r w:rsidRPr="00FF47F4">
        <w:rPr>
          <w:lang w:val="sk-SK"/>
        </w:rPr>
        <w:t>ude závisieť od jednotlivej transakcie.</w:t>
      </w:r>
    </w:p>
  </w:comment>
  <w:comment w:id="17" w:author="LEGAL" w:date="2020-08-03T22:35:00Z" w:initials="LG">
    <w:p w14:paraId="38356AFB" w14:textId="6EFC24F4" w:rsidR="00DF4C63" w:rsidRPr="00FF47F4" w:rsidRDefault="00DF4C63">
      <w:pPr>
        <w:pStyle w:val="CommentText"/>
        <w:rPr>
          <w:lang w:val="sk-SK"/>
        </w:rPr>
      </w:pPr>
      <w:r w:rsidRPr="00FF47F4">
        <w:rPr>
          <w:rStyle w:val="CommentReference"/>
          <w:lang w:val="sk-SK"/>
        </w:rPr>
        <w:annotationRef/>
      </w:r>
      <w:r w:rsidRPr="00FF47F4">
        <w:rPr>
          <w:lang w:val="sk-SK"/>
        </w:rPr>
        <w:t>Počet zakladateľov, resp. či zakladateľ je aj spoločníkom sa môže líšiť podľa situácie.</w:t>
      </w:r>
    </w:p>
  </w:comment>
  <w:comment w:id="32" w:author="LEGAL" w:date="2020-08-20T18:57:00Z" w:initials="LG">
    <w:p w14:paraId="54D11761" w14:textId="3D56DA5A" w:rsidR="00DF4C63" w:rsidRDefault="00DF4C63">
      <w:pPr>
        <w:pStyle w:val="CommentText"/>
      </w:pPr>
      <w:r>
        <w:rPr>
          <w:rStyle w:val="CommentReference"/>
        </w:rPr>
        <w:annotationRef/>
      </w:r>
      <w:proofErr w:type="spellStart"/>
      <w:r>
        <w:t>Bude</w:t>
      </w:r>
      <w:proofErr w:type="spellEnd"/>
      <w:r>
        <w:t xml:space="preserve"> </w:t>
      </w:r>
      <w:proofErr w:type="spellStart"/>
      <w:r>
        <w:t>upravené</w:t>
      </w:r>
      <w:proofErr w:type="spellEnd"/>
      <w:r>
        <w:t xml:space="preserve"> v </w:t>
      </w:r>
      <w:proofErr w:type="spellStart"/>
      <w:r>
        <w:t>závislosti</w:t>
      </w:r>
      <w:proofErr w:type="spellEnd"/>
      <w:r>
        <w:t xml:space="preserve"> </w:t>
      </w:r>
      <w:proofErr w:type="spellStart"/>
      <w:r>
        <w:t>od</w:t>
      </w:r>
      <w:proofErr w:type="spellEnd"/>
      <w:r>
        <w:t xml:space="preserve"> </w:t>
      </w:r>
      <w:proofErr w:type="spellStart"/>
      <w:r>
        <w:t>tranžovania</w:t>
      </w:r>
      <w:proofErr w:type="spellEnd"/>
      <w:r>
        <w:t>.</w:t>
      </w:r>
    </w:p>
  </w:comment>
  <w:comment w:id="44" w:author="LEGAL" w:date="2020-08-04T01:06:00Z" w:initials="LG">
    <w:p w14:paraId="6593E823" w14:textId="42F4302F" w:rsidR="00DF4C63" w:rsidRPr="00FF47F4" w:rsidRDefault="00DF4C63">
      <w:pPr>
        <w:pStyle w:val="CommentText"/>
        <w:rPr>
          <w:lang w:val="sk-SK"/>
        </w:rPr>
      </w:pPr>
      <w:r w:rsidRPr="00FF47F4">
        <w:rPr>
          <w:rStyle w:val="CommentReference"/>
          <w:lang w:val="sk-SK"/>
        </w:rPr>
        <w:annotationRef/>
      </w:r>
      <w:r w:rsidRPr="00FF47F4">
        <w:rPr>
          <w:lang w:val="sk-SK"/>
        </w:rPr>
        <w:t xml:space="preserve">Variantné riešenie v prípade, ak nie sú odkladacie podmienky alebo odkladacie podmienky sú v čase podpisu splnené. </w:t>
      </w:r>
    </w:p>
  </w:comment>
  <w:comment w:id="103" w:author="LEGAL" w:date="2020-08-14T10:03:00Z" w:initials="LG">
    <w:p w14:paraId="4063AEBB" w14:textId="77777777" w:rsidR="00DF4C63" w:rsidRPr="00FF47F4" w:rsidRDefault="00DF4C63">
      <w:pPr>
        <w:pStyle w:val="CommentText"/>
        <w:rPr>
          <w:lang w:val="sk-SK"/>
        </w:rPr>
      </w:pPr>
      <w:r w:rsidRPr="00FF47F4">
        <w:rPr>
          <w:rStyle w:val="CommentReference"/>
          <w:lang w:val="sk-SK"/>
        </w:rPr>
        <w:annotationRef/>
      </w:r>
      <w:r w:rsidRPr="00FF47F4">
        <w:rPr>
          <w:lang w:val="sk-SK"/>
        </w:rPr>
        <w:t>Použije sa v prípade, ak sa bude predkladať Rozpočet samostatne a nebude súčasťou Podnikateľského plánu.</w:t>
      </w:r>
    </w:p>
    <w:p w14:paraId="7FA0D813" w14:textId="77777777" w:rsidR="00DF4C63" w:rsidRPr="00FF47F4" w:rsidRDefault="00DF4C63">
      <w:pPr>
        <w:pStyle w:val="CommentText"/>
        <w:rPr>
          <w:lang w:val="sk-SK"/>
        </w:rPr>
      </w:pPr>
    </w:p>
    <w:p w14:paraId="7808F83A" w14:textId="53E57120" w:rsidR="00DF4C63" w:rsidRPr="00FF47F4" w:rsidRDefault="00DF4C63">
      <w:pPr>
        <w:pStyle w:val="CommentText"/>
        <w:rPr>
          <w:lang w:val="sk-SK"/>
        </w:rPr>
      </w:pPr>
      <w:r w:rsidRPr="00FF47F4">
        <w:rPr>
          <w:lang w:val="sk-SK"/>
        </w:rPr>
        <w:t>V prípade, ak bude súčasťou Podnikateľského plánu, nebude sa samostatne schvaľovať.</w:t>
      </w:r>
    </w:p>
  </w:comment>
  <w:comment w:id="118" w:author="LEGAL" w:date="2020-08-20T19:07:00Z" w:initials="LG">
    <w:p w14:paraId="5DA25A39" w14:textId="480ED71F" w:rsidR="00DF4C63" w:rsidRDefault="00DF4C63">
      <w:pPr>
        <w:pStyle w:val="CommentText"/>
      </w:pPr>
      <w:r>
        <w:rPr>
          <w:rStyle w:val="CommentReference"/>
        </w:rPr>
        <w:annotationRef/>
      </w:r>
      <w:proofErr w:type="spellStart"/>
      <w:r>
        <w:t>Môže</w:t>
      </w:r>
      <w:proofErr w:type="spellEnd"/>
      <w:r>
        <w:t xml:space="preserve"> </w:t>
      </w:r>
      <w:proofErr w:type="spellStart"/>
      <w:r>
        <w:t>byť</w:t>
      </w:r>
      <w:proofErr w:type="spellEnd"/>
      <w:r>
        <w:t xml:space="preserve"> </w:t>
      </w:r>
      <w:proofErr w:type="spellStart"/>
      <w:r>
        <w:t>upravené</w:t>
      </w:r>
      <w:proofErr w:type="spellEnd"/>
      <w:r>
        <w:t xml:space="preserve"> v </w:t>
      </w:r>
      <w:proofErr w:type="spellStart"/>
      <w:r>
        <w:t>závislosti</w:t>
      </w:r>
      <w:proofErr w:type="spellEnd"/>
      <w:r>
        <w:t xml:space="preserve"> s </w:t>
      </w:r>
      <w:proofErr w:type="spellStart"/>
      <w:r>
        <w:t>výškou</w:t>
      </w:r>
      <w:proofErr w:type="spellEnd"/>
      <w:r>
        <w:t xml:space="preserve"> </w:t>
      </w:r>
      <w:proofErr w:type="spellStart"/>
      <w:r>
        <w:t>Investície</w:t>
      </w:r>
      <w:proofErr w:type="spellEnd"/>
      <w:r>
        <w:t xml:space="preserve"> </w:t>
      </w:r>
      <w:proofErr w:type="gramStart"/>
      <w:r>
        <w:t>a</w:t>
      </w:r>
      <w:proofErr w:type="gramEnd"/>
      <w:r>
        <w:t xml:space="preserve"> </w:t>
      </w:r>
      <w:proofErr w:type="spellStart"/>
      <w:r>
        <w:t>obchodnému</w:t>
      </w:r>
      <w:proofErr w:type="spellEnd"/>
      <w:r>
        <w:t xml:space="preserve"> </w:t>
      </w:r>
      <w:proofErr w:type="spellStart"/>
      <w:r>
        <w:t>modelu</w:t>
      </w:r>
      <w:proofErr w:type="spellEnd"/>
      <w:r>
        <w:t xml:space="preserve"> </w:t>
      </w:r>
      <w:proofErr w:type="spellStart"/>
      <w:r>
        <w:t>Cieľovej</w:t>
      </w:r>
      <w:proofErr w:type="spellEnd"/>
      <w:r>
        <w:t xml:space="preserve"> </w:t>
      </w:r>
      <w:proofErr w:type="spellStart"/>
      <w:r>
        <w:t>spoločnosti</w:t>
      </w:r>
      <w:proofErr w:type="spellEnd"/>
      <w:r>
        <w:t>.</w:t>
      </w:r>
    </w:p>
  </w:comment>
  <w:comment w:id="119" w:author="LEGAL" w:date="2020-08-20T19:08:00Z" w:initials="LG">
    <w:p w14:paraId="7C2853C1" w14:textId="77777777" w:rsidR="00DF4C63" w:rsidRPr="005446E4" w:rsidRDefault="00DF4C63" w:rsidP="005446E4">
      <w:pPr>
        <w:pStyle w:val="CommentText"/>
      </w:pPr>
      <w:r>
        <w:rPr>
          <w:rStyle w:val="CommentReference"/>
        </w:rPr>
        <w:annotationRef/>
      </w:r>
      <w:r w:rsidRPr="005446E4">
        <w:rPr>
          <w:vertAlign w:val="superscript"/>
        </w:rPr>
        <w:annotationRef/>
      </w:r>
      <w:proofErr w:type="spellStart"/>
      <w:r w:rsidRPr="005446E4">
        <w:t>Môže</w:t>
      </w:r>
      <w:proofErr w:type="spellEnd"/>
      <w:r w:rsidRPr="005446E4">
        <w:t xml:space="preserve"> </w:t>
      </w:r>
      <w:proofErr w:type="spellStart"/>
      <w:r w:rsidRPr="005446E4">
        <w:t>byť</w:t>
      </w:r>
      <w:proofErr w:type="spellEnd"/>
      <w:r w:rsidRPr="005446E4">
        <w:t xml:space="preserve"> </w:t>
      </w:r>
      <w:proofErr w:type="spellStart"/>
      <w:r w:rsidRPr="005446E4">
        <w:t>upravené</w:t>
      </w:r>
      <w:proofErr w:type="spellEnd"/>
      <w:r w:rsidRPr="005446E4">
        <w:t xml:space="preserve"> v </w:t>
      </w:r>
      <w:proofErr w:type="spellStart"/>
      <w:r w:rsidRPr="005446E4">
        <w:t>závislosti</w:t>
      </w:r>
      <w:proofErr w:type="spellEnd"/>
      <w:r w:rsidRPr="005446E4">
        <w:t xml:space="preserve"> s </w:t>
      </w:r>
      <w:proofErr w:type="spellStart"/>
      <w:r w:rsidRPr="005446E4">
        <w:t>výškou</w:t>
      </w:r>
      <w:proofErr w:type="spellEnd"/>
      <w:r w:rsidRPr="005446E4">
        <w:t xml:space="preserve"> </w:t>
      </w:r>
      <w:proofErr w:type="spellStart"/>
      <w:r w:rsidRPr="005446E4">
        <w:t>Investície</w:t>
      </w:r>
      <w:proofErr w:type="spellEnd"/>
      <w:r w:rsidRPr="005446E4">
        <w:t xml:space="preserve"> </w:t>
      </w:r>
      <w:proofErr w:type="gramStart"/>
      <w:r w:rsidRPr="005446E4">
        <w:t>a</w:t>
      </w:r>
      <w:proofErr w:type="gramEnd"/>
      <w:r w:rsidRPr="005446E4">
        <w:t xml:space="preserve"> </w:t>
      </w:r>
      <w:proofErr w:type="spellStart"/>
      <w:r w:rsidRPr="005446E4">
        <w:t>obchodnému</w:t>
      </w:r>
      <w:proofErr w:type="spellEnd"/>
      <w:r w:rsidRPr="005446E4">
        <w:t xml:space="preserve"> </w:t>
      </w:r>
      <w:proofErr w:type="spellStart"/>
      <w:r w:rsidRPr="005446E4">
        <w:t>modelu</w:t>
      </w:r>
      <w:proofErr w:type="spellEnd"/>
      <w:r w:rsidRPr="005446E4">
        <w:t xml:space="preserve"> </w:t>
      </w:r>
      <w:proofErr w:type="spellStart"/>
      <w:r w:rsidRPr="005446E4">
        <w:t>Cieľovej</w:t>
      </w:r>
      <w:proofErr w:type="spellEnd"/>
      <w:r w:rsidRPr="005446E4">
        <w:t xml:space="preserve"> </w:t>
      </w:r>
      <w:proofErr w:type="spellStart"/>
      <w:r w:rsidRPr="005446E4">
        <w:t>spoločnosti</w:t>
      </w:r>
      <w:proofErr w:type="spellEnd"/>
      <w:r w:rsidRPr="005446E4">
        <w:t>.</w:t>
      </w:r>
    </w:p>
    <w:p w14:paraId="59C9DF19" w14:textId="322216EA" w:rsidR="00DF4C63" w:rsidRDefault="00DF4C63">
      <w:pPr>
        <w:pStyle w:val="CommentText"/>
      </w:pPr>
    </w:p>
  </w:comment>
  <w:comment w:id="120" w:author="LEGAL" w:date="2020-08-20T19:08:00Z" w:initials="LG">
    <w:p w14:paraId="218796D5" w14:textId="77777777" w:rsidR="00DF4C63" w:rsidRPr="005446E4" w:rsidRDefault="00DF4C63" w:rsidP="005446E4">
      <w:pPr>
        <w:pStyle w:val="CommentText"/>
      </w:pPr>
      <w:r>
        <w:rPr>
          <w:rStyle w:val="CommentReference"/>
        </w:rPr>
        <w:annotationRef/>
      </w:r>
      <w:r w:rsidRPr="005446E4">
        <w:rPr>
          <w:vertAlign w:val="superscript"/>
        </w:rPr>
        <w:annotationRef/>
      </w:r>
      <w:proofErr w:type="spellStart"/>
      <w:r w:rsidRPr="005446E4">
        <w:t>Môže</w:t>
      </w:r>
      <w:proofErr w:type="spellEnd"/>
      <w:r w:rsidRPr="005446E4">
        <w:t xml:space="preserve"> </w:t>
      </w:r>
      <w:proofErr w:type="spellStart"/>
      <w:r w:rsidRPr="005446E4">
        <w:t>byť</w:t>
      </w:r>
      <w:proofErr w:type="spellEnd"/>
      <w:r w:rsidRPr="005446E4">
        <w:t xml:space="preserve"> </w:t>
      </w:r>
      <w:proofErr w:type="spellStart"/>
      <w:r w:rsidRPr="005446E4">
        <w:t>upravené</w:t>
      </w:r>
      <w:proofErr w:type="spellEnd"/>
      <w:r w:rsidRPr="005446E4">
        <w:t xml:space="preserve"> v </w:t>
      </w:r>
      <w:proofErr w:type="spellStart"/>
      <w:r w:rsidRPr="005446E4">
        <w:t>závislosti</w:t>
      </w:r>
      <w:proofErr w:type="spellEnd"/>
      <w:r w:rsidRPr="005446E4">
        <w:t xml:space="preserve"> s </w:t>
      </w:r>
      <w:proofErr w:type="spellStart"/>
      <w:r w:rsidRPr="005446E4">
        <w:t>výškou</w:t>
      </w:r>
      <w:proofErr w:type="spellEnd"/>
      <w:r w:rsidRPr="005446E4">
        <w:t xml:space="preserve"> </w:t>
      </w:r>
      <w:proofErr w:type="spellStart"/>
      <w:r w:rsidRPr="005446E4">
        <w:t>Investície</w:t>
      </w:r>
      <w:proofErr w:type="spellEnd"/>
      <w:r w:rsidRPr="005446E4">
        <w:t xml:space="preserve"> </w:t>
      </w:r>
      <w:proofErr w:type="gramStart"/>
      <w:r w:rsidRPr="005446E4">
        <w:t>a</w:t>
      </w:r>
      <w:proofErr w:type="gramEnd"/>
      <w:r w:rsidRPr="005446E4">
        <w:t xml:space="preserve"> </w:t>
      </w:r>
      <w:proofErr w:type="spellStart"/>
      <w:r w:rsidRPr="005446E4">
        <w:t>obchodnému</w:t>
      </w:r>
      <w:proofErr w:type="spellEnd"/>
      <w:r w:rsidRPr="005446E4">
        <w:t xml:space="preserve"> </w:t>
      </w:r>
      <w:proofErr w:type="spellStart"/>
      <w:r w:rsidRPr="005446E4">
        <w:t>modelu</w:t>
      </w:r>
      <w:proofErr w:type="spellEnd"/>
      <w:r w:rsidRPr="005446E4">
        <w:t xml:space="preserve"> </w:t>
      </w:r>
      <w:proofErr w:type="spellStart"/>
      <w:r w:rsidRPr="005446E4">
        <w:t>Cieľovej</w:t>
      </w:r>
      <w:proofErr w:type="spellEnd"/>
      <w:r w:rsidRPr="005446E4">
        <w:t xml:space="preserve"> </w:t>
      </w:r>
      <w:proofErr w:type="spellStart"/>
      <w:r w:rsidRPr="005446E4">
        <w:t>spoločnosti</w:t>
      </w:r>
      <w:proofErr w:type="spellEnd"/>
      <w:r w:rsidRPr="005446E4">
        <w:t>.</w:t>
      </w:r>
    </w:p>
    <w:p w14:paraId="067E3F19" w14:textId="69B2294A" w:rsidR="00DF4C63" w:rsidRDefault="00DF4C63">
      <w:pPr>
        <w:pStyle w:val="CommentText"/>
      </w:pPr>
    </w:p>
  </w:comment>
  <w:comment w:id="121" w:author="LEGAL" w:date="2020-08-20T19:08:00Z" w:initials="LG">
    <w:p w14:paraId="34193CF9" w14:textId="77777777" w:rsidR="00DF4C63" w:rsidRPr="005446E4" w:rsidRDefault="00DF4C63" w:rsidP="005446E4">
      <w:pPr>
        <w:pStyle w:val="CommentText"/>
      </w:pPr>
      <w:r>
        <w:rPr>
          <w:rStyle w:val="CommentReference"/>
        </w:rPr>
        <w:annotationRef/>
      </w:r>
      <w:r w:rsidRPr="005446E4">
        <w:rPr>
          <w:vertAlign w:val="superscript"/>
        </w:rPr>
        <w:annotationRef/>
      </w:r>
      <w:proofErr w:type="spellStart"/>
      <w:r w:rsidRPr="005446E4">
        <w:t>Môže</w:t>
      </w:r>
      <w:proofErr w:type="spellEnd"/>
      <w:r w:rsidRPr="005446E4">
        <w:t xml:space="preserve"> </w:t>
      </w:r>
      <w:proofErr w:type="spellStart"/>
      <w:r w:rsidRPr="005446E4">
        <w:t>byť</w:t>
      </w:r>
      <w:proofErr w:type="spellEnd"/>
      <w:r w:rsidRPr="005446E4">
        <w:t xml:space="preserve"> </w:t>
      </w:r>
      <w:proofErr w:type="spellStart"/>
      <w:r w:rsidRPr="005446E4">
        <w:t>upravené</w:t>
      </w:r>
      <w:proofErr w:type="spellEnd"/>
      <w:r w:rsidRPr="005446E4">
        <w:t xml:space="preserve"> v </w:t>
      </w:r>
      <w:proofErr w:type="spellStart"/>
      <w:r w:rsidRPr="005446E4">
        <w:t>závislosti</w:t>
      </w:r>
      <w:proofErr w:type="spellEnd"/>
      <w:r w:rsidRPr="005446E4">
        <w:t xml:space="preserve"> s </w:t>
      </w:r>
      <w:proofErr w:type="spellStart"/>
      <w:r w:rsidRPr="005446E4">
        <w:t>výškou</w:t>
      </w:r>
      <w:proofErr w:type="spellEnd"/>
      <w:r w:rsidRPr="005446E4">
        <w:t xml:space="preserve"> </w:t>
      </w:r>
      <w:proofErr w:type="spellStart"/>
      <w:r w:rsidRPr="005446E4">
        <w:t>Investície</w:t>
      </w:r>
      <w:proofErr w:type="spellEnd"/>
      <w:r w:rsidRPr="005446E4">
        <w:t xml:space="preserve"> </w:t>
      </w:r>
      <w:proofErr w:type="gramStart"/>
      <w:r w:rsidRPr="005446E4">
        <w:t>a</w:t>
      </w:r>
      <w:proofErr w:type="gramEnd"/>
      <w:r w:rsidRPr="005446E4">
        <w:t xml:space="preserve"> </w:t>
      </w:r>
      <w:proofErr w:type="spellStart"/>
      <w:r w:rsidRPr="005446E4">
        <w:t>obchodnému</w:t>
      </w:r>
      <w:proofErr w:type="spellEnd"/>
      <w:r w:rsidRPr="005446E4">
        <w:t xml:space="preserve"> </w:t>
      </w:r>
      <w:proofErr w:type="spellStart"/>
      <w:r w:rsidRPr="005446E4">
        <w:t>modelu</w:t>
      </w:r>
      <w:proofErr w:type="spellEnd"/>
      <w:r w:rsidRPr="005446E4">
        <w:t xml:space="preserve"> </w:t>
      </w:r>
      <w:proofErr w:type="spellStart"/>
      <w:r w:rsidRPr="005446E4">
        <w:t>Cieľovej</w:t>
      </w:r>
      <w:proofErr w:type="spellEnd"/>
      <w:r w:rsidRPr="005446E4">
        <w:t xml:space="preserve"> </w:t>
      </w:r>
      <w:proofErr w:type="spellStart"/>
      <w:r w:rsidRPr="005446E4">
        <w:t>spoločnosti</w:t>
      </w:r>
      <w:proofErr w:type="spellEnd"/>
      <w:r w:rsidRPr="005446E4">
        <w:t>.</w:t>
      </w:r>
    </w:p>
    <w:p w14:paraId="22088DAD" w14:textId="4744F373" w:rsidR="00DF4C63" w:rsidRDefault="00DF4C63">
      <w:pPr>
        <w:pStyle w:val="CommentText"/>
      </w:pPr>
    </w:p>
  </w:comment>
  <w:comment w:id="122" w:author="LEGAL" w:date="2020-08-20T19:08:00Z" w:initials="LG">
    <w:p w14:paraId="50838DFA" w14:textId="77777777" w:rsidR="00DF4C63" w:rsidRPr="005446E4" w:rsidRDefault="00DF4C63" w:rsidP="005446E4">
      <w:pPr>
        <w:pStyle w:val="CommentText"/>
      </w:pPr>
      <w:r>
        <w:rPr>
          <w:rStyle w:val="CommentReference"/>
        </w:rPr>
        <w:annotationRef/>
      </w:r>
      <w:r w:rsidRPr="005446E4">
        <w:rPr>
          <w:vertAlign w:val="superscript"/>
        </w:rPr>
        <w:annotationRef/>
      </w:r>
      <w:proofErr w:type="spellStart"/>
      <w:r w:rsidRPr="005446E4">
        <w:t>Môže</w:t>
      </w:r>
      <w:proofErr w:type="spellEnd"/>
      <w:r w:rsidRPr="005446E4">
        <w:t xml:space="preserve"> </w:t>
      </w:r>
      <w:proofErr w:type="spellStart"/>
      <w:r w:rsidRPr="005446E4">
        <w:t>byť</w:t>
      </w:r>
      <w:proofErr w:type="spellEnd"/>
      <w:r w:rsidRPr="005446E4">
        <w:t xml:space="preserve"> </w:t>
      </w:r>
      <w:proofErr w:type="spellStart"/>
      <w:r w:rsidRPr="005446E4">
        <w:t>upravené</w:t>
      </w:r>
      <w:proofErr w:type="spellEnd"/>
      <w:r w:rsidRPr="005446E4">
        <w:t xml:space="preserve"> v </w:t>
      </w:r>
      <w:proofErr w:type="spellStart"/>
      <w:r w:rsidRPr="005446E4">
        <w:t>závislosti</w:t>
      </w:r>
      <w:proofErr w:type="spellEnd"/>
      <w:r w:rsidRPr="005446E4">
        <w:t xml:space="preserve"> s </w:t>
      </w:r>
      <w:proofErr w:type="spellStart"/>
      <w:r w:rsidRPr="005446E4">
        <w:t>výškou</w:t>
      </w:r>
      <w:proofErr w:type="spellEnd"/>
      <w:r w:rsidRPr="005446E4">
        <w:t xml:space="preserve"> </w:t>
      </w:r>
      <w:proofErr w:type="spellStart"/>
      <w:r w:rsidRPr="005446E4">
        <w:t>Investície</w:t>
      </w:r>
      <w:proofErr w:type="spellEnd"/>
      <w:r w:rsidRPr="005446E4">
        <w:t xml:space="preserve"> </w:t>
      </w:r>
      <w:proofErr w:type="gramStart"/>
      <w:r w:rsidRPr="005446E4">
        <w:t>a</w:t>
      </w:r>
      <w:proofErr w:type="gramEnd"/>
      <w:r w:rsidRPr="005446E4">
        <w:t xml:space="preserve"> </w:t>
      </w:r>
      <w:proofErr w:type="spellStart"/>
      <w:r w:rsidRPr="005446E4">
        <w:t>obchodnému</w:t>
      </w:r>
      <w:proofErr w:type="spellEnd"/>
      <w:r w:rsidRPr="005446E4">
        <w:t xml:space="preserve"> </w:t>
      </w:r>
      <w:proofErr w:type="spellStart"/>
      <w:r w:rsidRPr="005446E4">
        <w:t>modelu</w:t>
      </w:r>
      <w:proofErr w:type="spellEnd"/>
      <w:r w:rsidRPr="005446E4">
        <w:t xml:space="preserve"> </w:t>
      </w:r>
      <w:proofErr w:type="spellStart"/>
      <w:r w:rsidRPr="005446E4">
        <w:t>Cieľovej</w:t>
      </w:r>
      <w:proofErr w:type="spellEnd"/>
      <w:r w:rsidRPr="005446E4">
        <w:t xml:space="preserve"> </w:t>
      </w:r>
      <w:proofErr w:type="spellStart"/>
      <w:r w:rsidRPr="005446E4">
        <w:t>spoločnosti</w:t>
      </w:r>
      <w:proofErr w:type="spellEnd"/>
      <w:r w:rsidRPr="005446E4">
        <w:t>.</w:t>
      </w:r>
    </w:p>
    <w:p w14:paraId="151052B4" w14:textId="61EA95A5" w:rsidR="00DF4C63" w:rsidRDefault="00DF4C63">
      <w:pPr>
        <w:pStyle w:val="CommentText"/>
      </w:pPr>
    </w:p>
  </w:comment>
  <w:comment w:id="129" w:author="LEGAL" w:date="2020-08-04T11:53:00Z" w:initials="LG">
    <w:p w14:paraId="4721B4B3" w14:textId="77777777" w:rsidR="00DF4C63" w:rsidRPr="00FF47F4" w:rsidRDefault="00DF4C63">
      <w:pPr>
        <w:pStyle w:val="CommentText"/>
        <w:rPr>
          <w:lang w:val="sk-SK"/>
        </w:rPr>
      </w:pPr>
      <w:r w:rsidRPr="00FF47F4">
        <w:rPr>
          <w:rStyle w:val="CommentReference"/>
          <w:lang w:val="sk-SK"/>
        </w:rPr>
        <w:annotationRef/>
      </w:r>
      <w:r w:rsidRPr="00FF47F4">
        <w:rPr>
          <w:lang w:val="sk-SK"/>
        </w:rPr>
        <w:t>Doplňujúce ustanovenie.</w:t>
      </w:r>
    </w:p>
    <w:p w14:paraId="32D782ED" w14:textId="42166CF7" w:rsidR="00DF4C63" w:rsidRPr="00FF47F4" w:rsidRDefault="00DF4C63">
      <w:pPr>
        <w:pStyle w:val="CommentText"/>
        <w:rPr>
          <w:lang w:val="sk-SK"/>
        </w:rPr>
      </w:pPr>
      <w:r w:rsidRPr="00FF47F4">
        <w:rPr>
          <w:lang w:val="sk-SK"/>
        </w:rPr>
        <w:t>Použije sa na základe výsledkov Due Diligence.</w:t>
      </w:r>
    </w:p>
  </w:comment>
  <w:comment w:id="296" w:author="LEGAL" w:date="2020-08-14T10:52:00Z" w:initials="LG">
    <w:p w14:paraId="6C3E8D04" w14:textId="1A0FF5A2" w:rsidR="00DF4C63" w:rsidRPr="00FF47F4" w:rsidRDefault="00DF4C63">
      <w:pPr>
        <w:pStyle w:val="CommentText"/>
        <w:rPr>
          <w:lang w:val="sk-SK"/>
        </w:rPr>
      </w:pPr>
      <w:r w:rsidRPr="00FF47F4">
        <w:rPr>
          <w:rStyle w:val="CommentReference"/>
          <w:lang w:val="sk-SK"/>
        </w:rPr>
        <w:annotationRef/>
      </w:r>
      <w:r w:rsidRPr="00FF47F4">
        <w:rPr>
          <w:lang w:val="sk-SK"/>
        </w:rPr>
        <w:t>Bude upravené v súlade s vlastníckou štruktúrou Cieľovej spoločnosti.</w:t>
      </w:r>
    </w:p>
  </w:comment>
  <w:comment w:id="297" w:author="LEGAL" w:date="2020-08-14T11:06:00Z" w:initials="LG">
    <w:p w14:paraId="16D5AB5C" w14:textId="24AECD57" w:rsidR="00DF4C63" w:rsidRPr="00FF47F4" w:rsidRDefault="00DF4C63" w:rsidP="00C33147">
      <w:pPr>
        <w:pStyle w:val="CommentText"/>
        <w:rPr>
          <w:lang w:val="sk-SK"/>
        </w:rPr>
      </w:pPr>
      <w:r w:rsidRPr="00FF47F4">
        <w:rPr>
          <w:rStyle w:val="CommentReference"/>
          <w:lang w:val="sk-SK"/>
        </w:rPr>
        <w:annotationRef/>
      </w:r>
      <w:r w:rsidRPr="00FF47F4">
        <w:rPr>
          <w:rStyle w:val="CommentReference"/>
          <w:lang w:val="sk-SK"/>
        </w:rPr>
        <w:annotationRef/>
      </w:r>
      <w:r w:rsidRPr="00FF47F4">
        <w:rPr>
          <w:lang w:val="sk-SK"/>
        </w:rPr>
        <w:t>Používame štandardne, ale je predpoklad, že to nebude uplatniteľné pri spoločnostiach v ťažkostiach.</w:t>
      </w:r>
    </w:p>
    <w:p w14:paraId="01ED4ED9" w14:textId="1E1B94CD" w:rsidR="00DF4C63" w:rsidRPr="00FF47F4" w:rsidRDefault="00DF4C63">
      <w:pPr>
        <w:pStyle w:val="CommentText"/>
        <w:rPr>
          <w:lang w:val="sk-SK"/>
        </w:rPr>
      </w:pPr>
    </w:p>
  </w:comment>
  <w:comment w:id="298" w:author="LEGAL" w:date="2020-08-14T11:06:00Z" w:initials="LG">
    <w:p w14:paraId="4F488DB6" w14:textId="15A1D7B0" w:rsidR="00DF4C63" w:rsidRPr="00FF47F4" w:rsidRDefault="00DF4C63">
      <w:pPr>
        <w:pStyle w:val="CommentText"/>
        <w:rPr>
          <w:lang w:val="sk-SK"/>
        </w:rPr>
      </w:pPr>
      <w:r w:rsidRPr="00FF47F4">
        <w:rPr>
          <w:rStyle w:val="CommentReference"/>
          <w:lang w:val="sk-SK"/>
        </w:rPr>
        <w:annotationRef/>
      </w:r>
      <w:r w:rsidRPr="00FF47F4">
        <w:rPr>
          <w:lang w:val="sk-SK"/>
        </w:rPr>
        <w:t>Používame štandardne, ale je predpoklad, že to nebude uplatniteľné pri spoločnostiach v ťažkostiach.</w:t>
      </w:r>
    </w:p>
  </w:comment>
  <w:comment w:id="304" w:author="LEGAL" w:date="2020-08-14T11:25:00Z" w:initials="LG">
    <w:p w14:paraId="340B7333" w14:textId="77777777" w:rsidR="00DF4C63" w:rsidRPr="00FF47F4" w:rsidRDefault="00DF4C63" w:rsidP="00766E33">
      <w:pPr>
        <w:pStyle w:val="CommentText"/>
        <w:rPr>
          <w:lang w:val="sk-SK"/>
        </w:rPr>
      </w:pPr>
      <w:r w:rsidRPr="00FF47F4">
        <w:rPr>
          <w:rStyle w:val="CommentReference"/>
          <w:lang w:val="sk-SK"/>
        </w:rPr>
        <w:annotationRef/>
      </w:r>
      <w:r w:rsidRPr="00FF47F4">
        <w:rPr>
          <w:rStyle w:val="CommentReference"/>
          <w:lang w:val="sk-SK"/>
        </w:rPr>
        <w:annotationRef/>
      </w:r>
      <w:r w:rsidRPr="00FF47F4">
        <w:rPr>
          <w:lang w:val="sk-SK"/>
        </w:rPr>
        <w:t>Bude upravené v súlade s vlastníckou štruktúrou Cieľovej spoločnosti.</w:t>
      </w:r>
    </w:p>
    <w:p w14:paraId="10BC7F94" w14:textId="364F3991" w:rsidR="00DF4C63" w:rsidRPr="00FF47F4" w:rsidRDefault="00DF4C63">
      <w:pPr>
        <w:pStyle w:val="CommentText"/>
        <w:rPr>
          <w:lang w:val="sk-SK"/>
        </w:rPr>
      </w:pPr>
    </w:p>
  </w:comment>
  <w:comment w:id="308" w:author="LEGAL" w:date="2020-08-03T23:38:00Z" w:initials="LG">
    <w:p w14:paraId="7332D20C" w14:textId="6F1D1C44" w:rsidR="00DF4C63" w:rsidRPr="009F0FDA" w:rsidRDefault="00DF4C63">
      <w:pPr>
        <w:pStyle w:val="CommentText"/>
        <w:rPr>
          <w:lang w:val="sk-SK"/>
        </w:rPr>
      </w:pPr>
      <w:r w:rsidRPr="009F0FDA">
        <w:rPr>
          <w:rStyle w:val="CommentReference"/>
          <w:lang w:val="sk-SK"/>
        </w:rPr>
        <w:annotationRef/>
      </w:r>
      <w:r w:rsidRPr="009F0FDA">
        <w:rPr>
          <w:lang w:val="sk-SK"/>
        </w:rPr>
        <w:t>Bude upravené v závislosti od predmetu Due Diligence</w:t>
      </w:r>
    </w:p>
  </w:comment>
  <w:comment w:id="309" w:author="LEGAL" w:date="2020-08-03T23:37:00Z" w:initials="LG">
    <w:p w14:paraId="2368DAA8" w14:textId="1168F345" w:rsidR="00DF4C63" w:rsidRDefault="00DF4C63">
      <w:pPr>
        <w:pStyle w:val="CommentText"/>
      </w:pPr>
      <w:r>
        <w:rPr>
          <w:rStyle w:val="CommentReference"/>
        </w:rPr>
        <w:annotationRef/>
      </w:r>
      <w:r w:rsidRPr="009F0FDA">
        <w:rPr>
          <w:lang w:val="sk-SK"/>
        </w:rPr>
        <w:t>Bude upravené v závislosti od predmetu Due Diligence</w:t>
      </w:r>
    </w:p>
  </w:comment>
  <w:comment w:id="330" w:author="LEGAL" w:date="2020-08-18T12:02:00Z" w:initials="LG">
    <w:p w14:paraId="32B2D677" w14:textId="171C7ABA" w:rsidR="00DF4C63" w:rsidRDefault="00DF4C63">
      <w:pPr>
        <w:pStyle w:val="CommentText"/>
      </w:pPr>
      <w:r>
        <w:rPr>
          <w:rStyle w:val="CommentReference"/>
        </w:rPr>
        <w:annotationRef/>
      </w:r>
      <w:proofErr w:type="spellStart"/>
      <w:r>
        <w:t>Úprava</w:t>
      </w:r>
      <w:proofErr w:type="spellEnd"/>
      <w:r>
        <w:t xml:space="preserve"> </w:t>
      </w:r>
      <w:proofErr w:type="spellStart"/>
      <w:r>
        <w:t>podľa</w:t>
      </w:r>
      <w:proofErr w:type="spellEnd"/>
      <w:r>
        <w:t xml:space="preserve"> </w:t>
      </w:r>
      <w:proofErr w:type="spellStart"/>
      <w:r>
        <w:t>typu</w:t>
      </w:r>
      <w:proofErr w:type="spellEnd"/>
      <w:r>
        <w:t xml:space="preserve"> </w:t>
      </w:r>
      <w:proofErr w:type="spellStart"/>
      <w:r>
        <w:t>spoločnosti</w:t>
      </w:r>
      <w:proofErr w:type="spellEnd"/>
      <w:r>
        <w:t xml:space="preserve"> a </w:t>
      </w:r>
      <w:proofErr w:type="spellStart"/>
      <w:r>
        <w:t>jej</w:t>
      </w:r>
      <w:proofErr w:type="spellEnd"/>
      <w:r>
        <w:t xml:space="preserve"> </w:t>
      </w:r>
      <w:proofErr w:type="spellStart"/>
      <w:r>
        <w:t>hlavného</w:t>
      </w:r>
      <w:proofErr w:type="spellEnd"/>
      <w:r>
        <w:t xml:space="preserve"> </w:t>
      </w:r>
      <w:proofErr w:type="spellStart"/>
      <w:r>
        <w:t>predmetu</w:t>
      </w:r>
      <w:proofErr w:type="spellEnd"/>
      <w:r>
        <w:t xml:space="preserve"> </w:t>
      </w:r>
      <w:proofErr w:type="spellStart"/>
      <w:r>
        <w:t>podnikania</w:t>
      </w:r>
      <w:proofErr w:type="spellEnd"/>
      <w:r>
        <w:t>.</w:t>
      </w:r>
    </w:p>
  </w:comment>
  <w:comment w:id="331" w:author="LEGAL" w:date="2020-08-20T19:23:00Z" w:initials="LG">
    <w:p w14:paraId="36FCFB13" w14:textId="3BDCA970" w:rsidR="00DF4C63" w:rsidRPr="00F33D87" w:rsidRDefault="00DF4C63" w:rsidP="00F33D87">
      <w:pPr>
        <w:pStyle w:val="CommentText"/>
      </w:pPr>
      <w:r>
        <w:rPr>
          <w:rStyle w:val="CommentReference"/>
        </w:rPr>
        <w:annotationRef/>
      </w:r>
      <w:r w:rsidRPr="00F33D87">
        <w:rPr>
          <w:vertAlign w:val="superscript"/>
        </w:rPr>
        <w:annotationRef/>
      </w:r>
      <w:r w:rsidRPr="00F33D87">
        <w:rPr>
          <w:vertAlign w:val="superscript"/>
        </w:rPr>
        <w:annotationRef/>
      </w:r>
      <w:proofErr w:type="spellStart"/>
      <w:r w:rsidRPr="00F33D87">
        <w:t>Môže</w:t>
      </w:r>
      <w:proofErr w:type="spellEnd"/>
      <w:r w:rsidRPr="00F33D87">
        <w:t xml:space="preserve"> </w:t>
      </w:r>
      <w:proofErr w:type="spellStart"/>
      <w:r w:rsidRPr="00F33D87">
        <w:t>byť</w:t>
      </w:r>
      <w:proofErr w:type="spellEnd"/>
      <w:r w:rsidRPr="00F33D87">
        <w:t xml:space="preserve"> </w:t>
      </w:r>
      <w:proofErr w:type="spellStart"/>
      <w:r w:rsidRPr="00F33D87">
        <w:t>upravené</w:t>
      </w:r>
      <w:proofErr w:type="spellEnd"/>
      <w:r w:rsidRPr="00F33D87">
        <w:t xml:space="preserve"> v </w:t>
      </w:r>
      <w:proofErr w:type="spellStart"/>
      <w:r w:rsidRPr="00F33D87">
        <w:t>závislosti</w:t>
      </w:r>
      <w:proofErr w:type="spellEnd"/>
      <w:r w:rsidRPr="00F33D87">
        <w:t xml:space="preserve"> </w:t>
      </w:r>
      <w:proofErr w:type="spellStart"/>
      <w:r>
        <w:t>od</w:t>
      </w:r>
      <w:proofErr w:type="spellEnd"/>
      <w:r w:rsidRPr="00F33D87">
        <w:t xml:space="preserve"> </w:t>
      </w:r>
      <w:proofErr w:type="spellStart"/>
      <w:r w:rsidRPr="00F33D87">
        <w:t>Cieľovej</w:t>
      </w:r>
      <w:proofErr w:type="spellEnd"/>
      <w:r w:rsidRPr="00F33D87">
        <w:t xml:space="preserve"> </w:t>
      </w:r>
      <w:proofErr w:type="spellStart"/>
      <w:r w:rsidRPr="00F33D87">
        <w:t>spoločnosti</w:t>
      </w:r>
      <w:proofErr w:type="spellEnd"/>
      <w:r w:rsidRPr="00F33D87">
        <w:t>.</w:t>
      </w:r>
    </w:p>
    <w:p w14:paraId="3B7861A3" w14:textId="2238D4DB" w:rsidR="00DF4C63" w:rsidRDefault="00DF4C63">
      <w:pPr>
        <w:pStyle w:val="CommentText"/>
      </w:pPr>
    </w:p>
  </w:comment>
  <w:comment w:id="332" w:author="LEGAL" w:date="2020-08-14T11:33:00Z" w:initials="LG">
    <w:p w14:paraId="7C95B67C" w14:textId="4DEAD985" w:rsidR="00DF4C63" w:rsidRPr="009F0FDA" w:rsidRDefault="00DF4C63">
      <w:pPr>
        <w:pStyle w:val="CommentText"/>
        <w:rPr>
          <w:lang w:val="sk-SK"/>
        </w:rPr>
      </w:pPr>
      <w:r w:rsidRPr="009F0FDA">
        <w:rPr>
          <w:rStyle w:val="CommentReference"/>
          <w:lang w:val="sk-SK"/>
        </w:rPr>
        <w:annotationRef/>
      </w:r>
      <w:r w:rsidRPr="009F0FDA">
        <w:rPr>
          <w:lang w:val="sk-SK"/>
        </w:rPr>
        <w:t>Môže byť upravené v súvislosti s hlavnou podnikateľskou aktivitou spoločnosti.</w:t>
      </w:r>
    </w:p>
  </w:comment>
  <w:comment w:id="333" w:author="LEGAL" w:date="2020-08-20T19:29:00Z" w:initials="LG">
    <w:p w14:paraId="4D7E8625" w14:textId="5E26486E" w:rsidR="00DF4C63" w:rsidRPr="00FF6652" w:rsidRDefault="00DF4C63">
      <w:pPr>
        <w:pStyle w:val="CommentText"/>
        <w:rPr>
          <w:lang w:val="sk-SK"/>
        </w:rPr>
      </w:pPr>
      <w:r>
        <w:rPr>
          <w:rStyle w:val="CommentReference"/>
        </w:rPr>
        <w:annotationRef/>
      </w:r>
      <w:proofErr w:type="spellStart"/>
      <w:r>
        <w:t>Bude</w:t>
      </w:r>
      <w:proofErr w:type="spellEnd"/>
      <w:r>
        <w:t xml:space="preserve"> </w:t>
      </w:r>
      <w:proofErr w:type="spellStart"/>
      <w:r>
        <w:t>upravené</w:t>
      </w:r>
      <w:proofErr w:type="spellEnd"/>
      <w:r>
        <w:t xml:space="preserve"> v </w:t>
      </w:r>
      <w:proofErr w:type="spellStart"/>
      <w:r>
        <w:t>závislosti</w:t>
      </w:r>
      <w:proofErr w:type="spellEnd"/>
      <w:r>
        <w:t xml:space="preserve"> od </w:t>
      </w:r>
      <w:proofErr w:type="spellStart"/>
      <w:r w:rsidR="00FF6652">
        <w:t>existuj</w:t>
      </w:r>
      <w:r w:rsidR="00FF6652">
        <w:rPr>
          <w:lang w:val="sk-SK"/>
        </w:rPr>
        <w:t>úcich</w:t>
      </w:r>
      <w:proofErr w:type="spellEnd"/>
      <w:r w:rsidR="00FF6652">
        <w:rPr>
          <w:lang w:val="sk-SK"/>
        </w:rPr>
        <w:t xml:space="preserve"> likviditných preferencií.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918DB7" w15:done="0"/>
  <w15:commentEx w15:paraId="02CD3CDD" w15:done="0"/>
  <w15:commentEx w15:paraId="4339ECD9" w15:done="0"/>
  <w15:commentEx w15:paraId="1A176387" w15:done="0"/>
  <w15:commentEx w15:paraId="38356AFB" w15:done="0"/>
  <w15:commentEx w15:paraId="54D11761" w15:done="0"/>
  <w15:commentEx w15:paraId="6593E823" w15:done="0"/>
  <w15:commentEx w15:paraId="7808F83A" w15:done="0"/>
  <w15:commentEx w15:paraId="5DA25A39" w15:done="0"/>
  <w15:commentEx w15:paraId="59C9DF19" w15:done="0"/>
  <w15:commentEx w15:paraId="067E3F19" w15:done="0"/>
  <w15:commentEx w15:paraId="22088DAD" w15:done="0"/>
  <w15:commentEx w15:paraId="151052B4" w15:done="0"/>
  <w15:commentEx w15:paraId="32D782ED" w15:done="0"/>
  <w15:commentEx w15:paraId="6C3E8D04" w15:done="0"/>
  <w15:commentEx w15:paraId="01ED4ED9" w15:done="0"/>
  <w15:commentEx w15:paraId="4F488DB6" w15:done="0"/>
  <w15:commentEx w15:paraId="10BC7F94" w15:done="0"/>
  <w15:commentEx w15:paraId="7332D20C" w15:done="0"/>
  <w15:commentEx w15:paraId="2368DAA8" w15:done="0"/>
  <w15:commentEx w15:paraId="32B2D677" w15:done="0"/>
  <w15:commentEx w15:paraId="3B7861A3" w15:done="0"/>
  <w15:commentEx w15:paraId="7C95B67C" w15:done="0"/>
  <w15:commentEx w15:paraId="4D7E86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AA5E" w16cex:dateUtc="2020-08-03T13:23:00Z"/>
  <w16cex:commentExtensible w16cex:durableId="22E0D3C5" w16cex:dateUtc="2020-08-14T07:11:00Z"/>
  <w16cex:commentExtensible w16cex:durableId="22D2B0EA" w16cex:dateUtc="2020-08-03T13:51:00Z"/>
  <w16cex:commentExtensible w16cex:durableId="22D2B131" w16cex:dateUtc="2020-08-03T13:52:00Z"/>
  <w16cex:commentExtensible w16cex:durableId="22D30FA4" w16cex:dateUtc="2020-08-03T20:35:00Z"/>
  <w16cex:commentExtensible w16cex:durableId="22E94624" w16cex:dateUtc="2020-08-20T16:57:00Z"/>
  <w16cex:commentExtensible w16cex:durableId="22D3330E" w16cex:dateUtc="2020-08-03T23:06:00Z"/>
  <w16cex:commentExtensible w16cex:durableId="22E0DFD6" w16cex:dateUtc="2020-08-14T08:03:00Z"/>
  <w16cex:commentExtensible w16cex:durableId="22E9488A" w16cex:dateUtc="2020-08-20T17:07:00Z"/>
  <w16cex:commentExtensible w16cex:durableId="22E948AC" w16cex:dateUtc="2020-08-20T17:08:00Z"/>
  <w16cex:commentExtensible w16cex:durableId="22E948B1" w16cex:dateUtc="2020-08-20T17:08:00Z"/>
  <w16cex:commentExtensible w16cex:durableId="22E948B6" w16cex:dateUtc="2020-08-20T17:08:00Z"/>
  <w16cex:commentExtensible w16cex:durableId="22E948BD" w16cex:dateUtc="2020-08-20T17:08:00Z"/>
  <w16cex:commentExtensible w16cex:durableId="22D3CAD2" w16cex:dateUtc="2020-08-04T09:53:00Z"/>
  <w16cex:commentExtensible w16cex:durableId="22E0EB6C" w16cex:dateUtc="2020-08-14T08:52:00Z"/>
  <w16cex:commentExtensible w16cex:durableId="22E0EECB" w16cex:dateUtc="2020-08-14T09:06:00Z"/>
  <w16cex:commentExtensible w16cex:durableId="22E0EEAF" w16cex:dateUtc="2020-08-14T09:06:00Z"/>
  <w16cex:commentExtensible w16cex:durableId="22E0F32C" w16cex:dateUtc="2020-08-14T09:25:00Z"/>
  <w16cex:commentExtensible w16cex:durableId="22D31E6C" w16cex:dateUtc="2020-08-03T21:38:00Z"/>
  <w16cex:commentExtensible w16cex:durableId="22D31E4A" w16cex:dateUtc="2020-08-03T21:37:00Z"/>
  <w16cex:commentExtensible w16cex:durableId="22E641BD" w16cex:dateUtc="2020-08-18T10:02:00Z"/>
  <w16cex:commentExtensible w16cex:durableId="22E94C2B" w16cex:dateUtc="2020-08-20T17:23:00Z"/>
  <w16cex:commentExtensible w16cex:durableId="22E0F504" w16cex:dateUtc="2020-08-14T09:33:00Z"/>
  <w16cex:commentExtensible w16cex:durableId="22E94D8B" w16cex:dateUtc="2020-08-2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918DB7" w16cid:durableId="22D2AA5E"/>
  <w16cid:commentId w16cid:paraId="02CD3CDD" w16cid:durableId="22E0D3C5"/>
  <w16cid:commentId w16cid:paraId="4339ECD9" w16cid:durableId="22D2B0EA"/>
  <w16cid:commentId w16cid:paraId="1A176387" w16cid:durableId="22D2B131"/>
  <w16cid:commentId w16cid:paraId="38356AFB" w16cid:durableId="22D30FA4"/>
  <w16cid:commentId w16cid:paraId="54D11761" w16cid:durableId="22E94624"/>
  <w16cid:commentId w16cid:paraId="6593E823" w16cid:durableId="22D3330E"/>
  <w16cid:commentId w16cid:paraId="7808F83A" w16cid:durableId="22E0DFD6"/>
  <w16cid:commentId w16cid:paraId="5DA25A39" w16cid:durableId="22E9488A"/>
  <w16cid:commentId w16cid:paraId="59C9DF19" w16cid:durableId="22E948AC"/>
  <w16cid:commentId w16cid:paraId="067E3F19" w16cid:durableId="22E948B1"/>
  <w16cid:commentId w16cid:paraId="22088DAD" w16cid:durableId="22E948B6"/>
  <w16cid:commentId w16cid:paraId="151052B4" w16cid:durableId="22E948BD"/>
  <w16cid:commentId w16cid:paraId="32D782ED" w16cid:durableId="22D3CAD2"/>
  <w16cid:commentId w16cid:paraId="6C3E8D04" w16cid:durableId="22E0EB6C"/>
  <w16cid:commentId w16cid:paraId="01ED4ED9" w16cid:durableId="22E0EECB"/>
  <w16cid:commentId w16cid:paraId="4F488DB6" w16cid:durableId="22E0EEAF"/>
  <w16cid:commentId w16cid:paraId="10BC7F94" w16cid:durableId="22E0F32C"/>
  <w16cid:commentId w16cid:paraId="7332D20C" w16cid:durableId="22D31E6C"/>
  <w16cid:commentId w16cid:paraId="2368DAA8" w16cid:durableId="22D31E4A"/>
  <w16cid:commentId w16cid:paraId="32B2D677" w16cid:durableId="22E641BD"/>
  <w16cid:commentId w16cid:paraId="3B7861A3" w16cid:durableId="22E94C2B"/>
  <w16cid:commentId w16cid:paraId="7C95B67C" w16cid:durableId="22E0F504"/>
  <w16cid:commentId w16cid:paraId="4D7E8625" w16cid:durableId="22E94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7287" w14:textId="77777777" w:rsidR="00DF4C63" w:rsidRDefault="00DF4C63">
      <w:r>
        <w:separator/>
      </w:r>
    </w:p>
  </w:endnote>
  <w:endnote w:type="continuationSeparator" w:id="0">
    <w:p w14:paraId="1BC48434" w14:textId="77777777" w:rsidR="00DF4C63" w:rsidRDefault="00DF4C63">
      <w:r>
        <w:continuationSeparator/>
      </w:r>
    </w:p>
  </w:endnote>
  <w:endnote w:type="continuationNotice" w:id="1">
    <w:p w14:paraId="5E2DCD38" w14:textId="77777777" w:rsidR="00DF4C63" w:rsidRDefault="00DF4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Source Sans Pro">
    <w:altName w:val="Source Sans Pro"/>
    <w:panose1 w:val="020B0503030403020204"/>
    <w:charset w:val="EE"/>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8285A" w14:textId="77777777" w:rsidR="00DF4C63" w:rsidRDefault="00DF4C63" w:rsidP="00CC5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1FD0C4C3" w14:textId="77777777" w:rsidR="00DF4C63" w:rsidRDefault="00DF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210E" w14:textId="77777777" w:rsidR="00DF4C63" w:rsidRPr="00877522" w:rsidRDefault="00DF4C63" w:rsidP="00CC545B">
    <w:pPr>
      <w:pStyle w:val="Footer"/>
      <w:framePr w:wrap="around" w:vAnchor="text" w:hAnchor="margin" w:xAlign="center" w:y="1"/>
      <w:rPr>
        <w:rStyle w:val="PageNumber"/>
        <w:sz w:val="20"/>
        <w:szCs w:val="20"/>
      </w:rPr>
    </w:pPr>
    <w:r w:rsidRPr="00877522">
      <w:rPr>
        <w:rStyle w:val="PageNumber"/>
        <w:sz w:val="20"/>
        <w:szCs w:val="20"/>
      </w:rPr>
      <w:fldChar w:fldCharType="begin"/>
    </w:r>
    <w:r w:rsidRPr="00877522">
      <w:rPr>
        <w:rStyle w:val="PageNumber"/>
        <w:sz w:val="20"/>
        <w:szCs w:val="20"/>
      </w:rPr>
      <w:instrText xml:space="preserve">PAGE  </w:instrText>
    </w:r>
    <w:r w:rsidRPr="00877522">
      <w:rPr>
        <w:rStyle w:val="PageNumber"/>
        <w:sz w:val="20"/>
        <w:szCs w:val="20"/>
      </w:rPr>
      <w:fldChar w:fldCharType="separate"/>
    </w:r>
    <w:r w:rsidRPr="00877522">
      <w:rPr>
        <w:rStyle w:val="PageNumber"/>
        <w:noProof/>
        <w:sz w:val="20"/>
        <w:szCs w:val="20"/>
      </w:rPr>
      <w:t>6</w:t>
    </w:r>
    <w:r w:rsidRPr="00877522">
      <w:rPr>
        <w:rStyle w:val="PageNumber"/>
        <w:sz w:val="20"/>
        <w:szCs w:val="20"/>
      </w:rPr>
      <w:fldChar w:fldCharType="end"/>
    </w:r>
  </w:p>
  <w:p w14:paraId="0B7BD687" w14:textId="77777777" w:rsidR="00DF4C63" w:rsidRDefault="00DF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BCC0C" w14:textId="77777777" w:rsidR="00DF4C63" w:rsidRDefault="00DF4C63">
      <w:r>
        <w:separator/>
      </w:r>
    </w:p>
  </w:footnote>
  <w:footnote w:type="continuationSeparator" w:id="0">
    <w:p w14:paraId="02D82A33" w14:textId="77777777" w:rsidR="00DF4C63" w:rsidRDefault="00DF4C63">
      <w:r>
        <w:continuationSeparator/>
      </w:r>
    </w:p>
  </w:footnote>
  <w:footnote w:type="continuationNotice" w:id="1">
    <w:p w14:paraId="1CD4C5B7" w14:textId="77777777" w:rsidR="00DF4C63" w:rsidRDefault="00DF4C63"/>
  </w:footnote>
  <w:footnote w:id="2">
    <w:p w14:paraId="18D3A629" w14:textId="05489ABA" w:rsidR="00DF4C63" w:rsidRPr="00AC2CAC" w:rsidRDefault="00DF4C63" w:rsidP="00C33147">
      <w:pPr>
        <w:pStyle w:val="FootnoteText"/>
        <w:rPr>
          <w:rFonts w:ascii="Source Sans Pro" w:hAnsi="Source Sans Pro"/>
          <w:lang w:val="sk-SK"/>
        </w:rPr>
      </w:pPr>
      <w:r w:rsidRPr="00AC2CAC">
        <w:rPr>
          <w:rFonts w:ascii="Source Sans Pro" w:hAnsi="Source Sans Pro"/>
          <w:lang w:val="sk-SK"/>
        </w:rPr>
        <w:footnoteRef/>
      </w:r>
      <w:r w:rsidRPr="00AC2CAC">
        <w:rPr>
          <w:rFonts w:ascii="Source Sans Pro" w:hAnsi="Source Sans Pro"/>
          <w:lang w:val="sk-SK"/>
        </w:rPr>
        <w:t xml:space="preserve"> </w:t>
      </w:r>
      <w:r w:rsidRPr="00AC2CAC">
        <w:rPr>
          <w:rFonts w:ascii="Source Sans Pro" w:hAnsi="Source Sans Pro"/>
          <w:lang w:val="sk-SK"/>
        </w:rPr>
        <w:tab/>
        <w:t>Podľa definície uvedenej v Schéme štátnej pomoci.</w:t>
      </w:r>
    </w:p>
  </w:footnote>
  <w:footnote w:id="3">
    <w:p w14:paraId="57881321" w14:textId="4E07FB3B" w:rsidR="00DF4C63" w:rsidRPr="00AC2CAC" w:rsidRDefault="00DF4C63" w:rsidP="00C33147">
      <w:pPr>
        <w:pStyle w:val="FootnoteText"/>
        <w:rPr>
          <w:rFonts w:ascii="Source Sans Pro" w:hAnsi="Source Sans Pro"/>
          <w:lang w:val="sk-SK"/>
        </w:rPr>
      </w:pPr>
      <w:r w:rsidRPr="00AC2CAC">
        <w:rPr>
          <w:rFonts w:ascii="Source Sans Pro" w:hAnsi="Source Sans Pro"/>
          <w:lang w:val="sk-SK"/>
        </w:rPr>
        <w:footnoteRef/>
      </w:r>
      <w:r w:rsidRPr="00AC2CAC">
        <w:rPr>
          <w:rFonts w:ascii="Source Sans Pro" w:hAnsi="Source Sans Pro"/>
          <w:lang w:val="sk-SK"/>
        </w:rPr>
        <w:t xml:space="preserve"> </w:t>
      </w:r>
      <w:r w:rsidRPr="00AC2CAC">
        <w:rPr>
          <w:rFonts w:ascii="Source Sans Pro" w:hAnsi="Source Sans Pro"/>
          <w:lang w:val="sk-SK"/>
        </w:rPr>
        <w:tab/>
        <w:t>Podľa definície uvedenej v Schéme štátnej pomoci.</w:t>
      </w:r>
    </w:p>
  </w:footnote>
  <w:footnote w:id="4">
    <w:p w14:paraId="33B60649" w14:textId="58F8C700" w:rsidR="00DF4C63" w:rsidRPr="00AC2CAC" w:rsidRDefault="00DF4C63" w:rsidP="00C33147">
      <w:pPr>
        <w:pStyle w:val="FootnoteText"/>
        <w:rPr>
          <w:rFonts w:ascii="Source Sans Pro" w:hAnsi="Source Sans Pro"/>
          <w:lang w:val="sk-SK"/>
        </w:rPr>
      </w:pPr>
      <w:r w:rsidRPr="00AC2CAC">
        <w:rPr>
          <w:rFonts w:ascii="Source Sans Pro" w:hAnsi="Source Sans Pro"/>
          <w:lang w:val="sk-SK"/>
        </w:rPr>
        <w:footnoteRef/>
      </w:r>
      <w:r w:rsidRPr="00AC2CAC">
        <w:rPr>
          <w:rFonts w:ascii="Source Sans Pro" w:hAnsi="Source Sans Pro"/>
          <w:lang w:val="sk-SK"/>
        </w:rPr>
        <w:t xml:space="preserve"> </w:t>
      </w:r>
      <w:r w:rsidRPr="00AC2CAC">
        <w:rPr>
          <w:rFonts w:ascii="Source Sans Pro" w:hAnsi="Source Sans Pro"/>
          <w:lang w:val="sk-SK"/>
        </w:rPr>
        <w:tab/>
        <w:t xml:space="preserve">V prípade, ak Mikropodnik alebo Malý podnik dostal pomoc na záchranu, podmienkou pre poskytnutie pomoci podľa Schémy štátnej pomoci je skutočnosť, že v čase poskytnutia pomoci už vrátili príslušný úver alebo vypovedali príslušnú záruku.  </w:t>
      </w:r>
    </w:p>
  </w:footnote>
  <w:footnote w:id="5">
    <w:p w14:paraId="691BEDF1" w14:textId="6E82AF22" w:rsidR="00DF4C63" w:rsidRPr="001C7481" w:rsidRDefault="00DF4C63" w:rsidP="00C33147">
      <w:pPr>
        <w:pStyle w:val="FootnoteText"/>
        <w:rPr>
          <w:rFonts w:ascii="Source Sans Pro" w:hAnsi="Source Sans Pro"/>
        </w:rPr>
      </w:pPr>
      <w:r w:rsidRPr="00AC2CAC">
        <w:rPr>
          <w:rFonts w:ascii="Source Sans Pro" w:hAnsi="Source Sans Pro"/>
          <w:lang w:val="sk-SK"/>
        </w:rPr>
        <w:footnoteRef/>
      </w:r>
      <w:r w:rsidRPr="00AC2CAC">
        <w:rPr>
          <w:rFonts w:ascii="Source Sans Pro" w:hAnsi="Source Sans Pro"/>
          <w:lang w:val="sk-SK"/>
        </w:rPr>
        <w:t xml:space="preserve"> </w:t>
      </w:r>
      <w:r w:rsidRPr="00AC2CAC">
        <w:rPr>
          <w:rFonts w:ascii="Source Sans Pro" w:hAnsi="Source Sans Pro"/>
          <w:lang w:val="sk-SK"/>
        </w:rPr>
        <w:tab/>
        <w:t>Ak Mikropodnik alebo Malý podnik dostal pomoc na reštrukturalizáciu, podmienkou pre poskytnutie pomoci podľa Schémy štátnej pomoci je, že v čase poskytnutia pomoci už nepodliehajú reštrukturalizačnému plánu.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70DE16"/>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818C5E6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EC4F58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7D1AEFF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00000001"/>
    <w:multiLevelType w:val="multilevel"/>
    <w:tmpl w:val="421C9292"/>
    <w:name w:val="WW8Num1"/>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4"/>
        <w:szCs w:val="24"/>
      </w:rPr>
    </w:lvl>
    <w:lvl w:ilvl="2">
      <w:start w:val="1"/>
      <w:numFmt w:val="decimal"/>
      <w:lvlText w:val="%1.%2.%3"/>
      <w:lvlJc w:val="left"/>
      <w:pPr>
        <w:tabs>
          <w:tab w:val="num" w:pos="0"/>
        </w:tabs>
        <w:ind w:left="1288"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5"/>
    <w:multiLevelType w:val="multilevel"/>
    <w:tmpl w:val="00000005"/>
    <w:name w:val="WW8Num15"/>
    <w:lvl w:ilvl="0">
      <w:start w:val="1"/>
      <w:numFmt w:val="decimal"/>
      <w:lvlText w:val="%1."/>
      <w:lvlJc w:val="left"/>
      <w:pPr>
        <w:tabs>
          <w:tab w:val="num" w:pos="0"/>
        </w:tabs>
        <w:ind w:left="720" w:hanging="360"/>
      </w:pPr>
    </w:lvl>
    <w:lvl w:ilvl="1">
      <w:start w:val="1"/>
      <w:numFmt w:val="decimal"/>
      <w:lvlText w:val="%1.%2"/>
      <w:lvlJc w:val="left"/>
      <w:pPr>
        <w:tabs>
          <w:tab w:val="num" w:pos="-76"/>
        </w:tabs>
        <w:ind w:left="644" w:hanging="360"/>
      </w:pPr>
      <w:rPr>
        <w:rFonts w:cs="Comic Sans MS"/>
        <w:b/>
        <w:color w:val="000000"/>
      </w:rPr>
    </w:lvl>
    <w:lvl w:ilvl="2">
      <w:start w:val="1"/>
      <w:numFmt w:val="decimal"/>
      <w:lvlText w:val="%1.%2.%3"/>
      <w:lvlJc w:val="left"/>
      <w:pPr>
        <w:tabs>
          <w:tab w:val="num" w:pos="0"/>
        </w:tabs>
        <w:ind w:left="1288" w:hanging="720"/>
      </w:pPr>
      <w:rPr>
        <w:rFonts w:cs="Comic Sans MS"/>
        <w:b w:val="0"/>
        <w:color w:val="000000"/>
      </w:rPr>
    </w:lvl>
    <w:lvl w:ilvl="3">
      <w:start w:val="1"/>
      <w:numFmt w:val="decimal"/>
      <w:lvlText w:val="%1.%2.%3.%4"/>
      <w:lvlJc w:val="left"/>
      <w:pPr>
        <w:tabs>
          <w:tab w:val="num" w:pos="0"/>
        </w:tabs>
        <w:ind w:left="1080" w:hanging="720"/>
      </w:pPr>
      <w:rPr>
        <w:rFonts w:cs="Comic Sans MS"/>
        <w:b/>
        <w:color w:val="000000"/>
      </w:rPr>
    </w:lvl>
    <w:lvl w:ilvl="4">
      <w:start w:val="1"/>
      <w:numFmt w:val="decimal"/>
      <w:lvlText w:val="%1.%2.%3.%4.%5"/>
      <w:lvlJc w:val="left"/>
      <w:pPr>
        <w:tabs>
          <w:tab w:val="num" w:pos="0"/>
        </w:tabs>
        <w:ind w:left="1440" w:hanging="1080"/>
      </w:pPr>
      <w:rPr>
        <w:rFonts w:cs="Comic Sans MS"/>
        <w:b/>
        <w:color w:val="000000"/>
      </w:rPr>
    </w:lvl>
    <w:lvl w:ilvl="5">
      <w:start w:val="1"/>
      <w:numFmt w:val="decimal"/>
      <w:lvlText w:val="%1.%2.%3.%4.%5.%6"/>
      <w:lvlJc w:val="left"/>
      <w:pPr>
        <w:tabs>
          <w:tab w:val="num" w:pos="0"/>
        </w:tabs>
        <w:ind w:left="1440" w:hanging="1080"/>
      </w:pPr>
      <w:rPr>
        <w:rFonts w:cs="Comic Sans MS"/>
        <w:b/>
        <w:color w:val="000000"/>
      </w:rPr>
    </w:lvl>
    <w:lvl w:ilvl="6">
      <w:start w:val="1"/>
      <w:numFmt w:val="decimal"/>
      <w:lvlText w:val="%1.%2.%3.%4.%5.%6.%7"/>
      <w:lvlJc w:val="left"/>
      <w:pPr>
        <w:tabs>
          <w:tab w:val="num" w:pos="0"/>
        </w:tabs>
        <w:ind w:left="1800" w:hanging="1440"/>
      </w:pPr>
      <w:rPr>
        <w:rFonts w:cs="Comic Sans MS"/>
        <w:b/>
        <w:color w:val="000000"/>
      </w:rPr>
    </w:lvl>
    <w:lvl w:ilvl="7">
      <w:start w:val="1"/>
      <w:numFmt w:val="decimal"/>
      <w:lvlText w:val="%1.%2.%3.%4.%5.%6.%7.%8"/>
      <w:lvlJc w:val="left"/>
      <w:pPr>
        <w:tabs>
          <w:tab w:val="num" w:pos="0"/>
        </w:tabs>
        <w:ind w:left="2160" w:hanging="1800"/>
      </w:pPr>
      <w:rPr>
        <w:rFonts w:cs="Comic Sans MS"/>
        <w:b/>
        <w:color w:val="000000"/>
      </w:rPr>
    </w:lvl>
    <w:lvl w:ilvl="8">
      <w:start w:val="1"/>
      <w:numFmt w:val="decimal"/>
      <w:lvlText w:val="%1.%2.%3.%4.%5.%6.%7.%8.%9"/>
      <w:lvlJc w:val="left"/>
      <w:pPr>
        <w:tabs>
          <w:tab w:val="num" w:pos="0"/>
        </w:tabs>
        <w:ind w:left="2160" w:hanging="1800"/>
      </w:pPr>
      <w:rPr>
        <w:rFonts w:cs="Comic Sans MS"/>
        <w:b/>
        <w:color w:val="000000"/>
      </w:rPr>
    </w:lvl>
  </w:abstractNum>
  <w:abstractNum w:abstractNumId="6" w15:restartNumberingAfterBreak="0">
    <w:nsid w:val="00000007"/>
    <w:multiLevelType w:val="multilevel"/>
    <w:tmpl w:val="0000000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rFonts w:cs="Comic Sans MS"/>
        <w:b/>
        <w:color w:val="000000"/>
      </w:rPr>
    </w:lvl>
    <w:lvl w:ilvl="2">
      <w:start w:val="1"/>
      <w:numFmt w:val="decimal"/>
      <w:lvlText w:val="%1.%2.%3"/>
      <w:lvlJc w:val="left"/>
      <w:pPr>
        <w:tabs>
          <w:tab w:val="num" w:pos="0"/>
        </w:tabs>
        <w:ind w:left="1080" w:hanging="720"/>
      </w:pPr>
      <w:rPr>
        <w:rFonts w:cs="Comic Sans MS"/>
        <w:b w:val="0"/>
        <w:color w:val="000000"/>
      </w:rPr>
    </w:lvl>
    <w:lvl w:ilvl="3">
      <w:start w:val="1"/>
      <w:numFmt w:val="decimal"/>
      <w:lvlText w:val="%1.%2.%3.%4"/>
      <w:lvlJc w:val="left"/>
      <w:pPr>
        <w:tabs>
          <w:tab w:val="num" w:pos="0"/>
        </w:tabs>
        <w:ind w:left="1080" w:hanging="720"/>
      </w:pPr>
      <w:rPr>
        <w:rFonts w:cs="Comic Sans MS"/>
        <w:b/>
        <w:color w:val="000000"/>
      </w:rPr>
    </w:lvl>
    <w:lvl w:ilvl="4">
      <w:start w:val="1"/>
      <w:numFmt w:val="decimal"/>
      <w:lvlText w:val="%1.%2.%3.%4.%5"/>
      <w:lvlJc w:val="left"/>
      <w:pPr>
        <w:tabs>
          <w:tab w:val="num" w:pos="0"/>
        </w:tabs>
        <w:ind w:left="1440" w:hanging="1080"/>
      </w:pPr>
      <w:rPr>
        <w:rFonts w:cs="Comic Sans MS"/>
        <w:b/>
        <w:color w:val="000000"/>
      </w:rPr>
    </w:lvl>
    <w:lvl w:ilvl="5">
      <w:start w:val="1"/>
      <w:numFmt w:val="decimal"/>
      <w:lvlText w:val="%1.%2.%3.%4.%5.%6"/>
      <w:lvlJc w:val="left"/>
      <w:pPr>
        <w:tabs>
          <w:tab w:val="num" w:pos="0"/>
        </w:tabs>
        <w:ind w:left="1440" w:hanging="1080"/>
      </w:pPr>
      <w:rPr>
        <w:rFonts w:cs="Comic Sans MS"/>
        <w:b/>
        <w:color w:val="000000"/>
      </w:rPr>
    </w:lvl>
    <w:lvl w:ilvl="6">
      <w:start w:val="1"/>
      <w:numFmt w:val="decimal"/>
      <w:lvlText w:val="%1.%2.%3.%4.%5.%6.%7"/>
      <w:lvlJc w:val="left"/>
      <w:pPr>
        <w:tabs>
          <w:tab w:val="num" w:pos="0"/>
        </w:tabs>
        <w:ind w:left="1800" w:hanging="1440"/>
      </w:pPr>
      <w:rPr>
        <w:rFonts w:cs="Comic Sans MS"/>
        <w:b/>
        <w:color w:val="000000"/>
      </w:rPr>
    </w:lvl>
    <w:lvl w:ilvl="7">
      <w:start w:val="1"/>
      <w:numFmt w:val="decimal"/>
      <w:lvlText w:val="%1.%2.%3.%4.%5.%6.%7.%8"/>
      <w:lvlJc w:val="left"/>
      <w:pPr>
        <w:tabs>
          <w:tab w:val="num" w:pos="0"/>
        </w:tabs>
        <w:ind w:left="2160" w:hanging="1800"/>
      </w:pPr>
      <w:rPr>
        <w:rFonts w:cs="Comic Sans MS"/>
        <w:b/>
        <w:color w:val="000000"/>
      </w:rPr>
    </w:lvl>
    <w:lvl w:ilvl="8">
      <w:start w:val="1"/>
      <w:numFmt w:val="decimal"/>
      <w:lvlText w:val="%1.%2.%3.%4.%5.%6.%7.%8.%9"/>
      <w:lvlJc w:val="left"/>
      <w:pPr>
        <w:tabs>
          <w:tab w:val="num" w:pos="0"/>
        </w:tabs>
        <w:ind w:left="2160" w:hanging="1800"/>
      </w:pPr>
      <w:rPr>
        <w:rFonts w:cs="Comic Sans MS"/>
        <w:b/>
        <w:color w:val="000000"/>
      </w:rPr>
    </w:lvl>
  </w:abstractNum>
  <w:abstractNum w:abstractNumId="7" w15:restartNumberingAfterBreak="0">
    <w:nsid w:val="01FE1AAD"/>
    <w:multiLevelType w:val="multilevel"/>
    <w:tmpl w:val="CB9C97F8"/>
    <w:name w:val="zzmpPrivateMAS||PrivateMASch|3|3|1|5|0|41||2|0|33||1|0|49||1|0|32||1|0|32||1|0|32||1|0|32||1|0|32||1|0|32||"/>
    <w:lvl w:ilvl="0">
      <w:start w:val="1"/>
      <w:numFmt w:val="decimal"/>
      <w:lvlRestart w:val="0"/>
      <w:pStyle w:val="PrivateMASL1"/>
      <w:suff w:val="nothing"/>
      <w:lvlText w:val="Schedule %1"/>
      <w:lvlJc w:val="left"/>
      <w:pPr>
        <w:tabs>
          <w:tab w:val="num" w:pos="720"/>
        </w:tabs>
        <w:ind w:left="0" w:firstLine="0"/>
      </w:pPr>
      <w:rPr>
        <w:rFonts w:ascii="Times New Roman" w:hAnsi="Times New Roman"/>
        <w:b/>
        <w:i w:val="0"/>
        <w:caps/>
        <w:smallCaps w:val="0"/>
        <w:color w:val="auto"/>
        <w:sz w:val="22"/>
        <w:u w:val="none"/>
      </w:rPr>
    </w:lvl>
    <w:lvl w:ilvl="1">
      <w:start w:val="1"/>
      <w:numFmt w:val="upperLetter"/>
      <w:pStyle w:val="PrivateMASL2"/>
      <w:suff w:val="space"/>
      <w:lvlText w:val="Part %2"/>
      <w:lvlJc w:val="left"/>
      <w:pPr>
        <w:tabs>
          <w:tab w:val="num" w:pos="720"/>
        </w:tabs>
        <w:ind w:left="0" w:firstLine="0"/>
      </w:pPr>
      <w:rPr>
        <w:rFonts w:ascii="Times New Roman" w:hAnsi="Times New Roman"/>
        <w:b/>
        <w:i w:val="0"/>
        <w:caps w:val="0"/>
        <w:color w:val="auto"/>
        <w:sz w:val="22"/>
        <w:u w:val="none"/>
      </w:rPr>
    </w:lvl>
    <w:lvl w:ilvl="2">
      <w:start w:val="1"/>
      <w:numFmt w:val="decimal"/>
      <w:pStyle w:val="PrivateMASL3"/>
      <w:lvlText w:val="%3."/>
      <w:lvlJc w:val="left"/>
      <w:pPr>
        <w:tabs>
          <w:tab w:val="num" w:pos="432"/>
        </w:tabs>
        <w:ind w:left="0" w:firstLine="0"/>
      </w:pPr>
      <w:rPr>
        <w:rFonts w:ascii="Times New Roman" w:hAnsi="Times New Roman"/>
        <w:b/>
        <w:i w:val="0"/>
        <w:caps w:val="0"/>
        <w:color w:val="auto"/>
        <w:sz w:val="22"/>
        <w:u w:val="none"/>
      </w:rPr>
    </w:lvl>
    <w:lvl w:ilvl="3">
      <w:start w:val="1"/>
      <w:numFmt w:val="decimal"/>
      <w:pStyle w:val="PrivateMASL4"/>
      <w:lvlText w:val="%4."/>
      <w:lvlJc w:val="left"/>
      <w:pPr>
        <w:tabs>
          <w:tab w:val="num" w:pos="720"/>
        </w:tabs>
        <w:ind w:left="0" w:firstLine="0"/>
      </w:pPr>
      <w:rPr>
        <w:rFonts w:ascii="Times New Roman" w:hAnsi="Times New Roman"/>
        <w:b w:val="0"/>
        <w:i w:val="0"/>
        <w:caps w:val="0"/>
        <w:color w:val="auto"/>
        <w:sz w:val="22"/>
        <w:u w:val="none"/>
      </w:rPr>
    </w:lvl>
    <w:lvl w:ilvl="4">
      <w:start w:val="1"/>
      <w:numFmt w:val="decimal"/>
      <w:pStyle w:val="PrivateMASL5"/>
      <w:lvlText w:val="%3.%5"/>
      <w:lvlJc w:val="left"/>
      <w:pPr>
        <w:tabs>
          <w:tab w:val="num" w:pos="720"/>
        </w:tabs>
        <w:ind w:left="0" w:firstLine="0"/>
      </w:pPr>
      <w:rPr>
        <w:rFonts w:ascii="Times New Roman" w:hAnsi="Times New Roman"/>
        <w:b w:val="0"/>
        <w:i w:val="0"/>
        <w:caps w:val="0"/>
        <w:color w:val="auto"/>
        <w:sz w:val="22"/>
        <w:u w:val="none"/>
      </w:rPr>
    </w:lvl>
    <w:lvl w:ilvl="5">
      <w:start w:val="1"/>
      <w:numFmt w:val="lowerLetter"/>
      <w:pStyle w:val="PrivateMASL6"/>
      <w:lvlText w:val="(%6)"/>
      <w:lvlJc w:val="left"/>
      <w:pPr>
        <w:tabs>
          <w:tab w:val="num" w:pos="720"/>
        </w:tabs>
        <w:ind w:left="720" w:hanging="720"/>
      </w:pPr>
      <w:rPr>
        <w:rFonts w:ascii="Times New Roman" w:hAnsi="Times New Roman"/>
        <w:b w:val="0"/>
        <w:i w:val="0"/>
        <w:caps w:val="0"/>
        <w:color w:val="auto"/>
        <w:sz w:val="22"/>
        <w:u w:val="none"/>
      </w:rPr>
    </w:lvl>
    <w:lvl w:ilvl="6">
      <w:start w:val="1"/>
      <w:numFmt w:val="lowerRoman"/>
      <w:pStyle w:val="PrivateMASL7"/>
      <w:lvlText w:val="(%7)"/>
      <w:lvlJc w:val="right"/>
      <w:pPr>
        <w:tabs>
          <w:tab w:val="num" w:pos="1440"/>
        </w:tabs>
        <w:ind w:left="1440" w:hanging="216"/>
      </w:pPr>
      <w:rPr>
        <w:rFonts w:ascii="Times New Roman" w:hAnsi="Times New Roman"/>
        <w:b w:val="0"/>
        <w:i w:val="0"/>
        <w:caps w:val="0"/>
        <w:color w:val="auto"/>
        <w:sz w:val="22"/>
        <w:u w:val="none"/>
      </w:rPr>
    </w:lvl>
    <w:lvl w:ilvl="7">
      <w:start w:val="1"/>
      <w:numFmt w:val="upperLetter"/>
      <w:pStyle w:val="PrivateMASL8"/>
      <w:lvlText w:val="(%8)"/>
      <w:lvlJc w:val="left"/>
      <w:pPr>
        <w:tabs>
          <w:tab w:val="num" w:pos="2160"/>
        </w:tabs>
        <w:ind w:left="2160" w:hanging="720"/>
      </w:pPr>
      <w:rPr>
        <w:rFonts w:ascii="Times New Roman" w:hAnsi="Times New Roman"/>
        <w:b w:val="0"/>
        <w:i w:val="0"/>
        <w:caps w:val="0"/>
        <w:color w:val="auto"/>
        <w:sz w:val="22"/>
        <w:u w:val="none"/>
      </w:rPr>
    </w:lvl>
    <w:lvl w:ilvl="8">
      <w:start w:val="1"/>
      <w:numFmt w:val="none"/>
      <w:lvlRestart w:val="0"/>
      <w:pStyle w:val="PrivateMASL9"/>
      <w:lvlText w:val="[1.%5"/>
      <w:lvlJc w:val="left"/>
      <w:pPr>
        <w:tabs>
          <w:tab w:val="num" w:pos="648"/>
        </w:tabs>
        <w:ind w:left="0" w:hanging="72"/>
      </w:pPr>
      <w:rPr>
        <w:rFonts w:ascii="Times New Roman" w:hAnsi="Times New Roman"/>
        <w:b w:val="0"/>
        <w:i w:val="0"/>
        <w:caps w:val="0"/>
        <w:color w:val="auto"/>
        <w:sz w:val="22"/>
        <w:u w:val="none"/>
      </w:rPr>
    </w:lvl>
  </w:abstractNum>
  <w:abstractNum w:abstractNumId="8"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2000AE"/>
    <w:multiLevelType w:val="hybridMultilevel"/>
    <w:tmpl w:val="938ABAD2"/>
    <w:lvl w:ilvl="0" w:tplc="24949E0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60ECD"/>
    <w:multiLevelType w:val="hybridMultilevel"/>
    <w:tmpl w:val="D03ADFC2"/>
    <w:lvl w:ilvl="0" w:tplc="5C48904E">
      <w:start w:val="1"/>
      <w:numFmt w:val="decimal"/>
      <w:pStyle w:val="Schparthead"/>
      <w:lvlText w:val="Časť %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02042A"/>
    <w:multiLevelType w:val="hybridMultilevel"/>
    <w:tmpl w:val="04081138"/>
    <w:lvl w:ilvl="0" w:tplc="D6A61B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1A35F8C"/>
    <w:multiLevelType w:val="multilevel"/>
    <w:tmpl w:val="86668A3E"/>
    <w:name w:val="zzmpPrivateMAA||PrivateMAAppen|3|3|1|4|0|41||1|0|49||1|0|32||1|0|32||1|0|32||1|0|32||1|0|32||1|0|32||1|0|32||"/>
    <w:lvl w:ilvl="0">
      <w:start w:val="1"/>
      <w:numFmt w:val="upperLetter"/>
      <w:lvlRestart w:val="0"/>
      <w:pStyle w:val="PrivateMAACont9"/>
      <w:suff w:val="nothing"/>
      <w:lvlText w:val="Appendix %1"/>
      <w:lvlJc w:val="left"/>
      <w:pPr>
        <w:tabs>
          <w:tab w:val="num" w:pos="0"/>
        </w:tabs>
        <w:ind w:left="0" w:firstLine="0"/>
      </w:pPr>
      <w:rPr>
        <w:rFonts w:ascii="Times New Roman" w:hAnsi="Times New Roman"/>
        <w:b/>
        <w:i w:val="0"/>
        <w:caps/>
        <w:smallCaps w:val="0"/>
        <w:color w:val="auto"/>
        <w:sz w:val="22"/>
        <w:u w:val="none"/>
      </w:rPr>
    </w:lvl>
    <w:lvl w:ilvl="1">
      <w:start w:val="1"/>
      <w:numFmt w:val="decimal"/>
      <w:pStyle w:val="PrivateMAAL1"/>
      <w:lvlText w:val="%2."/>
      <w:lvlJc w:val="left"/>
      <w:pPr>
        <w:tabs>
          <w:tab w:val="num" w:pos="432"/>
        </w:tabs>
        <w:ind w:left="0" w:firstLine="0"/>
      </w:pPr>
      <w:rPr>
        <w:rFonts w:ascii="Times New Roman" w:hAnsi="Times New Roman"/>
        <w:b/>
        <w:i w:val="0"/>
        <w:caps w:val="0"/>
        <w:color w:val="auto"/>
        <w:sz w:val="22"/>
        <w:u w:val="none"/>
      </w:rPr>
    </w:lvl>
    <w:lvl w:ilvl="2">
      <w:start w:val="1"/>
      <w:numFmt w:val="decimal"/>
      <w:pStyle w:val="PrivateMAAL4"/>
      <w:lvlText w:val="%3."/>
      <w:lvlJc w:val="left"/>
      <w:pPr>
        <w:tabs>
          <w:tab w:val="num" w:pos="720"/>
        </w:tabs>
        <w:ind w:left="0" w:firstLine="0"/>
      </w:pPr>
      <w:rPr>
        <w:rFonts w:ascii="Times New Roman" w:hAnsi="Times New Roman"/>
        <w:b w:val="0"/>
        <w:i w:val="0"/>
        <w:caps w:val="0"/>
        <w:color w:val="auto"/>
        <w:sz w:val="22"/>
        <w:u w:val="none"/>
      </w:rPr>
    </w:lvl>
    <w:lvl w:ilvl="3">
      <w:start w:val="1"/>
      <w:numFmt w:val="decimal"/>
      <w:pStyle w:val="PrivateMAAL2"/>
      <w:lvlText w:val="%2.%4"/>
      <w:lvlJc w:val="left"/>
      <w:pPr>
        <w:tabs>
          <w:tab w:val="num" w:pos="720"/>
        </w:tabs>
        <w:ind w:left="0" w:firstLine="0"/>
      </w:pPr>
      <w:rPr>
        <w:rFonts w:ascii="Times New Roman" w:hAnsi="Times New Roman"/>
        <w:b w:val="0"/>
        <w:i w:val="0"/>
        <w:caps w:val="0"/>
        <w:color w:val="auto"/>
        <w:sz w:val="22"/>
        <w:u w:val="none"/>
      </w:rPr>
    </w:lvl>
    <w:lvl w:ilvl="4">
      <w:start w:val="1"/>
      <w:numFmt w:val="lowerLetter"/>
      <w:pStyle w:val="PrivateMAAL3"/>
      <w:lvlText w:val="(%5)"/>
      <w:lvlJc w:val="left"/>
      <w:pPr>
        <w:tabs>
          <w:tab w:val="num" w:pos="720"/>
        </w:tabs>
        <w:ind w:left="720" w:hanging="720"/>
      </w:pPr>
      <w:rPr>
        <w:rFonts w:ascii="Times New Roman" w:hAnsi="Times New Roman"/>
        <w:b w:val="0"/>
        <w:i w:val="0"/>
        <w:caps w:val="0"/>
        <w:color w:val="auto"/>
        <w:sz w:val="22"/>
        <w:u w:val="none"/>
      </w:rPr>
    </w:lvl>
    <w:lvl w:ilvl="5">
      <w:start w:val="1"/>
      <w:numFmt w:val="lowerRoman"/>
      <w:pStyle w:val="PrivateMAAL5"/>
      <w:lvlText w:val="(%6)"/>
      <w:lvlJc w:val="right"/>
      <w:pPr>
        <w:tabs>
          <w:tab w:val="num" w:pos="1440"/>
        </w:tabs>
        <w:ind w:left="1440" w:hanging="216"/>
      </w:pPr>
      <w:rPr>
        <w:rFonts w:ascii="Times New Roman" w:hAnsi="Times New Roman"/>
        <w:b w:val="0"/>
        <w:i w:val="0"/>
        <w:caps w:val="0"/>
        <w:color w:val="auto"/>
        <w:sz w:val="22"/>
        <w:u w:val="none"/>
      </w:rPr>
    </w:lvl>
    <w:lvl w:ilvl="6">
      <w:start w:val="1"/>
      <w:numFmt w:val="upperLetter"/>
      <w:pStyle w:val="PrivateMAAL6"/>
      <w:lvlText w:val="(%7)"/>
      <w:lvlJc w:val="left"/>
      <w:pPr>
        <w:tabs>
          <w:tab w:val="num" w:pos="2160"/>
        </w:tabs>
        <w:ind w:left="2160" w:hanging="720"/>
      </w:pPr>
      <w:rPr>
        <w:rFonts w:ascii="Times New Roman" w:hAnsi="Times New Roman"/>
        <w:b w:val="0"/>
        <w:i w:val="0"/>
        <w:caps w:val="0"/>
        <w:color w:val="auto"/>
        <w:sz w:val="22"/>
        <w:u w:val="none"/>
      </w:rPr>
    </w:lvl>
    <w:lvl w:ilvl="7">
      <w:start w:val="1"/>
      <w:numFmt w:val="upperRoman"/>
      <w:pStyle w:val="PrivateMAAL7"/>
      <w:lvlText w:val="(%8)"/>
      <w:lvlJc w:val="right"/>
      <w:pPr>
        <w:tabs>
          <w:tab w:val="num" w:pos="2880"/>
        </w:tabs>
        <w:ind w:left="2880" w:hanging="216"/>
      </w:pPr>
      <w:rPr>
        <w:rFonts w:ascii="Times New Roman" w:hAnsi="Times New Roman"/>
        <w:b w:val="0"/>
        <w:i w:val="0"/>
        <w:caps w:val="0"/>
        <w:color w:val="auto"/>
        <w:sz w:val="22"/>
        <w:u w:val="none"/>
      </w:rPr>
    </w:lvl>
    <w:lvl w:ilvl="8">
      <w:start w:val="1"/>
      <w:numFmt w:val="none"/>
      <w:lvlRestart w:val="0"/>
      <w:pStyle w:val="PrivateMAAL8"/>
      <w:lvlText w:val="[%2.%4"/>
      <w:lvlJc w:val="left"/>
      <w:pPr>
        <w:tabs>
          <w:tab w:val="num" w:pos="648"/>
        </w:tabs>
        <w:ind w:left="0" w:hanging="72"/>
      </w:pPr>
      <w:rPr>
        <w:rFonts w:ascii="Times New Roman" w:hAnsi="Times New Roman"/>
        <w:b w:val="0"/>
        <w:i w:val="0"/>
        <w:caps w:val="0"/>
        <w:color w:val="auto"/>
        <w:sz w:val="22"/>
        <w:u w:val="none"/>
      </w:rPr>
    </w:lvl>
  </w:abstractNum>
  <w:abstractNum w:abstractNumId="16" w15:restartNumberingAfterBreak="0">
    <w:nsid w:val="15481747"/>
    <w:multiLevelType w:val="hybridMultilevel"/>
    <w:tmpl w:val="E9CA7B8C"/>
    <w:lvl w:ilvl="0" w:tplc="69426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8" w15:restartNumberingAfterBreak="0">
    <w:nsid w:val="1EFA26CC"/>
    <w:multiLevelType w:val="hybridMultilevel"/>
    <w:tmpl w:val="148A5848"/>
    <w:lvl w:ilvl="0" w:tplc="1E82D156">
      <w:start w:val="1"/>
      <w:numFmt w:val="decimal"/>
      <w:pStyle w:val="FWParties"/>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38074E"/>
    <w:multiLevelType w:val="multilevel"/>
    <w:tmpl w:val="2196E554"/>
    <w:name w:val="zzmpPrivateMAE||PrivateMAExhib|3|3|1|5|0|41||2|0|33||1|0|49||1|0|32||1|0|32||1|0|32||1|0|32||1|0|32||1|0|32||"/>
    <w:lvl w:ilvl="0">
      <w:start w:val="1"/>
      <w:numFmt w:val="decimal"/>
      <w:lvlRestart w:val="0"/>
      <w:pStyle w:val="PrivateMAECont9"/>
      <w:suff w:val="nothing"/>
      <w:lvlText w:val="Exhibit %1"/>
      <w:lvlJc w:val="left"/>
      <w:pPr>
        <w:tabs>
          <w:tab w:val="num" w:pos="720"/>
        </w:tabs>
        <w:ind w:left="0" w:firstLine="0"/>
      </w:pPr>
      <w:rPr>
        <w:rFonts w:ascii="Times New Roman" w:hAnsi="Times New Roman"/>
        <w:b/>
        <w:i w:val="0"/>
        <w:caps/>
        <w:smallCaps w:val="0"/>
        <w:color w:val="auto"/>
        <w:sz w:val="22"/>
        <w:u w:val="none"/>
      </w:rPr>
    </w:lvl>
    <w:lvl w:ilvl="1">
      <w:start w:val="1"/>
      <w:numFmt w:val="upperLetter"/>
      <w:pStyle w:val="PrivateMAEL1"/>
      <w:suff w:val="space"/>
      <w:lvlText w:val="Part %2"/>
      <w:lvlJc w:val="left"/>
      <w:pPr>
        <w:tabs>
          <w:tab w:val="num" w:pos="720"/>
        </w:tabs>
        <w:ind w:left="0" w:firstLine="0"/>
      </w:pPr>
      <w:rPr>
        <w:rFonts w:ascii="Times New Roman" w:hAnsi="Times New Roman"/>
        <w:b/>
        <w:i w:val="0"/>
        <w:caps w:val="0"/>
        <w:color w:val="auto"/>
        <w:sz w:val="22"/>
        <w:u w:val="none"/>
      </w:rPr>
    </w:lvl>
    <w:lvl w:ilvl="2">
      <w:start w:val="1"/>
      <w:numFmt w:val="decimal"/>
      <w:pStyle w:val="PrivateMAEL2"/>
      <w:isLgl/>
      <w:lvlText w:val="%3."/>
      <w:lvlJc w:val="left"/>
      <w:pPr>
        <w:tabs>
          <w:tab w:val="num" w:pos="432"/>
        </w:tabs>
        <w:ind w:left="0" w:firstLine="0"/>
      </w:pPr>
      <w:rPr>
        <w:rFonts w:ascii="Times New Roman" w:hAnsi="Times New Roman"/>
        <w:b/>
        <w:i w:val="0"/>
        <w:caps w:val="0"/>
        <w:color w:val="auto"/>
        <w:sz w:val="22"/>
        <w:u w:val="none"/>
      </w:rPr>
    </w:lvl>
    <w:lvl w:ilvl="3">
      <w:start w:val="1"/>
      <w:numFmt w:val="decimal"/>
      <w:pStyle w:val="PrivateMAEL5"/>
      <w:lvlText w:val="%4."/>
      <w:lvlJc w:val="left"/>
      <w:pPr>
        <w:tabs>
          <w:tab w:val="num" w:pos="720"/>
        </w:tabs>
        <w:ind w:left="0" w:firstLine="0"/>
      </w:pPr>
      <w:rPr>
        <w:rFonts w:ascii="Times New Roman" w:hAnsi="Times New Roman"/>
        <w:b w:val="0"/>
        <w:i w:val="0"/>
        <w:caps w:val="0"/>
        <w:color w:val="auto"/>
        <w:sz w:val="22"/>
        <w:u w:val="none"/>
      </w:rPr>
    </w:lvl>
    <w:lvl w:ilvl="4">
      <w:start w:val="1"/>
      <w:numFmt w:val="decimal"/>
      <w:pStyle w:val="PrivateMAEL3"/>
      <w:lvlText w:val="%3.%5"/>
      <w:lvlJc w:val="left"/>
      <w:pPr>
        <w:tabs>
          <w:tab w:val="num" w:pos="720"/>
        </w:tabs>
        <w:ind w:left="0" w:firstLine="0"/>
      </w:pPr>
      <w:rPr>
        <w:rFonts w:ascii="Times New Roman" w:hAnsi="Times New Roman"/>
        <w:b w:val="0"/>
        <w:i w:val="0"/>
        <w:caps w:val="0"/>
        <w:color w:val="auto"/>
        <w:sz w:val="22"/>
        <w:u w:val="none"/>
      </w:rPr>
    </w:lvl>
    <w:lvl w:ilvl="5">
      <w:start w:val="1"/>
      <w:numFmt w:val="lowerLetter"/>
      <w:pStyle w:val="PrivateMAEL4"/>
      <w:lvlText w:val="(%6)"/>
      <w:lvlJc w:val="left"/>
      <w:pPr>
        <w:tabs>
          <w:tab w:val="num" w:pos="720"/>
        </w:tabs>
        <w:ind w:left="720" w:hanging="720"/>
      </w:pPr>
      <w:rPr>
        <w:rFonts w:ascii="Times New Roman" w:hAnsi="Times New Roman"/>
        <w:b w:val="0"/>
        <w:i w:val="0"/>
        <w:caps w:val="0"/>
        <w:color w:val="auto"/>
        <w:sz w:val="22"/>
        <w:u w:val="none"/>
      </w:rPr>
    </w:lvl>
    <w:lvl w:ilvl="6">
      <w:start w:val="1"/>
      <w:numFmt w:val="lowerRoman"/>
      <w:pStyle w:val="PrivateMAEL6"/>
      <w:lvlText w:val="(%7)"/>
      <w:lvlJc w:val="right"/>
      <w:pPr>
        <w:tabs>
          <w:tab w:val="num" w:pos="1440"/>
        </w:tabs>
        <w:ind w:left="1440" w:hanging="216"/>
      </w:pPr>
      <w:rPr>
        <w:rFonts w:ascii="Times New Roman" w:hAnsi="Times New Roman"/>
        <w:b w:val="0"/>
        <w:i w:val="0"/>
        <w:caps w:val="0"/>
        <w:color w:val="auto"/>
        <w:sz w:val="22"/>
        <w:u w:val="none"/>
      </w:rPr>
    </w:lvl>
    <w:lvl w:ilvl="7">
      <w:start w:val="1"/>
      <w:numFmt w:val="upperLetter"/>
      <w:pStyle w:val="PrivateMAEL7"/>
      <w:lvlText w:val="(%8)"/>
      <w:lvlJc w:val="left"/>
      <w:pPr>
        <w:tabs>
          <w:tab w:val="num" w:pos="2160"/>
        </w:tabs>
        <w:ind w:left="2160" w:hanging="720"/>
      </w:pPr>
      <w:rPr>
        <w:rFonts w:ascii="Times New Roman" w:hAnsi="Times New Roman"/>
        <w:b w:val="0"/>
        <w:i w:val="0"/>
        <w:caps w:val="0"/>
        <w:color w:val="auto"/>
        <w:sz w:val="22"/>
        <w:u w:val="none"/>
      </w:rPr>
    </w:lvl>
    <w:lvl w:ilvl="8">
      <w:start w:val="1"/>
      <w:numFmt w:val="none"/>
      <w:lvlRestart w:val="0"/>
      <w:pStyle w:val="PrivateMAEL8"/>
      <w:lvlText w:val="[%3.%5"/>
      <w:lvlJc w:val="left"/>
      <w:pPr>
        <w:tabs>
          <w:tab w:val="num" w:pos="648"/>
        </w:tabs>
        <w:ind w:left="0" w:hanging="72"/>
      </w:pPr>
      <w:rPr>
        <w:rFonts w:ascii="Times New Roman" w:hAnsi="Times New Roman"/>
        <w:b w:val="0"/>
        <w:i w:val="0"/>
        <w:caps w:val="0"/>
        <w:color w:val="auto"/>
        <w:sz w:val="22"/>
        <w:u w:val="none"/>
      </w:rPr>
    </w:lvl>
  </w:abstractNum>
  <w:abstractNum w:abstractNumId="20" w15:restartNumberingAfterBreak="0">
    <w:nsid w:val="28A4643C"/>
    <w:multiLevelType w:val="hybridMultilevel"/>
    <w:tmpl w:val="E9CA7B8C"/>
    <w:lvl w:ilvl="0" w:tplc="69426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B6871"/>
    <w:multiLevelType w:val="hybridMultilevel"/>
    <w:tmpl w:val="4948CBBA"/>
    <w:lvl w:ilvl="0" w:tplc="ADCA9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0169E7"/>
    <w:multiLevelType w:val="hybridMultilevel"/>
    <w:tmpl w:val="E2D21496"/>
    <w:lvl w:ilvl="0" w:tplc="FD2AD2A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56058F"/>
    <w:multiLevelType w:val="hybridMultilevel"/>
    <w:tmpl w:val="E13E92B0"/>
    <w:lvl w:ilvl="0" w:tplc="549EB7F0">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5" w15:restartNumberingAfterBreak="0">
    <w:nsid w:val="32632BA4"/>
    <w:multiLevelType w:val="multilevel"/>
    <w:tmpl w:val="37DC7C00"/>
    <w:name w:val="zzmpPrivateMAd||PrivateMAdef|3|3|1|0|0|32||1|0|0||1|0|0||1|0|0||1|0|0||1|0|0||1|0|0||mpNA||mpNA||"/>
    <w:lvl w:ilvl="0">
      <w:start w:val="1"/>
      <w:numFmt w:val="none"/>
      <w:lvlRestart w:val="0"/>
      <w:pStyle w:val="PrivateMAdL1"/>
      <w:suff w:val="nothing"/>
      <w:lvlText w:val=""/>
      <w:lvlJc w:val="left"/>
      <w:pPr>
        <w:ind w:left="0" w:firstLine="0"/>
      </w:pPr>
      <w:rPr>
        <w:rFonts w:ascii="Times New Roman" w:hAnsi="Times New Roman"/>
        <w:b w:val="0"/>
        <w:i w:val="0"/>
        <w:caps w:val="0"/>
        <w:color w:val="auto"/>
        <w:sz w:val="22"/>
        <w:u w:val="none"/>
      </w:rPr>
    </w:lvl>
    <w:lvl w:ilvl="1">
      <w:start w:val="1"/>
      <w:numFmt w:val="lowerLetter"/>
      <w:pStyle w:val="PrivateMAdL2"/>
      <w:lvlText w:val="(%2)"/>
      <w:lvlJc w:val="left"/>
      <w:pPr>
        <w:tabs>
          <w:tab w:val="num" w:pos="720"/>
        </w:tabs>
        <w:ind w:left="720" w:hanging="720"/>
      </w:pPr>
      <w:rPr>
        <w:rFonts w:ascii="Times New Roman" w:hAnsi="Times New Roman"/>
        <w:b w:val="0"/>
        <w:i w:val="0"/>
        <w:caps w:val="0"/>
        <w:color w:val="auto"/>
        <w:sz w:val="22"/>
        <w:u w:val="none"/>
      </w:rPr>
    </w:lvl>
    <w:lvl w:ilvl="2">
      <w:start w:val="1"/>
      <w:numFmt w:val="lowerRoman"/>
      <w:pStyle w:val="PrivateMAdL3"/>
      <w:lvlText w:val="(%3)"/>
      <w:lvlJc w:val="right"/>
      <w:pPr>
        <w:tabs>
          <w:tab w:val="num" w:pos="1440"/>
        </w:tabs>
        <w:ind w:left="1440" w:hanging="216"/>
      </w:pPr>
      <w:rPr>
        <w:rFonts w:ascii="Times New Roman" w:hAnsi="Times New Roman"/>
        <w:b w:val="0"/>
        <w:i w:val="0"/>
        <w:caps w:val="0"/>
        <w:color w:val="auto"/>
        <w:sz w:val="22"/>
        <w:u w:val="none"/>
      </w:rPr>
    </w:lvl>
    <w:lvl w:ilvl="3">
      <w:start w:val="1"/>
      <w:numFmt w:val="upperLetter"/>
      <w:pStyle w:val="PrivateMAdL4"/>
      <w:lvlText w:val="(%4)"/>
      <w:lvlJc w:val="left"/>
      <w:pPr>
        <w:tabs>
          <w:tab w:val="num" w:pos="2160"/>
        </w:tabs>
        <w:ind w:left="2160" w:hanging="720"/>
      </w:pPr>
      <w:rPr>
        <w:rFonts w:ascii="Times New Roman" w:hAnsi="Times New Roman"/>
        <w:b w:val="0"/>
        <w:i w:val="0"/>
        <w:caps w:val="0"/>
        <w:color w:val="auto"/>
        <w:sz w:val="22"/>
        <w:u w:val="none"/>
      </w:rPr>
    </w:lvl>
    <w:lvl w:ilvl="4">
      <w:start w:val="1"/>
      <w:numFmt w:val="upperRoman"/>
      <w:pStyle w:val="PrivateMAdL5"/>
      <w:lvlText w:val="(%5)"/>
      <w:lvlJc w:val="right"/>
      <w:pPr>
        <w:tabs>
          <w:tab w:val="num" w:pos="2880"/>
        </w:tabs>
        <w:ind w:left="2880" w:hanging="216"/>
      </w:pPr>
      <w:rPr>
        <w:rFonts w:ascii="Times New Roman" w:hAnsi="Times New Roman"/>
        <w:b w:val="0"/>
        <w:i w:val="0"/>
        <w:caps w:val="0"/>
        <w:color w:val="auto"/>
        <w:sz w:val="22"/>
        <w:u w:val="none"/>
      </w:rPr>
    </w:lvl>
    <w:lvl w:ilvl="5">
      <w:start w:val="27"/>
      <w:numFmt w:val="lowerLetter"/>
      <w:pStyle w:val="PrivateMAdL6"/>
      <w:lvlText w:val="(%6)"/>
      <w:lvlJc w:val="left"/>
      <w:pPr>
        <w:tabs>
          <w:tab w:val="num" w:pos="3600"/>
        </w:tabs>
        <w:ind w:left="3600" w:hanging="720"/>
      </w:pPr>
      <w:rPr>
        <w:rFonts w:ascii="Times New Roman" w:hAnsi="Times New Roman"/>
        <w:b w:val="0"/>
        <w:i w:val="0"/>
        <w:caps w:val="0"/>
        <w:color w:val="auto"/>
        <w:sz w:val="22"/>
        <w:u w:val="none"/>
      </w:rPr>
    </w:lvl>
    <w:lvl w:ilvl="6">
      <w:start w:val="1"/>
      <w:numFmt w:val="decimal"/>
      <w:pStyle w:val="PrivateMAdL7"/>
      <w:lvlText w:val="(%7)"/>
      <w:lvlJc w:val="left"/>
      <w:pPr>
        <w:tabs>
          <w:tab w:val="num" w:pos="4320"/>
        </w:tabs>
        <w:ind w:left="4320" w:hanging="720"/>
      </w:pPr>
      <w:rPr>
        <w:rFonts w:ascii="Times New Roman" w:hAnsi="Times New Roman"/>
        <w:b w:val="0"/>
        <w:i w:val="0"/>
        <w:caps w:val="0"/>
        <w:color w:val="auto"/>
        <w:sz w:val="22"/>
        <w:u w:val="none"/>
      </w:rPr>
    </w:lvl>
    <w:lvl w:ilvl="7">
      <w:start w:val="1"/>
      <w:numFmt w:val="lowerRoman"/>
      <w:lvlText w:val="%8."/>
      <w:lvlJc w:val="left"/>
      <w:pPr>
        <w:tabs>
          <w:tab w:val="num" w:pos="5760"/>
        </w:tabs>
        <w:ind w:left="0" w:firstLine="5040"/>
      </w:pPr>
      <w:rPr>
        <w:rFonts w:ascii="Times New Roman" w:hAnsi="Times New Roman"/>
        <w:b w:val="0"/>
        <w:i w:val="0"/>
        <w:caps w:val="0"/>
        <w:color w:val="auto"/>
        <w:sz w:val="22"/>
        <w:u w:val="none"/>
      </w:rPr>
    </w:lvl>
    <w:lvl w:ilvl="8">
      <w:start w:val="1"/>
      <w:numFmt w:val="decimal"/>
      <w:lvlText w:val="%9."/>
      <w:lvlJc w:val="left"/>
      <w:pPr>
        <w:tabs>
          <w:tab w:val="num" w:pos="6480"/>
        </w:tabs>
        <w:ind w:left="0" w:firstLine="5760"/>
      </w:pPr>
      <w:rPr>
        <w:rFonts w:ascii="Times New Roman" w:hAnsi="Times New Roman"/>
        <w:b w:val="0"/>
        <w:i w:val="0"/>
        <w:caps w:val="0"/>
        <w:color w:val="auto"/>
        <w:sz w:val="22"/>
        <w:u w:val="none"/>
      </w:rPr>
    </w:lvl>
  </w:abstractNum>
  <w:abstractNum w:abstractNumId="2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420D9E"/>
    <w:multiLevelType w:val="hybridMultilevel"/>
    <w:tmpl w:val="0ABC3216"/>
    <w:lvl w:ilvl="0" w:tplc="C4B83B56">
      <w:start w:val="1"/>
      <w:numFmt w:val="decimal"/>
      <w:lvlText w:val="%1."/>
      <w:lvlJc w:val="left"/>
      <w:pPr>
        <w:ind w:left="720" w:hanging="360"/>
      </w:pPr>
      <w:rPr>
        <w:rFonts w:ascii="Times New Roman" w:hAnsi="Times New Roman" w:cs="Times New Roman" w:hint="default"/>
        <w:sz w:val="22"/>
        <w:szCs w:val="22"/>
      </w:rPr>
    </w:lvl>
    <w:lvl w:ilvl="1" w:tplc="140C6B8C">
      <w:start w:val="1"/>
      <w:numFmt w:val="lowerLetter"/>
      <w:lvlText w:val="%2."/>
      <w:lvlJc w:val="left"/>
      <w:pPr>
        <w:ind w:left="1440" w:hanging="360"/>
      </w:pPr>
      <w:rPr>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8F0E10"/>
    <w:multiLevelType w:val="hybridMultilevel"/>
    <w:tmpl w:val="4948CBBA"/>
    <w:lvl w:ilvl="0" w:tplc="ADCA9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E3743B"/>
    <w:multiLevelType w:val="singleLevel"/>
    <w:tmpl w:val="DA7C89F2"/>
    <w:lvl w:ilvl="0">
      <w:start w:val="1"/>
      <w:numFmt w:val="decimal"/>
      <w:pStyle w:val="Schmainhead"/>
      <w:lvlText w:val="Príloha %1"/>
      <w:lvlJc w:val="left"/>
      <w:pPr>
        <w:tabs>
          <w:tab w:val="num" w:pos="7175"/>
        </w:tabs>
        <w:ind w:left="6455" w:hanging="360"/>
      </w:pPr>
      <w:rPr>
        <w:rFonts w:hint="default"/>
      </w:rPr>
    </w:lvl>
  </w:abstractNum>
  <w:abstractNum w:abstractNumId="3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1D542D"/>
    <w:multiLevelType w:val="multilevel"/>
    <w:tmpl w:val="7D6E7ADE"/>
    <w:name w:val="AOTOC67"/>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3D0E7D39"/>
    <w:multiLevelType w:val="multilevel"/>
    <w:tmpl w:val="0BB21CC0"/>
    <w:name w:val="AOSch"/>
    <w:lvl w:ilvl="0">
      <w:start w:val="1"/>
      <w:numFmt w:val="decimal"/>
      <w:pStyle w:val="AOSchHead"/>
      <w:suff w:val="nothing"/>
      <w:lvlText w:val="Schedule %1"/>
      <w:lvlJc w:val="left"/>
      <w:pPr>
        <w:ind w:left="5103" w:firstLine="0"/>
      </w:pPr>
      <w:rPr>
        <w:b/>
        <w:i w:val="0"/>
      </w:rPr>
    </w:lvl>
    <w:lvl w:ilvl="1">
      <w:start w:val="1"/>
      <w:numFmt w:val="decimal"/>
      <w:pStyle w:val="AOSchPartHead"/>
      <w:suff w:val="nothing"/>
      <w:lvlText w:val="Part %2"/>
      <w:lvlJc w:val="left"/>
      <w:pPr>
        <w:ind w:left="5103" w:firstLine="0"/>
      </w:pPr>
      <w:rPr>
        <w:b/>
        <w:i w:val="0"/>
      </w:rPr>
    </w:lvl>
    <w:lvl w:ilvl="2">
      <w:start w:val="1"/>
      <w:numFmt w:val="none"/>
      <w:lvlRestart w:val="0"/>
      <w:suff w:val="nothing"/>
      <w:lvlText w:val=""/>
      <w:lvlJc w:val="left"/>
      <w:pPr>
        <w:ind w:left="5103" w:firstLine="0"/>
      </w:pPr>
    </w:lvl>
    <w:lvl w:ilvl="3">
      <w:start w:val="1"/>
      <w:numFmt w:val="none"/>
      <w:lvlRestart w:val="0"/>
      <w:suff w:val="nothing"/>
      <w:lvlText w:val=""/>
      <w:lvlJc w:val="left"/>
      <w:pPr>
        <w:ind w:left="5103" w:firstLine="0"/>
      </w:pPr>
    </w:lvl>
    <w:lvl w:ilvl="4">
      <w:start w:val="1"/>
      <w:numFmt w:val="none"/>
      <w:lvlRestart w:val="0"/>
      <w:suff w:val="nothing"/>
      <w:lvlText w:val=""/>
      <w:lvlJc w:val="left"/>
      <w:pPr>
        <w:ind w:left="5103" w:firstLine="0"/>
      </w:pPr>
    </w:lvl>
    <w:lvl w:ilvl="5">
      <w:start w:val="1"/>
      <w:numFmt w:val="none"/>
      <w:lvlRestart w:val="0"/>
      <w:suff w:val="nothing"/>
      <w:lvlText w:val=""/>
      <w:lvlJc w:val="left"/>
      <w:pPr>
        <w:ind w:left="5103" w:firstLine="0"/>
      </w:pPr>
    </w:lvl>
    <w:lvl w:ilvl="6">
      <w:start w:val="1"/>
      <w:numFmt w:val="none"/>
      <w:lvlRestart w:val="0"/>
      <w:suff w:val="nothing"/>
      <w:lvlText w:val=""/>
      <w:lvlJc w:val="left"/>
      <w:pPr>
        <w:ind w:left="5103" w:firstLine="0"/>
      </w:pPr>
    </w:lvl>
    <w:lvl w:ilvl="7">
      <w:start w:val="1"/>
      <w:numFmt w:val="none"/>
      <w:lvlRestart w:val="0"/>
      <w:suff w:val="nothing"/>
      <w:lvlText w:val=""/>
      <w:lvlJc w:val="left"/>
      <w:pPr>
        <w:ind w:left="5103" w:firstLine="0"/>
      </w:pPr>
    </w:lvl>
    <w:lvl w:ilvl="8">
      <w:start w:val="1"/>
      <w:numFmt w:val="none"/>
      <w:lvlRestart w:val="0"/>
      <w:suff w:val="nothing"/>
      <w:lvlText w:val=""/>
      <w:lvlJc w:val="left"/>
      <w:pPr>
        <w:ind w:left="5103" w:firstLine="0"/>
      </w:pPr>
    </w:lvl>
  </w:abstractNum>
  <w:abstractNum w:abstractNumId="33"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3E551294"/>
    <w:multiLevelType w:val="multilevel"/>
    <w:tmpl w:val="F1169A62"/>
    <w:lvl w:ilvl="0">
      <w:start w:val="1"/>
      <w:numFmt w:val="decimal"/>
      <w:lvlText w:val="%1."/>
      <w:lvlJc w:val="left"/>
      <w:pPr>
        <w:ind w:left="567" w:hanging="567"/>
      </w:pPr>
      <w:rPr>
        <w:rFonts w:hint="default"/>
        <w:spacing w:val="0"/>
        <w:kern w:val="24"/>
      </w:rPr>
    </w:lvl>
    <w:lvl w:ilvl="1">
      <w:start w:val="1"/>
      <w:numFmt w:val="decimal"/>
      <w:lvlText w:val="%1.%2"/>
      <w:lvlJc w:val="left"/>
      <w:pPr>
        <w:ind w:left="567" w:hanging="567"/>
      </w:pPr>
      <w:rPr>
        <w:rFonts w:hint="default"/>
        <w:b w:val="0"/>
      </w:rPr>
    </w:lvl>
    <w:lvl w:ilvl="2">
      <w:start w:val="1"/>
      <w:numFmt w:val="lowerLetter"/>
      <w:lvlText w:val="(%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36" w15:restartNumberingAfterBreak="0">
    <w:nsid w:val="4445478B"/>
    <w:multiLevelType w:val="hybridMultilevel"/>
    <w:tmpl w:val="1FC05378"/>
    <w:lvl w:ilvl="0" w:tplc="8D3262A6">
      <w:start w:val="1"/>
      <w:numFmt w:val="decimal"/>
      <w:lvlText w:val="%1."/>
      <w:lvlJc w:val="left"/>
      <w:pPr>
        <w:ind w:left="720" w:hanging="360"/>
      </w:pPr>
      <w:rPr>
        <w:rFonts w:ascii="Times New Roman" w:hAnsi="Times New Roman" w:cs="Times New Roman" w:hint="default"/>
        <w:sz w:val="22"/>
        <w:szCs w:val="22"/>
      </w:rPr>
    </w:lvl>
    <w:lvl w:ilvl="1" w:tplc="140C6B8C">
      <w:start w:val="1"/>
      <w:numFmt w:val="lowerLetter"/>
      <w:lvlText w:val="%2."/>
      <w:lvlJc w:val="left"/>
      <w:pPr>
        <w:ind w:left="1440" w:hanging="360"/>
      </w:pPr>
      <w:rPr>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10" w:firstLine="0"/>
      </w:pPr>
    </w:lvl>
    <w:lvl w:ilvl="2">
      <w:start w:val="1"/>
      <w:numFmt w:val="none"/>
      <w:pStyle w:val="AODocTxtL2"/>
      <w:suff w:val="nothing"/>
      <w:lvlText w:val=""/>
      <w:lvlJc w:val="left"/>
      <w:pPr>
        <w:ind w:left="730" w:firstLine="0"/>
      </w:pPr>
    </w:lvl>
    <w:lvl w:ilvl="3">
      <w:start w:val="1"/>
      <w:numFmt w:val="none"/>
      <w:pStyle w:val="AODocTxtL3"/>
      <w:suff w:val="nothing"/>
      <w:lvlText w:val=""/>
      <w:lvlJc w:val="left"/>
      <w:pPr>
        <w:ind w:left="1450" w:firstLine="0"/>
      </w:pPr>
    </w:lvl>
    <w:lvl w:ilvl="4">
      <w:start w:val="1"/>
      <w:numFmt w:val="none"/>
      <w:pStyle w:val="AODocTxtL4"/>
      <w:suff w:val="nothing"/>
      <w:lvlText w:val=""/>
      <w:lvlJc w:val="left"/>
      <w:pPr>
        <w:ind w:left="2170" w:firstLine="0"/>
      </w:pPr>
    </w:lvl>
    <w:lvl w:ilvl="5">
      <w:start w:val="1"/>
      <w:numFmt w:val="none"/>
      <w:pStyle w:val="AODocTxtL5"/>
      <w:suff w:val="nothing"/>
      <w:lvlText w:val=""/>
      <w:lvlJc w:val="left"/>
      <w:pPr>
        <w:ind w:left="2890" w:firstLine="0"/>
      </w:pPr>
    </w:lvl>
    <w:lvl w:ilvl="6">
      <w:start w:val="1"/>
      <w:numFmt w:val="none"/>
      <w:pStyle w:val="AODocTxtL6"/>
      <w:suff w:val="nothing"/>
      <w:lvlText w:val=""/>
      <w:lvlJc w:val="left"/>
      <w:pPr>
        <w:ind w:left="3610" w:firstLine="0"/>
      </w:pPr>
    </w:lvl>
    <w:lvl w:ilvl="7">
      <w:start w:val="1"/>
      <w:numFmt w:val="none"/>
      <w:pStyle w:val="AODocTxtL7"/>
      <w:suff w:val="nothing"/>
      <w:lvlText w:val=""/>
      <w:lvlJc w:val="left"/>
      <w:pPr>
        <w:ind w:left="4330" w:firstLine="0"/>
      </w:pPr>
    </w:lvl>
    <w:lvl w:ilvl="8">
      <w:start w:val="1"/>
      <w:numFmt w:val="none"/>
      <w:pStyle w:val="AODocTxtL8"/>
      <w:suff w:val="nothing"/>
      <w:lvlText w:val=""/>
      <w:lvlJc w:val="left"/>
      <w:pPr>
        <w:ind w:left="5050" w:firstLine="0"/>
      </w:pPr>
    </w:lvl>
  </w:abstractNum>
  <w:abstractNum w:abstractNumId="38"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49C66851"/>
    <w:multiLevelType w:val="multilevel"/>
    <w:tmpl w:val="62968DB0"/>
    <w:name w:val="AOAnx"/>
    <w:lvl w:ilvl="0">
      <w:start w:val="1"/>
      <w:numFmt w:val="decimal"/>
      <w:pStyle w:val="AOAnxHead"/>
      <w:suff w:val="nothing"/>
      <w:lvlText w:val="Annex %1"/>
      <w:lvlJc w:val="left"/>
      <w:pPr>
        <w:ind w:left="3686" w:firstLine="0"/>
      </w:pPr>
      <w:rPr>
        <w:b/>
        <w:i w:val="0"/>
      </w:rPr>
    </w:lvl>
    <w:lvl w:ilvl="1">
      <w:start w:val="1"/>
      <w:numFmt w:val="decimal"/>
      <w:pStyle w:val="AOAnxPartHead"/>
      <w:suff w:val="nothing"/>
      <w:lvlText w:val="Part %2"/>
      <w:lvlJc w:val="left"/>
      <w:pPr>
        <w:ind w:left="3686" w:firstLine="0"/>
      </w:pPr>
      <w:rPr>
        <w:b/>
        <w:i w:val="0"/>
      </w:rPr>
    </w:lvl>
    <w:lvl w:ilvl="2">
      <w:start w:val="1"/>
      <w:numFmt w:val="none"/>
      <w:lvlRestart w:val="0"/>
      <w:suff w:val="nothing"/>
      <w:lvlText w:val=""/>
      <w:lvlJc w:val="left"/>
      <w:pPr>
        <w:ind w:left="3686" w:firstLine="0"/>
      </w:pPr>
    </w:lvl>
    <w:lvl w:ilvl="3">
      <w:start w:val="1"/>
      <w:numFmt w:val="none"/>
      <w:lvlRestart w:val="0"/>
      <w:suff w:val="nothing"/>
      <w:lvlText w:val=""/>
      <w:lvlJc w:val="left"/>
      <w:pPr>
        <w:ind w:left="3686" w:firstLine="0"/>
      </w:pPr>
    </w:lvl>
    <w:lvl w:ilvl="4">
      <w:start w:val="1"/>
      <w:numFmt w:val="none"/>
      <w:lvlRestart w:val="0"/>
      <w:suff w:val="nothing"/>
      <w:lvlText w:val=""/>
      <w:lvlJc w:val="left"/>
      <w:pPr>
        <w:ind w:left="3686" w:firstLine="0"/>
      </w:pPr>
    </w:lvl>
    <w:lvl w:ilvl="5">
      <w:start w:val="1"/>
      <w:numFmt w:val="none"/>
      <w:lvlRestart w:val="0"/>
      <w:suff w:val="nothing"/>
      <w:lvlText w:val=""/>
      <w:lvlJc w:val="left"/>
      <w:pPr>
        <w:ind w:left="3686" w:firstLine="0"/>
      </w:pPr>
    </w:lvl>
    <w:lvl w:ilvl="6">
      <w:start w:val="1"/>
      <w:numFmt w:val="none"/>
      <w:lvlRestart w:val="0"/>
      <w:suff w:val="nothing"/>
      <w:lvlText w:val=""/>
      <w:lvlJc w:val="left"/>
      <w:pPr>
        <w:ind w:left="3686" w:firstLine="0"/>
      </w:pPr>
    </w:lvl>
    <w:lvl w:ilvl="7">
      <w:start w:val="1"/>
      <w:numFmt w:val="none"/>
      <w:lvlRestart w:val="0"/>
      <w:suff w:val="nothing"/>
      <w:lvlText w:val=""/>
      <w:lvlJc w:val="left"/>
      <w:pPr>
        <w:ind w:left="3686" w:firstLine="0"/>
      </w:pPr>
    </w:lvl>
    <w:lvl w:ilvl="8">
      <w:start w:val="1"/>
      <w:numFmt w:val="none"/>
      <w:lvlRestart w:val="0"/>
      <w:suff w:val="nothing"/>
      <w:lvlText w:val=""/>
      <w:lvlJc w:val="left"/>
      <w:pPr>
        <w:ind w:left="3686" w:firstLine="0"/>
      </w:pPr>
    </w:lvl>
  </w:abstractNum>
  <w:abstractNum w:abstractNumId="41"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2" w15:restartNumberingAfterBreak="0">
    <w:nsid w:val="4E4B4E3E"/>
    <w:multiLevelType w:val="multilevel"/>
    <w:tmpl w:val="5176B6B8"/>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ascii="Times New Roman" w:hAnsi="Times New Roman" w:cs="Times New Roman" w:hint="default"/>
        <w:b w:val="0"/>
        <w:bCs w:val="0"/>
        <w:i w:val="0"/>
        <w:iCs w:val="0"/>
        <w:sz w:val="22"/>
        <w:szCs w:val="22"/>
      </w:rPr>
    </w:lvl>
    <w:lvl w:ilvl="2">
      <w:start w:val="1"/>
      <w:numFmt w:val="lowerLetter"/>
      <w:pStyle w:val="AOHead3"/>
      <w:lvlText w:val="(%3)"/>
      <w:lvlJc w:val="left"/>
      <w:pPr>
        <w:tabs>
          <w:tab w:val="num" w:pos="3839"/>
        </w:tabs>
        <w:ind w:left="3839" w:hanging="720"/>
      </w:pPr>
      <w:rPr>
        <w:rFonts w:hint="default"/>
        <w:b w:val="0"/>
        <w:i w:val="0"/>
      </w:rPr>
    </w:lvl>
    <w:lvl w:ilvl="3">
      <w:start w:val="1"/>
      <w:numFmt w:val="lowerRoman"/>
      <w:pStyle w:val="AOHead4"/>
      <w:lvlText w:val="(%4)"/>
      <w:lvlJc w:val="left"/>
      <w:pPr>
        <w:tabs>
          <w:tab w:val="num" w:pos="2020"/>
        </w:tabs>
        <w:ind w:left="2020" w:hanging="720"/>
      </w:pPr>
      <w:rPr>
        <w:rFonts w:hint="default"/>
        <w:b w:val="0"/>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3" w15:restartNumberingAfterBreak="0">
    <w:nsid w:val="4F8970A9"/>
    <w:multiLevelType w:val="hybridMultilevel"/>
    <w:tmpl w:val="C6567D28"/>
    <w:lvl w:ilvl="0" w:tplc="0AB4FDB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B7442F"/>
    <w:multiLevelType w:val="hybridMultilevel"/>
    <w:tmpl w:val="E9CA7B8C"/>
    <w:lvl w:ilvl="0" w:tplc="69426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1C70D7"/>
    <w:multiLevelType w:val="multilevel"/>
    <w:tmpl w:val="722C7260"/>
    <w:name w:val="AOTOC34"/>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6" w15:restartNumberingAfterBreak="0">
    <w:nsid w:val="587A076B"/>
    <w:multiLevelType w:val="hybridMultilevel"/>
    <w:tmpl w:val="4948CBBA"/>
    <w:lvl w:ilvl="0" w:tplc="ADCA9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830D10"/>
    <w:multiLevelType w:val="multilevel"/>
    <w:tmpl w:val="8604AE3C"/>
    <w:name w:val="AOA"/>
    <w:lvl w:ilvl="0">
      <w:start w:val="1"/>
      <w:numFmt w:val="upperLetter"/>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9" w15:restartNumberingAfterBreak="0">
    <w:nsid w:val="6661578B"/>
    <w:multiLevelType w:val="hybridMultilevel"/>
    <w:tmpl w:val="BA1EB094"/>
    <w:lvl w:ilvl="0" w:tplc="3FEC9416">
      <w:start w:val="1"/>
      <w:numFmt w:val="upperLetter"/>
      <w:pStyle w:val="AOA-ENG"/>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9E01760"/>
    <w:multiLevelType w:val="hybridMultilevel"/>
    <w:tmpl w:val="CC4626E4"/>
    <w:lvl w:ilvl="0" w:tplc="6F4659D2">
      <w:start w:val="1"/>
      <w:numFmt w:val="decimal"/>
      <w:pStyle w:val="AO1-ENG"/>
      <w:lvlText w:val="(%1)"/>
      <w:lvlJc w:val="left"/>
      <w:pPr>
        <w:ind w:left="3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AA227D0"/>
    <w:multiLevelType w:val="multilevel"/>
    <w:tmpl w:val="7FFC736A"/>
    <w:name w:val="AOTOC89"/>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2" w15:restartNumberingAfterBreak="0">
    <w:nsid w:val="6C485E84"/>
    <w:multiLevelType w:val="hybridMultilevel"/>
    <w:tmpl w:val="E9CA7B8C"/>
    <w:lvl w:ilvl="0" w:tplc="69426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925638"/>
    <w:multiLevelType w:val="multilevel"/>
    <w:tmpl w:val="9F60B464"/>
    <w:lvl w:ilvl="0">
      <w:start w:val="1"/>
      <w:numFmt w:val="decimal"/>
      <w:lvlRestart w:val="0"/>
      <w:pStyle w:val="PrivateMABL1"/>
      <w:lvlText w:val="%1."/>
      <w:lvlJc w:val="left"/>
      <w:pPr>
        <w:tabs>
          <w:tab w:val="num" w:pos="432"/>
        </w:tabs>
        <w:ind w:left="0" w:firstLine="0"/>
      </w:pPr>
      <w:rPr>
        <w:rFonts w:ascii="Times New Roman" w:hAnsi="Times New Roman"/>
        <w:b/>
        <w:i w:val="0"/>
        <w:caps w:val="0"/>
        <w:color w:val="auto"/>
        <w:sz w:val="22"/>
        <w:u w:val="none"/>
      </w:rPr>
    </w:lvl>
    <w:lvl w:ilvl="1">
      <w:start w:val="1"/>
      <w:numFmt w:val="decimal"/>
      <w:pStyle w:val="PrivateMABL2"/>
      <w:lvlText w:val="%1.%2"/>
      <w:lvlJc w:val="left"/>
      <w:pPr>
        <w:tabs>
          <w:tab w:val="num" w:pos="720"/>
        </w:tabs>
        <w:ind w:left="0" w:firstLine="0"/>
      </w:pPr>
      <w:rPr>
        <w:rFonts w:ascii="Times New Roman" w:hAnsi="Times New Roman"/>
        <w:b w:val="0"/>
        <w:i w:val="0"/>
        <w:caps w:val="0"/>
        <w:color w:val="auto"/>
        <w:sz w:val="22"/>
        <w:u w:val="none"/>
      </w:rPr>
    </w:lvl>
    <w:lvl w:ilvl="2">
      <w:start w:val="1"/>
      <w:numFmt w:val="lowerLetter"/>
      <w:pStyle w:val="PrivateMA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PrivateMA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PrivateMA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PrivateMA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PrivateMA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PrivateMABL8"/>
      <w:lvlText w:val="(%8)"/>
      <w:lvlJc w:val="left"/>
      <w:pPr>
        <w:tabs>
          <w:tab w:val="num" w:pos="4320"/>
        </w:tabs>
        <w:ind w:left="4320" w:hanging="720"/>
      </w:pPr>
      <w:rPr>
        <w:rFonts w:ascii="Times New Roman" w:hAnsi="Times New Roman"/>
        <w:b w:val="0"/>
        <w:i w:val="0"/>
        <w:caps w:val="0"/>
        <w:color w:val="auto"/>
        <w:sz w:val="22"/>
        <w:u w:val="none"/>
      </w:rPr>
    </w:lvl>
    <w:lvl w:ilvl="8">
      <w:start w:val="1"/>
      <w:numFmt w:val="none"/>
      <w:lvlRestart w:val="0"/>
      <w:pStyle w:val="PrivateMABL9"/>
      <w:lvlText w:val="[%1.%2"/>
      <w:lvlJc w:val="left"/>
      <w:pPr>
        <w:tabs>
          <w:tab w:val="num" w:pos="648"/>
        </w:tabs>
        <w:ind w:left="0" w:hanging="72"/>
      </w:pPr>
      <w:rPr>
        <w:rFonts w:ascii="Times New Roman" w:hAnsi="Times New Roman"/>
        <w:b w:val="0"/>
        <w:i w:val="0"/>
        <w:caps w:val="0"/>
        <w:color w:val="auto"/>
        <w:sz w:val="22"/>
        <w:u w:val="none"/>
      </w:rPr>
    </w:lvl>
  </w:abstractNum>
  <w:abstractNum w:abstractNumId="54"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5"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56" w15:restartNumberingAfterBreak="0">
    <w:nsid w:val="70B933A9"/>
    <w:multiLevelType w:val="multilevel"/>
    <w:tmpl w:val="F0F20CDA"/>
    <w:lvl w:ilvl="0">
      <w:start w:val="1"/>
      <w:numFmt w:val="none"/>
      <w:pStyle w:val="ScheduleHeading"/>
      <w:suff w:val="nothing"/>
      <w:lvlText w:val=""/>
      <w:lvlJc w:val="left"/>
      <w:pPr>
        <w:tabs>
          <w:tab w:val="num" w:pos="720"/>
        </w:tabs>
        <w:ind w:left="720" w:hanging="720"/>
      </w:pPr>
      <w:rPr>
        <w:b w:val="0"/>
        <w:i w:val="0"/>
        <w:caps w:val="0"/>
        <w:strike w:val="0"/>
        <w:dstrike w:val="0"/>
        <w:vanish w:val="0"/>
        <w:color w:val="auto"/>
        <w:vertAlign w:val="baseline"/>
      </w:rPr>
    </w:lvl>
    <w:lvl w:ilvl="1">
      <w:start w:val="1"/>
      <w:numFmt w:val="decimal"/>
      <w:pStyle w:val="SchHeading1"/>
      <w:lvlText w:val="%2."/>
      <w:lvlJc w:val="left"/>
      <w:pPr>
        <w:tabs>
          <w:tab w:val="num" w:pos="720"/>
        </w:tabs>
        <w:ind w:left="720" w:hanging="720"/>
      </w:pPr>
      <w:rPr>
        <w:caps w:val="0"/>
        <w:strike w:val="0"/>
        <w:dstrike w:val="0"/>
        <w:vanish w:val="0"/>
        <w:color w:val="auto"/>
        <w:vertAlign w:val="baseline"/>
      </w:rPr>
    </w:lvl>
    <w:lvl w:ilvl="2">
      <w:start w:val="1"/>
      <w:numFmt w:val="decimal"/>
      <w:pStyle w:val="SchHeading2"/>
      <w:lvlText w:val="%2.%3"/>
      <w:lvlJc w:val="left"/>
      <w:pPr>
        <w:tabs>
          <w:tab w:val="num" w:pos="720"/>
        </w:tabs>
        <w:ind w:left="720" w:hanging="720"/>
      </w:pPr>
      <w:rPr>
        <w:b w:val="0"/>
        <w:i w:val="0"/>
        <w:caps w:val="0"/>
        <w:strike w:val="0"/>
        <w:dstrike w:val="0"/>
        <w:vanish w:val="0"/>
        <w:color w:val="auto"/>
        <w:vertAlign w:val="baseline"/>
      </w:rPr>
    </w:lvl>
    <w:lvl w:ilvl="3">
      <w:start w:val="1"/>
      <w:numFmt w:val="lowerLetter"/>
      <w:pStyle w:val="SchHeading3"/>
      <w:lvlText w:val="(%4)"/>
      <w:lvlJc w:val="left"/>
      <w:pPr>
        <w:tabs>
          <w:tab w:val="num" w:pos="1440"/>
        </w:tabs>
        <w:ind w:left="1440" w:hanging="720"/>
      </w:pPr>
      <w:rPr>
        <w:b w:val="0"/>
        <w:i w:val="0"/>
        <w:caps w:val="0"/>
        <w:strike w:val="0"/>
        <w:dstrike w:val="0"/>
        <w:vanish w:val="0"/>
        <w:color w:val="auto"/>
        <w:vertAlign w:val="baseline"/>
      </w:rPr>
    </w:lvl>
    <w:lvl w:ilvl="4">
      <w:start w:val="1"/>
      <w:numFmt w:val="lowerRoman"/>
      <w:pStyle w:val="SchHeading4"/>
      <w:lvlText w:val="(%5)"/>
      <w:lvlJc w:val="left"/>
      <w:pPr>
        <w:tabs>
          <w:tab w:val="num" w:pos="2160"/>
        </w:tabs>
        <w:ind w:left="2160" w:hanging="720"/>
      </w:pPr>
      <w:rPr>
        <w:b w:val="0"/>
        <w:i w:val="0"/>
        <w:caps w:val="0"/>
        <w:strike w:val="0"/>
        <w:dstrike w:val="0"/>
        <w:vanish w:val="0"/>
        <w:color w:val="auto"/>
        <w:vertAlign w:val="baseline"/>
      </w:rPr>
    </w:lvl>
    <w:lvl w:ilvl="5">
      <w:start w:val="1"/>
      <w:numFmt w:val="upperLetter"/>
      <w:pStyle w:val="SchHeading5"/>
      <w:lvlText w:val="(%6)"/>
      <w:lvlJc w:val="left"/>
      <w:pPr>
        <w:tabs>
          <w:tab w:val="num" w:pos="2880"/>
        </w:tabs>
        <w:ind w:left="2880" w:hanging="720"/>
      </w:pPr>
      <w:rPr>
        <w:b w:val="0"/>
        <w:i w:val="0"/>
        <w:caps w:val="0"/>
        <w:strike w:val="0"/>
        <w:dstrike w:val="0"/>
        <w:vanish w:val="0"/>
        <w:color w:val="auto"/>
        <w:vertAlign w:val="baseline"/>
      </w:rPr>
    </w:lvl>
    <w:lvl w:ilvl="6">
      <w:start w:val="1"/>
      <w:numFmt w:val="ordinal"/>
      <w:lvlText w:val="%7"/>
      <w:lvlJc w:val="left"/>
      <w:pPr>
        <w:tabs>
          <w:tab w:val="num" w:pos="720"/>
        </w:tabs>
        <w:ind w:left="720" w:hanging="720"/>
      </w:pPr>
      <w:rPr>
        <w:caps w:val="0"/>
        <w:strike w:val="0"/>
        <w:dstrike w:val="0"/>
        <w:vanish w:val="0"/>
        <w:color w:val="auto"/>
        <w:vertAlign w:val="baseline"/>
      </w:rPr>
    </w:lvl>
    <w:lvl w:ilvl="7">
      <w:start w:val="1"/>
      <w:numFmt w:val="ordinal"/>
      <w:lvlText w:val="%8"/>
      <w:lvlJc w:val="left"/>
      <w:pPr>
        <w:tabs>
          <w:tab w:val="num" w:pos="720"/>
        </w:tabs>
        <w:ind w:left="720" w:hanging="720"/>
      </w:pPr>
      <w:rPr>
        <w:caps w:val="0"/>
        <w:strike w:val="0"/>
        <w:dstrike w:val="0"/>
        <w:vanish w:val="0"/>
        <w:color w:val="auto"/>
        <w:vertAlign w:val="baseline"/>
      </w:rPr>
    </w:lvl>
    <w:lvl w:ilvl="8">
      <w:start w:val="1"/>
      <w:numFmt w:val="ordinal"/>
      <w:lvlText w:val="%9"/>
      <w:lvlJc w:val="left"/>
      <w:pPr>
        <w:tabs>
          <w:tab w:val="num" w:pos="720"/>
        </w:tabs>
        <w:ind w:left="720" w:hanging="720"/>
      </w:pPr>
      <w:rPr>
        <w:caps w:val="0"/>
        <w:strike w:val="0"/>
        <w:dstrike w:val="0"/>
        <w:vanish w:val="0"/>
        <w:color w:val="auto"/>
        <w:vertAlign w:val="baseline"/>
      </w:rPr>
    </w:lvl>
  </w:abstractNum>
  <w:abstractNum w:abstractNumId="57"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9" w15:restartNumberingAfterBreak="0">
    <w:nsid w:val="7BC33F9F"/>
    <w:multiLevelType w:val="multilevel"/>
    <w:tmpl w:val="B6600E3E"/>
    <w:lvl w:ilvl="0">
      <w:start w:val="1"/>
      <w:numFmt w:val="upperLetter"/>
      <w:pStyle w:val="FWRecital"/>
      <w:lvlText w:val="(%1)"/>
      <w:lvlJc w:val="left"/>
      <w:pPr>
        <w:tabs>
          <w:tab w:val="num" w:pos="1080"/>
        </w:tabs>
        <w:ind w:left="72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4"/>
  </w:num>
  <w:num w:numId="2">
    <w:abstractNumId w:val="54"/>
  </w:num>
  <w:num w:numId="3">
    <w:abstractNumId w:val="41"/>
  </w:num>
  <w:num w:numId="4">
    <w:abstractNumId w:val="40"/>
  </w:num>
  <w:num w:numId="5">
    <w:abstractNumId w:val="8"/>
  </w:num>
  <w:num w:numId="6">
    <w:abstractNumId w:val="32"/>
  </w:num>
  <w:num w:numId="7">
    <w:abstractNumId w:val="37"/>
  </w:num>
  <w:num w:numId="8">
    <w:abstractNumId w:val="57"/>
  </w:num>
  <w:num w:numId="9">
    <w:abstractNumId w:val="33"/>
  </w:num>
  <w:num w:numId="10">
    <w:abstractNumId w:val="38"/>
  </w:num>
  <w:num w:numId="11">
    <w:abstractNumId w:val="42"/>
  </w:num>
  <w:num w:numId="12">
    <w:abstractNumId w:val="14"/>
  </w:num>
  <w:num w:numId="13">
    <w:abstractNumId w:val="17"/>
  </w:num>
  <w:num w:numId="14">
    <w:abstractNumId w:val="55"/>
  </w:num>
  <w:num w:numId="15">
    <w:abstractNumId w:val="35"/>
  </w:num>
  <w:num w:numId="16">
    <w:abstractNumId w:val="53"/>
  </w:num>
  <w:num w:numId="17">
    <w:abstractNumId w:val="19"/>
  </w:num>
  <w:num w:numId="18">
    <w:abstractNumId w:val="25"/>
  </w:num>
  <w:num w:numId="19">
    <w:abstractNumId w:val="18"/>
  </w:num>
  <w:num w:numId="20">
    <w:abstractNumId w:val="7"/>
  </w:num>
  <w:num w:numId="21">
    <w:abstractNumId w:val="59"/>
  </w:num>
  <w:num w:numId="22">
    <w:abstractNumId w:val="47"/>
  </w:num>
  <w:num w:numId="23">
    <w:abstractNumId w:val="9"/>
  </w:num>
  <w:num w:numId="24">
    <w:abstractNumId w:val="30"/>
  </w:num>
  <w:num w:numId="25">
    <w:abstractNumId w:val="26"/>
  </w:num>
  <w:num w:numId="26">
    <w:abstractNumId w:val="15"/>
  </w:num>
  <w:num w:numId="27">
    <w:abstractNumId w:val="3"/>
  </w:num>
  <w:num w:numId="28">
    <w:abstractNumId w:val="56"/>
  </w:num>
  <w:num w:numId="29">
    <w:abstractNumId w:val="1"/>
  </w:num>
  <w:num w:numId="30">
    <w:abstractNumId w:val="29"/>
  </w:num>
  <w:num w:numId="31">
    <w:abstractNumId w:val="39"/>
  </w:num>
  <w:num w:numId="32">
    <w:abstractNumId w:val="12"/>
  </w:num>
  <w:num w:numId="33">
    <w:abstractNumId w:val="11"/>
  </w:num>
  <w:num w:numId="34">
    <w:abstractNumId w:val="12"/>
    <w:lvlOverride w:ilvl="0">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num>
  <w:num w:numId="39">
    <w:abstractNumId w:val="49"/>
  </w:num>
  <w:num w:numId="40">
    <w:abstractNumId w:val="50"/>
  </w:num>
  <w:num w:numId="41">
    <w:abstractNumId w:val="1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1"/>
    <w:lvlOverride w:ilvl="0">
      <w:startOverride w:val="1"/>
    </w:lvlOverride>
  </w:num>
  <w:num w:numId="46">
    <w:abstractNumId w:val="1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 w:numId="67">
    <w:abstractNumId w:val="13"/>
  </w:num>
  <w:num w:numId="68">
    <w:abstractNumId w:val="2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8"/>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12"/>
  </w:num>
  <w:num w:numId="88">
    <w:abstractNumId w:val="12"/>
  </w:num>
  <w:num w:numId="89">
    <w:abstractNumId w:val="12"/>
  </w:num>
  <w:num w:numId="90">
    <w:abstractNumId w:val="42"/>
  </w:num>
  <w:num w:numId="91">
    <w:abstractNumId w:val="42"/>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42"/>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num>
  <w:num w:numId="98">
    <w:abstractNumId w:val="42"/>
  </w:num>
  <w:num w:numId="99">
    <w:abstractNumId w:val="0"/>
  </w:num>
  <w:num w:numId="100">
    <w:abstractNumId w:val="2"/>
  </w:num>
  <w:num w:numId="101">
    <w:abstractNumId w:val="42"/>
  </w:num>
  <w:num w:numId="102">
    <w:abstractNumId w:val="42"/>
  </w:num>
  <w:num w:numId="103">
    <w:abstractNumId w:val="42"/>
  </w:num>
  <w:num w:numId="104">
    <w:abstractNumId w:val="42"/>
  </w:num>
  <w:num w:numId="105">
    <w:abstractNumId w:val="42"/>
  </w:num>
  <w:num w:numId="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2"/>
  </w:num>
  <w:num w:numId="108">
    <w:abstractNumId w:val="44"/>
  </w:num>
  <w:num w:numId="109">
    <w:abstractNumId w:val="20"/>
  </w:num>
  <w:num w:numId="110">
    <w:abstractNumId w:val="16"/>
  </w:num>
  <w:num w:numId="111">
    <w:abstractNumId w:val="34"/>
  </w:num>
  <w:num w:numId="112">
    <w:abstractNumId w:val="28"/>
  </w:num>
  <w:num w:numId="113">
    <w:abstractNumId w:val="46"/>
  </w:num>
  <w:num w:numId="114">
    <w:abstractNumId w:val="21"/>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7"/>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
  </w:num>
  <w:num w:numId="127">
    <w:abstractNumId w:val="5"/>
  </w:num>
  <w:num w:numId="128">
    <w:abstractNumId w:val="36"/>
  </w:num>
  <w:num w:numId="129">
    <w:abstractNumId w:val="27"/>
  </w:num>
  <w:num w:numId="130">
    <w:abstractNumId w:val="42"/>
    <w:lvlOverride w:ilvl="0">
      <w:startOverride w:val="1"/>
    </w:lvlOverride>
    <w:lvlOverride w:ilvl="1">
      <w:startOverride w:val="1"/>
    </w:lvlOverride>
    <w:lvlOverride w:ilvl="2">
      <w:startOverride w:val="13"/>
    </w:lvlOverride>
  </w:num>
  <w:num w:numId="131">
    <w:abstractNumId w:val="42"/>
    <w:lvlOverride w:ilvl="0">
      <w:startOverride w:val="1"/>
    </w:lvlOverride>
    <w:lvlOverride w:ilvl="1">
      <w:startOverride w:val="1"/>
    </w:lvlOverride>
    <w:lvlOverride w:ilvl="2">
      <w:startOverride w:val="18"/>
    </w:lvlOverride>
  </w:num>
  <w:num w:numId="132">
    <w:abstractNumId w:val="42"/>
    <w:lvlOverride w:ilvl="0">
      <w:startOverride w:val="1"/>
    </w:lvlOverride>
    <w:lvlOverride w:ilvl="1">
      <w:startOverride w:val="1"/>
    </w:lvlOverride>
    <w:lvlOverride w:ilvl="2">
      <w:startOverride w:val="19"/>
    </w:lvlOverride>
  </w:num>
  <w:num w:numId="133">
    <w:abstractNumId w:val="42"/>
  </w:num>
  <w:num w:numId="134">
    <w:abstractNumId w:val="42"/>
  </w:num>
  <w:num w:numId="135">
    <w:abstractNumId w:val="42"/>
  </w:num>
  <w:num w:numId="136">
    <w:abstractNumId w:val="37"/>
  </w:num>
  <w:num w:numId="137">
    <w:abstractNumId w:val="37"/>
  </w:num>
  <w:num w:numId="138">
    <w:abstractNumId w:val="37"/>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
  </w:num>
  <w:num w:numId="142">
    <w:abstractNumId w:val="42"/>
  </w:num>
  <w:num w:numId="143">
    <w:abstractNumId w:val="42"/>
  </w:num>
  <w:num w:numId="144">
    <w:abstractNumId w:val="42"/>
  </w:num>
  <w:num w:numId="145">
    <w:abstractNumId w:val="42"/>
  </w:num>
  <w:num w:numId="1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2"/>
  </w:num>
  <w:num w:numId="148">
    <w:abstractNumId w:val="42"/>
  </w:num>
  <w:num w:numId="149">
    <w:abstractNumId w:val="11"/>
    <w:lvlOverride w:ilvl="0">
      <w:startOverride w:val="1"/>
    </w:lvlOverride>
  </w:num>
  <w:num w:numId="150">
    <w:abstractNumId w:val="37"/>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37"/>
  </w:num>
  <w:num w:numId="163">
    <w:abstractNumId w:val="42"/>
  </w:num>
  <w:num w:numId="1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2"/>
  </w:num>
  <w:num w:numId="166">
    <w:abstractNumId w:val="42"/>
  </w:num>
  <w:num w:numId="167">
    <w:abstractNumId w:val="37"/>
  </w:num>
  <w:num w:numId="168">
    <w:abstractNumId w:val="37"/>
  </w:num>
  <w:num w:numId="169">
    <w:abstractNumId w:val="42"/>
  </w:num>
  <w:num w:numId="170">
    <w:abstractNumId w:val="37"/>
  </w:num>
  <w:num w:numId="171">
    <w:abstractNumId w:val="37"/>
  </w:num>
  <w:num w:numId="172">
    <w:abstractNumId w:val="37"/>
  </w:num>
  <w:num w:numId="173">
    <w:abstractNumId w:val="37"/>
  </w:num>
  <w:num w:numId="174">
    <w:abstractNumId w:val="37"/>
  </w:num>
  <w:num w:numId="175">
    <w:abstractNumId w:val="42"/>
  </w:num>
  <w:num w:numId="176">
    <w:abstractNumId w:val="42"/>
  </w:num>
  <w:num w:numId="177">
    <w:abstractNumId w:val="42"/>
  </w:num>
  <w:num w:numId="178">
    <w:abstractNumId w:val="42"/>
  </w:num>
  <w:num w:numId="179">
    <w:abstractNumId w:val="42"/>
  </w:num>
  <w:num w:numId="180">
    <w:abstractNumId w:val="42"/>
  </w:num>
  <w:num w:numId="181">
    <w:abstractNumId w:val="42"/>
  </w:num>
  <w:num w:numId="182">
    <w:abstractNumId w:val="42"/>
  </w:num>
  <w:num w:numId="183">
    <w:abstractNumId w:val="37"/>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37"/>
  </w:num>
  <w:num w:numId="195">
    <w:abstractNumId w:val="37"/>
  </w:num>
  <w:num w:numId="196">
    <w:abstractNumId w:val="37"/>
  </w:num>
  <w:num w:numId="197">
    <w:abstractNumId w:val="42"/>
  </w:num>
  <w:num w:numId="198">
    <w:abstractNumId w:val="42"/>
  </w:num>
  <w:num w:numId="199">
    <w:abstractNumId w:val="42"/>
  </w:num>
  <w:num w:numId="200">
    <w:abstractNumId w:val="42"/>
  </w:num>
  <w:num w:numId="201">
    <w:abstractNumId w:val="42"/>
  </w:num>
  <w:num w:numId="202">
    <w:abstractNumId w:val="41"/>
  </w:num>
  <w:num w:numId="203">
    <w:abstractNumId w:val="42"/>
  </w:num>
  <w:num w:numId="204">
    <w:abstractNumId w:val="42"/>
  </w:num>
  <w:num w:numId="205">
    <w:abstractNumId w:val="42"/>
  </w:num>
  <w:num w:numId="206">
    <w:abstractNumId w:val="42"/>
  </w:num>
  <w:num w:numId="207">
    <w:abstractNumId w:val="42"/>
  </w:num>
  <w:num w:numId="208">
    <w:abstractNumId w:val="42"/>
  </w:num>
  <w:num w:numId="2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2"/>
  </w:num>
  <w:num w:numId="211">
    <w:abstractNumId w:val="37"/>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GAL">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hideGrammaticalErrors/>
  <w:activeWritingStyle w:appName="MSWord" w:lang="en-GB" w:vendorID="8" w:dllVersion="513" w:checkStyle="1"/>
  <w:activeWritingStyle w:appName="MSWord" w:lang="it-IT" w:vendorID="3" w:dllVersion="517" w:checkStyle="1"/>
  <w:activeWritingStyle w:appName="MSWord" w:lang="cs-CZ" w:vendorID="7" w:dllVersion="514" w:checkStyle="1"/>
  <w:proofState w:spelling="clean" w:grammar="clean"/>
  <w:attachedTemplate r:id="rId1"/>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Office" w:val="Bratislava"/>
    <w:docVar w:name="ClientNum" w:val="70929"/>
    <w:docVar w:name="DocName" w:val="Shareholders Agreement VUB Generali"/>
    <w:docVar w:name="DocRef" w:val="BT:371266.9"/>
    <w:docVar w:name="DocRefType" w:val="Field"/>
    <w:docVar w:name="DocumentData" w:val="&lt;?xml version=&quot;1.0&quot; encoding=&quot;UTF-16&quot;?&gt;_x000d__x000a_&lt;root version=&quot;2040402.3 (Citrix Only)&quot;&gt;&lt;document&gt;&lt;document-data&gt;&lt;document-root&gt;&lt;set name=&quot;document&quot; key=&quot;document&quot;&gt;&lt;items&gt;&lt;item name=&quot;office-id&quot; value=&quot;5&quot;/&gt;&lt;item name=&quot;office-name&quot; value=&quot;Bratislava&quot;/&gt;&lt;item name=&quot;office-code&quot; value=&quot;BT&quot;/&gt;&lt;item name=&quot;language-id&quot; value=&quot;1&quot;/&gt;&lt;item name=&quot;language-constant&quot; value=&quot;2057&quot;/&gt;&lt;item name=&quot;document-type-id&quot; value=&quot;4&quot;/&gt;&lt;item name=&quot;document-type-name&quot; value=&quot;Document&quot;/&gt;&lt;item name=&quot;long-date&quot; value=&quot;02 June 2004&quot;/&gt;&lt;item name=&quot;date-day&quot; value=&quot;2&quot;/&gt;&lt;item name=&quot;date-month&quot; value=&quot;6&quot;/&gt;&lt;item name=&quot;date-year&quot; value=&quot;2004&quot;/&gt;&lt;item name=&quot;author-id&quot; value=&quot;-1&quot;/&gt;&lt;item name=&quot;author-name&quot; value=&quot;[blank]&quot;/&gt;&lt;item name=&quot;author-direct-line&quot; value=&quot;&quot;/&gt;&lt;item name=&quot;author-fax&quot; value=&quot;&quot;/&gt;&lt;item name=&quot;author-mobile&quot; value=&quot;&quot;/&gt;&lt;item name=&quot;author-initials&quot; value=&quot;&quot;/&gt;&lt;item name=&quot;author-email&quot; value=&quot;&quot;/&gt;&lt;item name=&quot;author-job-title&quot; value=&quot;&quot;/&gt;&lt;/items&gt;&lt;/set&gt;&lt;/document-root&gt;&lt;invoice-root id=&quot;doc-type-9&quot;&gt;&lt;set name=&quot;invoice&quot; key=&quot;invoice&quot;&gt;&lt;items&gt;&lt;item name=&quot;to&quot; value=&quot;&quot;/&gt;&lt;item name=&quot;subject&quot; value=&quot;&quot;/&gt;&lt;item name=&quot;your-ref&quot; value=&quot;&quot;/&gt;&lt;item name=&quot;number&quot; value=&quot;&quot;/&gt;&lt;item name=&quot;charge&quot; value=&quot;&quot;/&gt;&lt;item name=&quot;currency&quot; value=&quot;£&quot;/&gt;&lt;item name=&quot;fao-name&quot; value=&quot;&quot;/&gt;&lt;item name=&quot;client-name&quot; value=&quot;&quot;/&gt;&lt;item name=&quot;special-instruction&quot; value=&quot;&quot;/&gt;&lt;item name=&quot;period-from&quot; value=&quot;&quot;/&gt;&lt;item name=&quot;tax-type&quot; value=&quot;VAT&quot;/&gt;&lt;item name=&quot;tax-amount&quot; value=&quot;&quot;/&gt;&lt;item name=&quot;period-to&quot; value=&quot;&quot;/&gt;&lt;/items&gt;&lt;set name=&quot;disbursements&quot; key=&quot;disbursements&quot;&gt;&lt;items/&gt;&lt;/set&gt;&lt;set name=&quot;discounts&quot; key=&quot;discounts&quot;&gt;&lt;items/&gt;&lt;/set&gt;&lt;/set&gt;&lt;/invoice-root&gt;&lt;fax-root id=&quot;doc-type-2&quot;&gt;&lt;set name=&quot;fax&quot; key=&quot;fax&quot;&gt;&lt;items&gt;&lt;item name=&quot;subject&quot; value=&quot;&quot;/&gt;&lt;item name=&quot;number-of-pages&quot; value=&quot;&quot;/&gt;&lt;item name=&quot;sign-off&quot; value=&quot;&quot;/&gt;&lt;item name=&quot;special-instruction&quot; value=&quot;&quot;/&gt;&lt;/items&gt;&lt;set name=&quot;to&quot; key=&quot;to&quot;&gt;&lt;items/&gt;&lt;/set&gt;&lt;set name=&quot;copy&quot; key=&quot;copy&quot;&gt;&lt;items/&gt;&lt;/set&gt;&lt;/set&gt;&lt;/fax-root&gt;&lt;attendance-root id=&quot;doc-type-5&quot;&gt;&lt;set name=&quot;attendance&quot; key=&quot;attendance&quot;&gt;&lt;items&gt;&lt;item name=&quot;client&quot; value=&quot;&quot;/&gt;&lt;item name=&quot;matter&quot; value=&quot;&quot;/&gt;&lt;item name=&quot;attending&quot; value=&quot;&quot;/&gt;&lt;item name=&quot;time-engaged&quot; value=&quot;&quot;/&gt;&lt;/items&gt;&lt;/set&gt;&lt;/attendance-root&gt;&lt;memo-root id=&quot;doc-type-3&quot;&gt;&lt;set name=&quot;memo&quot; key=&quot;memo&quot;&gt;&lt;items&gt;&lt;item name=&quot;subject&quot; value=&quot;&quot;/&gt;&lt;item name=&quot;to&quot; value=&quot;&quot;/&gt;&lt;item name=&quot;copy&quot; value=&quot;&quot;/&gt;&lt;item name=&quot;special-instruction&quot; value=&quot;&quot;/&gt;&lt;/items&gt;&lt;/set&gt;&lt;/memo-root&gt;&lt;letter-root id=&quot;doc-type-1&quot;&gt;&lt;set name=&quot;letter&quot; key=&quot;letter&quot;&gt;&lt;items&gt;&lt;item name=&quot;to&quot; value=&quot;&quot;/&gt;&lt;item name=&quot;copy&quot; value=&quot;&quot;/&gt;&lt;item name=&quot;your-ref&quot; value=&quot;&quot;/&gt;&lt;item name=&quot;special-instruction&quot; value=&quot;&quot;/&gt;&lt;item name=&quot;enclosure&quot; value=&quot;&quot;/&gt;&lt;item name=&quot;sign-off&quot; value=&quot;&quot;/&gt;&lt;item name=&quot;subject&quot; value=&quot;&quot;/&gt;&lt;item name=&quot;salutation&quot; value=&quot;&quot;/&gt;&lt;/items&gt;&lt;/set&gt;&lt;/letter-root&gt;&lt;/document-data&gt;&lt;page-data&gt;&lt;front-back-page id=&quot;page-type-1&quot;&gt;&lt;set name=&quot;front-back-page&quot; key=&quot;front-back-page&quot;&gt;&lt;items&gt;&lt;item name=&quot;title&quot; value=&quot;Shareholders' Agreement&quot;/&gt;&lt;/items&gt;&lt;set name=&quot;detail&quot; key=&quot;&quot;&gt;&lt;items&gt;&lt;item name=&quot;text&quot; value=&quot;Banca Intesa S.p.A._x000d__x000a__x000d__x000a__x000d__x000a_Assicurazioni Generali S.p.A._x000d__x000a__x000d__x000a__x000d__x000a_Všeobecná úverová banka, a.s._x000d__x000a__x000d__x000a_and_x000d__x000a__x000d__x000a_Generali Poisťovňa, a.s._x000d__x000a__x000d__x000a__x000d__x000a_relating to_x000d__x000a__x000d__x000a_VÚB Generali dôchodková správcovská spoločnosť, a.s._x000d__x000a_&quot;/&gt;&lt;item name=&quot;alignment&quot; value=&quot;centre&quot;/&gt;&lt;/items&gt;&lt;/set&gt;&lt;/set&gt;&lt;/front-back-page&gt;&lt;litigation-page&gt;&lt;set name=&quot;litigation-cover&quot; key=&quot;litigation-cover&quot;&gt;&lt;items&gt;&lt;item name=&quot;date-type&quot; value=&quot;&quot;/&gt;&lt;item name=&quot;date&quot; value=&quot;28 May 2004&quot;/&gt;&lt;item name=&quot;time&quot; value=&quot;&quot;/&gt;&lt;item name=&quot;case-number&quot; value=&quot;&quot;/&gt;&lt;item name=&quot;court-name&quot; value=&quot;&quot;/&gt;&lt;item name=&quot;in-re&quot; value=&quot;&quot;/&gt;&lt;item name=&quot;motion-title&quot; value=&quot;&quot;/&gt;&lt;item name=&quot;debtor-name&quot; value=&quot;&quot;/&gt;&lt;item name=&quot;debtor-title&quot; value=&quot;&quot;/&gt;&lt;item name=&quot;signoff&quot; value=&quot;&quot;/&gt;&lt;/items&gt;&lt;set name=&quot;firms&quot; key=&quot;firms&quot;&gt;&lt;items/&gt;&lt;set name=&quot;firm&quot; key=&quot;&quot;&gt;&lt;items&gt;&lt;item name=&quot;firm-name&quot; value=&quot;&quot;/&gt;&lt;item name=&quot;address&quot; value=&quot;&quot;/&gt;&lt;item name=&quot;telephone&quot; value=&quot;&quot;/&gt;&lt;item name=&quot;attorneys-for&quot; value=&quot;&quot;/&gt;&lt;/items&gt;&lt;set name=&quot;attorneys&quot; key=&quot;attorneys&quot;&gt;&lt;items/&gt;&lt;/set&gt;&lt;/set&gt;&lt;/set&gt;&lt;/set&gt;&lt;/litigation-page&gt;&lt;cover-page-root id=&quot;page-type-7&quot;&gt;&lt;set name=&quot;cover-page&quot; key=&quot;cover-page&quot;&gt;&lt;items&gt;&lt;item name=&quot;to&quot; value=&quot;&quot;/&gt;&lt;item name=&quot;subject&quot; value=&quot;&quot;/&gt;&lt;item name=&quot;ref-to&quot; value=&quot;&quot;/&gt;&lt;item name=&quot;your-ref&quot; value=&quot;&quot;/&gt;&lt;item name=&quot;special-instruction&quot; value=&quot;&quot;/&gt;&lt;item name=&quot;salutation&quot; value=&quot;&quot;/&gt;&lt;/items&gt;&lt;/set&gt;&lt;/cover-page-root&gt;&lt;sfp-page-root id=&quot;page-type-2&quot;&gt;&lt;set name=&quot;sfp-page&quot; key=&quot;sfp-page&quot;&gt;&lt;items&gt;&lt;item name=&quot;document&quot; value=&quot;&quot;/&gt;&lt;item name=&quot;number&quot; value=&quot;&quot;/&gt;&lt;item name=&quot;notes&quot; value=&quot;&quot;/&gt;&lt;item name=&quot;recent&quot; value=&quot;&quot;/&gt;&lt;item name=&quot;review&quot; value=&quot;&quot;/&gt;&lt;/items&gt;&lt;/set&gt;&lt;/sfp-page-root&gt;&lt;fri-page-root id=&quot;page-type-4&quot;&gt;&lt;set name=&quot;FRI&quot; key=&quot;FRI&quot;&gt;&lt;items/&gt;&lt;set name=&quot;to&quot; key=&quot;to&quot;&gt;&lt;items/&gt;&lt;/set&gt;&lt;set name=&quot;copy&quot; key=&quot;copy&quot;&gt;&lt;items/&gt;&lt;/set&gt;&lt;/set&gt;&lt;/fri-page-root&gt;&lt;/page-data&gt;&lt;/document&gt;&lt;/root&gt;_x000d__x000a_"/>
    <w:docVar w:name="MatterNum" w:val="00083"/>
    <w:docVar w:name="MetaData" w:val="&lt;MetaData&gt;&lt;AuthorData DirectLine=&quot;OWr6dNqMldghw+s+REDH2Q==&quot; Email=&quot;vvvLjBhf2dkM4hS3McJUHw==&quot; Initials=&quot;er6HylBGrvfywtBzaJEt3Q==&quot; JobTitle=&quot;/PWprmkANGRoqz3+Rhbgbg==&quot; Mobile=&quot;678MQ6xa/i1U+OtlHqeR/A==&quot; Name=&quot;tMcZZCQYkCgVZkhXjpA1FQ==&quot; PersonalFax=&quot;pNqmKZ+orf/5XdOIS/U5dA==&quot; Office=&quot;rSl9piOHqSbhC3IhON3B4g==&quot; Language=&quot;aXiO12M4SwsA2YMsF/lqJw==&quot; Key=&quot;&quot; Description=&quot;wzBB9ikB4fGv9CZS6fPokw==&quot; /&gt;&lt;FileData OsaVersion=&quot;&quot; OsaContentDate=&quot;&quot; OsaContentDSL=&quot;&quot; Client=&quot;IbyuuOmAOmTW2G1EghA05A==&quot; Matter=&quot;RaNIO5uKLnOkzz0nFwAf3g==&quot; DocumentReference=&quot;Xbs6bNY0tCj0Dk0KBGpy8dufJ8Uky+zA&quot; DisplayLogo=&quot;False&quot; DMProfile=&quot;&quot; DocumentDate=&quot;127306008000000000&quot; DocumentTypeID=&quot;4&quot; PrimaryTypeID=&quot;4&quot; LanguageConstant=&quot;2057&quot; LanguageID=&quot;1&quot; OfficeID=&quot;5&quot; TemplateFileName=&quot;aodocument.dot&quot; DisplayName=&quot;Document&quot; /&gt;&lt;Document PageTitle=&quot;keXSpgVzOYMcaZ2oHtVxQ3pr3b3Y6YdrIULfI9MzF+OXvJXZA7YpIS1aNBNjq74eFrjIuls8Bi0=&quot; PageDetails=&quot;M7viCpSub9vsKn+bz1FieJnjXZ3jOxTHj2RiuqNvFoywuX0BNNHZaVOf9lXU58eItyORMAZ+A9BjXSWBr0ukEGSXq3e8r7wHkT/7ERWDRrFIAgFzEodG8JcVu9ufWvMvfjLhvRsopFCvGLaTbnIdSf8Po4iPbiMWy1We8CBoil4=&quot; PageDraft=&quot;/26BJjeYSltBYVFVjpyZGQ==&quot; PageDate=&quot;dQzHnhrI1hx0NwLjKoiFKA==&quot; /&gt;&lt;/MetaData&gt;"/>
  </w:docVars>
  <w:rsids>
    <w:rsidRoot w:val="0039344F"/>
    <w:rsid w:val="00000240"/>
    <w:rsid w:val="00001C62"/>
    <w:rsid w:val="00002CF9"/>
    <w:rsid w:val="000035EB"/>
    <w:rsid w:val="00003984"/>
    <w:rsid w:val="000051FA"/>
    <w:rsid w:val="00005446"/>
    <w:rsid w:val="00007C7A"/>
    <w:rsid w:val="000101E1"/>
    <w:rsid w:val="00010F74"/>
    <w:rsid w:val="00011306"/>
    <w:rsid w:val="00011D42"/>
    <w:rsid w:val="00011E07"/>
    <w:rsid w:val="00011FA3"/>
    <w:rsid w:val="00012094"/>
    <w:rsid w:val="000124EC"/>
    <w:rsid w:val="00012F7B"/>
    <w:rsid w:val="000131B2"/>
    <w:rsid w:val="000131E2"/>
    <w:rsid w:val="00014364"/>
    <w:rsid w:val="00014AF0"/>
    <w:rsid w:val="00014F5B"/>
    <w:rsid w:val="0001538C"/>
    <w:rsid w:val="00016A2C"/>
    <w:rsid w:val="0001798F"/>
    <w:rsid w:val="00017CC6"/>
    <w:rsid w:val="00017F66"/>
    <w:rsid w:val="00021773"/>
    <w:rsid w:val="000228F5"/>
    <w:rsid w:val="00022A47"/>
    <w:rsid w:val="0002302C"/>
    <w:rsid w:val="00023169"/>
    <w:rsid w:val="00023342"/>
    <w:rsid w:val="00025AC8"/>
    <w:rsid w:val="00026AFC"/>
    <w:rsid w:val="00027878"/>
    <w:rsid w:val="00027F92"/>
    <w:rsid w:val="000306E6"/>
    <w:rsid w:val="000311B6"/>
    <w:rsid w:val="0003260E"/>
    <w:rsid w:val="00032E76"/>
    <w:rsid w:val="000340A4"/>
    <w:rsid w:val="0003443A"/>
    <w:rsid w:val="000355A2"/>
    <w:rsid w:val="00036193"/>
    <w:rsid w:val="0003629F"/>
    <w:rsid w:val="00036BA0"/>
    <w:rsid w:val="00037FF9"/>
    <w:rsid w:val="00040638"/>
    <w:rsid w:val="000418CE"/>
    <w:rsid w:val="00041A2A"/>
    <w:rsid w:val="00043517"/>
    <w:rsid w:val="00043919"/>
    <w:rsid w:val="000445A3"/>
    <w:rsid w:val="00044E6B"/>
    <w:rsid w:val="00045A4D"/>
    <w:rsid w:val="0004608E"/>
    <w:rsid w:val="000473FC"/>
    <w:rsid w:val="00047866"/>
    <w:rsid w:val="000478CF"/>
    <w:rsid w:val="00050148"/>
    <w:rsid w:val="000509AA"/>
    <w:rsid w:val="0005147E"/>
    <w:rsid w:val="00051544"/>
    <w:rsid w:val="00052A6D"/>
    <w:rsid w:val="0005443A"/>
    <w:rsid w:val="00055709"/>
    <w:rsid w:val="00055E5D"/>
    <w:rsid w:val="00056D51"/>
    <w:rsid w:val="00056FC0"/>
    <w:rsid w:val="00057799"/>
    <w:rsid w:val="00057F17"/>
    <w:rsid w:val="00060885"/>
    <w:rsid w:val="00060F99"/>
    <w:rsid w:val="000616EB"/>
    <w:rsid w:val="00061A5F"/>
    <w:rsid w:val="00061AE1"/>
    <w:rsid w:val="000622DC"/>
    <w:rsid w:val="0006244F"/>
    <w:rsid w:val="0006289E"/>
    <w:rsid w:val="00062E82"/>
    <w:rsid w:val="00063A4F"/>
    <w:rsid w:val="00063F17"/>
    <w:rsid w:val="00065EC2"/>
    <w:rsid w:val="00065EC6"/>
    <w:rsid w:val="0006748A"/>
    <w:rsid w:val="00067F47"/>
    <w:rsid w:val="00070AB9"/>
    <w:rsid w:val="00070ED0"/>
    <w:rsid w:val="00071751"/>
    <w:rsid w:val="00071BB5"/>
    <w:rsid w:val="00071F7D"/>
    <w:rsid w:val="000722AB"/>
    <w:rsid w:val="00072AC9"/>
    <w:rsid w:val="00072B4A"/>
    <w:rsid w:val="00072D02"/>
    <w:rsid w:val="00073431"/>
    <w:rsid w:val="0007348D"/>
    <w:rsid w:val="00073828"/>
    <w:rsid w:val="00074027"/>
    <w:rsid w:val="0007532C"/>
    <w:rsid w:val="00075841"/>
    <w:rsid w:val="000763F1"/>
    <w:rsid w:val="0007657B"/>
    <w:rsid w:val="00077097"/>
    <w:rsid w:val="00077556"/>
    <w:rsid w:val="0007764A"/>
    <w:rsid w:val="0007777E"/>
    <w:rsid w:val="00077B69"/>
    <w:rsid w:val="000809C8"/>
    <w:rsid w:val="000818AB"/>
    <w:rsid w:val="0008190B"/>
    <w:rsid w:val="0008193D"/>
    <w:rsid w:val="00081BC7"/>
    <w:rsid w:val="00081D41"/>
    <w:rsid w:val="00082023"/>
    <w:rsid w:val="00082090"/>
    <w:rsid w:val="00082879"/>
    <w:rsid w:val="00082907"/>
    <w:rsid w:val="000843CA"/>
    <w:rsid w:val="0008480A"/>
    <w:rsid w:val="0008521B"/>
    <w:rsid w:val="00085229"/>
    <w:rsid w:val="000858D8"/>
    <w:rsid w:val="00086109"/>
    <w:rsid w:val="00086567"/>
    <w:rsid w:val="00086FA3"/>
    <w:rsid w:val="000872B0"/>
    <w:rsid w:val="00087A01"/>
    <w:rsid w:val="000909E1"/>
    <w:rsid w:val="00090EEB"/>
    <w:rsid w:val="000910E3"/>
    <w:rsid w:val="0009120C"/>
    <w:rsid w:val="00091652"/>
    <w:rsid w:val="0009198D"/>
    <w:rsid w:val="00092860"/>
    <w:rsid w:val="00092A34"/>
    <w:rsid w:val="0009332D"/>
    <w:rsid w:val="00093BAD"/>
    <w:rsid w:val="00093F0C"/>
    <w:rsid w:val="00093F97"/>
    <w:rsid w:val="00094492"/>
    <w:rsid w:val="00095EE6"/>
    <w:rsid w:val="0009616F"/>
    <w:rsid w:val="00096B49"/>
    <w:rsid w:val="00096B5E"/>
    <w:rsid w:val="00096CA8"/>
    <w:rsid w:val="0009702E"/>
    <w:rsid w:val="000973DC"/>
    <w:rsid w:val="00097588"/>
    <w:rsid w:val="000976EE"/>
    <w:rsid w:val="000978F2"/>
    <w:rsid w:val="000A008C"/>
    <w:rsid w:val="000A06FB"/>
    <w:rsid w:val="000A0E9A"/>
    <w:rsid w:val="000A40BF"/>
    <w:rsid w:val="000A4157"/>
    <w:rsid w:val="000A4B95"/>
    <w:rsid w:val="000A56D5"/>
    <w:rsid w:val="000A58C9"/>
    <w:rsid w:val="000A7F7E"/>
    <w:rsid w:val="000B0CBF"/>
    <w:rsid w:val="000B1243"/>
    <w:rsid w:val="000B149C"/>
    <w:rsid w:val="000B1862"/>
    <w:rsid w:val="000B1D1A"/>
    <w:rsid w:val="000B28AE"/>
    <w:rsid w:val="000B2C77"/>
    <w:rsid w:val="000B2DCD"/>
    <w:rsid w:val="000B2DE1"/>
    <w:rsid w:val="000B3AE9"/>
    <w:rsid w:val="000B55CB"/>
    <w:rsid w:val="000B6C72"/>
    <w:rsid w:val="000B702B"/>
    <w:rsid w:val="000B71D1"/>
    <w:rsid w:val="000C21FD"/>
    <w:rsid w:val="000C332E"/>
    <w:rsid w:val="000C38AD"/>
    <w:rsid w:val="000C4A1E"/>
    <w:rsid w:val="000C5089"/>
    <w:rsid w:val="000C5108"/>
    <w:rsid w:val="000C518B"/>
    <w:rsid w:val="000C539D"/>
    <w:rsid w:val="000D00F6"/>
    <w:rsid w:val="000D079C"/>
    <w:rsid w:val="000D1DD6"/>
    <w:rsid w:val="000D4B63"/>
    <w:rsid w:val="000D4F8F"/>
    <w:rsid w:val="000D62DD"/>
    <w:rsid w:val="000D642F"/>
    <w:rsid w:val="000D6E5C"/>
    <w:rsid w:val="000D72B4"/>
    <w:rsid w:val="000D74B8"/>
    <w:rsid w:val="000D7595"/>
    <w:rsid w:val="000D77AB"/>
    <w:rsid w:val="000D79D9"/>
    <w:rsid w:val="000E1237"/>
    <w:rsid w:val="000E1BC7"/>
    <w:rsid w:val="000E1D24"/>
    <w:rsid w:val="000E22C5"/>
    <w:rsid w:val="000E33F8"/>
    <w:rsid w:val="000E3407"/>
    <w:rsid w:val="000E3688"/>
    <w:rsid w:val="000E54B5"/>
    <w:rsid w:val="000E5C2A"/>
    <w:rsid w:val="000E6EE4"/>
    <w:rsid w:val="000E7F06"/>
    <w:rsid w:val="000F0044"/>
    <w:rsid w:val="000F0071"/>
    <w:rsid w:val="000F0410"/>
    <w:rsid w:val="000F2033"/>
    <w:rsid w:val="000F25C0"/>
    <w:rsid w:val="000F25FA"/>
    <w:rsid w:val="000F3910"/>
    <w:rsid w:val="000F4666"/>
    <w:rsid w:val="000F5B36"/>
    <w:rsid w:val="000F6198"/>
    <w:rsid w:val="000F63E7"/>
    <w:rsid w:val="000F66B9"/>
    <w:rsid w:val="000F692B"/>
    <w:rsid w:val="000F7177"/>
    <w:rsid w:val="000F78CF"/>
    <w:rsid w:val="001005C0"/>
    <w:rsid w:val="00100C8E"/>
    <w:rsid w:val="001012AB"/>
    <w:rsid w:val="0010186F"/>
    <w:rsid w:val="00102106"/>
    <w:rsid w:val="001021C0"/>
    <w:rsid w:val="00103F6B"/>
    <w:rsid w:val="00104491"/>
    <w:rsid w:val="001045EE"/>
    <w:rsid w:val="0010564A"/>
    <w:rsid w:val="001063CF"/>
    <w:rsid w:val="00106725"/>
    <w:rsid w:val="001076CC"/>
    <w:rsid w:val="00107F47"/>
    <w:rsid w:val="00110424"/>
    <w:rsid w:val="0011059F"/>
    <w:rsid w:val="00110AA2"/>
    <w:rsid w:val="0011122E"/>
    <w:rsid w:val="00111274"/>
    <w:rsid w:val="0011140F"/>
    <w:rsid w:val="00111F73"/>
    <w:rsid w:val="001123FD"/>
    <w:rsid w:val="00112447"/>
    <w:rsid w:val="001126B6"/>
    <w:rsid w:val="00112C09"/>
    <w:rsid w:val="001135F8"/>
    <w:rsid w:val="00114B4E"/>
    <w:rsid w:val="001151D8"/>
    <w:rsid w:val="00115E6E"/>
    <w:rsid w:val="00116A55"/>
    <w:rsid w:val="00116D5C"/>
    <w:rsid w:val="00117196"/>
    <w:rsid w:val="0011735D"/>
    <w:rsid w:val="001204A4"/>
    <w:rsid w:val="001212F5"/>
    <w:rsid w:val="001236EB"/>
    <w:rsid w:val="001238DC"/>
    <w:rsid w:val="00123B16"/>
    <w:rsid w:val="00123DC2"/>
    <w:rsid w:val="001249C6"/>
    <w:rsid w:val="00124A91"/>
    <w:rsid w:val="00125427"/>
    <w:rsid w:val="0012604B"/>
    <w:rsid w:val="001264F9"/>
    <w:rsid w:val="00127D37"/>
    <w:rsid w:val="00130A78"/>
    <w:rsid w:val="00133EF6"/>
    <w:rsid w:val="00134B95"/>
    <w:rsid w:val="0013624D"/>
    <w:rsid w:val="00137368"/>
    <w:rsid w:val="001374F6"/>
    <w:rsid w:val="0013753E"/>
    <w:rsid w:val="00137561"/>
    <w:rsid w:val="00137D8B"/>
    <w:rsid w:val="00140B2C"/>
    <w:rsid w:val="001417B5"/>
    <w:rsid w:val="001417C0"/>
    <w:rsid w:val="0014192D"/>
    <w:rsid w:val="00142D40"/>
    <w:rsid w:val="00143FB6"/>
    <w:rsid w:val="001450F3"/>
    <w:rsid w:val="00145496"/>
    <w:rsid w:val="00147305"/>
    <w:rsid w:val="00147451"/>
    <w:rsid w:val="0014783E"/>
    <w:rsid w:val="00147942"/>
    <w:rsid w:val="001500F7"/>
    <w:rsid w:val="0015020C"/>
    <w:rsid w:val="001505E4"/>
    <w:rsid w:val="00151CA8"/>
    <w:rsid w:val="00151FC2"/>
    <w:rsid w:val="00152037"/>
    <w:rsid w:val="00152330"/>
    <w:rsid w:val="0015371B"/>
    <w:rsid w:val="00153821"/>
    <w:rsid w:val="00153EBE"/>
    <w:rsid w:val="001540E1"/>
    <w:rsid w:val="0015693F"/>
    <w:rsid w:val="00156D34"/>
    <w:rsid w:val="001572E0"/>
    <w:rsid w:val="0015752B"/>
    <w:rsid w:val="00157E50"/>
    <w:rsid w:val="001603EE"/>
    <w:rsid w:val="00160E7E"/>
    <w:rsid w:val="00161722"/>
    <w:rsid w:val="001619FD"/>
    <w:rsid w:val="00161B64"/>
    <w:rsid w:val="001629CE"/>
    <w:rsid w:val="00163CD7"/>
    <w:rsid w:val="00163E79"/>
    <w:rsid w:val="00164B45"/>
    <w:rsid w:val="00164F97"/>
    <w:rsid w:val="00165014"/>
    <w:rsid w:val="00165157"/>
    <w:rsid w:val="0016565D"/>
    <w:rsid w:val="00165708"/>
    <w:rsid w:val="001658C0"/>
    <w:rsid w:val="00165D21"/>
    <w:rsid w:val="00165F52"/>
    <w:rsid w:val="00170965"/>
    <w:rsid w:val="00170A2B"/>
    <w:rsid w:val="00171863"/>
    <w:rsid w:val="00171940"/>
    <w:rsid w:val="001721B8"/>
    <w:rsid w:val="001724A5"/>
    <w:rsid w:val="00173085"/>
    <w:rsid w:val="00173A67"/>
    <w:rsid w:val="001742BC"/>
    <w:rsid w:val="001755CA"/>
    <w:rsid w:val="001756CD"/>
    <w:rsid w:val="00175750"/>
    <w:rsid w:val="001761E5"/>
    <w:rsid w:val="001765A2"/>
    <w:rsid w:val="00176607"/>
    <w:rsid w:val="00176804"/>
    <w:rsid w:val="00176F35"/>
    <w:rsid w:val="00177106"/>
    <w:rsid w:val="0017745C"/>
    <w:rsid w:val="0017751A"/>
    <w:rsid w:val="001775F3"/>
    <w:rsid w:val="00177992"/>
    <w:rsid w:val="00177E83"/>
    <w:rsid w:val="00180091"/>
    <w:rsid w:val="00180443"/>
    <w:rsid w:val="00181927"/>
    <w:rsid w:val="0018193C"/>
    <w:rsid w:val="0018198F"/>
    <w:rsid w:val="00182B50"/>
    <w:rsid w:val="00182B64"/>
    <w:rsid w:val="00182D7E"/>
    <w:rsid w:val="0018358A"/>
    <w:rsid w:val="001844CC"/>
    <w:rsid w:val="00184F9F"/>
    <w:rsid w:val="001866EE"/>
    <w:rsid w:val="0018792C"/>
    <w:rsid w:val="00190F49"/>
    <w:rsid w:val="00192589"/>
    <w:rsid w:val="001930DF"/>
    <w:rsid w:val="00193DCE"/>
    <w:rsid w:val="00193E0C"/>
    <w:rsid w:val="0019487C"/>
    <w:rsid w:val="00194DDC"/>
    <w:rsid w:val="00195108"/>
    <w:rsid w:val="0019531D"/>
    <w:rsid w:val="001957E5"/>
    <w:rsid w:val="0019692A"/>
    <w:rsid w:val="00196B3A"/>
    <w:rsid w:val="0019714E"/>
    <w:rsid w:val="00197223"/>
    <w:rsid w:val="0019799E"/>
    <w:rsid w:val="001A11F3"/>
    <w:rsid w:val="001A168D"/>
    <w:rsid w:val="001A1C8D"/>
    <w:rsid w:val="001A296E"/>
    <w:rsid w:val="001A305B"/>
    <w:rsid w:val="001A319B"/>
    <w:rsid w:val="001A4504"/>
    <w:rsid w:val="001A6B9D"/>
    <w:rsid w:val="001A6C01"/>
    <w:rsid w:val="001A6F9B"/>
    <w:rsid w:val="001A7648"/>
    <w:rsid w:val="001A7CE9"/>
    <w:rsid w:val="001B0882"/>
    <w:rsid w:val="001B0E9C"/>
    <w:rsid w:val="001B23E5"/>
    <w:rsid w:val="001B2BE2"/>
    <w:rsid w:val="001B379A"/>
    <w:rsid w:val="001B3C89"/>
    <w:rsid w:val="001B47FB"/>
    <w:rsid w:val="001B4A68"/>
    <w:rsid w:val="001B4C54"/>
    <w:rsid w:val="001B4D0D"/>
    <w:rsid w:val="001B4FD0"/>
    <w:rsid w:val="001B5F41"/>
    <w:rsid w:val="001B6329"/>
    <w:rsid w:val="001B6E66"/>
    <w:rsid w:val="001B6FDF"/>
    <w:rsid w:val="001B785E"/>
    <w:rsid w:val="001B7A34"/>
    <w:rsid w:val="001C0E6D"/>
    <w:rsid w:val="001C1A2F"/>
    <w:rsid w:val="001C1FDA"/>
    <w:rsid w:val="001C2471"/>
    <w:rsid w:val="001C2D66"/>
    <w:rsid w:val="001C363E"/>
    <w:rsid w:val="001C3AEF"/>
    <w:rsid w:val="001C3E99"/>
    <w:rsid w:val="001C5DCD"/>
    <w:rsid w:val="001C619B"/>
    <w:rsid w:val="001D0EE6"/>
    <w:rsid w:val="001D1007"/>
    <w:rsid w:val="001D1A6B"/>
    <w:rsid w:val="001D1BA0"/>
    <w:rsid w:val="001D21A2"/>
    <w:rsid w:val="001D31A3"/>
    <w:rsid w:val="001D3E57"/>
    <w:rsid w:val="001D401C"/>
    <w:rsid w:val="001D4537"/>
    <w:rsid w:val="001D4676"/>
    <w:rsid w:val="001D4CD0"/>
    <w:rsid w:val="001D5EB0"/>
    <w:rsid w:val="001D6739"/>
    <w:rsid w:val="001D7D0E"/>
    <w:rsid w:val="001E05D5"/>
    <w:rsid w:val="001E1068"/>
    <w:rsid w:val="001E1A79"/>
    <w:rsid w:val="001E1CD8"/>
    <w:rsid w:val="001E1F80"/>
    <w:rsid w:val="001E25B9"/>
    <w:rsid w:val="001E26A3"/>
    <w:rsid w:val="001E2964"/>
    <w:rsid w:val="001E2D15"/>
    <w:rsid w:val="001E3704"/>
    <w:rsid w:val="001E46DC"/>
    <w:rsid w:val="001E4D2E"/>
    <w:rsid w:val="001E5215"/>
    <w:rsid w:val="001E5BFA"/>
    <w:rsid w:val="001E6277"/>
    <w:rsid w:val="001E632F"/>
    <w:rsid w:val="001E6F9C"/>
    <w:rsid w:val="001E771F"/>
    <w:rsid w:val="001E7D34"/>
    <w:rsid w:val="001E7E79"/>
    <w:rsid w:val="001F0CFE"/>
    <w:rsid w:val="001F1C0F"/>
    <w:rsid w:val="001F1C85"/>
    <w:rsid w:val="001F256C"/>
    <w:rsid w:val="001F27E2"/>
    <w:rsid w:val="001F6B0F"/>
    <w:rsid w:val="001F6D14"/>
    <w:rsid w:val="001F76CC"/>
    <w:rsid w:val="001F7D43"/>
    <w:rsid w:val="00200D3B"/>
    <w:rsid w:val="0020161A"/>
    <w:rsid w:val="00201827"/>
    <w:rsid w:val="00201ACA"/>
    <w:rsid w:val="0020228D"/>
    <w:rsid w:val="00203065"/>
    <w:rsid w:val="00203AB1"/>
    <w:rsid w:val="00203C60"/>
    <w:rsid w:val="00204509"/>
    <w:rsid w:val="0020492D"/>
    <w:rsid w:val="00204CAC"/>
    <w:rsid w:val="002062FD"/>
    <w:rsid w:val="0021106B"/>
    <w:rsid w:val="00211B2A"/>
    <w:rsid w:val="00211F3E"/>
    <w:rsid w:val="002121FA"/>
    <w:rsid w:val="0021229E"/>
    <w:rsid w:val="00212645"/>
    <w:rsid w:val="00213400"/>
    <w:rsid w:val="00214FA9"/>
    <w:rsid w:val="0021511A"/>
    <w:rsid w:val="00215BA3"/>
    <w:rsid w:val="00216035"/>
    <w:rsid w:val="002165A2"/>
    <w:rsid w:val="0021691A"/>
    <w:rsid w:val="002200A5"/>
    <w:rsid w:val="00220660"/>
    <w:rsid w:val="00220A43"/>
    <w:rsid w:val="00220BF7"/>
    <w:rsid w:val="00220CCB"/>
    <w:rsid w:val="0022151E"/>
    <w:rsid w:val="002219A9"/>
    <w:rsid w:val="002221A2"/>
    <w:rsid w:val="00222739"/>
    <w:rsid w:val="00223113"/>
    <w:rsid w:val="00224752"/>
    <w:rsid w:val="00224F2D"/>
    <w:rsid w:val="0022599C"/>
    <w:rsid w:val="00225F08"/>
    <w:rsid w:val="00226877"/>
    <w:rsid w:val="00226A98"/>
    <w:rsid w:val="00226F59"/>
    <w:rsid w:val="00227063"/>
    <w:rsid w:val="00227790"/>
    <w:rsid w:val="0022786A"/>
    <w:rsid w:val="0023003C"/>
    <w:rsid w:val="002302DE"/>
    <w:rsid w:val="00231789"/>
    <w:rsid w:val="002317E0"/>
    <w:rsid w:val="00231ABE"/>
    <w:rsid w:val="00232133"/>
    <w:rsid w:val="0023221E"/>
    <w:rsid w:val="00232727"/>
    <w:rsid w:val="0023354C"/>
    <w:rsid w:val="002339A1"/>
    <w:rsid w:val="00233DD4"/>
    <w:rsid w:val="002342E2"/>
    <w:rsid w:val="00234A68"/>
    <w:rsid w:val="00234ECD"/>
    <w:rsid w:val="002351B5"/>
    <w:rsid w:val="0023621C"/>
    <w:rsid w:val="00236285"/>
    <w:rsid w:val="00236F8C"/>
    <w:rsid w:val="00237197"/>
    <w:rsid w:val="0024091D"/>
    <w:rsid w:val="00240948"/>
    <w:rsid w:val="00240A72"/>
    <w:rsid w:val="00240E85"/>
    <w:rsid w:val="002412BE"/>
    <w:rsid w:val="00242469"/>
    <w:rsid w:val="002428D1"/>
    <w:rsid w:val="00242DE2"/>
    <w:rsid w:val="00244334"/>
    <w:rsid w:val="0024464A"/>
    <w:rsid w:val="0024477F"/>
    <w:rsid w:val="002450AB"/>
    <w:rsid w:val="0024532D"/>
    <w:rsid w:val="00246ADE"/>
    <w:rsid w:val="002476CF"/>
    <w:rsid w:val="0025251A"/>
    <w:rsid w:val="00252B05"/>
    <w:rsid w:val="00252ED6"/>
    <w:rsid w:val="00252F06"/>
    <w:rsid w:val="002531B2"/>
    <w:rsid w:val="002533E7"/>
    <w:rsid w:val="00253945"/>
    <w:rsid w:val="00253BB7"/>
    <w:rsid w:val="00254A91"/>
    <w:rsid w:val="002553B8"/>
    <w:rsid w:val="0025570C"/>
    <w:rsid w:val="00255A03"/>
    <w:rsid w:val="00255DEB"/>
    <w:rsid w:val="00255EFA"/>
    <w:rsid w:val="00256BBD"/>
    <w:rsid w:val="00256FF3"/>
    <w:rsid w:val="0026039B"/>
    <w:rsid w:val="00260CCB"/>
    <w:rsid w:val="00262543"/>
    <w:rsid w:val="0026393A"/>
    <w:rsid w:val="00263B4A"/>
    <w:rsid w:val="002640AC"/>
    <w:rsid w:val="002648B7"/>
    <w:rsid w:val="00265494"/>
    <w:rsid w:val="002657E8"/>
    <w:rsid w:val="00267F06"/>
    <w:rsid w:val="00270B25"/>
    <w:rsid w:val="00270F2F"/>
    <w:rsid w:val="00271B43"/>
    <w:rsid w:val="00272D1C"/>
    <w:rsid w:val="00273305"/>
    <w:rsid w:val="00273970"/>
    <w:rsid w:val="002765B5"/>
    <w:rsid w:val="00276E92"/>
    <w:rsid w:val="00277C4C"/>
    <w:rsid w:val="002800C3"/>
    <w:rsid w:val="00280869"/>
    <w:rsid w:val="00280ED6"/>
    <w:rsid w:val="0028238D"/>
    <w:rsid w:val="002827D0"/>
    <w:rsid w:val="00283707"/>
    <w:rsid w:val="0028398C"/>
    <w:rsid w:val="00283BFA"/>
    <w:rsid w:val="00283E3F"/>
    <w:rsid w:val="0028431D"/>
    <w:rsid w:val="00285200"/>
    <w:rsid w:val="002868B0"/>
    <w:rsid w:val="00287076"/>
    <w:rsid w:val="00290781"/>
    <w:rsid w:val="00292529"/>
    <w:rsid w:val="002925BC"/>
    <w:rsid w:val="002932FB"/>
    <w:rsid w:val="00293346"/>
    <w:rsid w:val="002933A8"/>
    <w:rsid w:val="00294495"/>
    <w:rsid w:val="00294B30"/>
    <w:rsid w:val="00295F3C"/>
    <w:rsid w:val="002964DF"/>
    <w:rsid w:val="00297C3D"/>
    <w:rsid w:val="00297ED0"/>
    <w:rsid w:val="002A0BD0"/>
    <w:rsid w:val="002A0F72"/>
    <w:rsid w:val="002A2412"/>
    <w:rsid w:val="002A2F08"/>
    <w:rsid w:val="002A2FA4"/>
    <w:rsid w:val="002A333E"/>
    <w:rsid w:val="002A3DA3"/>
    <w:rsid w:val="002A5FBF"/>
    <w:rsid w:val="002A6388"/>
    <w:rsid w:val="002A775C"/>
    <w:rsid w:val="002A7989"/>
    <w:rsid w:val="002B1534"/>
    <w:rsid w:val="002B2058"/>
    <w:rsid w:val="002B3AFC"/>
    <w:rsid w:val="002B3D5D"/>
    <w:rsid w:val="002B3D82"/>
    <w:rsid w:val="002B3E5E"/>
    <w:rsid w:val="002B588E"/>
    <w:rsid w:val="002B596C"/>
    <w:rsid w:val="002B69DC"/>
    <w:rsid w:val="002B6F85"/>
    <w:rsid w:val="002B707E"/>
    <w:rsid w:val="002B71B3"/>
    <w:rsid w:val="002B74BF"/>
    <w:rsid w:val="002B7919"/>
    <w:rsid w:val="002B7FC9"/>
    <w:rsid w:val="002C0DF8"/>
    <w:rsid w:val="002C1502"/>
    <w:rsid w:val="002C17DC"/>
    <w:rsid w:val="002C2485"/>
    <w:rsid w:val="002C24E1"/>
    <w:rsid w:val="002C2B55"/>
    <w:rsid w:val="002C3696"/>
    <w:rsid w:val="002C43BA"/>
    <w:rsid w:val="002C463F"/>
    <w:rsid w:val="002C4A90"/>
    <w:rsid w:val="002C576E"/>
    <w:rsid w:val="002C5B3F"/>
    <w:rsid w:val="002C5FC2"/>
    <w:rsid w:val="002C6AA0"/>
    <w:rsid w:val="002C75A1"/>
    <w:rsid w:val="002C76B1"/>
    <w:rsid w:val="002D029F"/>
    <w:rsid w:val="002D1A29"/>
    <w:rsid w:val="002D2215"/>
    <w:rsid w:val="002D2375"/>
    <w:rsid w:val="002D3309"/>
    <w:rsid w:val="002D33FC"/>
    <w:rsid w:val="002D424E"/>
    <w:rsid w:val="002D42F1"/>
    <w:rsid w:val="002D4707"/>
    <w:rsid w:val="002D4EE7"/>
    <w:rsid w:val="002D6392"/>
    <w:rsid w:val="002D6CFF"/>
    <w:rsid w:val="002D7C4A"/>
    <w:rsid w:val="002E0F81"/>
    <w:rsid w:val="002E1288"/>
    <w:rsid w:val="002E1E69"/>
    <w:rsid w:val="002E1F0B"/>
    <w:rsid w:val="002E326C"/>
    <w:rsid w:val="002E3343"/>
    <w:rsid w:val="002E5330"/>
    <w:rsid w:val="002E56F5"/>
    <w:rsid w:val="002E59E5"/>
    <w:rsid w:val="002E5C5D"/>
    <w:rsid w:val="002E5E48"/>
    <w:rsid w:val="002E65C7"/>
    <w:rsid w:val="002E7613"/>
    <w:rsid w:val="002E773D"/>
    <w:rsid w:val="002E7C2C"/>
    <w:rsid w:val="002F0E9F"/>
    <w:rsid w:val="002F2A46"/>
    <w:rsid w:val="002F328F"/>
    <w:rsid w:val="002F3F29"/>
    <w:rsid w:val="002F444D"/>
    <w:rsid w:val="002F4558"/>
    <w:rsid w:val="002F4E8D"/>
    <w:rsid w:val="002F55EF"/>
    <w:rsid w:val="002F5615"/>
    <w:rsid w:val="002F5C72"/>
    <w:rsid w:val="002F628D"/>
    <w:rsid w:val="002F68B9"/>
    <w:rsid w:val="002F6BF2"/>
    <w:rsid w:val="002F6EFF"/>
    <w:rsid w:val="002F75CA"/>
    <w:rsid w:val="002F7C11"/>
    <w:rsid w:val="00300073"/>
    <w:rsid w:val="003007DD"/>
    <w:rsid w:val="0030110E"/>
    <w:rsid w:val="00301799"/>
    <w:rsid w:val="00301C39"/>
    <w:rsid w:val="00301E50"/>
    <w:rsid w:val="00302894"/>
    <w:rsid w:val="00302900"/>
    <w:rsid w:val="003029CA"/>
    <w:rsid w:val="00303C67"/>
    <w:rsid w:val="00304AD3"/>
    <w:rsid w:val="00304F5E"/>
    <w:rsid w:val="0030566A"/>
    <w:rsid w:val="00305B0E"/>
    <w:rsid w:val="00305E17"/>
    <w:rsid w:val="00306204"/>
    <w:rsid w:val="003063B2"/>
    <w:rsid w:val="00307080"/>
    <w:rsid w:val="00307DA1"/>
    <w:rsid w:val="00310976"/>
    <w:rsid w:val="0031185B"/>
    <w:rsid w:val="003121DB"/>
    <w:rsid w:val="00312664"/>
    <w:rsid w:val="00315901"/>
    <w:rsid w:val="0031647C"/>
    <w:rsid w:val="003173ED"/>
    <w:rsid w:val="00317754"/>
    <w:rsid w:val="003200C7"/>
    <w:rsid w:val="00320226"/>
    <w:rsid w:val="003202DB"/>
    <w:rsid w:val="00320492"/>
    <w:rsid w:val="003207CB"/>
    <w:rsid w:val="003209CC"/>
    <w:rsid w:val="00320BFE"/>
    <w:rsid w:val="00320F1B"/>
    <w:rsid w:val="003212F7"/>
    <w:rsid w:val="00321BAC"/>
    <w:rsid w:val="00321EBE"/>
    <w:rsid w:val="00322309"/>
    <w:rsid w:val="00322C5F"/>
    <w:rsid w:val="00323035"/>
    <w:rsid w:val="00324DCB"/>
    <w:rsid w:val="00324F41"/>
    <w:rsid w:val="00325F7B"/>
    <w:rsid w:val="00326DB4"/>
    <w:rsid w:val="00327789"/>
    <w:rsid w:val="003277DC"/>
    <w:rsid w:val="00327F9C"/>
    <w:rsid w:val="00330463"/>
    <w:rsid w:val="0033047D"/>
    <w:rsid w:val="00330792"/>
    <w:rsid w:val="00331FD6"/>
    <w:rsid w:val="00333009"/>
    <w:rsid w:val="00333054"/>
    <w:rsid w:val="003331F2"/>
    <w:rsid w:val="0033397A"/>
    <w:rsid w:val="00334850"/>
    <w:rsid w:val="00335DB6"/>
    <w:rsid w:val="00336791"/>
    <w:rsid w:val="003368B0"/>
    <w:rsid w:val="00336A03"/>
    <w:rsid w:val="00337EDE"/>
    <w:rsid w:val="00337FE4"/>
    <w:rsid w:val="003422E9"/>
    <w:rsid w:val="003424C5"/>
    <w:rsid w:val="00343301"/>
    <w:rsid w:val="00343417"/>
    <w:rsid w:val="00343ECC"/>
    <w:rsid w:val="00343F67"/>
    <w:rsid w:val="00345359"/>
    <w:rsid w:val="00345756"/>
    <w:rsid w:val="00346422"/>
    <w:rsid w:val="00346F94"/>
    <w:rsid w:val="0034715E"/>
    <w:rsid w:val="003478DB"/>
    <w:rsid w:val="00347BC3"/>
    <w:rsid w:val="00347E2B"/>
    <w:rsid w:val="00350905"/>
    <w:rsid w:val="00350CE3"/>
    <w:rsid w:val="00350DAE"/>
    <w:rsid w:val="003510C8"/>
    <w:rsid w:val="003535AC"/>
    <w:rsid w:val="0035559F"/>
    <w:rsid w:val="00356838"/>
    <w:rsid w:val="00356D7E"/>
    <w:rsid w:val="003610C3"/>
    <w:rsid w:val="00361330"/>
    <w:rsid w:val="00361836"/>
    <w:rsid w:val="0036190D"/>
    <w:rsid w:val="00361937"/>
    <w:rsid w:val="00361C5E"/>
    <w:rsid w:val="00361F14"/>
    <w:rsid w:val="003634A1"/>
    <w:rsid w:val="00363A33"/>
    <w:rsid w:val="00364E1A"/>
    <w:rsid w:val="0036521C"/>
    <w:rsid w:val="00365614"/>
    <w:rsid w:val="003658A9"/>
    <w:rsid w:val="00365FEE"/>
    <w:rsid w:val="0036614C"/>
    <w:rsid w:val="00366A21"/>
    <w:rsid w:val="0036727B"/>
    <w:rsid w:val="00370B84"/>
    <w:rsid w:val="00370DD3"/>
    <w:rsid w:val="00371043"/>
    <w:rsid w:val="00371086"/>
    <w:rsid w:val="003711AC"/>
    <w:rsid w:val="003725AD"/>
    <w:rsid w:val="00373247"/>
    <w:rsid w:val="003739CC"/>
    <w:rsid w:val="00374D17"/>
    <w:rsid w:val="00376840"/>
    <w:rsid w:val="0037709F"/>
    <w:rsid w:val="0037781C"/>
    <w:rsid w:val="00382FEC"/>
    <w:rsid w:val="0038318C"/>
    <w:rsid w:val="00383E26"/>
    <w:rsid w:val="00383E58"/>
    <w:rsid w:val="003849D9"/>
    <w:rsid w:val="00385BE2"/>
    <w:rsid w:val="00386A00"/>
    <w:rsid w:val="00387213"/>
    <w:rsid w:val="00387330"/>
    <w:rsid w:val="003874AE"/>
    <w:rsid w:val="0039023A"/>
    <w:rsid w:val="00390C36"/>
    <w:rsid w:val="003915F2"/>
    <w:rsid w:val="00391A40"/>
    <w:rsid w:val="00391BE9"/>
    <w:rsid w:val="003920A0"/>
    <w:rsid w:val="003920E2"/>
    <w:rsid w:val="003921B7"/>
    <w:rsid w:val="003927B0"/>
    <w:rsid w:val="00392FE2"/>
    <w:rsid w:val="0039344F"/>
    <w:rsid w:val="003940D6"/>
    <w:rsid w:val="00394536"/>
    <w:rsid w:val="003955AF"/>
    <w:rsid w:val="00395922"/>
    <w:rsid w:val="00395FF0"/>
    <w:rsid w:val="0039620F"/>
    <w:rsid w:val="003962B7"/>
    <w:rsid w:val="00396394"/>
    <w:rsid w:val="003978F0"/>
    <w:rsid w:val="00397DE3"/>
    <w:rsid w:val="003A0743"/>
    <w:rsid w:val="003A0ABB"/>
    <w:rsid w:val="003A2730"/>
    <w:rsid w:val="003A283F"/>
    <w:rsid w:val="003A2B96"/>
    <w:rsid w:val="003A2BB3"/>
    <w:rsid w:val="003A34BA"/>
    <w:rsid w:val="003A42FC"/>
    <w:rsid w:val="003A483F"/>
    <w:rsid w:val="003A4B3C"/>
    <w:rsid w:val="003A5B59"/>
    <w:rsid w:val="003A6938"/>
    <w:rsid w:val="003A6A16"/>
    <w:rsid w:val="003B02C9"/>
    <w:rsid w:val="003B055C"/>
    <w:rsid w:val="003B1049"/>
    <w:rsid w:val="003B1AC9"/>
    <w:rsid w:val="003B1D36"/>
    <w:rsid w:val="003B2A2F"/>
    <w:rsid w:val="003B3079"/>
    <w:rsid w:val="003B3425"/>
    <w:rsid w:val="003B367D"/>
    <w:rsid w:val="003B401F"/>
    <w:rsid w:val="003B4B8B"/>
    <w:rsid w:val="003B55CD"/>
    <w:rsid w:val="003B5B25"/>
    <w:rsid w:val="003B5F2E"/>
    <w:rsid w:val="003B6314"/>
    <w:rsid w:val="003B6C00"/>
    <w:rsid w:val="003B7482"/>
    <w:rsid w:val="003B7943"/>
    <w:rsid w:val="003C25C1"/>
    <w:rsid w:val="003C270F"/>
    <w:rsid w:val="003C2A46"/>
    <w:rsid w:val="003C2E0B"/>
    <w:rsid w:val="003C2EF6"/>
    <w:rsid w:val="003C4486"/>
    <w:rsid w:val="003C466E"/>
    <w:rsid w:val="003C4E14"/>
    <w:rsid w:val="003C627F"/>
    <w:rsid w:val="003C6626"/>
    <w:rsid w:val="003C66AB"/>
    <w:rsid w:val="003C6D6A"/>
    <w:rsid w:val="003C7663"/>
    <w:rsid w:val="003D0863"/>
    <w:rsid w:val="003D09B4"/>
    <w:rsid w:val="003D1710"/>
    <w:rsid w:val="003D1A25"/>
    <w:rsid w:val="003D28EA"/>
    <w:rsid w:val="003D29F3"/>
    <w:rsid w:val="003D2A5F"/>
    <w:rsid w:val="003D33D2"/>
    <w:rsid w:val="003D4AA4"/>
    <w:rsid w:val="003D5335"/>
    <w:rsid w:val="003D61D3"/>
    <w:rsid w:val="003D693D"/>
    <w:rsid w:val="003D7682"/>
    <w:rsid w:val="003E0B36"/>
    <w:rsid w:val="003E17B6"/>
    <w:rsid w:val="003E1FEC"/>
    <w:rsid w:val="003E25BE"/>
    <w:rsid w:val="003E29BA"/>
    <w:rsid w:val="003E2DE2"/>
    <w:rsid w:val="003E3DA3"/>
    <w:rsid w:val="003E5BA0"/>
    <w:rsid w:val="003E7A06"/>
    <w:rsid w:val="003E7D48"/>
    <w:rsid w:val="003E7D76"/>
    <w:rsid w:val="003E7EB0"/>
    <w:rsid w:val="003E7FC2"/>
    <w:rsid w:val="003F01B1"/>
    <w:rsid w:val="003F0B14"/>
    <w:rsid w:val="003F0C6B"/>
    <w:rsid w:val="003F0FB0"/>
    <w:rsid w:val="003F14C9"/>
    <w:rsid w:val="003F1DCC"/>
    <w:rsid w:val="003F2915"/>
    <w:rsid w:val="003F3DCF"/>
    <w:rsid w:val="003F3F36"/>
    <w:rsid w:val="003F470A"/>
    <w:rsid w:val="003F4F5E"/>
    <w:rsid w:val="003F5267"/>
    <w:rsid w:val="003F60D8"/>
    <w:rsid w:val="003F6162"/>
    <w:rsid w:val="003F64F1"/>
    <w:rsid w:val="003F66F7"/>
    <w:rsid w:val="003F6792"/>
    <w:rsid w:val="003F6A81"/>
    <w:rsid w:val="003F74A5"/>
    <w:rsid w:val="003F793C"/>
    <w:rsid w:val="0040117D"/>
    <w:rsid w:val="0040345C"/>
    <w:rsid w:val="004038F7"/>
    <w:rsid w:val="00403DE0"/>
    <w:rsid w:val="0040449D"/>
    <w:rsid w:val="004056A0"/>
    <w:rsid w:val="00407EAD"/>
    <w:rsid w:val="00407F7C"/>
    <w:rsid w:val="004116F7"/>
    <w:rsid w:val="00411A89"/>
    <w:rsid w:val="00411D36"/>
    <w:rsid w:val="00412505"/>
    <w:rsid w:val="00412B81"/>
    <w:rsid w:val="00412D9C"/>
    <w:rsid w:val="00413917"/>
    <w:rsid w:val="00413D9C"/>
    <w:rsid w:val="0041472B"/>
    <w:rsid w:val="00414B1E"/>
    <w:rsid w:val="004166BF"/>
    <w:rsid w:val="00416A5A"/>
    <w:rsid w:val="00417086"/>
    <w:rsid w:val="00417514"/>
    <w:rsid w:val="00420916"/>
    <w:rsid w:val="00421E53"/>
    <w:rsid w:val="00422679"/>
    <w:rsid w:val="0042279E"/>
    <w:rsid w:val="00423B86"/>
    <w:rsid w:val="004244EC"/>
    <w:rsid w:val="00424641"/>
    <w:rsid w:val="004247DE"/>
    <w:rsid w:val="00424B65"/>
    <w:rsid w:val="00425386"/>
    <w:rsid w:val="0042594C"/>
    <w:rsid w:val="00425F1B"/>
    <w:rsid w:val="00425FC7"/>
    <w:rsid w:val="0042600A"/>
    <w:rsid w:val="004261C0"/>
    <w:rsid w:val="004261CE"/>
    <w:rsid w:val="00426661"/>
    <w:rsid w:val="0042682A"/>
    <w:rsid w:val="0042723A"/>
    <w:rsid w:val="00427AB1"/>
    <w:rsid w:val="004314BE"/>
    <w:rsid w:val="004318FE"/>
    <w:rsid w:val="004326EC"/>
    <w:rsid w:val="00433228"/>
    <w:rsid w:val="004333A5"/>
    <w:rsid w:val="0043343B"/>
    <w:rsid w:val="00433472"/>
    <w:rsid w:val="00433C4E"/>
    <w:rsid w:val="004345F0"/>
    <w:rsid w:val="00436821"/>
    <w:rsid w:val="00436ECA"/>
    <w:rsid w:val="00437818"/>
    <w:rsid w:val="00444B44"/>
    <w:rsid w:val="004451B4"/>
    <w:rsid w:val="004457CD"/>
    <w:rsid w:val="004462F9"/>
    <w:rsid w:val="0044668E"/>
    <w:rsid w:val="004476C2"/>
    <w:rsid w:val="00450D14"/>
    <w:rsid w:val="00450FF9"/>
    <w:rsid w:val="00451C9E"/>
    <w:rsid w:val="00452E0D"/>
    <w:rsid w:val="00452F70"/>
    <w:rsid w:val="00453B20"/>
    <w:rsid w:val="00453B24"/>
    <w:rsid w:val="004540F5"/>
    <w:rsid w:val="0045436D"/>
    <w:rsid w:val="00454F63"/>
    <w:rsid w:val="004560ED"/>
    <w:rsid w:val="0045721E"/>
    <w:rsid w:val="00457410"/>
    <w:rsid w:val="00457B30"/>
    <w:rsid w:val="004601F1"/>
    <w:rsid w:val="004609E0"/>
    <w:rsid w:val="004611EB"/>
    <w:rsid w:val="004618E4"/>
    <w:rsid w:val="00461CF7"/>
    <w:rsid w:val="00462CA0"/>
    <w:rsid w:val="00463B40"/>
    <w:rsid w:val="00465071"/>
    <w:rsid w:val="00465417"/>
    <w:rsid w:val="00465C99"/>
    <w:rsid w:val="00465D32"/>
    <w:rsid w:val="00466E6E"/>
    <w:rsid w:val="00467411"/>
    <w:rsid w:val="00467729"/>
    <w:rsid w:val="00467B18"/>
    <w:rsid w:val="00470ECB"/>
    <w:rsid w:val="00471648"/>
    <w:rsid w:val="0047281A"/>
    <w:rsid w:val="00472B05"/>
    <w:rsid w:val="00473C2A"/>
    <w:rsid w:val="00473C39"/>
    <w:rsid w:val="00473E84"/>
    <w:rsid w:val="00474D94"/>
    <w:rsid w:val="00475D46"/>
    <w:rsid w:val="004763B5"/>
    <w:rsid w:val="0047689C"/>
    <w:rsid w:val="00476F35"/>
    <w:rsid w:val="004770E1"/>
    <w:rsid w:val="00477637"/>
    <w:rsid w:val="00477705"/>
    <w:rsid w:val="004777DE"/>
    <w:rsid w:val="00477914"/>
    <w:rsid w:val="0048042B"/>
    <w:rsid w:val="00481499"/>
    <w:rsid w:val="0048159E"/>
    <w:rsid w:val="0048248F"/>
    <w:rsid w:val="004825F5"/>
    <w:rsid w:val="00482644"/>
    <w:rsid w:val="00483529"/>
    <w:rsid w:val="004835D9"/>
    <w:rsid w:val="00483698"/>
    <w:rsid w:val="00483983"/>
    <w:rsid w:val="00483B86"/>
    <w:rsid w:val="00484135"/>
    <w:rsid w:val="004849E3"/>
    <w:rsid w:val="00484BDE"/>
    <w:rsid w:val="00484F0F"/>
    <w:rsid w:val="004858AB"/>
    <w:rsid w:val="00485B3E"/>
    <w:rsid w:val="00485D8B"/>
    <w:rsid w:val="00485F60"/>
    <w:rsid w:val="00486961"/>
    <w:rsid w:val="00486B1A"/>
    <w:rsid w:val="00487204"/>
    <w:rsid w:val="0048740A"/>
    <w:rsid w:val="004903DA"/>
    <w:rsid w:val="004905CB"/>
    <w:rsid w:val="0049303A"/>
    <w:rsid w:val="004935DA"/>
    <w:rsid w:val="004954FF"/>
    <w:rsid w:val="00496BB8"/>
    <w:rsid w:val="00496D1B"/>
    <w:rsid w:val="00496DC9"/>
    <w:rsid w:val="004A1BC4"/>
    <w:rsid w:val="004A384D"/>
    <w:rsid w:val="004A3E2A"/>
    <w:rsid w:val="004A414D"/>
    <w:rsid w:val="004A5510"/>
    <w:rsid w:val="004A5D6C"/>
    <w:rsid w:val="004A6A8B"/>
    <w:rsid w:val="004A750A"/>
    <w:rsid w:val="004B0A6B"/>
    <w:rsid w:val="004B10C7"/>
    <w:rsid w:val="004B1F50"/>
    <w:rsid w:val="004B1F53"/>
    <w:rsid w:val="004B21F5"/>
    <w:rsid w:val="004B2B1E"/>
    <w:rsid w:val="004B2CAD"/>
    <w:rsid w:val="004B2D7B"/>
    <w:rsid w:val="004B2F93"/>
    <w:rsid w:val="004B35A8"/>
    <w:rsid w:val="004B4710"/>
    <w:rsid w:val="004B4D23"/>
    <w:rsid w:val="004B53CA"/>
    <w:rsid w:val="004B5E2C"/>
    <w:rsid w:val="004B5E37"/>
    <w:rsid w:val="004B67A7"/>
    <w:rsid w:val="004B6DC5"/>
    <w:rsid w:val="004B708F"/>
    <w:rsid w:val="004B71A1"/>
    <w:rsid w:val="004B796C"/>
    <w:rsid w:val="004C01EB"/>
    <w:rsid w:val="004C0415"/>
    <w:rsid w:val="004C05CF"/>
    <w:rsid w:val="004C0860"/>
    <w:rsid w:val="004C0A3A"/>
    <w:rsid w:val="004C0D36"/>
    <w:rsid w:val="004C117E"/>
    <w:rsid w:val="004C1BCD"/>
    <w:rsid w:val="004C2584"/>
    <w:rsid w:val="004C2860"/>
    <w:rsid w:val="004C42E2"/>
    <w:rsid w:val="004C5189"/>
    <w:rsid w:val="004C5F0C"/>
    <w:rsid w:val="004C6138"/>
    <w:rsid w:val="004D09E1"/>
    <w:rsid w:val="004D11D0"/>
    <w:rsid w:val="004D2695"/>
    <w:rsid w:val="004D298D"/>
    <w:rsid w:val="004D2D5B"/>
    <w:rsid w:val="004D2D8C"/>
    <w:rsid w:val="004D35F2"/>
    <w:rsid w:val="004D3745"/>
    <w:rsid w:val="004D455C"/>
    <w:rsid w:val="004D4EC0"/>
    <w:rsid w:val="004D5F4C"/>
    <w:rsid w:val="004D6BCF"/>
    <w:rsid w:val="004E0841"/>
    <w:rsid w:val="004E0D4F"/>
    <w:rsid w:val="004E16F1"/>
    <w:rsid w:val="004E1FA9"/>
    <w:rsid w:val="004E3241"/>
    <w:rsid w:val="004E3CFE"/>
    <w:rsid w:val="004E4D29"/>
    <w:rsid w:val="004E5C87"/>
    <w:rsid w:val="004E69D2"/>
    <w:rsid w:val="004E69F1"/>
    <w:rsid w:val="004E6D76"/>
    <w:rsid w:val="004E7238"/>
    <w:rsid w:val="004E7900"/>
    <w:rsid w:val="004F06CC"/>
    <w:rsid w:val="004F096E"/>
    <w:rsid w:val="004F0FDD"/>
    <w:rsid w:val="004F1DC3"/>
    <w:rsid w:val="004F234F"/>
    <w:rsid w:val="004F2D00"/>
    <w:rsid w:val="004F2F98"/>
    <w:rsid w:val="004F3687"/>
    <w:rsid w:val="004F395A"/>
    <w:rsid w:val="004F47B9"/>
    <w:rsid w:val="004F4B51"/>
    <w:rsid w:val="004F53A3"/>
    <w:rsid w:val="004F5F0C"/>
    <w:rsid w:val="00500539"/>
    <w:rsid w:val="00500EFE"/>
    <w:rsid w:val="005010BA"/>
    <w:rsid w:val="00501D02"/>
    <w:rsid w:val="005027ED"/>
    <w:rsid w:val="0050371A"/>
    <w:rsid w:val="00504496"/>
    <w:rsid w:val="00504508"/>
    <w:rsid w:val="005061DA"/>
    <w:rsid w:val="0050632A"/>
    <w:rsid w:val="0050634B"/>
    <w:rsid w:val="00506656"/>
    <w:rsid w:val="00506A8D"/>
    <w:rsid w:val="00506C8F"/>
    <w:rsid w:val="00507C26"/>
    <w:rsid w:val="00507DC1"/>
    <w:rsid w:val="00510660"/>
    <w:rsid w:val="00510D57"/>
    <w:rsid w:val="005111B5"/>
    <w:rsid w:val="00511310"/>
    <w:rsid w:val="00511DB5"/>
    <w:rsid w:val="005132A3"/>
    <w:rsid w:val="00514EC0"/>
    <w:rsid w:val="00515A16"/>
    <w:rsid w:val="00515C62"/>
    <w:rsid w:val="00515DC6"/>
    <w:rsid w:val="00516364"/>
    <w:rsid w:val="0051754B"/>
    <w:rsid w:val="00521372"/>
    <w:rsid w:val="00521902"/>
    <w:rsid w:val="005228F7"/>
    <w:rsid w:val="0052298F"/>
    <w:rsid w:val="00522A6E"/>
    <w:rsid w:val="00522E2F"/>
    <w:rsid w:val="00523559"/>
    <w:rsid w:val="00523B36"/>
    <w:rsid w:val="00524123"/>
    <w:rsid w:val="0052493C"/>
    <w:rsid w:val="00525CDC"/>
    <w:rsid w:val="00526CF0"/>
    <w:rsid w:val="00526E14"/>
    <w:rsid w:val="00527021"/>
    <w:rsid w:val="00530552"/>
    <w:rsid w:val="00531219"/>
    <w:rsid w:val="00531736"/>
    <w:rsid w:val="00531E46"/>
    <w:rsid w:val="005333F5"/>
    <w:rsid w:val="0053562E"/>
    <w:rsid w:val="005365C7"/>
    <w:rsid w:val="00536A2A"/>
    <w:rsid w:val="00536AFE"/>
    <w:rsid w:val="00536C04"/>
    <w:rsid w:val="0053776C"/>
    <w:rsid w:val="00537FF0"/>
    <w:rsid w:val="0054013F"/>
    <w:rsid w:val="00542D9D"/>
    <w:rsid w:val="0054318D"/>
    <w:rsid w:val="0054344E"/>
    <w:rsid w:val="00544368"/>
    <w:rsid w:val="005446CC"/>
    <w:rsid w:val="005446E4"/>
    <w:rsid w:val="00545562"/>
    <w:rsid w:val="00545952"/>
    <w:rsid w:val="00545A45"/>
    <w:rsid w:val="00545E47"/>
    <w:rsid w:val="00545FA8"/>
    <w:rsid w:val="00545FF0"/>
    <w:rsid w:val="005462AE"/>
    <w:rsid w:val="00546F19"/>
    <w:rsid w:val="0054748C"/>
    <w:rsid w:val="00547BFA"/>
    <w:rsid w:val="00547C59"/>
    <w:rsid w:val="00547CB4"/>
    <w:rsid w:val="0055009B"/>
    <w:rsid w:val="005509C7"/>
    <w:rsid w:val="00550EC7"/>
    <w:rsid w:val="00551116"/>
    <w:rsid w:val="0055154E"/>
    <w:rsid w:val="00551C7A"/>
    <w:rsid w:val="00551D54"/>
    <w:rsid w:val="00552014"/>
    <w:rsid w:val="00552906"/>
    <w:rsid w:val="0055337D"/>
    <w:rsid w:val="00553845"/>
    <w:rsid w:val="00554943"/>
    <w:rsid w:val="00554BC1"/>
    <w:rsid w:val="00554C4D"/>
    <w:rsid w:val="00554D90"/>
    <w:rsid w:val="00555555"/>
    <w:rsid w:val="00555EB6"/>
    <w:rsid w:val="00556CCE"/>
    <w:rsid w:val="00557521"/>
    <w:rsid w:val="005578A7"/>
    <w:rsid w:val="00557B46"/>
    <w:rsid w:val="00560BA2"/>
    <w:rsid w:val="00560D31"/>
    <w:rsid w:val="005617B8"/>
    <w:rsid w:val="00561D1A"/>
    <w:rsid w:val="00563F01"/>
    <w:rsid w:val="00564387"/>
    <w:rsid w:val="0056448F"/>
    <w:rsid w:val="0056594D"/>
    <w:rsid w:val="00565C35"/>
    <w:rsid w:val="00565D99"/>
    <w:rsid w:val="005665D3"/>
    <w:rsid w:val="00566A53"/>
    <w:rsid w:val="00567F7C"/>
    <w:rsid w:val="005703AC"/>
    <w:rsid w:val="005708BC"/>
    <w:rsid w:val="00570923"/>
    <w:rsid w:val="005709D1"/>
    <w:rsid w:val="00570F8C"/>
    <w:rsid w:val="00571056"/>
    <w:rsid w:val="00571A5B"/>
    <w:rsid w:val="00571DEE"/>
    <w:rsid w:val="00572679"/>
    <w:rsid w:val="00573517"/>
    <w:rsid w:val="00573876"/>
    <w:rsid w:val="00573A8E"/>
    <w:rsid w:val="00573AF8"/>
    <w:rsid w:val="00573B1B"/>
    <w:rsid w:val="005740AC"/>
    <w:rsid w:val="005761B4"/>
    <w:rsid w:val="00576528"/>
    <w:rsid w:val="0057747B"/>
    <w:rsid w:val="00580679"/>
    <w:rsid w:val="00580C48"/>
    <w:rsid w:val="0058339B"/>
    <w:rsid w:val="00583E18"/>
    <w:rsid w:val="00583F12"/>
    <w:rsid w:val="005847DE"/>
    <w:rsid w:val="00584DF0"/>
    <w:rsid w:val="005868A0"/>
    <w:rsid w:val="00587332"/>
    <w:rsid w:val="00587FD3"/>
    <w:rsid w:val="005902C8"/>
    <w:rsid w:val="00590F53"/>
    <w:rsid w:val="005919EF"/>
    <w:rsid w:val="005921E4"/>
    <w:rsid w:val="005928F5"/>
    <w:rsid w:val="00593393"/>
    <w:rsid w:val="0059362F"/>
    <w:rsid w:val="005938EF"/>
    <w:rsid w:val="0059392D"/>
    <w:rsid w:val="005948D6"/>
    <w:rsid w:val="005954A4"/>
    <w:rsid w:val="00595605"/>
    <w:rsid w:val="0059698A"/>
    <w:rsid w:val="00597B38"/>
    <w:rsid w:val="005A019D"/>
    <w:rsid w:val="005A0260"/>
    <w:rsid w:val="005A0DA8"/>
    <w:rsid w:val="005A103C"/>
    <w:rsid w:val="005A1675"/>
    <w:rsid w:val="005A1F6F"/>
    <w:rsid w:val="005A2CBF"/>
    <w:rsid w:val="005A3038"/>
    <w:rsid w:val="005A3180"/>
    <w:rsid w:val="005A3581"/>
    <w:rsid w:val="005A36C2"/>
    <w:rsid w:val="005A4598"/>
    <w:rsid w:val="005A4DAC"/>
    <w:rsid w:val="005A65D7"/>
    <w:rsid w:val="005A6C8F"/>
    <w:rsid w:val="005A7FAA"/>
    <w:rsid w:val="005B117B"/>
    <w:rsid w:val="005B160A"/>
    <w:rsid w:val="005B1BBD"/>
    <w:rsid w:val="005B2B22"/>
    <w:rsid w:val="005B2C64"/>
    <w:rsid w:val="005B303E"/>
    <w:rsid w:val="005B35AD"/>
    <w:rsid w:val="005B369D"/>
    <w:rsid w:val="005B4086"/>
    <w:rsid w:val="005B50B0"/>
    <w:rsid w:val="005B55C3"/>
    <w:rsid w:val="005B57F3"/>
    <w:rsid w:val="005B60C9"/>
    <w:rsid w:val="005B6BEE"/>
    <w:rsid w:val="005B7716"/>
    <w:rsid w:val="005C0586"/>
    <w:rsid w:val="005C1361"/>
    <w:rsid w:val="005C1B11"/>
    <w:rsid w:val="005C1F16"/>
    <w:rsid w:val="005C2845"/>
    <w:rsid w:val="005C2B44"/>
    <w:rsid w:val="005C3ED1"/>
    <w:rsid w:val="005C40B2"/>
    <w:rsid w:val="005C40D4"/>
    <w:rsid w:val="005C431D"/>
    <w:rsid w:val="005C4FD9"/>
    <w:rsid w:val="005C53F3"/>
    <w:rsid w:val="005C54A8"/>
    <w:rsid w:val="005C558C"/>
    <w:rsid w:val="005C55E6"/>
    <w:rsid w:val="005C5FB0"/>
    <w:rsid w:val="005C6137"/>
    <w:rsid w:val="005C6492"/>
    <w:rsid w:val="005C64E3"/>
    <w:rsid w:val="005C6BD4"/>
    <w:rsid w:val="005C6F28"/>
    <w:rsid w:val="005C709C"/>
    <w:rsid w:val="005C7137"/>
    <w:rsid w:val="005C7B65"/>
    <w:rsid w:val="005D0BF5"/>
    <w:rsid w:val="005D0E5D"/>
    <w:rsid w:val="005D17E4"/>
    <w:rsid w:val="005D18CA"/>
    <w:rsid w:val="005D375C"/>
    <w:rsid w:val="005D443B"/>
    <w:rsid w:val="005D54A1"/>
    <w:rsid w:val="005D66F9"/>
    <w:rsid w:val="005D6C2A"/>
    <w:rsid w:val="005D6E45"/>
    <w:rsid w:val="005D6FE0"/>
    <w:rsid w:val="005D7025"/>
    <w:rsid w:val="005D776F"/>
    <w:rsid w:val="005E01AB"/>
    <w:rsid w:val="005E05CE"/>
    <w:rsid w:val="005E0A33"/>
    <w:rsid w:val="005E11EE"/>
    <w:rsid w:val="005E15C4"/>
    <w:rsid w:val="005E322B"/>
    <w:rsid w:val="005E396B"/>
    <w:rsid w:val="005E500A"/>
    <w:rsid w:val="005E52E2"/>
    <w:rsid w:val="005E5D34"/>
    <w:rsid w:val="005E61F5"/>
    <w:rsid w:val="005E66C4"/>
    <w:rsid w:val="005E68A9"/>
    <w:rsid w:val="005E6BA4"/>
    <w:rsid w:val="005E7074"/>
    <w:rsid w:val="005E7494"/>
    <w:rsid w:val="005E74C3"/>
    <w:rsid w:val="005F006E"/>
    <w:rsid w:val="005F06F0"/>
    <w:rsid w:val="005F0938"/>
    <w:rsid w:val="005F0F07"/>
    <w:rsid w:val="005F103E"/>
    <w:rsid w:val="005F1263"/>
    <w:rsid w:val="005F1FAA"/>
    <w:rsid w:val="005F2378"/>
    <w:rsid w:val="005F23A2"/>
    <w:rsid w:val="005F242B"/>
    <w:rsid w:val="005F2684"/>
    <w:rsid w:val="005F4144"/>
    <w:rsid w:val="005F4F39"/>
    <w:rsid w:val="005F51ED"/>
    <w:rsid w:val="005F582E"/>
    <w:rsid w:val="005F7ED1"/>
    <w:rsid w:val="006006DA"/>
    <w:rsid w:val="006010E0"/>
    <w:rsid w:val="006011BA"/>
    <w:rsid w:val="00601DB7"/>
    <w:rsid w:val="00602062"/>
    <w:rsid w:val="006020FD"/>
    <w:rsid w:val="0060363F"/>
    <w:rsid w:val="006038D1"/>
    <w:rsid w:val="006042A3"/>
    <w:rsid w:val="006043C2"/>
    <w:rsid w:val="00604AA4"/>
    <w:rsid w:val="00604BD4"/>
    <w:rsid w:val="006051C0"/>
    <w:rsid w:val="006058EF"/>
    <w:rsid w:val="006069FE"/>
    <w:rsid w:val="00606CA9"/>
    <w:rsid w:val="00607784"/>
    <w:rsid w:val="00607F17"/>
    <w:rsid w:val="006100B3"/>
    <w:rsid w:val="00610614"/>
    <w:rsid w:val="00610801"/>
    <w:rsid w:val="00611C7D"/>
    <w:rsid w:val="00612EA2"/>
    <w:rsid w:val="00612FB7"/>
    <w:rsid w:val="0061303A"/>
    <w:rsid w:val="00613228"/>
    <w:rsid w:val="00613EF9"/>
    <w:rsid w:val="00613F3E"/>
    <w:rsid w:val="00617E70"/>
    <w:rsid w:val="00621654"/>
    <w:rsid w:val="006217FE"/>
    <w:rsid w:val="00621F0E"/>
    <w:rsid w:val="0062258F"/>
    <w:rsid w:val="0062293E"/>
    <w:rsid w:val="00623CD6"/>
    <w:rsid w:val="006240E8"/>
    <w:rsid w:val="0062420B"/>
    <w:rsid w:val="00624296"/>
    <w:rsid w:val="00624F73"/>
    <w:rsid w:val="006257B6"/>
    <w:rsid w:val="00625E8D"/>
    <w:rsid w:val="0062660F"/>
    <w:rsid w:val="006266DE"/>
    <w:rsid w:val="00626C0F"/>
    <w:rsid w:val="006272EA"/>
    <w:rsid w:val="00627887"/>
    <w:rsid w:val="006279A9"/>
    <w:rsid w:val="00627C3F"/>
    <w:rsid w:val="00627DC8"/>
    <w:rsid w:val="00630716"/>
    <w:rsid w:val="00630D0E"/>
    <w:rsid w:val="00630E22"/>
    <w:rsid w:val="006322E0"/>
    <w:rsid w:val="00632913"/>
    <w:rsid w:val="00632C5A"/>
    <w:rsid w:val="00632D34"/>
    <w:rsid w:val="00632ECA"/>
    <w:rsid w:val="00634044"/>
    <w:rsid w:val="00634CF6"/>
    <w:rsid w:val="0063521F"/>
    <w:rsid w:val="006353A8"/>
    <w:rsid w:val="006357E1"/>
    <w:rsid w:val="00637BD1"/>
    <w:rsid w:val="00637C41"/>
    <w:rsid w:val="00640D8F"/>
    <w:rsid w:val="0064107D"/>
    <w:rsid w:val="00642181"/>
    <w:rsid w:val="00642B9F"/>
    <w:rsid w:val="006438A7"/>
    <w:rsid w:val="00643C43"/>
    <w:rsid w:val="006450D3"/>
    <w:rsid w:val="006452FD"/>
    <w:rsid w:val="00645A60"/>
    <w:rsid w:val="00645F00"/>
    <w:rsid w:val="00647066"/>
    <w:rsid w:val="006471AE"/>
    <w:rsid w:val="00650E6F"/>
    <w:rsid w:val="00650EFD"/>
    <w:rsid w:val="006511E7"/>
    <w:rsid w:val="00651B72"/>
    <w:rsid w:val="0065278A"/>
    <w:rsid w:val="00653557"/>
    <w:rsid w:val="0065466E"/>
    <w:rsid w:val="00655432"/>
    <w:rsid w:val="0065564F"/>
    <w:rsid w:val="00655C94"/>
    <w:rsid w:val="0065739B"/>
    <w:rsid w:val="0066008A"/>
    <w:rsid w:val="006601CC"/>
    <w:rsid w:val="00660417"/>
    <w:rsid w:val="00661D04"/>
    <w:rsid w:val="006638F0"/>
    <w:rsid w:val="0066452A"/>
    <w:rsid w:val="006650C8"/>
    <w:rsid w:val="00665842"/>
    <w:rsid w:val="00665B23"/>
    <w:rsid w:val="006700DB"/>
    <w:rsid w:val="006705AC"/>
    <w:rsid w:val="00671BB5"/>
    <w:rsid w:val="006720F8"/>
    <w:rsid w:val="006726CC"/>
    <w:rsid w:val="0067528C"/>
    <w:rsid w:val="006770AF"/>
    <w:rsid w:val="00677918"/>
    <w:rsid w:val="00681411"/>
    <w:rsid w:val="0068216C"/>
    <w:rsid w:val="0068225D"/>
    <w:rsid w:val="006845C2"/>
    <w:rsid w:val="006845E3"/>
    <w:rsid w:val="00684BED"/>
    <w:rsid w:val="00684FB9"/>
    <w:rsid w:val="00685578"/>
    <w:rsid w:val="006860EB"/>
    <w:rsid w:val="006864F8"/>
    <w:rsid w:val="00686B98"/>
    <w:rsid w:val="00687022"/>
    <w:rsid w:val="00690E20"/>
    <w:rsid w:val="0069239A"/>
    <w:rsid w:val="00693498"/>
    <w:rsid w:val="00693E15"/>
    <w:rsid w:val="00694D99"/>
    <w:rsid w:val="00695535"/>
    <w:rsid w:val="006955DE"/>
    <w:rsid w:val="006961E1"/>
    <w:rsid w:val="00697685"/>
    <w:rsid w:val="006978E5"/>
    <w:rsid w:val="00697963"/>
    <w:rsid w:val="00697D06"/>
    <w:rsid w:val="00697D53"/>
    <w:rsid w:val="00697F36"/>
    <w:rsid w:val="00697FEC"/>
    <w:rsid w:val="006A0377"/>
    <w:rsid w:val="006A0534"/>
    <w:rsid w:val="006A0612"/>
    <w:rsid w:val="006A07AF"/>
    <w:rsid w:val="006A1429"/>
    <w:rsid w:val="006A220C"/>
    <w:rsid w:val="006A28C4"/>
    <w:rsid w:val="006A3C19"/>
    <w:rsid w:val="006A3EA7"/>
    <w:rsid w:val="006A405B"/>
    <w:rsid w:val="006A465E"/>
    <w:rsid w:val="006A5510"/>
    <w:rsid w:val="006A6F65"/>
    <w:rsid w:val="006A79EF"/>
    <w:rsid w:val="006A7FDA"/>
    <w:rsid w:val="006B02B5"/>
    <w:rsid w:val="006B06E0"/>
    <w:rsid w:val="006B0ACE"/>
    <w:rsid w:val="006B0BFC"/>
    <w:rsid w:val="006B0FE3"/>
    <w:rsid w:val="006B1521"/>
    <w:rsid w:val="006B1746"/>
    <w:rsid w:val="006B1C6D"/>
    <w:rsid w:val="006B44C7"/>
    <w:rsid w:val="006B45FA"/>
    <w:rsid w:val="006B4C16"/>
    <w:rsid w:val="006B4D53"/>
    <w:rsid w:val="006B51EA"/>
    <w:rsid w:val="006B58AB"/>
    <w:rsid w:val="006B5AA3"/>
    <w:rsid w:val="006B5AAF"/>
    <w:rsid w:val="006B5D6D"/>
    <w:rsid w:val="006B686B"/>
    <w:rsid w:val="006B71AF"/>
    <w:rsid w:val="006C043C"/>
    <w:rsid w:val="006C39E8"/>
    <w:rsid w:val="006C425E"/>
    <w:rsid w:val="006C586D"/>
    <w:rsid w:val="006C5933"/>
    <w:rsid w:val="006C685D"/>
    <w:rsid w:val="006C6D88"/>
    <w:rsid w:val="006C73D4"/>
    <w:rsid w:val="006C7ADE"/>
    <w:rsid w:val="006C7E1B"/>
    <w:rsid w:val="006D03E0"/>
    <w:rsid w:val="006D116D"/>
    <w:rsid w:val="006D19C0"/>
    <w:rsid w:val="006D2841"/>
    <w:rsid w:val="006D3B81"/>
    <w:rsid w:val="006D415C"/>
    <w:rsid w:val="006D49CF"/>
    <w:rsid w:val="006D5162"/>
    <w:rsid w:val="006D53C8"/>
    <w:rsid w:val="006D53E1"/>
    <w:rsid w:val="006D651E"/>
    <w:rsid w:val="006D6C59"/>
    <w:rsid w:val="006D72BA"/>
    <w:rsid w:val="006D7B4B"/>
    <w:rsid w:val="006E00FE"/>
    <w:rsid w:val="006E126A"/>
    <w:rsid w:val="006E12AB"/>
    <w:rsid w:val="006E136C"/>
    <w:rsid w:val="006E16A6"/>
    <w:rsid w:val="006E2D6F"/>
    <w:rsid w:val="006E2F02"/>
    <w:rsid w:val="006E3999"/>
    <w:rsid w:val="006E3C1C"/>
    <w:rsid w:val="006E46D1"/>
    <w:rsid w:val="006E56E0"/>
    <w:rsid w:val="006E6473"/>
    <w:rsid w:val="006E69B8"/>
    <w:rsid w:val="006F12F4"/>
    <w:rsid w:val="006F1CAB"/>
    <w:rsid w:val="006F25E4"/>
    <w:rsid w:val="006F2F56"/>
    <w:rsid w:val="006F38D7"/>
    <w:rsid w:val="006F3CC3"/>
    <w:rsid w:val="006F5108"/>
    <w:rsid w:val="006F5167"/>
    <w:rsid w:val="006F53EB"/>
    <w:rsid w:val="006F7852"/>
    <w:rsid w:val="006F78AC"/>
    <w:rsid w:val="00700BD2"/>
    <w:rsid w:val="00701658"/>
    <w:rsid w:val="00701A91"/>
    <w:rsid w:val="00701EAB"/>
    <w:rsid w:val="007020B3"/>
    <w:rsid w:val="00703729"/>
    <w:rsid w:val="00704827"/>
    <w:rsid w:val="00705A0E"/>
    <w:rsid w:val="00705F64"/>
    <w:rsid w:val="0070611F"/>
    <w:rsid w:val="0070683D"/>
    <w:rsid w:val="00707D47"/>
    <w:rsid w:val="00710FEE"/>
    <w:rsid w:val="007116FC"/>
    <w:rsid w:val="00711C01"/>
    <w:rsid w:val="00712714"/>
    <w:rsid w:val="00713222"/>
    <w:rsid w:val="007132F1"/>
    <w:rsid w:val="0071487C"/>
    <w:rsid w:val="00714B00"/>
    <w:rsid w:val="00714D6D"/>
    <w:rsid w:val="00714F58"/>
    <w:rsid w:val="00715E4A"/>
    <w:rsid w:val="00715EC1"/>
    <w:rsid w:val="00716D73"/>
    <w:rsid w:val="00717435"/>
    <w:rsid w:val="00720641"/>
    <w:rsid w:val="00720B87"/>
    <w:rsid w:val="00720F79"/>
    <w:rsid w:val="00721D04"/>
    <w:rsid w:val="0072292B"/>
    <w:rsid w:val="007234F8"/>
    <w:rsid w:val="00723A1C"/>
    <w:rsid w:val="00723CBE"/>
    <w:rsid w:val="00723D21"/>
    <w:rsid w:val="00724684"/>
    <w:rsid w:val="00724C4E"/>
    <w:rsid w:val="007256F2"/>
    <w:rsid w:val="007257BD"/>
    <w:rsid w:val="0072670E"/>
    <w:rsid w:val="00726E54"/>
    <w:rsid w:val="00727491"/>
    <w:rsid w:val="00727BFC"/>
    <w:rsid w:val="007302F0"/>
    <w:rsid w:val="00731A64"/>
    <w:rsid w:val="00732167"/>
    <w:rsid w:val="0073238C"/>
    <w:rsid w:val="007328F4"/>
    <w:rsid w:val="00732ABC"/>
    <w:rsid w:val="0073379E"/>
    <w:rsid w:val="0073392B"/>
    <w:rsid w:val="00734682"/>
    <w:rsid w:val="00734744"/>
    <w:rsid w:val="00734E0A"/>
    <w:rsid w:val="007353B2"/>
    <w:rsid w:val="007355EF"/>
    <w:rsid w:val="00736F38"/>
    <w:rsid w:val="00737414"/>
    <w:rsid w:val="00737F3E"/>
    <w:rsid w:val="00741944"/>
    <w:rsid w:val="00741FCB"/>
    <w:rsid w:val="00742268"/>
    <w:rsid w:val="00742406"/>
    <w:rsid w:val="007439E0"/>
    <w:rsid w:val="00744523"/>
    <w:rsid w:val="00744F37"/>
    <w:rsid w:val="007459E5"/>
    <w:rsid w:val="00745D48"/>
    <w:rsid w:val="00746443"/>
    <w:rsid w:val="00746CA4"/>
    <w:rsid w:val="00747520"/>
    <w:rsid w:val="007477B8"/>
    <w:rsid w:val="0075209C"/>
    <w:rsid w:val="0075457B"/>
    <w:rsid w:val="00754592"/>
    <w:rsid w:val="00754747"/>
    <w:rsid w:val="007555C1"/>
    <w:rsid w:val="0075567E"/>
    <w:rsid w:val="00755870"/>
    <w:rsid w:val="00755C81"/>
    <w:rsid w:val="00756719"/>
    <w:rsid w:val="007567CD"/>
    <w:rsid w:val="00756C2F"/>
    <w:rsid w:val="00756E55"/>
    <w:rsid w:val="00760389"/>
    <w:rsid w:val="007608C7"/>
    <w:rsid w:val="00760FDE"/>
    <w:rsid w:val="00761FD5"/>
    <w:rsid w:val="00762A20"/>
    <w:rsid w:val="00763ACA"/>
    <w:rsid w:val="00764368"/>
    <w:rsid w:val="00764FCE"/>
    <w:rsid w:val="00765274"/>
    <w:rsid w:val="007660F9"/>
    <w:rsid w:val="00766E33"/>
    <w:rsid w:val="007701F1"/>
    <w:rsid w:val="00770994"/>
    <w:rsid w:val="007725AC"/>
    <w:rsid w:val="00772677"/>
    <w:rsid w:val="00772815"/>
    <w:rsid w:val="00772E08"/>
    <w:rsid w:val="007735B9"/>
    <w:rsid w:val="007738EF"/>
    <w:rsid w:val="007751A4"/>
    <w:rsid w:val="00775236"/>
    <w:rsid w:val="0077650F"/>
    <w:rsid w:val="00776DD5"/>
    <w:rsid w:val="007779F7"/>
    <w:rsid w:val="00780420"/>
    <w:rsid w:val="00780735"/>
    <w:rsid w:val="007812F2"/>
    <w:rsid w:val="00781BD1"/>
    <w:rsid w:val="007822E9"/>
    <w:rsid w:val="007836E9"/>
    <w:rsid w:val="00783A41"/>
    <w:rsid w:val="00784680"/>
    <w:rsid w:val="007852DB"/>
    <w:rsid w:val="0078627D"/>
    <w:rsid w:val="00787361"/>
    <w:rsid w:val="007876E3"/>
    <w:rsid w:val="00790DCD"/>
    <w:rsid w:val="00792A40"/>
    <w:rsid w:val="0079333A"/>
    <w:rsid w:val="00793C88"/>
    <w:rsid w:val="00793E67"/>
    <w:rsid w:val="00793ECE"/>
    <w:rsid w:val="007953E6"/>
    <w:rsid w:val="00796F98"/>
    <w:rsid w:val="007977D4"/>
    <w:rsid w:val="007A06EF"/>
    <w:rsid w:val="007A086B"/>
    <w:rsid w:val="007A1D5C"/>
    <w:rsid w:val="007A2443"/>
    <w:rsid w:val="007A3C5D"/>
    <w:rsid w:val="007A472C"/>
    <w:rsid w:val="007A5074"/>
    <w:rsid w:val="007A5A6A"/>
    <w:rsid w:val="007A5B69"/>
    <w:rsid w:val="007A5EC8"/>
    <w:rsid w:val="007A6002"/>
    <w:rsid w:val="007B03B7"/>
    <w:rsid w:val="007B07EF"/>
    <w:rsid w:val="007B0C12"/>
    <w:rsid w:val="007B211F"/>
    <w:rsid w:val="007B2154"/>
    <w:rsid w:val="007B29AB"/>
    <w:rsid w:val="007B4472"/>
    <w:rsid w:val="007B479B"/>
    <w:rsid w:val="007B4E8F"/>
    <w:rsid w:val="007B566A"/>
    <w:rsid w:val="007B5AFC"/>
    <w:rsid w:val="007B6D07"/>
    <w:rsid w:val="007B6FB1"/>
    <w:rsid w:val="007B6FDA"/>
    <w:rsid w:val="007B7639"/>
    <w:rsid w:val="007C0179"/>
    <w:rsid w:val="007C2B95"/>
    <w:rsid w:val="007C2CA4"/>
    <w:rsid w:val="007C3D29"/>
    <w:rsid w:val="007C51EF"/>
    <w:rsid w:val="007C5A8A"/>
    <w:rsid w:val="007C5B0D"/>
    <w:rsid w:val="007C6C2E"/>
    <w:rsid w:val="007D038B"/>
    <w:rsid w:val="007D0545"/>
    <w:rsid w:val="007D10A1"/>
    <w:rsid w:val="007D1815"/>
    <w:rsid w:val="007D1DF8"/>
    <w:rsid w:val="007D2195"/>
    <w:rsid w:val="007D22D7"/>
    <w:rsid w:val="007D2414"/>
    <w:rsid w:val="007D332E"/>
    <w:rsid w:val="007D33C6"/>
    <w:rsid w:val="007D33E7"/>
    <w:rsid w:val="007D36B9"/>
    <w:rsid w:val="007D40CA"/>
    <w:rsid w:val="007D4AC9"/>
    <w:rsid w:val="007D56FD"/>
    <w:rsid w:val="007D5714"/>
    <w:rsid w:val="007D6224"/>
    <w:rsid w:val="007D68C3"/>
    <w:rsid w:val="007D6ABF"/>
    <w:rsid w:val="007D6FB8"/>
    <w:rsid w:val="007D70CB"/>
    <w:rsid w:val="007D7D68"/>
    <w:rsid w:val="007E0019"/>
    <w:rsid w:val="007E03E3"/>
    <w:rsid w:val="007E069B"/>
    <w:rsid w:val="007E0968"/>
    <w:rsid w:val="007E138D"/>
    <w:rsid w:val="007E1B3D"/>
    <w:rsid w:val="007E1D93"/>
    <w:rsid w:val="007E27A6"/>
    <w:rsid w:val="007E2B9A"/>
    <w:rsid w:val="007E3347"/>
    <w:rsid w:val="007E362A"/>
    <w:rsid w:val="007E3FBB"/>
    <w:rsid w:val="007E4086"/>
    <w:rsid w:val="007E457B"/>
    <w:rsid w:val="007E491F"/>
    <w:rsid w:val="007E551A"/>
    <w:rsid w:val="007E5B72"/>
    <w:rsid w:val="007E5F4F"/>
    <w:rsid w:val="007E6690"/>
    <w:rsid w:val="007E7215"/>
    <w:rsid w:val="007F05C2"/>
    <w:rsid w:val="007F0BF7"/>
    <w:rsid w:val="007F242E"/>
    <w:rsid w:val="007F2A89"/>
    <w:rsid w:val="007F2B0F"/>
    <w:rsid w:val="007F300E"/>
    <w:rsid w:val="007F3EC2"/>
    <w:rsid w:val="007F5456"/>
    <w:rsid w:val="007F54CE"/>
    <w:rsid w:val="007F5958"/>
    <w:rsid w:val="007F5D05"/>
    <w:rsid w:val="007F5F9B"/>
    <w:rsid w:val="007F7B74"/>
    <w:rsid w:val="00800605"/>
    <w:rsid w:val="00802385"/>
    <w:rsid w:val="00802483"/>
    <w:rsid w:val="008028D6"/>
    <w:rsid w:val="00803F96"/>
    <w:rsid w:val="00804B10"/>
    <w:rsid w:val="00805685"/>
    <w:rsid w:val="008059A0"/>
    <w:rsid w:val="008062ED"/>
    <w:rsid w:val="00806316"/>
    <w:rsid w:val="00806A32"/>
    <w:rsid w:val="00807893"/>
    <w:rsid w:val="00810A35"/>
    <w:rsid w:val="00810E18"/>
    <w:rsid w:val="008112C7"/>
    <w:rsid w:val="008114C9"/>
    <w:rsid w:val="008115FE"/>
    <w:rsid w:val="008117B5"/>
    <w:rsid w:val="00812D2B"/>
    <w:rsid w:val="008138AE"/>
    <w:rsid w:val="00813BEA"/>
    <w:rsid w:val="00814AAD"/>
    <w:rsid w:val="00814F1E"/>
    <w:rsid w:val="0081525C"/>
    <w:rsid w:val="008167C1"/>
    <w:rsid w:val="008167F7"/>
    <w:rsid w:val="00816FEC"/>
    <w:rsid w:val="008171D3"/>
    <w:rsid w:val="00817F75"/>
    <w:rsid w:val="00820402"/>
    <w:rsid w:val="008207C6"/>
    <w:rsid w:val="0082104C"/>
    <w:rsid w:val="008219D8"/>
    <w:rsid w:val="008222FD"/>
    <w:rsid w:val="008240B4"/>
    <w:rsid w:val="00824136"/>
    <w:rsid w:val="00824171"/>
    <w:rsid w:val="008241B2"/>
    <w:rsid w:val="008248EA"/>
    <w:rsid w:val="0082549E"/>
    <w:rsid w:val="008258B0"/>
    <w:rsid w:val="00825F35"/>
    <w:rsid w:val="00826F1F"/>
    <w:rsid w:val="0083167C"/>
    <w:rsid w:val="00831A2E"/>
    <w:rsid w:val="00831C4A"/>
    <w:rsid w:val="0083308D"/>
    <w:rsid w:val="008330BB"/>
    <w:rsid w:val="00834474"/>
    <w:rsid w:val="00834829"/>
    <w:rsid w:val="008368BA"/>
    <w:rsid w:val="00836FB1"/>
    <w:rsid w:val="0084008E"/>
    <w:rsid w:val="0084042E"/>
    <w:rsid w:val="008404E6"/>
    <w:rsid w:val="00842754"/>
    <w:rsid w:val="00842F06"/>
    <w:rsid w:val="00843A67"/>
    <w:rsid w:val="00843B2E"/>
    <w:rsid w:val="00843FB0"/>
    <w:rsid w:val="008463F4"/>
    <w:rsid w:val="00847635"/>
    <w:rsid w:val="0084786F"/>
    <w:rsid w:val="008479A5"/>
    <w:rsid w:val="00851182"/>
    <w:rsid w:val="00851683"/>
    <w:rsid w:val="008516E3"/>
    <w:rsid w:val="008523B8"/>
    <w:rsid w:val="0085348D"/>
    <w:rsid w:val="00853CBD"/>
    <w:rsid w:val="008547F2"/>
    <w:rsid w:val="00855282"/>
    <w:rsid w:val="00855334"/>
    <w:rsid w:val="008559C1"/>
    <w:rsid w:val="00856BAC"/>
    <w:rsid w:val="00856F37"/>
    <w:rsid w:val="00860725"/>
    <w:rsid w:val="00860764"/>
    <w:rsid w:val="008609DE"/>
    <w:rsid w:val="008617E6"/>
    <w:rsid w:val="008617FD"/>
    <w:rsid w:val="0086203A"/>
    <w:rsid w:val="00862108"/>
    <w:rsid w:val="008628C0"/>
    <w:rsid w:val="00862997"/>
    <w:rsid w:val="00863089"/>
    <w:rsid w:val="0086369D"/>
    <w:rsid w:val="008636B7"/>
    <w:rsid w:val="00863C2E"/>
    <w:rsid w:val="008640D4"/>
    <w:rsid w:val="0086423C"/>
    <w:rsid w:val="00865A05"/>
    <w:rsid w:val="00865AB3"/>
    <w:rsid w:val="00865BE0"/>
    <w:rsid w:val="00866120"/>
    <w:rsid w:val="00866EC1"/>
    <w:rsid w:val="00867E38"/>
    <w:rsid w:val="00870D1B"/>
    <w:rsid w:val="008711C1"/>
    <w:rsid w:val="00871F3B"/>
    <w:rsid w:val="00873BB7"/>
    <w:rsid w:val="00874725"/>
    <w:rsid w:val="008758CC"/>
    <w:rsid w:val="00875D74"/>
    <w:rsid w:val="00875FED"/>
    <w:rsid w:val="00876881"/>
    <w:rsid w:val="008771E5"/>
    <w:rsid w:val="00877516"/>
    <w:rsid w:val="00877522"/>
    <w:rsid w:val="00881732"/>
    <w:rsid w:val="00881B87"/>
    <w:rsid w:val="00882216"/>
    <w:rsid w:val="008823B1"/>
    <w:rsid w:val="00882B5F"/>
    <w:rsid w:val="00882FA3"/>
    <w:rsid w:val="008848C4"/>
    <w:rsid w:val="008848E4"/>
    <w:rsid w:val="0088508A"/>
    <w:rsid w:val="008852A6"/>
    <w:rsid w:val="00885B5D"/>
    <w:rsid w:val="00885D4C"/>
    <w:rsid w:val="00885F6A"/>
    <w:rsid w:val="0088624B"/>
    <w:rsid w:val="00886301"/>
    <w:rsid w:val="008868B9"/>
    <w:rsid w:val="008873B7"/>
    <w:rsid w:val="00887DAE"/>
    <w:rsid w:val="00890762"/>
    <w:rsid w:val="00890D88"/>
    <w:rsid w:val="0089258D"/>
    <w:rsid w:val="008928F3"/>
    <w:rsid w:val="00892EEA"/>
    <w:rsid w:val="00893068"/>
    <w:rsid w:val="00893B2C"/>
    <w:rsid w:val="00893C03"/>
    <w:rsid w:val="00896051"/>
    <w:rsid w:val="0089677F"/>
    <w:rsid w:val="008972C2"/>
    <w:rsid w:val="00897BE5"/>
    <w:rsid w:val="008A064E"/>
    <w:rsid w:val="008A09BB"/>
    <w:rsid w:val="008A1600"/>
    <w:rsid w:val="008A1755"/>
    <w:rsid w:val="008A393A"/>
    <w:rsid w:val="008A3CB1"/>
    <w:rsid w:val="008A4707"/>
    <w:rsid w:val="008A58F1"/>
    <w:rsid w:val="008A5F35"/>
    <w:rsid w:val="008A5F78"/>
    <w:rsid w:val="008A5FD7"/>
    <w:rsid w:val="008A66B8"/>
    <w:rsid w:val="008A6AF0"/>
    <w:rsid w:val="008A70B2"/>
    <w:rsid w:val="008A7740"/>
    <w:rsid w:val="008A77F2"/>
    <w:rsid w:val="008B0606"/>
    <w:rsid w:val="008B0ACA"/>
    <w:rsid w:val="008B0EED"/>
    <w:rsid w:val="008B0F87"/>
    <w:rsid w:val="008B13E0"/>
    <w:rsid w:val="008B1E41"/>
    <w:rsid w:val="008B202F"/>
    <w:rsid w:val="008B2A2F"/>
    <w:rsid w:val="008B31BD"/>
    <w:rsid w:val="008B34BE"/>
    <w:rsid w:val="008B3DB1"/>
    <w:rsid w:val="008B4E9F"/>
    <w:rsid w:val="008B531E"/>
    <w:rsid w:val="008B53DB"/>
    <w:rsid w:val="008B5B11"/>
    <w:rsid w:val="008B6697"/>
    <w:rsid w:val="008B6BD3"/>
    <w:rsid w:val="008B6F50"/>
    <w:rsid w:val="008B78C1"/>
    <w:rsid w:val="008C07F3"/>
    <w:rsid w:val="008C0C80"/>
    <w:rsid w:val="008C0EF5"/>
    <w:rsid w:val="008C18D8"/>
    <w:rsid w:val="008C1C9D"/>
    <w:rsid w:val="008C3647"/>
    <w:rsid w:val="008C3DEE"/>
    <w:rsid w:val="008C454E"/>
    <w:rsid w:val="008C5529"/>
    <w:rsid w:val="008C5823"/>
    <w:rsid w:val="008C5DB8"/>
    <w:rsid w:val="008C6865"/>
    <w:rsid w:val="008C6A4F"/>
    <w:rsid w:val="008D017A"/>
    <w:rsid w:val="008D0317"/>
    <w:rsid w:val="008D15A8"/>
    <w:rsid w:val="008D20BC"/>
    <w:rsid w:val="008D23BD"/>
    <w:rsid w:val="008D2D71"/>
    <w:rsid w:val="008D5B30"/>
    <w:rsid w:val="008D5DB6"/>
    <w:rsid w:val="008D6A01"/>
    <w:rsid w:val="008D77FA"/>
    <w:rsid w:val="008E0870"/>
    <w:rsid w:val="008E371A"/>
    <w:rsid w:val="008E3B2B"/>
    <w:rsid w:val="008E3E64"/>
    <w:rsid w:val="008E45FE"/>
    <w:rsid w:val="008E4A31"/>
    <w:rsid w:val="008E5065"/>
    <w:rsid w:val="008E5140"/>
    <w:rsid w:val="008E645A"/>
    <w:rsid w:val="008E6F30"/>
    <w:rsid w:val="008E76D6"/>
    <w:rsid w:val="008F0AA2"/>
    <w:rsid w:val="008F0AD0"/>
    <w:rsid w:val="008F1793"/>
    <w:rsid w:val="008F1B2E"/>
    <w:rsid w:val="008F20F1"/>
    <w:rsid w:val="008F2618"/>
    <w:rsid w:val="008F2C99"/>
    <w:rsid w:val="008F2E57"/>
    <w:rsid w:val="008F3091"/>
    <w:rsid w:val="008F3E4C"/>
    <w:rsid w:val="008F42AB"/>
    <w:rsid w:val="008F45DB"/>
    <w:rsid w:val="008F4C95"/>
    <w:rsid w:val="008F4DCD"/>
    <w:rsid w:val="008F545C"/>
    <w:rsid w:val="008F63B8"/>
    <w:rsid w:val="008F782B"/>
    <w:rsid w:val="00900311"/>
    <w:rsid w:val="0090052A"/>
    <w:rsid w:val="00900AE0"/>
    <w:rsid w:val="009017CC"/>
    <w:rsid w:val="00901DC2"/>
    <w:rsid w:val="00902D37"/>
    <w:rsid w:val="00904287"/>
    <w:rsid w:val="00904491"/>
    <w:rsid w:val="00904B7A"/>
    <w:rsid w:val="0090523A"/>
    <w:rsid w:val="009061DD"/>
    <w:rsid w:val="00906A12"/>
    <w:rsid w:val="00906C7F"/>
    <w:rsid w:val="00907C61"/>
    <w:rsid w:val="0091005B"/>
    <w:rsid w:val="00910061"/>
    <w:rsid w:val="00911B12"/>
    <w:rsid w:val="00911B1F"/>
    <w:rsid w:val="0091208F"/>
    <w:rsid w:val="009122A7"/>
    <w:rsid w:val="009124BC"/>
    <w:rsid w:val="00912F10"/>
    <w:rsid w:val="00913F06"/>
    <w:rsid w:val="009140BF"/>
    <w:rsid w:val="00914AC2"/>
    <w:rsid w:val="00914B94"/>
    <w:rsid w:val="00914ED6"/>
    <w:rsid w:val="0091515A"/>
    <w:rsid w:val="009155CB"/>
    <w:rsid w:val="00916082"/>
    <w:rsid w:val="00920A48"/>
    <w:rsid w:val="00920C97"/>
    <w:rsid w:val="009210AC"/>
    <w:rsid w:val="00921440"/>
    <w:rsid w:val="0092210D"/>
    <w:rsid w:val="00922681"/>
    <w:rsid w:val="00924257"/>
    <w:rsid w:val="0092470B"/>
    <w:rsid w:val="00924A78"/>
    <w:rsid w:val="00924B15"/>
    <w:rsid w:val="00926812"/>
    <w:rsid w:val="009271DE"/>
    <w:rsid w:val="009277AE"/>
    <w:rsid w:val="0092798B"/>
    <w:rsid w:val="00927BF6"/>
    <w:rsid w:val="009309BA"/>
    <w:rsid w:val="00930F43"/>
    <w:rsid w:val="0093112F"/>
    <w:rsid w:val="00931263"/>
    <w:rsid w:val="00932549"/>
    <w:rsid w:val="009329BE"/>
    <w:rsid w:val="00932F58"/>
    <w:rsid w:val="0093339B"/>
    <w:rsid w:val="0093373E"/>
    <w:rsid w:val="00933AAD"/>
    <w:rsid w:val="0093492A"/>
    <w:rsid w:val="00934CB9"/>
    <w:rsid w:val="0093549C"/>
    <w:rsid w:val="00935987"/>
    <w:rsid w:val="00935D9A"/>
    <w:rsid w:val="0093716C"/>
    <w:rsid w:val="00937A66"/>
    <w:rsid w:val="00937A74"/>
    <w:rsid w:val="009410A4"/>
    <w:rsid w:val="00941937"/>
    <w:rsid w:val="009426A3"/>
    <w:rsid w:val="00945939"/>
    <w:rsid w:val="00945C98"/>
    <w:rsid w:val="009467DE"/>
    <w:rsid w:val="00946CA3"/>
    <w:rsid w:val="00947517"/>
    <w:rsid w:val="00947B86"/>
    <w:rsid w:val="00951F86"/>
    <w:rsid w:val="00952868"/>
    <w:rsid w:val="009534FB"/>
    <w:rsid w:val="0095381D"/>
    <w:rsid w:val="00954737"/>
    <w:rsid w:val="009565B9"/>
    <w:rsid w:val="009567F7"/>
    <w:rsid w:val="00956B3B"/>
    <w:rsid w:val="00957505"/>
    <w:rsid w:val="00957EA5"/>
    <w:rsid w:val="0096114E"/>
    <w:rsid w:val="00961529"/>
    <w:rsid w:val="009617E8"/>
    <w:rsid w:val="0096188F"/>
    <w:rsid w:val="00962543"/>
    <w:rsid w:val="00962CE1"/>
    <w:rsid w:val="00964238"/>
    <w:rsid w:val="00964E25"/>
    <w:rsid w:val="00965227"/>
    <w:rsid w:val="009655DF"/>
    <w:rsid w:val="00966EE1"/>
    <w:rsid w:val="00967616"/>
    <w:rsid w:val="0096770B"/>
    <w:rsid w:val="00970968"/>
    <w:rsid w:val="00970A9B"/>
    <w:rsid w:val="00970B1C"/>
    <w:rsid w:val="00970DE1"/>
    <w:rsid w:val="009718C5"/>
    <w:rsid w:val="00972C2C"/>
    <w:rsid w:val="00972F72"/>
    <w:rsid w:val="00973958"/>
    <w:rsid w:val="00973DB4"/>
    <w:rsid w:val="00973DCF"/>
    <w:rsid w:val="0097430E"/>
    <w:rsid w:val="00974831"/>
    <w:rsid w:val="00975056"/>
    <w:rsid w:val="00975243"/>
    <w:rsid w:val="00975754"/>
    <w:rsid w:val="0097598F"/>
    <w:rsid w:val="00975E9B"/>
    <w:rsid w:val="00976D39"/>
    <w:rsid w:val="009772E5"/>
    <w:rsid w:val="0097795B"/>
    <w:rsid w:val="009801C5"/>
    <w:rsid w:val="009809CF"/>
    <w:rsid w:val="00980B8A"/>
    <w:rsid w:val="00981200"/>
    <w:rsid w:val="00981CC3"/>
    <w:rsid w:val="00982EE0"/>
    <w:rsid w:val="0098320D"/>
    <w:rsid w:val="00983710"/>
    <w:rsid w:val="009837EA"/>
    <w:rsid w:val="00983971"/>
    <w:rsid w:val="00983ED3"/>
    <w:rsid w:val="00984703"/>
    <w:rsid w:val="00984CD9"/>
    <w:rsid w:val="00984DCC"/>
    <w:rsid w:val="00986DAA"/>
    <w:rsid w:val="00987139"/>
    <w:rsid w:val="0098774B"/>
    <w:rsid w:val="00987EEF"/>
    <w:rsid w:val="00990191"/>
    <w:rsid w:val="009904A6"/>
    <w:rsid w:val="00991011"/>
    <w:rsid w:val="009915ED"/>
    <w:rsid w:val="00994AB1"/>
    <w:rsid w:val="009968CC"/>
    <w:rsid w:val="00996979"/>
    <w:rsid w:val="00996C66"/>
    <w:rsid w:val="00996D86"/>
    <w:rsid w:val="009A009B"/>
    <w:rsid w:val="009A0825"/>
    <w:rsid w:val="009A1B0F"/>
    <w:rsid w:val="009A1FC0"/>
    <w:rsid w:val="009A2465"/>
    <w:rsid w:val="009A2768"/>
    <w:rsid w:val="009A2AB7"/>
    <w:rsid w:val="009A3582"/>
    <w:rsid w:val="009A3D5F"/>
    <w:rsid w:val="009A41A2"/>
    <w:rsid w:val="009A4AAB"/>
    <w:rsid w:val="009A4E0E"/>
    <w:rsid w:val="009A61F9"/>
    <w:rsid w:val="009A636C"/>
    <w:rsid w:val="009A7054"/>
    <w:rsid w:val="009A78A4"/>
    <w:rsid w:val="009B039D"/>
    <w:rsid w:val="009B04D4"/>
    <w:rsid w:val="009B24B5"/>
    <w:rsid w:val="009B293F"/>
    <w:rsid w:val="009B2FED"/>
    <w:rsid w:val="009B4476"/>
    <w:rsid w:val="009B520D"/>
    <w:rsid w:val="009B59E0"/>
    <w:rsid w:val="009B5DBA"/>
    <w:rsid w:val="009B5FD1"/>
    <w:rsid w:val="009C09F1"/>
    <w:rsid w:val="009C1421"/>
    <w:rsid w:val="009C232A"/>
    <w:rsid w:val="009C28EF"/>
    <w:rsid w:val="009C3400"/>
    <w:rsid w:val="009C3CB6"/>
    <w:rsid w:val="009C5627"/>
    <w:rsid w:val="009C5BEA"/>
    <w:rsid w:val="009C5EFB"/>
    <w:rsid w:val="009C6641"/>
    <w:rsid w:val="009C6FFE"/>
    <w:rsid w:val="009C76B2"/>
    <w:rsid w:val="009C79BB"/>
    <w:rsid w:val="009C79EC"/>
    <w:rsid w:val="009D00DF"/>
    <w:rsid w:val="009D1605"/>
    <w:rsid w:val="009D1B41"/>
    <w:rsid w:val="009D1EE9"/>
    <w:rsid w:val="009D43E8"/>
    <w:rsid w:val="009D672A"/>
    <w:rsid w:val="009E1DA8"/>
    <w:rsid w:val="009E4A55"/>
    <w:rsid w:val="009E4F37"/>
    <w:rsid w:val="009E5E6F"/>
    <w:rsid w:val="009E6049"/>
    <w:rsid w:val="009E6142"/>
    <w:rsid w:val="009E61B5"/>
    <w:rsid w:val="009E6BD2"/>
    <w:rsid w:val="009E7278"/>
    <w:rsid w:val="009E768C"/>
    <w:rsid w:val="009E7817"/>
    <w:rsid w:val="009F03DA"/>
    <w:rsid w:val="009F0FDA"/>
    <w:rsid w:val="009F1908"/>
    <w:rsid w:val="009F22B2"/>
    <w:rsid w:val="009F2F95"/>
    <w:rsid w:val="009F38A4"/>
    <w:rsid w:val="009F3911"/>
    <w:rsid w:val="009F4234"/>
    <w:rsid w:val="009F4C7B"/>
    <w:rsid w:val="009F56D5"/>
    <w:rsid w:val="009F6C1B"/>
    <w:rsid w:val="009F745E"/>
    <w:rsid w:val="009F748F"/>
    <w:rsid w:val="009F7CB6"/>
    <w:rsid w:val="009F7F61"/>
    <w:rsid w:val="00A00A23"/>
    <w:rsid w:val="00A00EF5"/>
    <w:rsid w:val="00A01968"/>
    <w:rsid w:val="00A01F52"/>
    <w:rsid w:val="00A02A31"/>
    <w:rsid w:val="00A02E7A"/>
    <w:rsid w:val="00A02F8D"/>
    <w:rsid w:val="00A0304E"/>
    <w:rsid w:val="00A04148"/>
    <w:rsid w:val="00A04357"/>
    <w:rsid w:val="00A043EC"/>
    <w:rsid w:val="00A04A82"/>
    <w:rsid w:val="00A04DAC"/>
    <w:rsid w:val="00A04F86"/>
    <w:rsid w:val="00A060DF"/>
    <w:rsid w:val="00A06861"/>
    <w:rsid w:val="00A06905"/>
    <w:rsid w:val="00A06E40"/>
    <w:rsid w:val="00A06F53"/>
    <w:rsid w:val="00A076B6"/>
    <w:rsid w:val="00A10910"/>
    <w:rsid w:val="00A10938"/>
    <w:rsid w:val="00A10D40"/>
    <w:rsid w:val="00A110BA"/>
    <w:rsid w:val="00A13ECC"/>
    <w:rsid w:val="00A1543C"/>
    <w:rsid w:val="00A155E3"/>
    <w:rsid w:val="00A15736"/>
    <w:rsid w:val="00A15BA4"/>
    <w:rsid w:val="00A16C62"/>
    <w:rsid w:val="00A17FC0"/>
    <w:rsid w:val="00A20936"/>
    <w:rsid w:val="00A20FC7"/>
    <w:rsid w:val="00A217D6"/>
    <w:rsid w:val="00A2276C"/>
    <w:rsid w:val="00A22A3C"/>
    <w:rsid w:val="00A2497E"/>
    <w:rsid w:val="00A24ACC"/>
    <w:rsid w:val="00A250F0"/>
    <w:rsid w:val="00A25C29"/>
    <w:rsid w:val="00A266E3"/>
    <w:rsid w:val="00A26A03"/>
    <w:rsid w:val="00A27329"/>
    <w:rsid w:val="00A27B20"/>
    <w:rsid w:val="00A3126E"/>
    <w:rsid w:val="00A32218"/>
    <w:rsid w:val="00A333F0"/>
    <w:rsid w:val="00A3367D"/>
    <w:rsid w:val="00A33A5C"/>
    <w:rsid w:val="00A33AE7"/>
    <w:rsid w:val="00A33EFD"/>
    <w:rsid w:val="00A347B6"/>
    <w:rsid w:val="00A3523C"/>
    <w:rsid w:val="00A36784"/>
    <w:rsid w:val="00A36BDC"/>
    <w:rsid w:val="00A37F5A"/>
    <w:rsid w:val="00A400F4"/>
    <w:rsid w:val="00A40CBD"/>
    <w:rsid w:val="00A42892"/>
    <w:rsid w:val="00A4350E"/>
    <w:rsid w:val="00A4354F"/>
    <w:rsid w:val="00A43A30"/>
    <w:rsid w:val="00A43C37"/>
    <w:rsid w:val="00A43CB0"/>
    <w:rsid w:val="00A44158"/>
    <w:rsid w:val="00A44C0E"/>
    <w:rsid w:val="00A44D3F"/>
    <w:rsid w:val="00A45CD3"/>
    <w:rsid w:val="00A45D8B"/>
    <w:rsid w:val="00A46D0B"/>
    <w:rsid w:val="00A46FAE"/>
    <w:rsid w:val="00A471E7"/>
    <w:rsid w:val="00A47265"/>
    <w:rsid w:val="00A47A3E"/>
    <w:rsid w:val="00A47D73"/>
    <w:rsid w:val="00A511FC"/>
    <w:rsid w:val="00A51698"/>
    <w:rsid w:val="00A51ADD"/>
    <w:rsid w:val="00A51B7A"/>
    <w:rsid w:val="00A5294B"/>
    <w:rsid w:val="00A53191"/>
    <w:rsid w:val="00A54036"/>
    <w:rsid w:val="00A54417"/>
    <w:rsid w:val="00A54596"/>
    <w:rsid w:val="00A5463B"/>
    <w:rsid w:val="00A547E9"/>
    <w:rsid w:val="00A54810"/>
    <w:rsid w:val="00A549B4"/>
    <w:rsid w:val="00A54D40"/>
    <w:rsid w:val="00A56988"/>
    <w:rsid w:val="00A57163"/>
    <w:rsid w:val="00A573F5"/>
    <w:rsid w:val="00A57D2B"/>
    <w:rsid w:val="00A6093B"/>
    <w:rsid w:val="00A61CCA"/>
    <w:rsid w:val="00A627D8"/>
    <w:rsid w:val="00A62F44"/>
    <w:rsid w:val="00A6383F"/>
    <w:rsid w:val="00A65EC2"/>
    <w:rsid w:val="00A67475"/>
    <w:rsid w:val="00A679AA"/>
    <w:rsid w:val="00A700E7"/>
    <w:rsid w:val="00A70313"/>
    <w:rsid w:val="00A7041A"/>
    <w:rsid w:val="00A707D9"/>
    <w:rsid w:val="00A70E8F"/>
    <w:rsid w:val="00A71F37"/>
    <w:rsid w:val="00A7225F"/>
    <w:rsid w:val="00A723AC"/>
    <w:rsid w:val="00A726D3"/>
    <w:rsid w:val="00A72752"/>
    <w:rsid w:val="00A72A2C"/>
    <w:rsid w:val="00A72DF5"/>
    <w:rsid w:val="00A72E60"/>
    <w:rsid w:val="00A73026"/>
    <w:rsid w:val="00A74162"/>
    <w:rsid w:val="00A74794"/>
    <w:rsid w:val="00A749F4"/>
    <w:rsid w:val="00A74BCE"/>
    <w:rsid w:val="00A7512D"/>
    <w:rsid w:val="00A75D75"/>
    <w:rsid w:val="00A76238"/>
    <w:rsid w:val="00A774AB"/>
    <w:rsid w:val="00A777A8"/>
    <w:rsid w:val="00A77F28"/>
    <w:rsid w:val="00A80797"/>
    <w:rsid w:val="00A808EE"/>
    <w:rsid w:val="00A813B2"/>
    <w:rsid w:val="00A816F2"/>
    <w:rsid w:val="00A81B3B"/>
    <w:rsid w:val="00A81E91"/>
    <w:rsid w:val="00A82137"/>
    <w:rsid w:val="00A82C44"/>
    <w:rsid w:val="00A83CE1"/>
    <w:rsid w:val="00A8522C"/>
    <w:rsid w:val="00A85EFB"/>
    <w:rsid w:val="00A8690A"/>
    <w:rsid w:val="00A919BD"/>
    <w:rsid w:val="00A9275C"/>
    <w:rsid w:val="00A9382A"/>
    <w:rsid w:val="00A93E17"/>
    <w:rsid w:val="00A93F9E"/>
    <w:rsid w:val="00A94339"/>
    <w:rsid w:val="00A94B18"/>
    <w:rsid w:val="00A95105"/>
    <w:rsid w:val="00A95F5F"/>
    <w:rsid w:val="00A9658D"/>
    <w:rsid w:val="00A979DD"/>
    <w:rsid w:val="00AA050A"/>
    <w:rsid w:val="00AA0CF6"/>
    <w:rsid w:val="00AA17C5"/>
    <w:rsid w:val="00AA1F3A"/>
    <w:rsid w:val="00AA2152"/>
    <w:rsid w:val="00AA3C5F"/>
    <w:rsid w:val="00AA5C49"/>
    <w:rsid w:val="00AA703E"/>
    <w:rsid w:val="00AA7865"/>
    <w:rsid w:val="00AA7C54"/>
    <w:rsid w:val="00AB0334"/>
    <w:rsid w:val="00AB0515"/>
    <w:rsid w:val="00AB06D5"/>
    <w:rsid w:val="00AB0D3A"/>
    <w:rsid w:val="00AB0DDB"/>
    <w:rsid w:val="00AB1154"/>
    <w:rsid w:val="00AB20B0"/>
    <w:rsid w:val="00AB2F86"/>
    <w:rsid w:val="00AB36FB"/>
    <w:rsid w:val="00AB370D"/>
    <w:rsid w:val="00AB51A1"/>
    <w:rsid w:val="00AB5719"/>
    <w:rsid w:val="00AB7FB0"/>
    <w:rsid w:val="00AC0E44"/>
    <w:rsid w:val="00AC12CB"/>
    <w:rsid w:val="00AC1757"/>
    <w:rsid w:val="00AC1A41"/>
    <w:rsid w:val="00AC2CAC"/>
    <w:rsid w:val="00AC4147"/>
    <w:rsid w:val="00AC4778"/>
    <w:rsid w:val="00AC4BB0"/>
    <w:rsid w:val="00AC5689"/>
    <w:rsid w:val="00AC56E9"/>
    <w:rsid w:val="00AC63CF"/>
    <w:rsid w:val="00AC68CC"/>
    <w:rsid w:val="00AC6A97"/>
    <w:rsid w:val="00AC758F"/>
    <w:rsid w:val="00AC79EB"/>
    <w:rsid w:val="00AD087F"/>
    <w:rsid w:val="00AD10C4"/>
    <w:rsid w:val="00AD174E"/>
    <w:rsid w:val="00AD18AA"/>
    <w:rsid w:val="00AD1C81"/>
    <w:rsid w:val="00AD1D28"/>
    <w:rsid w:val="00AD2A2B"/>
    <w:rsid w:val="00AD2AB2"/>
    <w:rsid w:val="00AD2D90"/>
    <w:rsid w:val="00AD3607"/>
    <w:rsid w:val="00AD3D35"/>
    <w:rsid w:val="00AD3DED"/>
    <w:rsid w:val="00AD5849"/>
    <w:rsid w:val="00AD6FBD"/>
    <w:rsid w:val="00AD7024"/>
    <w:rsid w:val="00AD7506"/>
    <w:rsid w:val="00AD778E"/>
    <w:rsid w:val="00AD7EDC"/>
    <w:rsid w:val="00AE0215"/>
    <w:rsid w:val="00AE0781"/>
    <w:rsid w:val="00AE0925"/>
    <w:rsid w:val="00AE19ED"/>
    <w:rsid w:val="00AE1A24"/>
    <w:rsid w:val="00AE1AB8"/>
    <w:rsid w:val="00AE23F4"/>
    <w:rsid w:val="00AE2E04"/>
    <w:rsid w:val="00AE3CCA"/>
    <w:rsid w:val="00AE3F77"/>
    <w:rsid w:val="00AE4A46"/>
    <w:rsid w:val="00AE5B30"/>
    <w:rsid w:val="00AE704B"/>
    <w:rsid w:val="00AE7D16"/>
    <w:rsid w:val="00AF0011"/>
    <w:rsid w:val="00AF04B8"/>
    <w:rsid w:val="00AF07D9"/>
    <w:rsid w:val="00AF0D4B"/>
    <w:rsid w:val="00AF116E"/>
    <w:rsid w:val="00AF1F74"/>
    <w:rsid w:val="00AF2162"/>
    <w:rsid w:val="00AF2692"/>
    <w:rsid w:val="00AF28B7"/>
    <w:rsid w:val="00AF2B85"/>
    <w:rsid w:val="00AF3208"/>
    <w:rsid w:val="00AF37BB"/>
    <w:rsid w:val="00AF445D"/>
    <w:rsid w:val="00AF4545"/>
    <w:rsid w:val="00AF5354"/>
    <w:rsid w:val="00AF557F"/>
    <w:rsid w:val="00AF64A5"/>
    <w:rsid w:val="00AF68A3"/>
    <w:rsid w:val="00AF6937"/>
    <w:rsid w:val="00AF6A02"/>
    <w:rsid w:val="00AF7A43"/>
    <w:rsid w:val="00AF7D3C"/>
    <w:rsid w:val="00B00880"/>
    <w:rsid w:val="00B00974"/>
    <w:rsid w:val="00B00C06"/>
    <w:rsid w:val="00B00CB4"/>
    <w:rsid w:val="00B00F12"/>
    <w:rsid w:val="00B01124"/>
    <w:rsid w:val="00B01E3C"/>
    <w:rsid w:val="00B024A4"/>
    <w:rsid w:val="00B0274E"/>
    <w:rsid w:val="00B02B17"/>
    <w:rsid w:val="00B02F2D"/>
    <w:rsid w:val="00B03112"/>
    <w:rsid w:val="00B0327E"/>
    <w:rsid w:val="00B036AF"/>
    <w:rsid w:val="00B03B9E"/>
    <w:rsid w:val="00B05085"/>
    <w:rsid w:val="00B052E8"/>
    <w:rsid w:val="00B0630F"/>
    <w:rsid w:val="00B06D03"/>
    <w:rsid w:val="00B078A4"/>
    <w:rsid w:val="00B10FB1"/>
    <w:rsid w:val="00B1142C"/>
    <w:rsid w:val="00B119A3"/>
    <w:rsid w:val="00B12BF2"/>
    <w:rsid w:val="00B1328F"/>
    <w:rsid w:val="00B150C5"/>
    <w:rsid w:val="00B15F08"/>
    <w:rsid w:val="00B16265"/>
    <w:rsid w:val="00B17251"/>
    <w:rsid w:val="00B17A68"/>
    <w:rsid w:val="00B17BA2"/>
    <w:rsid w:val="00B20383"/>
    <w:rsid w:val="00B21CD9"/>
    <w:rsid w:val="00B25190"/>
    <w:rsid w:val="00B25FE1"/>
    <w:rsid w:val="00B269FE"/>
    <w:rsid w:val="00B27034"/>
    <w:rsid w:val="00B300B5"/>
    <w:rsid w:val="00B312BC"/>
    <w:rsid w:val="00B3137E"/>
    <w:rsid w:val="00B315C0"/>
    <w:rsid w:val="00B32F58"/>
    <w:rsid w:val="00B33750"/>
    <w:rsid w:val="00B33BDB"/>
    <w:rsid w:val="00B33DAE"/>
    <w:rsid w:val="00B3514F"/>
    <w:rsid w:val="00B35C6E"/>
    <w:rsid w:val="00B36FF9"/>
    <w:rsid w:val="00B37C45"/>
    <w:rsid w:val="00B4231C"/>
    <w:rsid w:val="00B4250B"/>
    <w:rsid w:val="00B42866"/>
    <w:rsid w:val="00B42931"/>
    <w:rsid w:val="00B42CAC"/>
    <w:rsid w:val="00B42FBB"/>
    <w:rsid w:val="00B43CA1"/>
    <w:rsid w:val="00B446A1"/>
    <w:rsid w:val="00B44704"/>
    <w:rsid w:val="00B448A0"/>
    <w:rsid w:val="00B44FB9"/>
    <w:rsid w:val="00B45176"/>
    <w:rsid w:val="00B452EA"/>
    <w:rsid w:val="00B45430"/>
    <w:rsid w:val="00B457E7"/>
    <w:rsid w:val="00B4587E"/>
    <w:rsid w:val="00B45A61"/>
    <w:rsid w:val="00B46C6F"/>
    <w:rsid w:val="00B472C6"/>
    <w:rsid w:val="00B47480"/>
    <w:rsid w:val="00B47696"/>
    <w:rsid w:val="00B47F21"/>
    <w:rsid w:val="00B50372"/>
    <w:rsid w:val="00B50491"/>
    <w:rsid w:val="00B50B21"/>
    <w:rsid w:val="00B50EA4"/>
    <w:rsid w:val="00B515C0"/>
    <w:rsid w:val="00B519FF"/>
    <w:rsid w:val="00B52386"/>
    <w:rsid w:val="00B529D9"/>
    <w:rsid w:val="00B52AE5"/>
    <w:rsid w:val="00B54CBC"/>
    <w:rsid w:val="00B554EA"/>
    <w:rsid w:val="00B558BE"/>
    <w:rsid w:val="00B56576"/>
    <w:rsid w:val="00B569B6"/>
    <w:rsid w:val="00B575CB"/>
    <w:rsid w:val="00B60CD4"/>
    <w:rsid w:val="00B60EC7"/>
    <w:rsid w:val="00B62312"/>
    <w:rsid w:val="00B6272D"/>
    <w:rsid w:val="00B62B67"/>
    <w:rsid w:val="00B6416C"/>
    <w:rsid w:val="00B64641"/>
    <w:rsid w:val="00B648D2"/>
    <w:rsid w:val="00B64BA8"/>
    <w:rsid w:val="00B6548B"/>
    <w:rsid w:val="00B66698"/>
    <w:rsid w:val="00B66863"/>
    <w:rsid w:val="00B6693C"/>
    <w:rsid w:val="00B66FEE"/>
    <w:rsid w:val="00B70981"/>
    <w:rsid w:val="00B71EE9"/>
    <w:rsid w:val="00B72056"/>
    <w:rsid w:val="00B7207A"/>
    <w:rsid w:val="00B72208"/>
    <w:rsid w:val="00B729B0"/>
    <w:rsid w:val="00B74D7D"/>
    <w:rsid w:val="00B7578E"/>
    <w:rsid w:val="00B758B3"/>
    <w:rsid w:val="00B75ABF"/>
    <w:rsid w:val="00B76007"/>
    <w:rsid w:val="00B762C9"/>
    <w:rsid w:val="00B764CC"/>
    <w:rsid w:val="00B766DE"/>
    <w:rsid w:val="00B76CBE"/>
    <w:rsid w:val="00B772E5"/>
    <w:rsid w:val="00B80AF9"/>
    <w:rsid w:val="00B80E5B"/>
    <w:rsid w:val="00B813BB"/>
    <w:rsid w:val="00B8152C"/>
    <w:rsid w:val="00B82848"/>
    <w:rsid w:val="00B82A36"/>
    <w:rsid w:val="00B834FB"/>
    <w:rsid w:val="00B839B2"/>
    <w:rsid w:val="00B83BB6"/>
    <w:rsid w:val="00B844CF"/>
    <w:rsid w:val="00B848BC"/>
    <w:rsid w:val="00B85727"/>
    <w:rsid w:val="00B85BF3"/>
    <w:rsid w:val="00B862F6"/>
    <w:rsid w:val="00B868C2"/>
    <w:rsid w:val="00B875E6"/>
    <w:rsid w:val="00B90072"/>
    <w:rsid w:val="00B90568"/>
    <w:rsid w:val="00B91138"/>
    <w:rsid w:val="00B9165E"/>
    <w:rsid w:val="00B91946"/>
    <w:rsid w:val="00B92C7E"/>
    <w:rsid w:val="00B93D3C"/>
    <w:rsid w:val="00B93ECE"/>
    <w:rsid w:val="00B94162"/>
    <w:rsid w:val="00B947FA"/>
    <w:rsid w:val="00B94ABB"/>
    <w:rsid w:val="00B94ECF"/>
    <w:rsid w:val="00B94FA7"/>
    <w:rsid w:val="00B95B7D"/>
    <w:rsid w:val="00B95BCC"/>
    <w:rsid w:val="00B960DC"/>
    <w:rsid w:val="00B96C7B"/>
    <w:rsid w:val="00B97650"/>
    <w:rsid w:val="00B97B63"/>
    <w:rsid w:val="00BA03F5"/>
    <w:rsid w:val="00BA0D29"/>
    <w:rsid w:val="00BA1C87"/>
    <w:rsid w:val="00BA1D31"/>
    <w:rsid w:val="00BA1E1C"/>
    <w:rsid w:val="00BA219A"/>
    <w:rsid w:val="00BA2666"/>
    <w:rsid w:val="00BA39B8"/>
    <w:rsid w:val="00BA42F1"/>
    <w:rsid w:val="00BA57E9"/>
    <w:rsid w:val="00BA619D"/>
    <w:rsid w:val="00BB0182"/>
    <w:rsid w:val="00BB0F45"/>
    <w:rsid w:val="00BB131A"/>
    <w:rsid w:val="00BB1506"/>
    <w:rsid w:val="00BB2BBD"/>
    <w:rsid w:val="00BB2C50"/>
    <w:rsid w:val="00BB3355"/>
    <w:rsid w:val="00BB3C36"/>
    <w:rsid w:val="00BB5805"/>
    <w:rsid w:val="00BB683D"/>
    <w:rsid w:val="00BB75C1"/>
    <w:rsid w:val="00BC1CF4"/>
    <w:rsid w:val="00BC2083"/>
    <w:rsid w:val="00BC2564"/>
    <w:rsid w:val="00BC3CF4"/>
    <w:rsid w:val="00BC4B2B"/>
    <w:rsid w:val="00BC4E83"/>
    <w:rsid w:val="00BC66D5"/>
    <w:rsid w:val="00BC6D57"/>
    <w:rsid w:val="00BC6DFB"/>
    <w:rsid w:val="00BC73EF"/>
    <w:rsid w:val="00BD00C1"/>
    <w:rsid w:val="00BD0695"/>
    <w:rsid w:val="00BD07EB"/>
    <w:rsid w:val="00BD0F15"/>
    <w:rsid w:val="00BD1B9F"/>
    <w:rsid w:val="00BD1D9B"/>
    <w:rsid w:val="00BD1F20"/>
    <w:rsid w:val="00BD2A6F"/>
    <w:rsid w:val="00BD2FD6"/>
    <w:rsid w:val="00BD3DFB"/>
    <w:rsid w:val="00BD4041"/>
    <w:rsid w:val="00BD4B92"/>
    <w:rsid w:val="00BD5C09"/>
    <w:rsid w:val="00BD6054"/>
    <w:rsid w:val="00BD61CC"/>
    <w:rsid w:val="00BD6F18"/>
    <w:rsid w:val="00BD7364"/>
    <w:rsid w:val="00BD758E"/>
    <w:rsid w:val="00BD7CD8"/>
    <w:rsid w:val="00BD7E20"/>
    <w:rsid w:val="00BD7EED"/>
    <w:rsid w:val="00BD7F15"/>
    <w:rsid w:val="00BE0455"/>
    <w:rsid w:val="00BE19A5"/>
    <w:rsid w:val="00BE1E19"/>
    <w:rsid w:val="00BE2477"/>
    <w:rsid w:val="00BE2589"/>
    <w:rsid w:val="00BE281B"/>
    <w:rsid w:val="00BE620C"/>
    <w:rsid w:val="00BE6D75"/>
    <w:rsid w:val="00BE722C"/>
    <w:rsid w:val="00BE726D"/>
    <w:rsid w:val="00BE795A"/>
    <w:rsid w:val="00BF0980"/>
    <w:rsid w:val="00BF25EF"/>
    <w:rsid w:val="00BF3EA7"/>
    <w:rsid w:val="00BF426E"/>
    <w:rsid w:val="00BF68C5"/>
    <w:rsid w:val="00BF6D83"/>
    <w:rsid w:val="00BF6E1C"/>
    <w:rsid w:val="00BF7EB5"/>
    <w:rsid w:val="00C003AE"/>
    <w:rsid w:val="00C00855"/>
    <w:rsid w:val="00C00B20"/>
    <w:rsid w:val="00C02362"/>
    <w:rsid w:val="00C0260E"/>
    <w:rsid w:val="00C032F5"/>
    <w:rsid w:val="00C0336B"/>
    <w:rsid w:val="00C03453"/>
    <w:rsid w:val="00C03655"/>
    <w:rsid w:val="00C04C8C"/>
    <w:rsid w:val="00C0534D"/>
    <w:rsid w:val="00C05841"/>
    <w:rsid w:val="00C0691E"/>
    <w:rsid w:val="00C06B63"/>
    <w:rsid w:val="00C076CF"/>
    <w:rsid w:val="00C107E3"/>
    <w:rsid w:val="00C10B2C"/>
    <w:rsid w:val="00C11431"/>
    <w:rsid w:val="00C13009"/>
    <w:rsid w:val="00C14861"/>
    <w:rsid w:val="00C16115"/>
    <w:rsid w:val="00C16E2E"/>
    <w:rsid w:val="00C20609"/>
    <w:rsid w:val="00C2076C"/>
    <w:rsid w:val="00C20B7F"/>
    <w:rsid w:val="00C20F02"/>
    <w:rsid w:val="00C21466"/>
    <w:rsid w:val="00C21C1D"/>
    <w:rsid w:val="00C2201F"/>
    <w:rsid w:val="00C22BA2"/>
    <w:rsid w:val="00C23A98"/>
    <w:rsid w:val="00C2470F"/>
    <w:rsid w:val="00C24AC8"/>
    <w:rsid w:val="00C24C32"/>
    <w:rsid w:val="00C24F38"/>
    <w:rsid w:val="00C2565F"/>
    <w:rsid w:val="00C25671"/>
    <w:rsid w:val="00C26455"/>
    <w:rsid w:val="00C266FE"/>
    <w:rsid w:val="00C275D7"/>
    <w:rsid w:val="00C276B9"/>
    <w:rsid w:val="00C27D8F"/>
    <w:rsid w:val="00C30BA9"/>
    <w:rsid w:val="00C30FBC"/>
    <w:rsid w:val="00C3148F"/>
    <w:rsid w:val="00C32081"/>
    <w:rsid w:val="00C327A9"/>
    <w:rsid w:val="00C32AD7"/>
    <w:rsid w:val="00C32D97"/>
    <w:rsid w:val="00C33147"/>
    <w:rsid w:val="00C33A44"/>
    <w:rsid w:val="00C34F70"/>
    <w:rsid w:val="00C3502D"/>
    <w:rsid w:val="00C369DC"/>
    <w:rsid w:val="00C3757C"/>
    <w:rsid w:val="00C37946"/>
    <w:rsid w:val="00C37B21"/>
    <w:rsid w:val="00C37CD1"/>
    <w:rsid w:val="00C40B0E"/>
    <w:rsid w:val="00C40CE1"/>
    <w:rsid w:val="00C41B66"/>
    <w:rsid w:val="00C41FE3"/>
    <w:rsid w:val="00C425D3"/>
    <w:rsid w:val="00C42A1B"/>
    <w:rsid w:val="00C43D74"/>
    <w:rsid w:val="00C4568E"/>
    <w:rsid w:val="00C460DB"/>
    <w:rsid w:val="00C462FD"/>
    <w:rsid w:val="00C46FA4"/>
    <w:rsid w:val="00C47D47"/>
    <w:rsid w:val="00C47ED5"/>
    <w:rsid w:val="00C503F1"/>
    <w:rsid w:val="00C50BF9"/>
    <w:rsid w:val="00C51988"/>
    <w:rsid w:val="00C5199F"/>
    <w:rsid w:val="00C519BF"/>
    <w:rsid w:val="00C51DCF"/>
    <w:rsid w:val="00C52C73"/>
    <w:rsid w:val="00C52E7F"/>
    <w:rsid w:val="00C52F24"/>
    <w:rsid w:val="00C53B32"/>
    <w:rsid w:val="00C541E6"/>
    <w:rsid w:val="00C554F8"/>
    <w:rsid w:val="00C566B6"/>
    <w:rsid w:val="00C5689E"/>
    <w:rsid w:val="00C56A7E"/>
    <w:rsid w:val="00C6008E"/>
    <w:rsid w:val="00C60494"/>
    <w:rsid w:val="00C6147F"/>
    <w:rsid w:val="00C6213A"/>
    <w:rsid w:val="00C621F6"/>
    <w:rsid w:val="00C62AF4"/>
    <w:rsid w:val="00C62BEA"/>
    <w:rsid w:val="00C63BEB"/>
    <w:rsid w:val="00C63EE2"/>
    <w:rsid w:val="00C64303"/>
    <w:rsid w:val="00C64C1D"/>
    <w:rsid w:val="00C64CC4"/>
    <w:rsid w:val="00C64F2F"/>
    <w:rsid w:val="00C64F42"/>
    <w:rsid w:val="00C6529B"/>
    <w:rsid w:val="00C65673"/>
    <w:rsid w:val="00C65946"/>
    <w:rsid w:val="00C65B84"/>
    <w:rsid w:val="00C65D74"/>
    <w:rsid w:val="00C65DD5"/>
    <w:rsid w:val="00C65E37"/>
    <w:rsid w:val="00C6667F"/>
    <w:rsid w:val="00C67404"/>
    <w:rsid w:val="00C70EAD"/>
    <w:rsid w:val="00C71D0C"/>
    <w:rsid w:val="00C72C71"/>
    <w:rsid w:val="00C73260"/>
    <w:rsid w:val="00C73405"/>
    <w:rsid w:val="00C73873"/>
    <w:rsid w:val="00C73C86"/>
    <w:rsid w:val="00C74360"/>
    <w:rsid w:val="00C75F7C"/>
    <w:rsid w:val="00C80042"/>
    <w:rsid w:val="00C8007A"/>
    <w:rsid w:val="00C804C6"/>
    <w:rsid w:val="00C809D1"/>
    <w:rsid w:val="00C80CDE"/>
    <w:rsid w:val="00C811D5"/>
    <w:rsid w:val="00C82723"/>
    <w:rsid w:val="00C83550"/>
    <w:rsid w:val="00C83BD2"/>
    <w:rsid w:val="00C84A8E"/>
    <w:rsid w:val="00C84F54"/>
    <w:rsid w:val="00C864D2"/>
    <w:rsid w:val="00C87535"/>
    <w:rsid w:val="00C87B13"/>
    <w:rsid w:val="00C90955"/>
    <w:rsid w:val="00C910CD"/>
    <w:rsid w:val="00C913DA"/>
    <w:rsid w:val="00C9157D"/>
    <w:rsid w:val="00C916F1"/>
    <w:rsid w:val="00C91DD9"/>
    <w:rsid w:val="00C92B2E"/>
    <w:rsid w:val="00C92BFB"/>
    <w:rsid w:val="00C92C4F"/>
    <w:rsid w:val="00C93A5B"/>
    <w:rsid w:val="00C93C80"/>
    <w:rsid w:val="00C93D47"/>
    <w:rsid w:val="00C9404E"/>
    <w:rsid w:val="00C9430F"/>
    <w:rsid w:val="00C9443B"/>
    <w:rsid w:val="00C944A7"/>
    <w:rsid w:val="00C94B27"/>
    <w:rsid w:val="00C950F3"/>
    <w:rsid w:val="00C95382"/>
    <w:rsid w:val="00C9568B"/>
    <w:rsid w:val="00C95C16"/>
    <w:rsid w:val="00C9615F"/>
    <w:rsid w:val="00C9626B"/>
    <w:rsid w:val="00C96CE3"/>
    <w:rsid w:val="00C97CA2"/>
    <w:rsid w:val="00C97D6B"/>
    <w:rsid w:val="00CA02B8"/>
    <w:rsid w:val="00CA03DA"/>
    <w:rsid w:val="00CA048D"/>
    <w:rsid w:val="00CA04D9"/>
    <w:rsid w:val="00CA1164"/>
    <w:rsid w:val="00CA19F8"/>
    <w:rsid w:val="00CA25A3"/>
    <w:rsid w:val="00CA273D"/>
    <w:rsid w:val="00CA3EB0"/>
    <w:rsid w:val="00CA3FC7"/>
    <w:rsid w:val="00CA430C"/>
    <w:rsid w:val="00CA444D"/>
    <w:rsid w:val="00CA451A"/>
    <w:rsid w:val="00CA4776"/>
    <w:rsid w:val="00CA4DB3"/>
    <w:rsid w:val="00CA5C60"/>
    <w:rsid w:val="00CA5CA9"/>
    <w:rsid w:val="00CA637D"/>
    <w:rsid w:val="00CA6B29"/>
    <w:rsid w:val="00CA6BCF"/>
    <w:rsid w:val="00CA6FEE"/>
    <w:rsid w:val="00CA75F5"/>
    <w:rsid w:val="00CB0BA5"/>
    <w:rsid w:val="00CB11FA"/>
    <w:rsid w:val="00CB13E9"/>
    <w:rsid w:val="00CB15EF"/>
    <w:rsid w:val="00CB1A77"/>
    <w:rsid w:val="00CB1E3E"/>
    <w:rsid w:val="00CB37BF"/>
    <w:rsid w:val="00CB3F33"/>
    <w:rsid w:val="00CB3F5E"/>
    <w:rsid w:val="00CB42DC"/>
    <w:rsid w:val="00CB4C1C"/>
    <w:rsid w:val="00CB6600"/>
    <w:rsid w:val="00CB6BF8"/>
    <w:rsid w:val="00CB71AA"/>
    <w:rsid w:val="00CB7225"/>
    <w:rsid w:val="00CB72C6"/>
    <w:rsid w:val="00CC006E"/>
    <w:rsid w:val="00CC022B"/>
    <w:rsid w:val="00CC12BC"/>
    <w:rsid w:val="00CC1819"/>
    <w:rsid w:val="00CC2547"/>
    <w:rsid w:val="00CC275D"/>
    <w:rsid w:val="00CC3B01"/>
    <w:rsid w:val="00CC50C1"/>
    <w:rsid w:val="00CC545B"/>
    <w:rsid w:val="00CC5ABE"/>
    <w:rsid w:val="00CC6399"/>
    <w:rsid w:val="00CC665E"/>
    <w:rsid w:val="00CC7414"/>
    <w:rsid w:val="00CC764F"/>
    <w:rsid w:val="00CD1877"/>
    <w:rsid w:val="00CD1AA2"/>
    <w:rsid w:val="00CD2159"/>
    <w:rsid w:val="00CD35EA"/>
    <w:rsid w:val="00CD3D15"/>
    <w:rsid w:val="00CD444A"/>
    <w:rsid w:val="00CD5A63"/>
    <w:rsid w:val="00CD5A73"/>
    <w:rsid w:val="00CD5E0D"/>
    <w:rsid w:val="00CD6D64"/>
    <w:rsid w:val="00CD78F6"/>
    <w:rsid w:val="00CE003B"/>
    <w:rsid w:val="00CE0E0E"/>
    <w:rsid w:val="00CE12A2"/>
    <w:rsid w:val="00CE214B"/>
    <w:rsid w:val="00CE274A"/>
    <w:rsid w:val="00CE371F"/>
    <w:rsid w:val="00CE405B"/>
    <w:rsid w:val="00CE574C"/>
    <w:rsid w:val="00CE5B51"/>
    <w:rsid w:val="00CE5E31"/>
    <w:rsid w:val="00CE7E69"/>
    <w:rsid w:val="00CF1C29"/>
    <w:rsid w:val="00CF2076"/>
    <w:rsid w:val="00CF395E"/>
    <w:rsid w:val="00CF3C89"/>
    <w:rsid w:val="00CF512B"/>
    <w:rsid w:val="00CF61E8"/>
    <w:rsid w:val="00CF62C5"/>
    <w:rsid w:val="00CF74C5"/>
    <w:rsid w:val="00CF7882"/>
    <w:rsid w:val="00CF7E3D"/>
    <w:rsid w:val="00D01770"/>
    <w:rsid w:val="00D01E66"/>
    <w:rsid w:val="00D02A80"/>
    <w:rsid w:val="00D038EC"/>
    <w:rsid w:val="00D03955"/>
    <w:rsid w:val="00D03DDF"/>
    <w:rsid w:val="00D03EAD"/>
    <w:rsid w:val="00D04A24"/>
    <w:rsid w:val="00D04B94"/>
    <w:rsid w:val="00D0556F"/>
    <w:rsid w:val="00D05B2D"/>
    <w:rsid w:val="00D0698A"/>
    <w:rsid w:val="00D06BC1"/>
    <w:rsid w:val="00D07E60"/>
    <w:rsid w:val="00D10233"/>
    <w:rsid w:val="00D104BC"/>
    <w:rsid w:val="00D105A1"/>
    <w:rsid w:val="00D110A0"/>
    <w:rsid w:val="00D11158"/>
    <w:rsid w:val="00D11392"/>
    <w:rsid w:val="00D114E7"/>
    <w:rsid w:val="00D120E5"/>
    <w:rsid w:val="00D13C84"/>
    <w:rsid w:val="00D151B6"/>
    <w:rsid w:val="00D15225"/>
    <w:rsid w:val="00D15771"/>
    <w:rsid w:val="00D16469"/>
    <w:rsid w:val="00D17E35"/>
    <w:rsid w:val="00D20FDE"/>
    <w:rsid w:val="00D22CD5"/>
    <w:rsid w:val="00D22DDC"/>
    <w:rsid w:val="00D23129"/>
    <w:rsid w:val="00D23468"/>
    <w:rsid w:val="00D23884"/>
    <w:rsid w:val="00D2436A"/>
    <w:rsid w:val="00D2591D"/>
    <w:rsid w:val="00D2653F"/>
    <w:rsid w:val="00D269EB"/>
    <w:rsid w:val="00D2722D"/>
    <w:rsid w:val="00D27AAF"/>
    <w:rsid w:val="00D323D3"/>
    <w:rsid w:val="00D3261A"/>
    <w:rsid w:val="00D329E7"/>
    <w:rsid w:val="00D32EAA"/>
    <w:rsid w:val="00D35724"/>
    <w:rsid w:val="00D35C87"/>
    <w:rsid w:val="00D369C5"/>
    <w:rsid w:val="00D36EA0"/>
    <w:rsid w:val="00D37A1D"/>
    <w:rsid w:val="00D422CC"/>
    <w:rsid w:val="00D423A2"/>
    <w:rsid w:val="00D43D8C"/>
    <w:rsid w:val="00D44C4A"/>
    <w:rsid w:val="00D45D7E"/>
    <w:rsid w:val="00D461F4"/>
    <w:rsid w:val="00D47AD8"/>
    <w:rsid w:val="00D47C53"/>
    <w:rsid w:val="00D47DBF"/>
    <w:rsid w:val="00D47E5F"/>
    <w:rsid w:val="00D518BD"/>
    <w:rsid w:val="00D52A32"/>
    <w:rsid w:val="00D52D29"/>
    <w:rsid w:val="00D53898"/>
    <w:rsid w:val="00D54159"/>
    <w:rsid w:val="00D55314"/>
    <w:rsid w:val="00D5591A"/>
    <w:rsid w:val="00D55F90"/>
    <w:rsid w:val="00D56827"/>
    <w:rsid w:val="00D60976"/>
    <w:rsid w:val="00D60DD9"/>
    <w:rsid w:val="00D60FC2"/>
    <w:rsid w:val="00D6100D"/>
    <w:rsid w:val="00D61095"/>
    <w:rsid w:val="00D6151E"/>
    <w:rsid w:val="00D615C5"/>
    <w:rsid w:val="00D63B72"/>
    <w:rsid w:val="00D64562"/>
    <w:rsid w:val="00D65023"/>
    <w:rsid w:val="00D651A0"/>
    <w:rsid w:val="00D65B78"/>
    <w:rsid w:val="00D65C58"/>
    <w:rsid w:val="00D6670C"/>
    <w:rsid w:val="00D66711"/>
    <w:rsid w:val="00D7090B"/>
    <w:rsid w:val="00D712E4"/>
    <w:rsid w:val="00D7152E"/>
    <w:rsid w:val="00D722BA"/>
    <w:rsid w:val="00D72313"/>
    <w:rsid w:val="00D7285B"/>
    <w:rsid w:val="00D73C0F"/>
    <w:rsid w:val="00D75B3F"/>
    <w:rsid w:val="00D75ECF"/>
    <w:rsid w:val="00D76502"/>
    <w:rsid w:val="00D7678C"/>
    <w:rsid w:val="00D80448"/>
    <w:rsid w:val="00D8052A"/>
    <w:rsid w:val="00D80934"/>
    <w:rsid w:val="00D81B64"/>
    <w:rsid w:val="00D83041"/>
    <w:rsid w:val="00D837BF"/>
    <w:rsid w:val="00D83DED"/>
    <w:rsid w:val="00D842E7"/>
    <w:rsid w:val="00D85317"/>
    <w:rsid w:val="00D858BE"/>
    <w:rsid w:val="00D85BE1"/>
    <w:rsid w:val="00D85E5B"/>
    <w:rsid w:val="00D85FAC"/>
    <w:rsid w:val="00D86A1D"/>
    <w:rsid w:val="00D90290"/>
    <w:rsid w:val="00D90CF0"/>
    <w:rsid w:val="00D91668"/>
    <w:rsid w:val="00D9196C"/>
    <w:rsid w:val="00D92324"/>
    <w:rsid w:val="00D92C18"/>
    <w:rsid w:val="00D92D6A"/>
    <w:rsid w:val="00D930D5"/>
    <w:rsid w:val="00D93123"/>
    <w:rsid w:val="00D931F6"/>
    <w:rsid w:val="00D93CE5"/>
    <w:rsid w:val="00D94DB6"/>
    <w:rsid w:val="00D94FB5"/>
    <w:rsid w:val="00D9523B"/>
    <w:rsid w:val="00D95345"/>
    <w:rsid w:val="00D955F2"/>
    <w:rsid w:val="00D97D40"/>
    <w:rsid w:val="00DA13A3"/>
    <w:rsid w:val="00DA1684"/>
    <w:rsid w:val="00DA1BFF"/>
    <w:rsid w:val="00DA2831"/>
    <w:rsid w:val="00DA2D9E"/>
    <w:rsid w:val="00DA3104"/>
    <w:rsid w:val="00DA3793"/>
    <w:rsid w:val="00DA45FD"/>
    <w:rsid w:val="00DA4B37"/>
    <w:rsid w:val="00DA5698"/>
    <w:rsid w:val="00DA67FA"/>
    <w:rsid w:val="00DA75C6"/>
    <w:rsid w:val="00DA75E9"/>
    <w:rsid w:val="00DB0B87"/>
    <w:rsid w:val="00DB1229"/>
    <w:rsid w:val="00DB2404"/>
    <w:rsid w:val="00DB446B"/>
    <w:rsid w:val="00DB529A"/>
    <w:rsid w:val="00DB5548"/>
    <w:rsid w:val="00DB5FF4"/>
    <w:rsid w:val="00DB72B2"/>
    <w:rsid w:val="00DC03DE"/>
    <w:rsid w:val="00DC10F4"/>
    <w:rsid w:val="00DC1E2A"/>
    <w:rsid w:val="00DC2BF7"/>
    <w:rsid w:val="00DC36E2"/>
    <w:rsid w:val="00DC3A70"/>
    <w:rsid w:val="00DC50F8"/>
    <w:rsid w:val="00DC53E8"/>
    <w:rsid w:val="00DC5E5D"/>
    <w:rsid w:val="00DC5FEB"/>
    <w:rsid w:val="00DC7013"/>
    <w:rsid w:val="00DC793A"/>
    <w:rsid w:val="00DD033B"/>
    <w:rsid w:val="00DD0F23"/>
    <w:rsid w:val="00DD1384"/>
    <w:rsid w:val="00DD1CD5"/>
    <w:rsid w:val="00DD1F20"/>
    <w:rsid w:val="00DD4009"/>
    <w:rsid w:val="00DD4544"/>
    <w:rsid w:val="00DD4739"/>
    <w:rsid w:val="00DD4B0A"/>
    <w:rsid w:val="00DD4FF7"/>
    <w:rsid w:val="00DD5370"/>
    <w:rsid w:val="00DD54CB"/>
    <w:rsid w:val="00DD68B7"/>
    <w:rsid w:val="00DE0566"/>
    <w:rsid w:val="00DE14CD"/>
    <w:rsid w:val="00DE1822"/>
    <w:rsid w:val="00DE1CED"/>
    <w:rsid w:val="00DE1FD0"/>
    <w:rsid w:val="00DE2502"/>
    <w:rsid w:val="00DE26A8"/>
    <w:rsid w:val="00DE2D6E"/>
    <w:rsid w:val="00DE4378"/>
    <w:rsid w:val="00DE5333"/>
    <w:rsid w:val="00DE53D5"/>
    <w:rsid w:val="00DE59FC"/>
    <w:rsid w:val="00DE6187"/>
    <w:rsid w:val="00DE7A1B"/>
    <w:rsid w:val="00DE7DCA"/>
    <w:rsid w:val="00DF0248"/>
    <w:rsid w:val="00DF1CC5"/>
    <w:rsid w:val="00DF21CE"/>
    <w:rsid w:val="00DF3E17"/>
    <w:rsid w:val="00DF49A1"/>
    <w:rsid w:val="00DF4C63"/>
    <w:rsid w:val="00DF4CE3"/>
    <w:rsid w:val="00DF5E1D"/>
    <w:rsid w:val="00DF6640"/>
    <w:rsid w:val="00DF6A9A"/>
    <w:rsid w:val="00DF6ED6"/>
    <w:rsid w:val="00DF7092"/>
    <w:rsid w:val="00DF784D"/>
    <w:rsid w:val="00DF7C5A"/>
    <w:rsid w:val="00E0003E"/>
    <w:rsid w:val="00E01EF9"/>
    <w:rsid w:val="00E02630"/>
    <w:rsid w:val="00E02EB3"/>
    <w:rsid w:val="00E04350"/>
    <w:rsid w:val="00E04F32"/>
    <w:rsid w:val="00E05A48"/>
    <w:rsid w:val="00E05FA0"/>
    <w:rsid w:val="00E06144"/>
    <w:rsid w:val="00E06A02"/>
    <w:rsid w:val="00E07375"/>
    <w:rsid w:val="00E07FF4"/>
    <w:rsid w:val="00E105AA"/>
    <w:rsid w:val="00E11671"/>
    <w:rsid w:val="00E1189C"/>
    <w:rsid w:val="00E11994"/>
    <w:rsid w:val="00E123A9"/>
    <w:rsid w:val="00E124FE"/>
    <w:rsid w:val="00E1320B"/>
    <w:rsid w:val="00E1432A"/>
    <w:rsid w:val="00E15D8A"/>
    <w:rsid w:val="00E16728"/>
    <w:rsid w:val="00E1719E"/>
    <w:rsid w:val="00E20249"/>
    <w:rsid w:val="00E2040D"/>
    <w:rsid w:val="00E2088B"/>
    <w:rsid w:val="00E21341"/>
    <w:rsid w:val="00E213DE"/>
    <w:rsid w:val="00E21FE8"/>
    <w:rsid w:val="00E22177"/>
    <w:rsid w:val="00E22618"/>
    <w:rsid w:val="00E226D6"/>
    <w:rsid w:val="00E232BE"/>
    <w:rsid w:val="00E235B3"/>
    <w:rsid w:val="00E23A93"/>
    <w:rsid w:val="00E23F23"/>
    <w:rsid w:val="00E24B73"/>
    <w:rsid w:val="00E254EF"/>
    <w:rsid w:val="00E2654E"/>
    <w:rsid w:val="00E2773B"/>
    <w:rsid w:val="00E27DC8"/>
    <w:rsid w:val="00E27F66"/>
    <w:rsid w:val="00E3015B"/>
    <w:rsid w:val="00E30AE8"/>
    <w:rsid w:val="00E30D93"/>
    <w:rsid w:val="00E31635"/>
    <w:rsid w:val="00E32A01"/>
    <w:rsid w:val="00E3307D"/>
    <w:rsid w:val="00E332F8"/>
    <w:rsid w:val="00E3344A"/>
    <w:rsid w:val="00E336CD"/>
    <w:rsid w:val="00E337FB"/>
    <w:rsid w:val="00E33BC8"/>
    <w:rsid w:val="00E3493E"/>
    <w:rsid w:val="00E35643"/>
    <w:rsid w:val="00E35AA7"/>
    <w:rsid w:val="00E361E1"/>
    <w:rsid w:val="00E3670A"/>
    <w:rsid w:val="00E37170"/>
    <w:rsid w:val="00E37DC9"/>
    <w:rsid w:val="00E401A5"/>
    <w:rsid w:val="00E41F1C"/>
    <w:rsid w:val="00E4203E"/>
    <w:rsid w:val="00E424D4"/>
    <w:rsid w:val="00E4296F"/>
    <w:rsid w:val="00E42D7C"/>
    <w:rsid w:val="00E4358B"/>
    <w:rsid w:val="00E43D25"/>
    <w:rsid w:val="00E43F56"/>
    <w:rsid w:val="00E44A68"/>
    <w:rsid w:val="00E44B4E"/>
    <w:rsid w:val="00E45F2E"/>
    <w:rsid w:val="00E4600F"/>
    <w:rsid w:val="00E46092"/>
    <w:rsid w:val="00E462DE"/>
    <w:rsid w:val="00E4799B"/>
    <w:rsid w:val="00E507C3"/>
    <w:rsid w:val="00E50859"/>
    <w:rsid w:val="00E5095A"/>
    <w:rsid w:val="00E515C3"/>
    <w:rsid w:val="00E51E2A"/>
    <w:rsid w:val="00E523B1"/>
    <w:rsid w:val="00E52BD1"/>
    <w:rsid w:val="00E53277"/>
    <w:rsid w:val="00E53415"/>
    <w:rsid w:val="00E54629"/>
    <w:rsid w:val="00E5476D"/>
    <w:rsid w:val="00E5485B"/>
    <w:rsid w:val="00E54F7E"/>
    <w:rsid w:val="00E55895"/>
    <w:rsid w:val="00E55A1C"/>
    <w:rsid w:val="00E566FE"/>
    <w:rsid w:val="00E56FBA"/>
    <w:rsid w:val="00E60975"/>
    <w:rsid w:val="00E6155C"/>
    <w:rsid w:val="00E61A2A"/>
    <w:rsid w:val="00E6265C"/>
    <w:rsid w:val="00E62889"/>
    <w:rsid w:val="00E63696"/>
    <w:rsid w:val="00E645C5"/>
    <w:rsid w:val="00E64DF0"/>
    <w:rsid w:val="00E65A37"/>
    <w:rsid w:val="00E6608D"/>
    <w:rsid w:val="00E663BA"/>
    <w:rsid w:val="00E66774"/>
    <w:rsid w:val="00E67889"/>
    <w:rsid w:val="00E67D83"/>
    <w:rsid w:val="00E70477"/>
    <w:rsid w:val="00E7053D"/>
    <w:rsid w:val="00E71C0E"/>
    <w:rsid w:val="00E7216D"/>
    <w:rsid w:val="00E72509"/>
    <w:rsid w:val="00E72708"/>
    <w:rsid w:val="00E732B9"/>
    <w:rsid w:val="00E74563"/>
    <w:rsid w:val="00E74F94"/>
    <w:rsid w:val="00E75C0B"/>
    <w:rsid w:val="00E765BB"/>
    <w:rsid w:val="00E76ABB"/>
    <w:rsid w:val="00E76B26"/>
    <w:rsid w:val="00E77EF3"/>
    <w:rsid w:val="00E8013E"/>
    <w:rsid w:val="00E80E36"/>
    <w:rsid w:val="00E81F6A"/>
    <w:rsid w:val="00E83212"/>
    <w:rsid w:val="00E8355F"/>
    <w:rsid w:val="00E83A5F"/>
    <w:rsid w:val="00E83E21"/>
    <w:rsid w:val="00E84845"/>
    <w:rsid w:val="00E84F66"/>
    <w:rsid w:val="00E863AB"/>
    <w:rsid w:val="00E86F5B"/>
    <w:rsid w:val="00E90941"/>
    <w:rsid w:val="00E9106C"/>
    <w:rsid w:val="00E913B5"/>
    <w:rsid w:val="00E915D2"/>
    <w:rsid w:val="00E9176E"/>
    <w:rsid w:val="00E91C3C"/>
    <w:rsid w:val="00E924FA"/>
    <w:rsid w:val="00E92993"/>
    <w:rsid w:val="00E93433"/>
    <w:rsid w:val="00E93A01"/>
    <w:rsid w:val="00E93A95"/>
    <w:rsid w:val="00E93D37"/>
    <w:rsid w:val="00E93FD8"/>
    <w:rsid w:val="00E94077"/>
    <w:rsid w:val="00E948C0"/>
    <w:rsid w:val="00E95CB2"/>
    <w:rsid w:val="00E967D4"/>
    <w:rsid w:val="00E96C4E"/>
    <w:rsid w:val="00E9722C"/>
    <w:rsid w:val="00EA05C5"/>
    <w:rsid w:val="00EA060C"/>
    <w:rsid w:val="00EA072E"/>
    <w:rsid w:val="00EA0856"/>
    <w:rsid w:val="00EA0C8D"/>
    <w:rsid w:val="00EA0F38"/>
    <w:rsid w:val="00EA15FB"/>
    <w:rsid w:val="00EA1C2A"/>
    <w:rsid w:val="00EA1E0D"/>
    <w:rsid w:val="00EA1E21"/>
    <w:rsid w:val="00EA1F70"/>
    <w:rsid w:val="00EA2980"/>
    <w:rsid w:val="00EA2FB3"/>
    <w:rsid w:val="00EA32EC"/>
    <w:rsid w:val="00EA32F8"/>
    <w:rsid w:val="00EA35D9"/>
    <w:rsid w:val="00EA3679"/>
    <w:rsid w:val="00EA7721"/>
    <w:rsid w:val="00EA7B4B"/>
    <w:rsid w:val="00EB02AD"/>
    <w:rsid w:val="00EB06CC"/>
    <w:rsid w:val="00EB090A"/>
    <w:rsid w:val="00EB1260"/>
    <w:rsid w:val="00EB1F80"/>
    <w:rsid w:val="00EB223B"/>
    <w:rsid w:val="00EB2A27"/>
    <w:rsid w:val="00EB326C"/>
    <w:rsid w:val="00EB43A6"/>
    <w:rsid w:val="00EB4EEF"/>
    <w:rsid w:val="00EB5184"/>
    <w:rsid w:val="00EB5671"/>
    <w:rsid w:val="00EB5B33"/>
    <w:rsid w:val="00EB5E5E"/>
    <w:rsid w:val="00EB69F8"/>
    <w:rsid w:val="00EB754F"/>
    <w:rsid w:val="00EC0321"/>
    <w:rsid w:val="00EC069E"/>
    <w:rsid w:val="00EC1CE6"/>
    <w:rsid w:val="00EC2B95"/>
    <w:rsid w:val="00EC2E49"/>
    <w:rsid w:val="00EC3726"/>
    <w:rsid w:val="00EC4BB5"/>
    <w:rsid w:val="00EC4CDC"/>
    <w:rsid w:val="00EC645E"/>
    <w:rsid w:val="00EC6486"/>
    <w:rsid w:val="00EC6772"/>
    <w:rsid w:val="00EC7335"/>
    <w:rsid w:val="00ED138B"/>
    <w:rsid w:val="00ED224E"/>
    <w:rsid w:val="00ED279B"/>
    <w:rsid w:val="00ED305A"/>
    <w:rsid w:val="00ED4209"/>
    <w:rsid w:val="00ED4248"/>
    <w:rsid w:val="00ED426F"/>
    <w:rsid w:val="00ED5299"/>
    <w:rsid w:val="00ED6619"/>
    <w:rsid w:val="00ED6E3C"/>
    <w:rsid w:val="00ED7985"/>
    <w:rsid w:val="00EE081A"/>
    <w:rsid w:val="00EE0C87"/>
    <w:rsid w:val="00EE1274"/>
    <w:rsid w:val="00EE1CF5"/>
    <w:rsid w:val="00EE2342"/>
    <w:rsid w:val="00EE2B0D"/>
    <w:rsid w:val="00EE38B7"/>
    <w:rsid w:val="00EE4898"/>
    <w:rsid w:val="00EE4F60"/>
    <w:rsid w:val="00EE641D"/>
    <w:rsid w:val="00EE6687"/>
    <w:rsid w:val="00EE67FB"/>
    <w:rsid w:val="00EF0B3D"/>
    <w:rsid w:val="00EF0E3F"/>
    <w:rsid w:val="00EF1530"/>
    <w:rsid w:val="00EF1C0C"/>
    <w:rsid w:val="00EF22E3"/>
    <w:rsid w:val="00EF3E62"/>
    <w:rsid w:val="00EF3F1F"/>
    <w:rsid w:val="00EF41D3"/>
    <w:rsid w:val="00EF4E01"/>
    <w:rsid w:val="00EF507A"/>
    <w:rsid w:val="00EF512A"/>
    <w:rsid w:val="00EF602A"/>
    <w:rsid w:val="00EF64C3"/>
    <w:rsid w:val="00EF6F1C"/>
    <w:rsid w:val="00F00B91"/>
    <w:rsid w:val="00F01F53"/>
    <w:rsid w:val="00F0231A"/>
    <w:rsid w:val="00F03190"/>
    <w:rsid w:val="00F035CB"/>
    <w:rsid w:val="00F03661"/>
    <w:rsid w:val="00F04B51"/>
    <w:rsid w:val="00F04BC5"/>
    <w:rsid w:val="00F05192"/>
    <w:rsid w:val="00F06D63"/>
    <w:rsid w:val="00F072A2"/>
    <w:rsid w:val="00F1021B"/>
    <w:rsid w:val="00F1040A"/>
    <w:rsid w:val="00F10E49"/>
    <w:rsid w:val="00F112B0"/>
    <w:rsid w:val="00F114ED"/>
    <w:rsid w:val="00F11800"/>
    <w:rsid w:val="00F13B14"/>
    <w:rsid w:val="00F13D64"/>
    <w:rsid w:val="00F150A4"/>
    <w:rsid w:val="00F1535E"/>
    <w:rsid w:val="00F161BE"/>
    <w:rsid w:val="00F1658D"/>
    <w:rsid w:val="00F166BE"/>
    <w:rsid w:val="00F16857"/>
    <w:rsid w:val="00F16C08"/>
    <w:rsid w:val="00F16DCC"/>
    <w:rsid w:val="00F17036"/>
    <w:rsid w:val="00F17408"/>
    <w:rsid w:val="00F20912"/>
    <w:rsid w:val="00F20C42"/>
    <w:rsid w:val="00F21507"/>
    <w:rsid w:val="00F217B2"/>
    <w:rsid w:val="00F2341D"/>
    <w:rsid w:val="00F2355A"/>
    <w:rsid w:val="00F254F6"/>
    <w:rsid w:val="00F25C06"/>
    <w:rsid w:val="00F26095"/>
    <w:rsid w:val="00F26A7B"/>
    <w:rsid w:val="00F279B9"/>
    <w:rsid w:val="00F27B56"/>
    <w:rsid w:val="00F27D0A"/>
    <w:rsid w:val="00F27FB5"/>
    <w:rsid w:val="00F301A3"/>
    <w:rsid w:val="00F314EF"/>
    <w:rsid w:val="00F319E4"/>
    <w:rsid w:val="00F31B27"/>
    <w:rsid w:val="00F32B7F"/>
    <w:rsid w:val="00F3363E"/>
    <w:rsid w:val="00F33D87"/>
    <w:rsid w:val="00F34CE5"/>
    <w:rsid w:val="00F35594"/>
    <w:rsid w:val="00F35718"/>
    <w:rsid w:val="00F35C80"/>
    <w:rsid w:val="00F3626F"/>
    <w:rsid w:val="00F36BB9"/>
    <w:rsid w:val="00F36DE7"/>
    <w:rsid w:val="00F3734B"/>
    <w:rsid w:val="00F37BD5"/>
    <w:rsid w:val="00F37E68"/>
    <w:rsid w:val="00F401F0"/>
    <w:rsid w:val="00F4023B"/>
    <w:rsid w:val="00F40EED"/>
    <w:rsid w:val="00F41F57"/>
    <w:rsid w:val="00F4221D"/>
    <w:rsid w:val="00F42B8E"/>
    <w:rsid w:val="00F43021"/>
    <w:rsid w:val="00F4405E"/>
    <w:rsid w:val="00F448CA"/>
    <w:rsid w:val="00F44CFC"/>
    <w:rsid w:val="00F44FFD"/>
    <w:rsid w:val="00F45551"/>
    <w:rsid w:val="00F45952"/>
    <w:rsid w:val="00F4629A"/>
    <w:rsid w:val="00F4701D"/>
    <w:rsid w:val="00F471D8"/>
    <w:rsid w:val="00F5004E"/>
    <w:rsid w:val="00F5079D"/>
    <w:rsid w:val="00F50976"/>
    <w:rsid w:val="00F509AD"/>
    <w:rsid w:val="00F50F6D"/>
    <w:rsid w:val="00F5267C"/>
    <w:rsid w:val="00F528E1"/>
    <w:rsid w:val="00F53982"/>
    <w:rsid w:val="00F53E47"/>
    <w:rsid w:val="00F54683"/>
    <w:rsid w:val="00F54DD7"/>
    <w:rsid w:val="00F551E7"/>
    <w:rsid w:val="00F5582A"/>
    <w:rsid w:val="00F55F03"/>
    <w:rsid w:val="00F56485"/>
    <w:rsid w:val="00F56600"/>
    <w:rsid w:val="00F56E2A"/>
    <w:rsid w:val="00F57973"/>
    <w:rsid w:val="00F6057A"/>
    <w:rsid w:val="00F614FE"/>
    <w:rsid w:val="00F61808"/>
    <w:rsid w:val="00F62601"/>
    <w:rsid w:val="00F626F9"/>
    <w:rsid w:val="00F63261"/>
    <w:rsid w:val="00F64DAB"/>
    <w:rsid w:val="00F6500A"/>
    <w:rsid w:val="00F653A7"/>
    <w:rsid w:val="00F65EF4"/>
    <w:rsid w:val="00F665D5"/>
    <w:rsid w:val="00F6668E"/>
    <w:rsid w:val="00F67DD2"/>
    <w:rsid w:val="00F67FCC"/>
    <w:rsid w:val="00F702E5"/>
    <w:rsid w:val="00F70622"/>
    <w:rsid w:val="00F707B6"/>
    <w:rsid w:val="00F70A7E"/>
    <w:rsid w:val="00F70AF9"/>
    <w:rsid w:val="00F70FF6"/>
    <w:rsid w:val="00F71197"/>
    <w:rsid w:val="00F71BA7"/>
    <w:rsid w:val="00F72249"/>
    <w:rsid w:val="00F7242D"/>
    <w:rsid w:val="00F72FF8"/>
    <w:rsid w:val="00F7329A"/>
    <w:rsid w:val="00F732B4"/>
    <w:rsid w:val="00F74A68"/>
    <w:rsid w:val="00F74C2B"/>
    <w:rsid w:val="00F752B9"/>
    <w:rsid w:val="00F7565F"/>
    <w:rsid w:val="00F76A1F"/>
    <w:rsid w:val="00F775A5"/>
    <w:rsid w:val="00F77F1C"/>
    <w:rsid w:val="00F802E4"/>
    <w:rsid w:val="00F808D3"/>
    <w:rsid w:val="00F80B5D"/>
    <w:rsid w:val="00F8167F"/>
    <w:rsid w:val="00F81D43"/>
    <w:rsid w:val="00F8221E"/>
    <w:rsid w:val="00F837BB"/>
    <w:rsid w:val="00F85382"/>
    <w:rsid w:val="00F856FC"/>
    <w:rsid w:val="00F85793"/>
    <w:rsid w:val="00F860F4"/>
    <w:rsid w:val="00F863EE"/>
    <w:rsid w:val="00F87501"/>
    <w:rsid w:val="00F878E4"/>
    <w:rsid w:val="00F87BD7"/>
    <w:rsid w:val="00F87E74"/>
    <w:rsid w:val="00F907D6"/>
    <w:rsid w:val="00F90EA7"/>
    <w:rsid w:val="00F92B4A"/>
    <w:rsid w:val="00F93068"/>
    <w:rsid w:val="00F93563"/>
    <w:rsid w:val="00F93883"/>
    <w:rsid w:val="00F94688"/>
    <w:rsid w:val="00F94699"/>
    <w:rsid w:val="00F94AC8"/>
    <w:rsid w:val="00F950BF"/>
    <w:rsid w:val="00F9556B"/>
    <w:rsid w:val="00F9561A"/>
    <w:rsid w:val="00F95BA3"/>
    <w:rsid w:val="00F96E81"/>
    <w:rsid w:val="00F97106"/>
    <w:rsid w:val="00F97776"/>
    <w:rsid w:val="00FA00FB"/>
    <w:rsid w:val="00FA0D50"/>
    <w:rsid w:val="00FA1346"/>
    <w:rsid w:val="00FA1672"/>
    <w:rsid w:val="00FA16E2"/>
    <w:rsid w:val="00FA2BB9"/>
    <w:rsid w:val="00FA3A22"/>
    <w:rsid w:val="00FA3A71"/>
    <w:rsid w:val="00FA3B4B"/>
    <w:rsid w:val="00FA5225"/>
    <w:rsid w:val="00FA552D"/>
    <w:rsid w:val="00FA5D3E"/>
    <w:rsid w:val="00FA7777"/>
    <w:rsid w:val="00FA7E27"/>
    <w:rsid w:val="00FA7F8F"/>
    <w:rsid w:val="00FB06D0"/>
    <w:rsid w:val="00FB16A6"/>
    <w:rsid w:val="00FB192C"/>
    <w:rsid w:val="00FB2497"/>
    <w:rsid w:val="00FB3476"/>
    <w:rsid w:val="00FB3BD5"/>
    <w:rsid w:val="00FB404C"/>
    <w:rsid w:val="00FB409B"/>
    <w:rsid w:val="00FB4C1F"/>
    <w:rsid w:val="00FB5CB8"/>
    <w:rsid w:val="00FB6ABA"/>
    <w:rsid w:val="00FB6D2A"/>
    <w:rsid w:val="00FB6D31"/>
    <w:rsid w:val="00FB743A"/>
    <w:rsid w:val="00FB7467"/>
    <w:rsid w:val="00FC1878"/>
    <w:rsid w:val="00FC1D85"/>
    <w:rsid w:val="00FC1E81"/>
    <w:rsid w:val="00FC2712"/>
    <w:rsid w:val="00FC2E83"/>
    <w:rsid w:val="00FC58C0"/>
    <w:rsid w:val="00FC7A77"/>
    <w:rsid w:val="00FD05FB"/>
    <w:rsid w:val="00FD15F4"/>
    <w:rsid w:val="00FD1F41"/>
    <w:rsid w:val="00FD25CD"/>
    <w:rsid w:val="00FD325B"/>
    <w:rsid w:val="00FD4470"/>
    <w:rsid w:val="00FD4A26"/>
    <w:rsid w:val="00FD4B76"/>
    <w:rsid w:val="00FD4E1B"/>
    <w:rsid w:val="00FD51CA"/>
    <w:rsid w:val="00FD6C3B"/>
    <w:rsid w:val="00FD7461"/>
    <w:rsid w:val="00FD792F"/>
    <w:rsid w:val="00FE04CA"/>
    <w:rsid w:val="00FE0768"/>
    <w:rsid w:val="00FE1233"/>
    <w:rsid w:val="00FE1FD8"/>
    <w:rsid w:val="00FE20F8"/>
    <w:rsid w:val="00FE227A"/>
    <w:rsid w:val="00FE2865"/>
    <w:rsid w:val="00FE4076"/>
    <w:rsid w:val="00FE4C74"/>
    <w:rsid w:val="00FE4C76"/>
    <w:rsid w:val="00FE55FE"/>
    <w:rsid w:val="00FE563B"/>
    <w:rsid w:val="00FE5CC8"/>
    <w:rsid w:val="00FE61D1"/>
    <w:rsid w:val="00FE6290"/>
    <w:rsid w:val="00FE645F"/>
    <w:rsid w:val="00FE6E0B"/>
    <w:rsid w:val="00FE7284"/>
    <w:rsid w:val="00FF0CD4"/>
    <w:rsid w:val="00FF0D50"/>
    <w:rsid w:val="00FF25DB"/>
    <w:rsid w:val="00FF2CB5"/>
    <w:rsid w:val="00FF2CF6"/>
    <w:rsid w:val="00FF2FA6"/>
    <w:rsid w:val="00FF3310"/>
    <w:rsid w:val="00FF357D"/>
    <w:rsid w:val="00FF3CD6"/>
    <w:rsid w:val="00FF47F4"/>
    <w:rsid w:val="00FF4C3D"/>
    <w:rsid w:val="00FF5D55"/>
    <w:rsid w:val="00FF6652"/>
    <w:rsid w:val="00FF6C02"/>
    <w:rsid w:val="00FF6F3F"/>
    <w:rsid w:val="00FF74B8"/>
    <w:rsid w:val="00FF7B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ocId w14:val="432E582C"/>
  <w15:docId w15:val="{0927A694-153C-264B-8BC4-BAC231B5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next w:val="AONormal"/>
    <w:qFormat/>
    <w:rsid w:val="00865A05"/>
    <w:rPr>
      <w:rFonts w:eastAsia="Times New Roman"/>
      <w:sz w:val="22"/>
      <w:lang w:val="sk-SK"/>
    </w:rPr>
  </w:style>
  <w:style w:type="paragraph" w:styleId="Heading1">
    <w:name w:val="heading 1"/>
    <w:basedOn w:val="AOHeadings"/>
    <w:next w:val="AODocTxt"/>
    <w:uiPriority w:val="9"/>
    <w:qFormat/>
    <w:rsid w:val="00865A05"/>
    <w:pPr>
      <w:keepNext/>
      <w:outlineLvl w:val="0"/>
    </w:pPr>
    <w:rPr>
      <w:b/>
      <w:caps/>
      <w:kern w:val="28"/>
    </w:rPr>
  </w:style>
  <w:style w:type="paragraph" w:styleId="Heading2">
    <w:name w:val="heading 2"/>
    <w:basedOn w:val="AOHeadings"/>
    <w:next w:val="AODocTxt"/>
    <w:qFormat/>
    <w:rsid w:val="00865A05"/>
    <w:pPr>
      <w:keepNext/>
      <w:outlineLvl w:val="1"/>
    </w:pPr>
    <w:rPr>
      <w:b/>
    </w:rPr>
  </w:style>
  <w:style w:type="paragraph" w:styleId="Heading3">
    <w:name w:val="heading 3"/>
    <w:basedOn w:val="AOHeadings"/>
    <w:next w:val="AODocTxt"/>
    <w:uiPriority w:val="9"/>
    <w:qFormat/>
    <w:rsid w:val="00865A05"/>
    <w:pPr>
      <w:outlineLvl w:val="2"/>
    </w:pPr>
  </w:style>
  <w:style w:type="paragraph" w:styleId="Heading4">
    <w:name w:val="heading 4"/>
    <w:basedOn w:val="AOHeadings"/>
    <w:next w:val="AODocTxt"/>
    <w:uiPriority w:val="9"/>
    <w:qFormat/>
    <w:rsid w:val="00865A05"/>
    <w:pPr>
      <w:outlineLvl w:val="3"/>
    </w:pPr>
  </w:style>
  <w:style w:type="paragraph" w:styleId="Heading5">
    <w:name w:val="heading 5"/>
    <w:basedOn w:val="AOHeadings"/>
    <w:next w:val="AODocTxt"/>
    <w:qFormat/>
    <w:rsid w:val="00865A05"/>
    <w:pPr>
      <w:outlineLvl w:val="4"/>
    </w:pPr>
  </w:style>
  <w:style w:type="paragraph" w:styleId="Heading6">
    <w:name w:val="heading 6"/>
    <w:basedOn w:val="AOHeadings"/>
    <w:next w:val="AODocTxt"/>
    <w:qFormat/>
    <w:rsid w:val="00865A05"/>
    <w:pPr>
      <w:outlineLvl w:val="5"/>
    </w:pPr>
  </w:style>
  <w:style w:type="paragraph" w:styleId="Heading7">
    <w:name w:val="heading 7"/>
    <w:basedOn w:val="AOHeadings"/>
    <w:next w:val="AODocTxt"/>
    <w:qFormat/>
    <w:rsid w:val="00865A05"/>
    <w:pPr>
      <w:outlineLvl w:val="6"/>
    </w:pPr>
  </w:style>
  <w:style w:type="paragraph" w:styleId="Heading8">
    <w:name w:val="heading 8"/>
    <w:basedOn w:val="AOHeadings"/>
    <w:next w:val="AODocTxt"/>
    <w:qFormat/>
    <w:rsid w:val="00865A05"/>
    <w:pPr>
      <w:outlineLvl w:val="7"/>
    </w:pPr>
  </w:style>
  <w:style w:type="paragraph" w:styleId="Heading9">
    <w:name w:val="heading 9"/>
    <w:basedOn w:val="AOHeadings"/>
    <w:next w:val="AODocTxt"/>
    <w:qFormat/>
    <w:rsid w:val="00865A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rsid w:val="00865A05"/>
    <w:pPr>
      <w:spacing w:line="260" w:lineRule="atLeast"/>
    </w:pPr>
    <w:rPr>
      <w:sz w:val="22"/>
      <w:szCs w:val="22"/>
      <w:lang w:val="en-GB"/>
    </w:rPr>
  </w:style>
  <w:style w:type="paragraph" w:customStyle="1" w:styleId="AOHeadings">
    <w:name w:val="AOHeadings"/>
    <w:basedOn w:val="AOBodyTxt"/>
    <w:next w:val="AODocTxt"/>
    <w:rsid w:val="00865A05"/>
  </w:style>
  <w:style w:type="paragraph" w:customStyle="1" w:styleId="AOBodyTxt">
    <w:name w:val="AOBodyTxt"/>
    <w:basedOn w:val="AONormal"/>
    <w:next w:val="AODocTxt"/>
    <w:rsid w:val="00865A05"/>
    <w:pPr>
      <w:spacing w:before="240"/>
      <w:jc w:val="both"/>
    </w:pPr>
  </w:style>
  <w:style w:type="paragraph" w:customStyle="1" w:styleId="AODocTxt">
    <w:name w:val="AODocTxt"/>
    <w:basedOn w:val="AOBodyTxt"/>
    <w:link w:val="AODocTxtChar"/>
    <w:rsid w:val="00865A05"/>
    <w:pPr>
      <w:numPr>
        <w:numId w:val="7"/>
      </w:numPr>
    </w:pPr>
  </w:style>
  <w:style w:type="paragraph" w:styleId="Header">
    <w:name w:val="header"/>
    <w:basedOn w:val="Normal"/>
    <w:rsid w:val="00865A05"/>
    <w:pPr>
      <w:tabs>
        <w:tab w:val="center" w:pos="4153"/>
        <w:tab w:val="right" w:pos="8306"/>
      </w:tabs>
    </w:pPr>
  </w:style>
  <w:style w:type="paragraph" w:styleId="Footer">
    <w:name w:val="footer"/>
    <w:basedOn w:val="Normal"/>
    <w:rsid w:val="00865A05"/>
    <w:pPr>
      <w:tabs>
        <w:tab w:val="center" w:pos="4153"/>
        <w:tab w:val="right" w:pos="8306"/>
      </w:tabs>
    </w:pPr>
  </w:style>
  <w:style w:type="paragraph" w:customStyle="1" w:styleId="AOAnxTitle">
    <w:name w:val="AOAnxTitle"/>
    <w:basedOn w:val="AOAttachments"/>
    <w:next w:val="AODocTxt"/>
    <w:rsid w:val="00865A05"/>
    <w:pPr>
      <w:outlineLvl w:val="1"/>
    </w:pPr>
    <w:rPr>
      <w:b/>
    </w:rPr>
  </w:style>
  <w:style w:type="paragraph" w:customStyle="1" w:styleId="AOAttachments">
    <w:name w:val="AOAttachments"/>
    <w:basedOn w:val="AOBodyTxt"/>
    <w:next w:val="AODocTxt"/>
    <w:rsid w:val="00865A05"/>
    <w:pPr>
      <w:jc w:val="center"/>
    </w:pPr>
    <w:rPr>
      <w:caps/>
    </w:rPr>
  </w:style>
  <w:style w:type="paragraph" w:customStyle="1" w:styleId="AOAnxPartTitle">
    <w:name w:val="AOAnxPartTitle"/>
    <w:basedOn w:val="AOAnxTitle"/>
    <w:next w:val="AODocTxt"/>
    <w:rsid w:val="00865A05"/>
  </w:style>
  <w:style w:type="paragraph" w:customStyle="1" w:styleId="AOAppTitle">
    <w:name w:val="AOAppTitle"/>
    <w:basedOn w:val="AOAttachments"/>
    <w:next w:val="AODocTxt"/>
    <w:rsid w:val="00865A05"/>
    <w:pPr>
      <w:outlineLvl w:val="1"/>
    </w:pPr>
    <w:rPr>
      <w:b/>
    </w:rPr>
  </w:style>
  <w:style w:type="paragraph" w:customStyle="1" w:styleId="AOAppPartTitle">
    <w:name w:val="AOAppPartTitle"/>
    <w:basedOn w:val="AOAppTitle"/>
    <w:next w:val="AODocTxt"/>
    <w:rsid w:val="00865A05"/>
  </w:style>
  <w:style w:type="paragraph" w:customStyle="1" w:styleId="AOFPBP">
    <w:name w:val="AOFPBP"/>
    <w:basedOn w:val="AONormal"/>
    <w:next w:val="AOFPTxt"/>
    <w:rsid w:val="00865A05"/>
    <w:pPr>
      <w:jc w:val="center"/>
    </w:pPr>
  </w:style>
  <w:style w:type="paragraph" w:customStyle="1" w:styleId="AOFPTxt">
    <w:name w:val="AOFPTxt"/>
    <w:basedOn w:val="AOFPBP"/>
    <w:rsid w:val="00865A05"/>
    <w:rPr>
      <w:b/>
    </w:rPr>
  </w:style>
  <w:style w:type="paragraph" w:customStyle="1" w:styleId="AOBullet">
    <w:name w:val="AOBullet"/>
    <w:basedOn w:val="AOBodyTxt"/>
    <w:rsid w:val="00865A05"/>
    <w:pPr>
      <w:numPr>
        <w:numId w:val="1"/>
      </w:numPr>
      <w:tabs>
        <w:tab w:val="clear" w:pos="720"/>
      </w:tabs>
    </w:pPr>
  </w:style>
  <w:style w:type="paragraph" w:customStyle="1" w:styleId="AOFPCopyright">
    <w:name w:val="AOFPCopyright"/>
    <w:basedOn w:val="AOFPTxt"/>
    <w:rsid w:val="00865A05"/>
    <w:pPr>
      <w:jc w:val="left"/>
    </w:pPr>
    <w:rPr>
      <w:caps/>
    </w:rPr>
  </w:style>
  <w:style w:type="paragraph" w:customStyle="1" w:styleId="AOFPDate">
    <w:name w:val="AOFPDate"/>
    <w:basedOn w:val="AOFPTxt"/>
    <w:rsid w:val="00865A05"/>
    <w:rPr>
      <w:caps/>
    </w:rPr>
  </w:style>
  <w:style w:type="paragraph" w:customStyle="1" w:styleId="AOFPTitle">
    <w:name w:val="AOFPTitle"/>
    <w:basedOn w:val="AOFPTxt"/>
    <w:rsid w:val="00865A05"/>
    <w:rPr>
      <w:caps/>
      <w:sz w:val="32"/>
    </w:rPr>
  </w:style>
  <w:style w:type="paragraph" w:customStyle="1" w:styleId="AOFPTxtCaps">
    <w:name w:val="AOFPTxtCaps"/>
    <w:basedOn w:val="AOFPTxt"/>
    <w:rsid w:val="00865A05"/>
    <w:rPr>
      <w:caps/>
    </w:rPr>
  </w:style>
  <w:style w:type="character" w:customStyle="1" w:styleId="AOHidden">
    <w:name w:val="AOHidden"/>
    <w:basedOn w:val="DefaultParagraphFont"/>
    <w:rsid w:val="00865A05"/>
    <w:rPr>
      <w:vanish/>
      <w:color w:val="auto"/>
    </w:rPr>
  </w:style>
  <w:style w:type="paragraph" w:customStyle="1" w:styleId="AOLocation">
    <w:name w:val="AOLocation"/>
    <w:basedOn w:val="AOFPBP"/>
    <w:rsid w:val="00865A05"/>
    <w:pPr>
      <w:spacing w:before="160"/>
    </w:pPr>
    <w:rPr>
      <w:b/>
      <w:caps/>
    </w:rPr>
  </w:style>
  <w:style w:type="paragraph" w:customStyle="1" w:styleId="AOSchTitle">
    <w:name w:val="AOSchTitle"/>
    <w:basedOn w:val="AOAttachments"/>
    <w:next w:val="AODocTxt"/>
    <w:rsid w:val="00865A05"/>
    <w:pPr>
      <w:outlineLvl w:val="1"/>
    </w:pPr>
    <w:rPr>
      <w:b/>
    </w:rPr>
  </w:style>
  <w:style w:type="paragraph" w:customStyle="1" w:styleId="AOSchPartTitle">
    <w:name w:val="AOSchPartTitle"/>
    <w:basedOn w:val="AOSchTitle"/>
    <w:next w:val="AODocTxt"/>
    <w:rsid w:val="00865A05"/>
  </w:style>
  <w:style w:type="paragraph" w:customStyle="1" w:styleId="AOSignatory">
    <w:name w:val="AOSignatory"/>
    <w:basedOn w:val="AOBodyTxt"/>
    <w:next w:val="AODocTxt"/>
    <w:rsid w:val="00865A05"/>
    <w:pPr>
      <w:pageBreakBefore/>
      <w:spacing w:after="240"/>
      <w:jc w:val="center"/>
    </w:pPr>
    <w:rPr>
      <w:b/>
      <w:caps/>
    </w:rPr>
  </w:style>
  <w:style w:type="paragraph" w:customStyle="1" w:styleId="AOTitle">
    <w:name w:val="AOTitle"/>
    <w:basedOn w:val="AOHeadings"/>
    <w:next w:val="AODocTxt"/>
    <w:rsid w:val="00865A05"/>
    <w:pPr>
      <w:jc w:val="center"/>
    </w:pPr>
    <w:rPr>
      <w:b/>
      <w:caps/>
    </w:rPr>
  </w:style>
  <w:style w:type="paragraph" w:customStyle="1" w:styleId="AOTOCHeading">
    <w:name w:val="AOTOCHeading"/>
    <w:basedOn w:val="AOHeadings"/>
    <w:next w:val="AODocTxt"/>
    <w:rsid w:val="00865A05"/>
    <w:pPr>
      <w:tabs>
        <w:tab w:val="right" w:pos="9611"/>
      </w:tabs>
      <w:spacing w:after="240"/>
    </w:pPr>
    <w:rPr>
      <w:b/>
    </w:rPr>
  </w:style>
  <w:style w:type="paragraph" w:customStyle="1" w:styleId="AOTOCs">
    <w:name w:val="AOTOCs"/>
    <w:basedOn w:val="AONormal"/>
    <w:next w:val="TOC1"/>
    <w:rsid w:val="00865A05"/>
    <w:pPr>
      <w:tabs>
        <w:tab w:val="right" w:leader="dot" w:pos="9639"/>
      </w:tabs>
      <w:jc w:val="both"/>
    </w:pPr>
  </w:style>
  <w:style w:type="paragraph" w:styleId="TOC1">
    <w:name w:val="toc 1"/>
    <w:basedOn w:val="AOTOCs"/>
    <w:next w:val="AONormal"/>
    <w:uiPriority w:val="39"/>
    <w:rsid w:val="00865A05"/>
    <w:pPr>
      <w:tabs>
        <w:tab w:val="clear" w:pos="9639"/>
      </w:tabs>
      <w:spacing w:before="120" w:line="240" w:lineRule="auto"/>
      <w:jc w:val="left"/>
    </w:pPr>
    <w:rPr>
      <w:rFonts w:asciiTheme="minorHAnsi" w:eastAsia="Times New Roman" w:hAnsiTheme="minorHAnsi"/>
      <w:b/>
      <w:caps/>
    </w:rPr>
  </w:style>
  <w:style w:type="paragraph" w:customStyle="1" w:styleId="AOTOCTitle">
    <w:name w:val="AOTOCTitle"/>
    <w:basedOn w:val="AOHeadings"/>
    <w:next w:val="AOTOCHeading"/>
    <w:rsid w:val="00865A05"/>
    <w:pPr>
      <w:jc w:val="center"/>
    </w:pPr>
    <w:rPr>
      <w:b/>
      <w:caps/>
    </w:rPr>
  </w:style>
  <w:style w:type="character" w:styleId="CommentReference">
    <w:name w:val="annotation reference"/>
    <w:basedOn w:val="DefaultParagraphFont"/>
    <w:uiPriority w:val="99"/>
    <w:semiHidden/>
    <w:rsid w:val="00865A05"/>
    <w:rPr>
      <w:vertAlign w:val="superscript"/>
    </w:rPr>
  </w:style>
  <w:style w:type="paragraph" w:styleId="CommentText">
    <w:name w:val="annotation text"/>
    <w:basedOn w:val="AONormal"/>
    <w:link w:val="CommentTextChar"/>
    <w:uiPriority w:val="99"/>
    <w:rsid w:val="00865A05"/>
    <w:pPr>
      <w:spacing w:line="240" w:lineRule="auto"/>
    </w:pPr>
    <w:rPr>
      <w:sz w:val="16"/>
    </w:rPr>
  </w:style>
  <w:style w:type="paragraph" w:styleId="EndnoteText">
    <w:name w:val="endnote text"/>
    <w:basedOn w:val="AONormal"/>
    <w:semiHidden/>
    <w:rsid w:val="00865A05"/>
    <w:pPr>
      <w:spacing w:line="240" w:lineRule="auto"/>
      <w:ind w:left="720" w:hanging="720"/>
      <w:jc w:val="both"/>
    </w:pPr>
    <w:rPr>
      <w:sz w:val="16"/>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w:basedOn w:val="DefaultParagraphFont"/>
    <w:link w:val="Char2"/>
    <w:uiPriority w:val="99"/>
    <w:semiHidden/>
    <w:rsid w:val="00865A05"/>
    <w:rPr>
      <w:vertAlign w:val="superscript"/>
    </w:rPr>
  </w:style>
  <w:style w:type="paragraph" w:styleId="FootnoteText">
    <w:name w:val="footnote text"/>
    <w:aliases w:val="Text poznámky pod čiarou 007,_Poznámka pod čiarou,Schriftart: 9 pt,Schriftart: 10 pt,Schriftart: 8 pt,Schriftart: 8 pt Char Char Char,Schriftart: 8 pt Char,Stinking Styles2,Tekst przypisu- dokt,Char Char Char,Char Char Ch,o,Car"/>
    <w:basedOn w:val="AONormal"/>
    <w:link w:val="FootnoteTextChar"/>
    <w:uiPriority w:val="99"/>
    <w:qFormat/>
    <w:rsid w:val="00865A05"/>
    <w:pPr>
      <w:spacing w:line="240" w:lineRule="auto"/>
      <w:ind w:left="720" w:hanging="720"/>
      <w:jc w:val="both"/>
    </w:pPr>
    <w:rPr>
      <w:sz w:val="16"/>
    </w:rPr>
  </w:style>
  <w:style w:type="character" w:styleId="PageNumber">
    <w:name w:val="page number"/>
    <w:basedOn w:val="DefaultParagraphFont"/>
    <w:rsid w:val="00865A05"/>
  </w:style>
  <w:style w:type="paragraph" w:styleId="TableofAuthorities">
    <w:name w:val="table of authorities"/>
    <w:basedOn w:val="AONormal"/>
    <w:semiHidden/>
    <w:rsid w:val="00865A05"/>
    <w:pPr>
      <w:tabs>
        <w:tab w:val="right" w:leader="dot" w:pos="9490"/>
      </w:tabs>
      <w:spacing w:before="240" w:line="240" w:lineRule="auto"/>
      <w:ind w:left="720" w:hanging="720"/>
    </w:pPr>
  </w:style>
  <w:style w:type="paragraph" w:styleId="TOAHeading">
    <w:name w:val="toa heading"/>
    <w:basedOn w:val="AONormal"/>
    <w:next w:val="TableofAuthorities"/>
    <w:semiHidden/>
    <w:rsid w:val="00865A05"/>
    <w:pPr>
      <w:tabs>
        <w:tab w:val="right" w:pos="9490"/>
      </w:tabs>
      <w:spacing w:before="240" w:after="120" w:line="240" w:lineRule="auto"/>
    </w:pPr>
    <w:rPr>
      <w:b/>
    </w:rPr>
  </w:style>
  <w:style w:type="paragraph" w:styleId="TOC2">
    <w:name w:val="toc 2"/>
    <w:basedOn w:val="AOTOCs"/>
    <w:next w:val="AONormal"/>
    <w:uiPriority w:val="39"/>
    <w:rsid w:val="00865A05"/>
    <w:pPr>
      <w:tabs>
        <w:tab w:val="clear" w:pos="9639"/>
      </w:tabs>
      <w:spacing w:line="240" w:lineRule="auto"/>
      <w:ind w:left="220"/>
      <w:jc w:val="left"/>
    </w:pPr>
    <w:rPr>
      <w:rFonts w:asciiTheme="minorHAnsi" w:eastAsia="Times New Roman" w:hAnsiTheme="minorHAnsi"/>
      <w:smallCaps/>
    </w:rPr>
  </w:style>
  <w:style w:type="paragraph" w:styleId="TOC5">
    <w:name w:val="toc 5"/>
    <w:basedOn w:val="AOTOCs"/>
    <w:next w:val="AONormal"/>
    <w:uiPriority w:val="39"/>
    <w:rsid w:val="00865A05"/>
    <w:pPr>
      <w:tabs>
        <w:tab w:val="clear" w:pos="9639"/>
      </w:tabs>
      <w:spacing w:line="240" w:lineRule="auto"/>
      <w:ind w:left="880"/>
      <w:jc w:val="left"/>
    </w:pPr>
    <w:rPr>
      <w:rFonts w:asciiTheme="minorHAnsi" w:eastAsia="Times New Roman" w:hAnsiTheme="minorHAnsi"/>
      <w:sz w:val="18"/>
      <w:szCs w:val="18"/>
    </w:rPr>
  </w:style>
  <w:style w:type="paragraph" w:styleId="TOC3">
    <w:name w:val="toc 3"/>
    <w:basedOn w:val="AOTOCs"/>
    <w:next w:val="AONormal"/>
    <w:uiPriority w:val="39"/>
    <w:rsid w:val="00865A05"/>
    <w:pPr>
      <w:tabs>
        <w:tab w:val="clear" w:pos="9639"/>
      </w:tabs>
      <w:spacing w:line="240" w:lineRule="auto"/>
      <w:ind w:left="440"/>
      <w:jc w:val="left"/>
    </w:pPr>
    <w:rPr>
      <w:rFonts w:asciiTheme="minorHAnsi" w:eastAsia="Times New Roman" w:hAnsiTheme="minorHAnsi"/>
      <w:i/>
    </w:rPr>
  </w:style>
  <w:style w:type="paragraph" w:styleId="TOC4">
    <w:name w:val="toc 4"/>
    <w:basedOn w:val="AOTOCs"/>
    <w:next w:val="AONormal"/>
    <w:uiPriority w:val="39"/>
    <w:rsid w:val="00865A05"/>
    <w:pPr>
      <w:tabs>
        <w:tab w:val="clear" w:pos="9639"/>
      </w:tabs>
      <w:spacing w:line="240" w:lineRule="auto"/>
      <w:ind w:left="660"/>
      <w:jc w:val="left"/>
    </w:pPr>
    <w:rPr>
      <w:rFonts w:asciiTheme="minorHAnsi" w:eastAsia="Times New Roman" w:hAnsiTheme="minorHAnsi"/>
      <w:sz w:val="18"/>
      <w:szCs w:val="18"/>
    </w:rPr>
  </w:style>
  <w:style w:type="paragraph" w:styleId="TOC6">
    <w:name w:val="toc 6"/>
    <w:basedOn w:val="AOTOCs"/>
    <w:next w:val="AONormal"/>
    <w:uiPriority w:val="39"/>
    <w:rsid w:val="00865A05"/>
    <w:pPr>
      <w:tabs>
        <w:tab w:val="clear" w:pos="9639"/>
      </w:tabs>
      <w:spacing w:line="240" w:lineRule="auto"/>
      <w:ind w:left="1100"/>
      <w:jc w:val="left"/>
    </w:pPr>
    <w:rPr>
      <w:rFonts w:asciiTheme="minorHAnsi" w:eastAsia="Times New Roman" w:hAnsiTheme="minorHAnsi"/>
      <w:sz w:val="18"/>
      <w:szCs w:val="18"/>
    </w:rPr>
  </w:style>
  <w:style w:type="paragraph" w:styleId="TOC7">
    <w:name w:val="toc 7"/>
    <w:basedOn w:val="AOTOCs"/>
    <w:next w:val="AONormal"/>
    <w:uiPriority w:val="39"/>
    <w:rsid w:val="00865A05"/>
    <w:pPr>
      <w:tabs>
        <w:tab w:val="clear" w:pos="9639"/>
      </w:tabs>
      <w:spacing w:line="240" w:lineRule="auto"/>
      <w:ind w:left="1320"/>
      <w:jc w:val="left"/>
    </w:pPr>
    <w:rPr>
      <w:rFonts w:asciiTheme="minorHAnsi" w:eastAsia="Times New Roman" w:hAnsiTheme="minorHAnsi"/>
      <w:sz w:val="18"/>
      <w:szCs w:val="18"/>
    </w:rPr>
  </w:style>
  <w:style w:type="paragraph" w:styleId="TOC8">
    <w:name w:val="toc 8"/>
    <w:basedOn w:val="AOTOCs"/>
    <w:next w:val="AONormal"/>
    <w:uiPriority w:val="39"/>
    <w:rsid w:val="00865A05"/>
    <w:pPr>
      <w:tabs>
        <w:tab w:val="clear" w:pos="9639"/>
      </w:tabs>
      <w:spacing w:line="240" w:lineRule="auto"/>
      <w:ind w:left="1540"/>
      <w:jc w:val="left"/>
    </w:pPr>
    <w:rPr>
      <w:rFonts w:asciiTheme="minorHAnsi" w:eastAsia="Times New Roman" w:hAnsiTheme="minorHAnsi"/>
      <w:sz w:val="18"/>
      <w:szCs w:val="18"/>
    </w:rPr>
  </w:style>
  <w:style w:type="paragraph" w:styleId="TOC9">
    <w:name w:val="toc 9"/>
    <w:basedOn w:val="AOTOCs"/>
    <w:next w:val="AONormal"/>
    <w:uiPriority w:val="39"/>
    <w:rsid w:val="00865A05"/>
    <w:pPr>
      <w:tabs>
        <w:tab w:val="clear" w:pos="9639"/>
      </w:tabs>
      <w:spacing w:line="240" w:lineRule="auto"/>
      <w:ind w:left="1760"/>
      <w:jc w:val="left"/>
    </w:pPr>
    <w:rPr>
      <w:rFonts w:asciiTheme="minorHAnsi" w:eastAsia="Times New Roman" w:hAnsiTheme="minorHAnsi"/>
      <w:sz w:val="18"/>
      <w:szCs w:val="18"/>
    </w:rPr>
  </w:style>
  <w:style w:type="paragraph" w:customStyle="1" w:styleId="AODefHead">
    <w:name w:val="AODefHead"/>
    <w:basedOn w:val="AOBodyTxt"/>
    <w:next w:val="AODefPara"/>
    <w:rsid w:val="00865A05"/>
    <w:pPr>
      <w:numPr>
        <w:numId w:val="2"/>
      </w:numPr>
      <w:outlineLvl w:val="5"/>
    </w:pPr>
  </w:style>
  <w:style w:type="paragraph" w:customStyle="1" w:styleId="AODefPara">
    <w:name w:val="AODefPara"/>
    <w:basedOn w:val="AODefHead"/>
    <w:rsid w:val="00865A05"/>
    <w:pPr>
      <w:numPr>
        <w:ilvl w:val="1"/>
      </w:numPr>
      <w:outlineLvl w:val="6"/>
    </w:pPr>
  </w:style>
  <w:style w:type="paragraph" w:customStyle="1" w:styleId="AO1">
    <w:name w:val="AO(1)"/>
    <w:basedOn w:val="AOBodyTxt"/>
    <w:next w:val="AODocTxt"/>
    <w:rsid w:val="00865A05"/>
    <w:pPr>
      <w:numPr>
        <w:numId w:val="3"/>
      </w:numPr>
    </w:pPr>
  </w:style>
  <w:style w:type="paragraph" w:customStyle="1" w:styleId="AOA">
    <w:name w:val="AO(A)"/>
    <w:basedOn w:val="AOBodyTxt"/>
    <w:next w:val="AODocTxt"/>
    <w:rsid w:val="00865A05"/>
  </w:style>
  <w:style w:type="paragraph" w:customStyle="1" w:styleId="AOAnxHead">
    <w:name w:val="AOAnxHead"/>
    <w:basedOn w:val="AOAttachments"/>
    <w:next w:val="AOAnxTitle"/>
    <w:rsid w:val="00865A05"/>
    <w:pPr>
      <w:pageBreakBefore/>
      <w:numPr>
        <w:numId w:val="4"/>
      </w:numPr>
      <w:outlineLvl w:val="0"/>
    </w:pPr>
  </w:style>
  <w:style w:type="paragraph" w:customStyle="1" w:styleId="AOAnxPartHead">
    <w:name w:val="AOAnxPartHead"/>
    <w:basedOn w:val="AOAnxHead"/>
    <w:next w:val="AOAnxPartTitle"/>
    <w:rsid w:val="00865A05"/>
    <w:pPr>
      <w:pageBreakBefore w:val="0"/>
      <w:numPr>
        <w:ilvl w:val="1"/>
      </w:numPr>
    </w:pPr>
  </w:style>
  <w:style w:type="paragraph" w:customStyle="1" w:styleId="AOAppHead">
    <w:name w:val="AOAppHead"/>
    <w:basedOn w:val="AOAttachments"/>
    <w:next w:val="AOAppTitle"/>
    <w:rsid w:val="00865A05"/>
    <w:pPr>
      <w:pageBreakBefore/>
      <w:numPr>
        <w:numId w:val="5"/>
      </w:numPr>
      <w:outlineLvl w:val="0"/>
    </w:pPr>
  </w:style>
  <w:style w:type="paragraph" w:customStyle="1" w:styleId="AOAppPartHead">
    <w:name w:val="AOAppPartHead"/>
    <w:basedOn w:val="AOAppHead"/>
    <w:next w:val="AOAppPartTitle"/>
    <w:rsid w:val="00865A05"/>
    <w:pPr>
      <w:pageBreakBefore w:val="0"/>
      <w:numPr>
        <w:ilvl w:val="1"/>
      </w:numPr>
    </w:pPr>
  </w:style>
  <w:style w:type="paragraph" w:customStyle="1" w:styleId="AOSchHead">
    <w:name w:val="AOSchHead"/>
    <w:basedOn w:val="AOAttachments"/>
    <w:next w:val="AOSchTitle"/>
    <w:rsid w:val="00865A05"/>
    <w:pPr>
      <w:pageBreakBefore/>
      <w:numPr>
        <w:numId w:val="6"/>
      </w:numPr>
      <w:outlineLvl w:val="0"/>
    </w:pPr>
  </w:style>
  <w:style w:type="paragraph" w:customStyle="1" w:styleId="AOSchPartHead">
    <w:name w:val="AOSchPartHead"/>
    <w:basedOn w:val="AOSchHead"/>
    <w:next w:val="AOSchPartTitle"/>
    <w:rsid w:val="00865A05"/>
    <w:pPr>
      <w:pageBreakBefore w:val="0"/>
      <w:numPr>
        <w:ilvl w:val="1"/>
      </w:numPr>
    </w:pPr>
  </w:style>
  <w:style w:type="paragraph" w:customStyle="1" w:styleId="AODocTxtL1">
    <w:name w:val="AODocTxtL1"/>
    <w:basedOn w:val="AODocTxt"/>
    <w:link w:val="AODocTxtL1Char"/>
    <w:rsid w:val="00865A05"/>
    <w:pPr>
      <w:numPr>
        <w:ilvl w:val="1"/>
      </w:numPr>
    </w:pPr>
  </w:style>
  <w:style w:type="paragraph" w:customStyle="1" w:styleId="AODocTxtL2">
    <w:name w:val="AODocTxtL2"/>
    <w:basedOn w:val="AODocTxt"/>
    <w:rsid w:val="00865A05"/>
    <w:pPr>
      <w:numPr>
        <w:ilvl w:val="2"/>
      </w:numPr>
    </w:pPr>
  </w:style>
  <w:style w:type="paragraph" w:customStyle="1" w:styleId="AODocTxtL3">
    <w:name w:val="AODocTxtL3"/>
    <w:basedOn w:val="AODocTxt"/>
    <w:rsid w:val="00865A05"/>
    <w:pPr>
      <w:numPr>
        <w:ilvl w:val="3"/>
      </w:numPr>
    </w:pPr>
  </w:style>
  <w:style w:type="paragraph" w:customStyle="1" w:styleId="AODocTxtL4">
    <w:name w:val="AODocTxtL4"/>
    <w:basedOn w:val="AODocTxt"/>
    <w:rsid w:val="00865A05"/>
    <w:pPr>
      <w:numPr>
        <w:ilvl w:val="4"/>
      </w:numPr>
    </w:pPr>
  </w:style>
  <w:style w:type="paragraph" w:customStyle="1" w:styleId="AODocTxtL5">
    <w:name w:val="AODocTxtL5"/>
    <w:basedOn w:val="AODocTxt"/>
    <w:rsid w:val="00865A05"/>
    <w:pPr>
      <w:numPr>
        <w:ilvl w:val="5"/>
      </w:numPr>
    </w:pPr>
  </w:style>
  <w:style w:type="paragraph" w:customStyle="1" w:styleId="AODocTxtL6">
    <w:name w:val="AODocTxtL6"/>
    <w:basedOn w:val="AODocTxt"/>
    <w:rsid w:val="00865A05"/>
    <w:pPr>
      <w:numPr>
        <w:ilvl w:val="6"/>
      </w:numPr>
    </w:pPr>
  </w:style>
  <w:style w:type="paragraph" w:customStyle="1" w:styleId="AODocTxtL7">
    <w:name w:val="AODocTxtL7"/>
    <w:basedOn w:val="AODocTxt"/>
    <w:rsid w:val="00865A05"/>
    <w:pPr>
      <w:numPr>
        <w:ilvl w:val="7"/>
      </w:numPr>
    </w:pPr>
  </w:style>
  <w:style w:type="paragraph" w:customStyle="1" w:styleId="AODocTxtL8">
    <w:name w:val="AODocTxtL8"/>
    <w:basedOn w:val="AODocTxt"/>
    <w:rsid w:val="00865A05"/>
    <w:pPr>
      <w:numPr>
        <w:ilvl w:val="8"/>
      </w:numPr>
    </w:pPr>
  </w:style>
  <w:style w:type="paragraph" w:customStyle="1" w:styleId="AOGenNum1">
    <w:name w:val="AOGenNum1"/>
    <w:basedOn w:val="AOBodyTxt"/>
    <w:next w:val="AOGenNum1Para"/>
    <w:rsid w:val="00865A05"/>
    <w:pPr>
      <w:keepNext/>
      <w:numPr>
        <w:numId w:val="8"/>
      </w:numPr>
    </w:pPr>
    <w:rPr>
      <w:b/>
      <w:caps/>
    </w:rPr>
  </w:style>
  <w:style w:type="paragraph" w:customStyle="1" w:styleId="AOGenNum1Para">
    <w:name w:val="AOGenNum1Para"/>
    <w:basedOn w:val="AOGenNum1"/>
    <w:next w:val="AOGenNum1List"/>
    <w:rsid w:val="00865A05"/>
    <w:pPr>
      <w:numPr>
        <w:ilvl w:val="1"/>
      </w:numPr>
    </w:pPr>
    <w:rPr>
      <w:caps w:val="0"/>
    </w:rPr>
  </w:style>
  <w:style w:type="paragraph" w:customStyle="1" w:styleId="AOGenNum1List">
    <w:name w:val="AOGenNum1List"/>
    <w:basedOn w:val="AOGenNum1"/>
    <w:rsid w:val="00865A05"/>
    <w:pPr>
      <w:keepNext w:val="0"/>
      <w:numPr>
        <w:ilvl w:val="2"/>
      </w:numPr>
    </w:pPr>
    <w:rPr>
      <w:b w:val="0"/>
      <w:caps w:val="0"/>
    </w:rPr>
  </w:style>
  <w:style w:type="paragraph" w:customStyle="1" w:styleId="AOGenNum2">
    <w:name w:val="AOGenNum2"/>
    <w:basedOn w:val="AOBodyTxt"/>
    <w:next w:val="AOGenNum2Para"/>
    <w:rsid w:val="00865A05"/>
    <w:pPr>
      <w:keepNext/>
      <w:numPr>
        <w:numId w:val="9"/>
      </w:numPr>
    </w:pPr>
    <w:rPr>
      <w:b/>
    </w:rPr>
  </w:style>
  <w:style w:type="paragraph" w:customStyle="1" w:styleId="AOGenNum2Para">
    <w:name w:val="AOGenNum2Para"/>
    <w:basedOn w:val="AOGenNum2"/>
    <w:next w:val="AOGenNum2List"/>
    <w:rsid w:val="00865A05"/>
    <w:pPr>
      <w:keepNext w:val="0"/>
      <w:numPr>
        <w:ilvl w:val="1"/>
      </w:numPr>
    </w:pPr>
    <w:rPr>
      <w:b w:val="0"/>
    </w:rPr>
  </w:style>
  <w:style w:type="paragraph" w:customStyle="1" w:styleId="AOGenNum2List">
    <w:name w:val="AOGenNum2List"/>
    <w:basedOn w:val="AOGenNum2"/>
    <w:rsid w:val="00865A05"/>
    <w:pPr>
      <w:keepNext w:val="0"/>
      <w:numPr>
        <w:ilvl w:val="2"/>
      </w:numPr>
    </w:pPr>
    <w:rPr>
      <w:b w:val="0"/>
    </w:rPr>
  </w:style>
  <w:style w:type="paragraph" w:customStyle="1" w:styleId="AOGenNum3">
    <w:name w:val="AOGenNum3"/>
    <w:basedOn w:val="AOBodyTxt"/>
    <w:next w:val="AOGenNum3List"/>
    <w:rsid w:val="00865A05"/>
    <w:pPr>
      <w:numPr>
        <w:numId w:val="10"/>
      </w:numPr>
    </w:pPr>
  </w:style>
  <w:style w:type="paragraph" w:customStyle="1" w:styleId="AOGenNum3List">
    <w:name w:val="AOGenNum3List"/>
    <w:basedOn w:val="AOGenNum3"/>
    <w:rsid w:val="00865A05"/>
    <w:pPr>
      <w:numPr>
        <w:ilvl w:val="1"/>
      </w:numPr>
    </w:pPr>
  </w:style>
  <w:style w:type="paragraph" w:customStyle="1" w:styleId="AOHead1">
    <w:name w:val="AOHead1"/>
    <w:basedOn w:val="AOHeadings"/>
    <w:next w:val="AODocTxtL1"/>
    <w:rsid w:val="00865A05"/>
    <w:pPr>
      <w:keepNext/>
      <w:numPr>
        <w:numId w:val="11"/>
      </w:numPr>
      <w:outlineLvl w:val="0"/>
    </w:pPr>
    <w:rPr>
      <w:b/>
      <w:caps/>
      <w:kern w:val="28"/>
    </w:rPr>
  </w:style>
  <w:style w:type="paragraph" w:customStyle="1" w:styleId="AOHead2">
    <w:name w:val="AOHead2"/>
    <w:basedOn w:val="AOHeadings"/>
    <w:next w:val="AODocTxtL1"/>
    <w:link w:val="AOHead2Char"/>
    <w:rsid w:val="00865A05"/>
    <w:pPr>
      <w:keepNext/>
      <w:numPr>
        <w:ilvl w:val="1"/>
        <w:numId w:val="11"/>
      </w:numPr>
      <w:outlineLvl w:val="1"/>
    </w:pPr>
    <w:rPr>
      <w:b/>
    </w:rPr>
  </w:style>
  <w:style w:type="paragraph" w:customStyle="1" w:styleId="AOHead3">
    <w:name w:val="AOHead3"/>
    <w:basedOn w:val="AOHeadings"/>
    <w:next w:val="AODocTxtL2"/>
    <w:link w:val="AOHead3Char"/>
    <w:rsid w:val="00865A05"/>
    <w:pPr>
      <w:numPr>
        <w:ilvl w:val="2"/>
        <w:numId w:val="11"/>
      </w:numPr>
      <w:outlineLvl w:val="2"/>
    </w:pPr>
  </w:style>
  <w:style w:type="paragraph" w:customStyle="1" w:styleId="AOHead4">
    <w:name w:val="AOHead4"/>
    <w:basedOn w:val="AOHeadings"/>
    <w:next w:val="AODocTxtL3"/>
    <w:link w:val="AOHead4Char"/>
    <w:rsid w:val="00865A05"/>
    <w:pPr>
      <w:numPr>
        <w:ilvl w:val="3"/>
        <w:numId w:val="11"/>
      </w:numPr>
      <w:outlineLvl w:val="3"/>
    </w:pPr>
  </w:style>
  <w:style w:type="paragraph" w:customStyle="1" w:styleId="AOHead5">
    <w:name w:val="AOHead5"/>
    <w:basedOn w:val="AOHeadings"/>
    <w:next w:val="AODocTxtL4"/>
    <w:rsid w:val="00865A05"/>
    <w:pPr>
      <w:numPr>
        <w:ilvl w:val="4"/>
        <w:numId w:val="11"/>
      </w:numPr>
      <w:outlineLvl w:val="4"/>
    </w:pPr>
  </w:style>
  <w:style w:type="paragraph" w:customStyle="1" w:styleId="AOHead6">
    <w:name w:val="AOHead6"/>
    <w:basedOn w:val="AOHeadings"/>
    <w:next w:val="AODocTxtL5"/>
    <w:rsid w:val="00865A05"/>
    <w:pPr>
      <w:numPr>
        <w:ilvl w:val="5"/>
        <w:numId w:val="11"/>
      </w:numPr>
      <w:outlineLvl w:val="5"/>
    </w:pPr>
  </w:style>
  <w:style w:type="paragraph" w:customStyle="1" w:styleId="AOAltHead1">
    <w:name w:val="AOAltHead1"/>
    <w:basedOn w:val="AOHead1"/>
    <w:next w:val="AODocTxtL1"/>
    <w:rsid w:val="00865A05"/>
    <w:pPr>
      <w:keepNext w:val="0"/>
      <w:tabs>
        <w:tab w:val="clear" w:pos="720"/>
      </w:tabs>
    </w:pPr>
    <w:rPr>
      <w:b w:val="0"/>
      <w:caps w:val="0"/>
    </w:rPr>
  </w:style>
  <w:style w:type="paragraph" w:customStyle="1" w:styleId="AOAltHead2">
    <w:name w:val="AOAltHead2"/>
    <w:basedOn w:val="AOHead2"/>
    <w:next w:val="AODocTxtL1"/>
    <w:link w:val="AOAltHead2Char"/>
    <w:rsid w:val="00865A05"/>
    <w:pPr>
      <w:keepNext w:val="0"/>
      <w:numPr>
        <w:ilvl w:val="0"/>
        <w:numId w:val="0"/>
      </w:numPr>
    </w:pPr>
    <w:rPr>
      <w:b w:val="0"/>
    </w:rPr>
  </w:style>
  <w:style w:type="paragraph" w:customStyle="1" w:styleId="AOAltHead3">
    <w:name w:val="AOAltHead3"/>
    <w:basedOn w:val="AOHead3"/>
    <w:next w:val="AODocTxtL1"/>
    <w:link w:val="AOAltHead3Char"/>
    <w:rsid w:val="00865A05"/>
    <w:pPr>
      <w:ind w:left="720"/>
    </w:pPr>
  </w:style>
  <w:style w:type="paragraph" w:customStyle="1" w:styleId="AOAltHead4">
    <w:name w:val="AOAltHead4"/>
    <w:basedOn w:val="AOHead4"/>
    <w:next w:val="AODocTxtL2"/>
    <w:rsid w:val="00865A05"/>
    <w:pPr>
      <w:ind w:left="1440"/>
    </w:pPr>
  </w:style>
  <w:style w:type="paragraph" w:customStyle="1" w:styleId="AOAltHead5">
    <w:name w:val="AOAltHead5"/>
    <w:basedOn w:val="AOHead5"/>
    <w:next w:val="AODocTxtL3"/>
    <w:link w:val="AOAltHead5Char"/>
    <w:rsid w:val="00865A05"/>
    <w:pPr>
      <w:tabs>
        <w:tab w:val="clear" w:pos="2880"/>
      </w:tabs>
      <w:ind w:left="2160"/>
    </w:pPr>
  </w:style>
  <w:style w:type="paragraph" w:customStyle="1" w:styleId="AOAltHead6">
    <w:name w:val="AOAltHead6"/>
    <w:basedOn w:val="AOHead6"/>
    <w:next w:val="AODocTxtL4"/>
    <w:rsid w:val="00865A05"/>
    <w:pPr>
      <w:tabs>
        <w:tab w:val="clear" w:pos="3600"/>
      </w:tabs>
      <w:ind w:left="2880"/>
    </w:pPr>
  </w:style>
  <w:style w:type="paragraph" w:customStyle="1" w:styleId="AOListNumber">
    <w:name w:val="AOListNumber"/>
    <w:basedOn w:val="AOBodyTxt"/>
    <w:rsid w:val="00865A05"/>
    <w:pPr>
      <w:numPr>
        <w:numId w:val="12"/>
      </w:numPr>
      <w:tabs>
        <w:tab w:val="clear" w:pos="720"/>
      </w:tabs>
    </w:pPr>
  </w:style>
  <w:style w:type="paragraph" w:customStyle="1" w:styleId="AOHeading1">
    <w:name w:val="AOHeading1"/>
    <w:basedOn w:val="AOHeadings"/>
    <w:next w:val="AODocTxt"/>
    <w:rsid w:val="00865A05"/>
    <w:pPr>
      <w:keepNext/>
      <w:outlineLvl w:val="0"/>
    </w:pPr>
    <w:rPr>
      <w:b/>
      <w:caps/>
      <w:kern w:val="28"/>
    </w:rPr>
  </w:style>
  <w:style w:type="paragraph" w:customStyle="1" w:styleId="AOHeading2">
    <w:name w:val="AOHeading2"/>
    <w:basedOn w:val="AOHeadings"/>
    <w:next w:val="AODocTxt"/>
    <w:rsid w:val="00865A05"/>
    <w:pPr>
      <w:keepNext/>
      <w:outlineLvl w:val="1"/>
    </w:pPr>
    <w:rPr>
      <w:b/>
    </w:rPr>
  </w:style>
  <w:style w:type="paragraph" w:customStyle="1" w:styleId="AOHeading3">
    <w:name w:val="AOHeading3"/>
    <w:basedOn w:val="AOHeadings"/>
    <w:next w:val="AODocTxtL1"/>
    <w:rsid w:val="00865A05"/>
    <w:pPr>
      <w:keepNext/>
      <w:ind w:left="720"/>
      <w:outlineLvl w:val="2"/>
    </w:pPr>
    <w:rPr>
      <w:b/>
    </w:rPr>
  </w:style>
  <w:style w:type="paragraph" w:customStyle="1" w:styleId="AOHeading4">
    <w:name w:val="AOHeading4"/>
    <w:basedOn w:val="AOHeadings"/>
    <w:next w:val="AODocTxt"/>
    <w:rsid w:val="00865A05"/>
    <w:pPr>
      <w:keepNext/>
      <w:outlineLvl w:val="3"/>
    </w:pPr>
    <w:rPr>
      <w:i/>
    </w:rPr>
  </w:style>
  <w:style w:type="paragraph" w:customStyle="1" w:styleId="AOHeading5">
    <w:name w:val="AOHeading5"/>
    <w:basedOn w:val="AOHeadings"/>
    <w:next w:val="AODocTxtL1"/>
    <w:rsid w:val="00865A05"/>
    <w:pPr>
      <w:keepNext/>
      <w:ind w:left="720"/>
      <w:outlineLvl w:val="4"/>
    </w:pPr>
    <w:rPr>
      <w:i/>
    </w:rPr>
  </w:style>
  <w:style w:type="paragraph" w:customStyle="1" w:styleId="AOHeading6">
    <w:name w:val="AOHeading6"/>
    <w:basedOn w:val="AOHeadings"/>
    <w:next w:val="AODocTxt"/>
    <w:rsid w:val="00865A05"/>
    <w:pPr>
      <w:keepNext/>
      <w:outlineLvl w:val="5"/>
    </w:pPr>
    <w:rPr>
      <w:b/>
      <w:i/>
    </w:rPr>
  </w:style>
  <w:style w:type="paragraph" w:customStyle="1" w:styleId="AOHeading7">
    <w:name w:val="AOHeading7"/>
    <w:basedOn w:val="AOHeadings"/>
    <w:next w:val="AODocTxtL1"/>
    <w:rsid w:val="00865A05"/>
    <w:pPr>
      <w:keepNext/>
      <w:ind w:left="720"/>
      <w:outlineLvl w:val="6"/>
    </w:pPr>
    <w:rPr>
      <w:b/>
      <w:i/>
    </w:rPr>
  </w:style>
  <w:style w:type="paragraph" w:customStyle="1" w:styleId="AONormal10">
    <w:name w:val="AONormal10"/>
    <w:basedOn w:val="AONormal"/>
    <w:rsid w:val="00865A05"/>
    <w:rPr>
      <w:sz w:val="20"/>
    </w:rPr>
  </w:style>
  <w:style w:type="paragraph" w:customStyle="1" w:styleId="AONormal8C">
    <w:name w:val="AONormal8C"/>
    <w:basedOn w:val="AONormal8L"/>
    <w:rsid w:val="00865A05"/>
    <w:pPr>
      <w:jc w:val="center"/>
    </w:pPr>
  </w:style>
  <w:style w:type="paragraph" w:customStyle="1" w:styleId="AONormal8L">
    <w:name w:val="AONormal8L"/>
    <w:basedOn w:val="AONormal"/>
    <w:rsid w:val="00865A05"/>
    <w:pPr>
      <w:spacing w:line="220" w:lineRule="atLeast"/>
    </w:pPr>
    <w:rPr>
      <w:rFonts w:ascii="Arial" w:eastAsia="MS PGothic" w:hAnsi="Arial"/>
      <w:sz w:val="16"/>
      <w:szCs w:val="16"/>
    </w:rPr>
  </w:style>
  <w:style w:type="paragraph" w:customStyle="1" w:styleId="AONormal8R">
    <w:name w:val="AONormal8R"/>
    <w:basedOn w:val="AONormal8L"/>
    <w:rsid w:val="00865A05"/>
    <w:pPr>
      <w:jc w:val="right"/>
    </w:pPr>
  </w:style>
  <w:style w:type="paragraph" w:customStyle="1" w:styleId="AOBullet2">
    <w:name w:val="AOBullet2"/>
    <w:basedOn w:val="AOBullet"/>
    <w:rsid w:val="00865A05"/>
    <w:pPr>
      <w:numPr>
        <w:numId w:val="13"/>
      </w:numPr>
      <w:tabs>
        <w:tab w:val="clear" w:pos="720"/>
      </w:tabs>
      <w:spacing w:before="120"/>
    </w:pPr>
  </w:style>
  <w:style w:type="paragraph" w:customStyle="1" w:styleId="AOBullet3">
    <w:name w:val="AOBullet3"/>
    <w:basedOn w:val="AOBodyTxt"/>
    <w:rsid w:val="00865A05"/>
    <w:pPr>
      <w:numPr>
        <w:numId w:val="14"/>
      </w:numPr>
      <w:tabs>
        <w:tab w:val="clear" w:pos="720"/>
      </w:tabs>
      <w:spacing w:before="120"/>
    </w:pPr>
  </w:style>
  <w:style w:type="paragraph" w:customStyle="1" w:styleId="AOBullet4">
    <w:name w:val="AOBullet4"/>
    <w:basedOn w:val="AOBodyTxt"/>
    <w:rsid w:val="00865A05"/>
    <w:pPr>
      <w:numPr>
        <w:numId w:val="15"/>
      </w:numPr>
      <w:spacing w:before="120"/>
    </w:pPr>
  </w:style>
  <w:style w:type="paragraph" w:customStyle="1" w:styleId="AONormalBold">
    <w:name w:val="AONormalBold"/>
    <w:basedOn w:val="AONormal"/>
    <w:rsid w:val="00865A05"/>
    <w:rPr>
      <w:b/>
    </w:rPr>
  </w:style>
  <w:style w:type="paragraph" w:customStyle="1" w:styleId="AOOfficeList">
    <w:name w:val="AOOfficeList"/>
    <w:basedOn w:val="AONormal8C"/>
    <w:rsid w:val="00906A12"/>
    <w:pPr>
      <w:spacing w:line="240" w:lineRule="auto"/>
    </w:pPr>
    <w:rPr>
      <w:b/>
      <w:caps/>
      <w:sz w:val="12"/>
    </w:rPr>
  </w:style>
  <w:style w:type="paragraph" w:customStyle="1" w:styleId="AOTitle18">
    <w:name w:val="AOTitle18"/>
    <w:basedOn w:val="AONormal"/>
    <w:rsid w:val="00865A05"/>
    <w:rPr>
      <w:b/>
      <w:sz w:val="36"/>
      <w:szCs w:val="36"/>
    </w:rPr>
  </w:style>
  <w:style w:type="paragraph" w:customStyle="1" w:styleId="AONormal8Ci">
    <w:name w:val="AONormal8Ci"/>
    <w:basedOn w:val="AONormal8C"/>
    <w:rsid w:val="00906A12"/>
    <w:pPr>
      <w:spacing w:after="120" w:line="240" w:lineRule="auto"/>
    </w:pPr>
    <w:rPr>
      <w:i/>
    </w:rPr>
  </w:style>
  <w:style w:type="paragraph" w:customStyle="1" w:styleId="AOBPTxtL">
    <w:name w:val="AOBPTxtL"/>
    <w:basedOn w:val="AOFPBP"/>
    <w:rsid w:val="00865A05"/>
    <w:pPr>
      <w:jc w:val="left"/>
    </w:pPr>
  </w:style>
  <w:style w:type="paragraph" w:customStyle="1" w:styleId="AOBPTitle">
    <w:name w:val="AOBPTitle"/>
    <w:basedOn w:val="AOFPBP"/>
    <w:rsid w:val="00865A05"/>
    <w:rPr>
      <w:b/>
      <w:caps/>
    </w:rPr>
  </w:style>
  <w:style w:type="paragraph" w:customStyle="1" w:styleId="AOBPTxtC">
    <w:name w:val="AOBPTxtC"/>
    <w:basedOn w:val="AOFPBP"/>
    <w:rsid w:val="00865A05"/>
  </w:style>
  <w:style w:type="paragraph" w:customStyle="1" w:styleId="AOBPTxtR">
    <w:name w:val="AOBPTxtR"/>
    <w:basedOn w:val="AOFPBP"/>
    <w:rsid w:val="00865A05"/>
    <w:pPr>
      <w:jc w:val="right"/>
    </w:pPr>
  </w:style>
  <w:style w:type="paragraph" w:customStyle="1" w:styleId="AOFooterL">
    <w:name w:val="AOFooterL"/>
    <w:basedOn w:val="AONormal"/>
    <w:rsid w:val="00906A12"/>
    <w:rPr>
      <w:rFonts w:eastAsia="Times New Roman"/>
      <w:sz w:val="16"/>
    </w:rPr>
  </w:style>
  <w:style w:type="paragraph" w:customStyle="1" w:styleId="AOHeaderL">
    <w:name w:val="AOHeaderL"/>
    <w:basedOn w:val="AONormal"/>
    <w:rsid w:val="00906A12"/>
    <w:rPr>
      <w:rFonts w:eastAsia="Times New Roman"/>
      <w:sz w:val="16"/>
    </w:rPr>
  </w:style>
  <w:style w:type="paragraph" w:styleId="DocumentMap">
    <w:name w:val="Document Map"/>
    <w:basedOn w:val="Normal"/>
    <w:link w:val="DocumentMapChar"/>
    <w:uiPriority w:val="99"/>
    <w:semiHidden/>
    <w:rsid w:val="00906A12"/>
    <w:pPr>
      <w:shd w:val="clear" w:color="auto" w:fill="000080"/>
    </w:pPr>
    <w:rPr>
      <w:rFonts w:ascii="Tahoma" w:hAnsi="Tahoma"/>
    </w:rPr>
  </w:style>
  <w:style w:type="paragraph" w:styleId="BodyTextIndent2">
    <w:name w:val="Body Text Indent 2"/>
    <w:basedOn w:val="Normal"/>
    <w:rsid w:val="00906A12"/>
    <w:pPr>
      <w:ind w:left="720" w:hanging="720"/>
    </w:pPr>
    <w:rPr>
      <w:rFonts w:eastAsia="MS Mincho"/>
      <w:snapToGrid w:val="0"/>
      <w:sz w:val="24"/>
      <w:lang w:val="de-AT"/>
    </w:rPr>
  </w:style>
  <w:style w:type="paragraph" w:customStyle="1" w:styleId="AOTOC1">
    <w:name w:val="AOTOC1"/>
    <w:basedOn w:val="AOTOCs"/>
    <w:rsid w:val="00865A05"/>
    <w:pPr>
      <w:tabs>
        <w:tab w:val="left" w:pos="720"/>
      </w:tabs>
    </w:pPr>
    <w:rPr>
      <w:b/>
      <w:caps/>
    </w:rPr>
  </w:style>
  <w:style w:type="paragraph" w:styleId="BalloonText">
    <w:name w:val="Balloon Text"/>
    <w:basedOn w:val="Normal"/>
    <w:semiHidden/>
    <w:rsid w:val="00970B1C"/>
    <w:rPr>
      <w:rFonts w:ascii="Tahoma" w:hAnsi="Tahoma" w:cs="Tahoma"/>
      <w:sz w:val="16"/>
      <w:szCs w:val="16"/>
    </w:rPr>
  </w:style>
  <w:style w:type="paragraph" w:customStyle="1" w:styleId="AONormal6L">
    <w:name w:val="AONormal6L"/>
    <w:basedOn w:val="AONormal8L"/>
    <w:rsid w:val="00865A05"/>
    <w:pPr>
      <w:spacing w:line="160" w:lineRule="atLeast"/>
      <w:jc w:val="both"/>
    </w:pPr>
    <w:rPr>
      <w:sz w:val="12"/>
    </w:rPr>
  </w:style>
  <w:style w:type="paragraph" w:customStyle="1" w:styleId="AONormal8LBold">
    <w:name w:val="AONormal8LBold"/>
    <w:basedOn w:val="AONormal8L"/>
    <w:rsid w:val="00865A05"/>
    <w:rPr>
      <w:b/>
    </w:rPr>
  </w:style>
  <w:style w:type="paragraph" w:customStyle="1" w:styleId="AONormal6R">
    <w:name w:val="AONormal6R"/>
    <w:basedOn w:val="AONormal6L"/>
    <w:rsid w:val="00865A05"/>
    <w:pPr>
      <w:jc w:val="right"/>
    </w:pPr>
  </w:style>
  <w:style w:type="paragraph" w:customStyle="1" w:styleId="AONormal6C">
    <w:name w:val="AONormal6C"/>
    <w:basedOn w:val="AONormal6L"/>
    <w:rsid w:val="00865A05"/>
    <w:pPr>
      <w:jc w:val="center"/>
    </w:pPr>
  </w:style>
  <w:style w:type="paragraph" w:styleId="CommentSubject">
    <w:name w:val="annotation subject"/>
    <w:basedOn w:val="CommentText"/>
    <w:next w:val="CommentText"/>
    <w:semiHidden/>
    <w:rsid w:val="00B37C45"/>
    <w:rPr>
      <w:b/>
      <w:bCs/>
      <w:sz w:val="20"/>
    </w:rPr>
  </w:style>
  <w:style w:type="paragraph" w:customStyle="1" w:styleId="AOTOC2">
    <w:name w:val="AOTOC2"/>
    <w:basedOn w:val="AOTOCs"/>
    <w:rsid w:val="00865A05"/>
    <w:pPr>
      <w:tabs>
        <w:tab w:val="left" w:pos="720"/>
      </w:tabs>
    </w:pPr>
  </w:style>
  <w:style w:type="paragraph" w:customStyle="1" w:styleId="AOTOC3">
    <w:name w:val="AOTOC3"/>
    <w:basedOn w:val="AOTOCs"/>
    <w:rsid w:val="00865A05"/>
    <w:pPr>
      <w:ind w:left="720"/>
    </w:pPr>
    <w:rPr>
      <w:b/>
    </w:rPr>
  </w:style>
  <w:style w:type="paragraph" w:customStyle="1" w:styleId="AOTOC4">
    <w:name w:val="AOTOC4"/>
    <w:basedOn w:val="AOTOCs"/>
    <w:rsid w:val="00865A05"/>
    <w:pPr>
      <w:ind w:left="720"/>
    </w:pPr>
  </w:style>
  <w:style w:type="paragraph" w:customStyle="1" w:styleId="AOTOC5">
    <w:name w:val="AOTOC5"/>
    <w:basedOn w:val="AOTOCs"/>
    <w:rsid w:val="00865A05"/>
    <w:pPr>
      <w:ind w:left="720"/>
    </w:pPr>
    <w:rPr>
      <w:i/>
    </w:rPr>
  </w:style>
  <w:style w:type="paragraph" w:styleId="EnvelopeAddress">
    <w:name w:val="envelope address"/>
    <w:basedOn w:val="Normal"/>
    <w:rsid w:val="00865A05"/>
    <w:pPr>
      <w:framePr w:w="7920" w:h="1980" w:hRule="exact" w:hSpace="180" w:wrap="auto" w:hAnchor="page" w:xAlign="center" w:yAlign="bottom"/>
      <w:ind w:left="2880"/>
    </w:pPr>
    <w:rPr>
      <w:rFonts w:cs="Arial"/>
      <w:szCs w:val="22"/>
    </w:rPr>
  </w:style>
  <w:style w:type="paragraph" w:styleId="EnvelopeReturn">
    <w:name w:val="envelope return"/>
    <w:basedOn w:val="Normal"/>
    <w:rsid w:val="00865A05"/>
    <w:rPr>
      <w:rFonts w:cs="Arial"/>
      <w:sz w:val="20"/>
    </w:rPr>
  </w:style>
  <w:style w:type="character" w:customStyle="1" w:styleId="apple-converted-space">
    <w:name w:val="apple-converted-space"/>
    <w:basedOn w:val="DefaultParagraphFont"/>
    <w:rsid w:val="00A17FC0"/>
  </w:style>
  <w:style w:type="character" w:customStyle="1" w:styleId="ra">
    <w:name w:val="ra"/>
    <w:basedOn w:val="DefaultParagraphFont"/>
    <w:rsid w:val="00A17FC0"/>
  </w:style>
  <w:style w:type="paragraph" w:styleId="ListParagraph">
    <w:name w:val="List Paragraph"/>
    <w:aliases w:val="body,Odsek zoznamu2"/>
    <w:basedOn w:val="Normal"/>
    <w:link w:val="ListParagraphChar"/>
    <w:uiPriority w:val="34"/>
    <w:qFormat/>
    <w:rsid w:val="003A2B96"/>
    <w:pPr>
      <w:ind w:left="720"/>
      <w:contextualSpacing/>
    </w:pPr>
    <w:rPr>
      <w:rFonts w:ascii="Calibri" w:hAnsi="Calibri"/>
      <w:sz w:val="24"/>
    </w:rPr>
  </w:style>
  <w:style w:type="paragraph" w:customStyle="1" w:styleId="PrivateMABL1">
    <w:name w:val="PrivateMAB_L1"/>
    <w:basedOn w:val="Normal"/>
    <w:next w:val="PrivateMABL2"/>
    <w:rsid w:val="0019714E"/>
    <w:pPr>
      <w:keepNext/>
      <w:keepLines/>
      <w:numPr>
        <w:numId w:val="16"/>
      </w:numPr>
      <w:spacing w:before="480" w:after="120"/>
      <w:jc w:val="center"/>
      <w:outlineLvl w:val="0"/>
    </w:pPr>
    <w:rPr>
      <w:rFonts w:eastAsia="MS Mincho"/>
      <w:b/>
      <w:smallCaps/>
    </w:rPr>
  </w:style>
  <w:style w:type="paragraph" w:customStyle="1" w:styleId="PrivateMABL2">
    <w:name w:val="PrivateMAB_L2"/>
    <w:basedOn w:val="PrivateMABL1"/>
    <w:rsid w:val="0019714E"/>
    <w:pPr>
      <w:keepNext w:val="0"/>
      <w:keepLines w:val="0"/>
      <w:numPr>
        <w:ilvl w:val="1"/>
      </w:numPr>
      <w:spacing w:before="0" w:after="240"/>
      <w:jc w:val="both"/>
      <w:outlineLvl w:val="9"/>
    </w:pPr>
    <w:rPr>
      <w:b w:val="0"/>
      <w:smallCaps w:val="0"/>
    </w:rPr>
  </w:style>
  <w:style w:type="paragraph" w:customStyle="1" w:styleId="PrivateMABL3">
    <w:name w:val="PrivateMAB_L3"/>
    <w:basedOn w:val="PrivateMABL2"/>
    <w:rsid w:val="0019714E"/>
    <w:pPr>
      <w:numPr>
        <w:ilvl w:val="2"/>
      </w:numPr>
    </w:pPr>
  </w:style>
  <w:style w:type="paragraph" w:customStyle="1" w:styleId="PrivateMABL4">
    <w:name w:val="PrivateMAB_L4"/>
    <w:basedOn w:val="PrivateMABL3"/>
    <w:rsid w:val="0019714E"/>
    <w:pPr>
      <w:numPr>
        <w:ilvl w:val="3"/>
      </w:numPr>
    </w:pPr>
  </w:style>
  <w:style w:type="paragraph" w:customStyle="1" w:styleId="PrivateMABL5">
    <w:name w:val="PrivateMAB_L5"/>
    <w:basedOn w:val="PrivateMABL4"/>
    <w:rsid w:val="0019714E"/>
    <w:pPr>
      <w:numPr>
        <w:ilvl w:val="4"/>
      </w:numPr>
    </w:pPr>
  </w:style>
  <w:style w:type="paragraph" w:customStyle="1" w:styleId="PrivateMABL6">
    <w:name w:val="PrivateMAB_L6"/>
    <w:basedOn w:val="PrivateMABL5"/>
    <w:rsid w:val="0019714E"/>
    <w:pPr>
      <w:numPr>
        <w:ilvl w:val="5"/>
      </w:numPr>
    </w:pPr>
  </w:style>
  <w:style w:type="paragraph" w:customStyle="1" w:styleId="PrivateMABL7">
    <w:name w:val="PrivateMAB_L7"/>
    <w:basedOn w:val="PrivateMABL6"/>
    <w:rsid w:val="0019714E"/>
    <w:pPr>
      <w:numPr>
        <w:ilvl w:val="6"/>
      </w:numPr>
    </w:pPr>
  </w:style>
  <w:style w:type="paragraph" w:customStyle="1" w:styleId="PrivateMABL8">
    <w:name w:val="PrivateMAB_L8"/>
    <w:basedOn w:val="PrivateMABL7"/>
    <w:rsid w:val="0019714E"/>
    <w:pPr>
      <w:numPr>
        <w:ilvl w:val="7"/>
      </w:numPr>
    </w:pPr>
  </w:style>
  <w:style w:type="paragraph" w:customStyle="1" w:styleId="PrivateMABL9">
    <w:name w:val="PrivateMAB_L9"/>
    <w:basedOn w:val="PrivateMABL8"/>
    <w:rsid w:val="0019714E"/>
    <w:pPr>
      <w:numPr>
        <w:ilvl w:val="8"/>
      </w:numPr>
      <w:outlineLvl w:val="8"/>
    </w:pPr>
  </w:style>
  <w:style w:type="paragraph" w:customStyle="1" w:styleId="PrivateMAECont9">
    <w:name w:val="PrivateMAE Cont 9"/>
    <w:basedOn w:val="Normal"/>
    <w:rsid w:val="0019714E"/>
    <w:pPr>
      <w:numPr>
        <w:numId w:val="17"/>
      </w:numPr>
      <w:tabs>
        <w:tab w:val="clear" w:pos="720"/>
      </w:tabs>
      <w:spacing w:after="240"/>
      <w:jc w:val="both"/>
    </w:pPr>
    <w:rPr>
      <w:rFonts w:eastAsia="MS Mincho"/>
    </w:rPr>
  </w:style>
  <w:style w:type="paragraph" w:customStyle="1" w:styleId="PrivateMAEL1">
    <w:name w:val="PrivateMAE_L1"/>
    <w:basedOn w:val="Normal"/>
    <w:next w:val="PrivateMAEL2"/>
    <w:rsid w:val="0019714E"/>
    <w:pPr>
      <w:keepNext/>
      <w:keepLines/>
      <w:pageBreakBefore/>
      <w:numPr>
        <w:ilvl w:val="1"/>
        <w:numId w:val="17"/>
      </w:numPr>
      <w:spacing w:after="120"/>
      <w:jc w:val="center"/>
      <w:outlineLvl w:val="0"/>
    </w:pPr>
    <w:rPr>
      <w:rFonts w:eastAsia="MS Mincho"/>
      <w:b/>
      <w:caps/>
    </w:rPr>
  </w:style>
  <w:style w:type="paragraph" w:customStyle="1" w:styleId="PrivateMAEL2">
    <w:name w:val="PrivateMAE_L2"/>
    <w:basedOn w:val="PrivateMAEL1"/>
    <w:next w:val="PrivateMAEL3"/>
    <w:rsid w:val="0019714E"/>
    <w:pPr>
      <w:pageBreakBefore w:val="0"/>
      <w:numPr>
        <w:ilvl w:val="2"/>
      </w:numPr>
      <w:tabs>
        <w:tab w:val="clear" w:pos="432"/>
        <w:tab w:val="num" w:pos="720"/>
      </w:tabs>
      <w:spacing w:before="480"/>
      <w:outlineLvl w:val="1"/>
    </w:pPr>
    <w:rPr>
      <w:caps w:val="0"/>
    </w:rPr>
  </w:style>
  <w:style w:type="paragraph" w:customStyle="1" w:styleId="PrivateMAEL3">
    <w:name w:val="PrivateMAE_L3"/>
    <w:basedOn w:val="PrivateMAEL2"/>
    <w:next w:val="PrivateMAEL5"/>
    <w:rsid w:val="0019714E"/>
    <w:pPr>
      <w:numPr>
        <w:ilvl w:val="4"/>
      </w:numPr>
      <w:tabs>
        <w:tab w:val="clear" w:pos="720"/>
        <w:tab w:val="num" w:pos="432"/>
      </w:tabs>
      <w:outlineLvl w:val="2"/>
    </w:pPr>
    <w:rPr>
      <w:smallCaps/>
    </w:rPr>
  </w:style>
  <w:style w:type="paragraph" w:customStyle="1" w:styleId="PrivateMAEL5">
    <w:name w:val="PrivateMAE_L5"/>
    <w:basedOn w:val="PrivateMAEL4"/>
    <w:rsid w:val="0019714E"/>
    <w:pPr>
      <w:numPr>
        <w:ilvl w:val="3"/>
      </w:numPr>
    </w:pPr>
  </w:style>
  <w:style w:type="paragraph" w:customStyle="1" w:styleId="PrivateMAEL4">
    <w:name w:val="PrivateMAE_L4"/>
    <w:basedOn w:val="PrivateMAEL3"/>
    <w:rsid w:val="0019714E"/>
    <w:pPr>
      <w:keepNext w:val="0"/>
      <w:keepLines w:val="0"/>
      <w:numPr>
        <w:ilvl w:val="5"/>
      </w:numPr>
      <w:spacing w:before="0" w:after="240"/>
      <w:ind w:left="0" w:firstLine="0"/>
      <w:jc w:val="both"/>
      <w:outlineLvl w:val="9"/>
    </w:pPr>
    <w:rPr>
      <w:b w:val="0"/>
      <w:smallCaps w:val="0"/>
    </w:rPr>
  </w:style>
  <w:style w:type="paragraph" w:customStyle="1" w:styleId="PrivateMAEL6">
    <w:name w:val="PrivateMAE_L6"/>
    <w:basedOn w:val="PrivateMAEL5"/>
    <w:rsid w:val="0019714E"/>
    <w:pPr>
      <w:numPr>
        <w:ilvl w:val="6"/>
      </w:numPr>
      <w:tabs>
        <w:tab w:val="clear" w:pos="1440"/>
        <w:tab w:val="num" w:pos="720"/>
      </w:tabs>
      <w:ind w:left="720" w:hanging="720"/>
    </w:pPr>
  </w:style>
  <w:style w:type="paragraph" w:customStyle="1" w:styleId="PrivateMAEL7">
    <w:name w:val="PrivateMAE_L7"/>
    <w:basedOn w:val="PrivateMAEL6"/>
    <w:rsid w:val="0019714E"/>
    <w:pPr>
      <w:numPr>
        <w:ilvl w:val="7"/>
      </w:numPr>
      <w:tabs>
        <w:tab w:val="clear" w:pos="2160"/>
        <w:tab w:val="num" w:pos="1440"/>
      </w:tabs>
      <w:ind w:left="1440" w:hanging="216"/>
    </w:pPr>
  </w:style>
  <w:style w:type="paragraph" w:customStyle="1" w:styleId="PrivateMAEL8">
    <w:name w:val="PrivateMAE_L8"/>
    <w:basedOn w:val="PrivateMAEL7"/>
    <w:rsid w:val="0019714E"/>
    <w:pPr>
      <w:numPr>
        <w:ilvl w:val="8"/>
      </w:numPr>
      <w:tabs>
        <w:tab w:val="clear" w:pos="648"/>
        <w:tab w:val="num" w:pos="2160"/>
      </w:tabs>
      <w:ind w:left="2160" w:hanging="720"/>
    </w:pPr>
  </w:style>
  <w:style w:type="paragraph" w:customStyle="1" w:styleId="PrivateMAdL1">
    <w:name w:val="PrivateMAd_L1"/>
    <w:basedOn w:val="Normal"/>
    <w:rsid w:val="000035EB"/>
    <w:pPr>
      <w:numPr>
        <w:numId w:val="18"/>
      </w:numPr>
      <w:spacing w:after="240"/>
      <w:jc w:val="both"/>
    </w:pPr>
    <w:rPr>
      <w:rFonts w:eastAsia="MS Mincho"/>
    </w:rPr>
  </w:style>
  <w:style w:type="paragraph" w:customStyle="1" w:styleId="PrivateMAdL2">
    <w:name w:val="PrivateMAd_L2"/>
    <w:basedOn w:val="PrivateMAdL1"/>
    <w:rsid w:val="000035EB"/>
    <w:pPr>
      <w:numPr>
        <w:ilvl w:val="1"/>
      </w:numPr>
    </w:pPr>
  </w:style>
  <w:style w:type="paragraph" w:customStyle="1" w:styleId="PrivateMAdL3">
    <w:name w:val="PrivateMAd_L3"/>
    <w:basedOn w:val="PrivateMAdL2"/>
    <w:rsid w:val="000035EB"/>
    <w:pPr>
      <w:numPr>
        <w:ilvl w:val="2"/>
      </w:numPr>
    </w:pPr>
  </w:style>
  <w:style w:type="paragraph" w:customStyle="1" w:styleId="PrivateMAdL4">
    <w:name w:val="PrivateMAd_L4"/>
    <w:basedOn w:val="PrivateMAdL3"/>
    <w:rsid w:val="000035EB"/>
    <w:pPr>
      <w:numPr>
        <w:ilvl w:val="3"/>
      </w:numPr>
    </w:pPr>
  </w:style>
  <w:style w:type="paragraph" w:customStyle="1" w:styleId="PrivateMAdL5">
    <w:name w:val="PrivateMAd_L5"/>
    <w:basedOn w:val="PrivateMAdL4"/>
    <w:rsid w:val="000035EB"/>
    <w:pPr>
      <w:numPr>
        <w:ilvl w:val="4"/>
      </w:numPr>
    </w:pPr>
  </w:style>
  <w:style w:type="paragraph" w:customStyle="1" w:styleId="PrivateMAdL6">
    <w:name w:val="PrivateMAd_L6"/>
    <w:basedOn w:val="PrivateMAdL5"/>
    <w:rsid w:val="000035EB"/>
    <w:pPr>
      <w:numPr>
        <w:ilvl w:val="5"/>
      </w:numPr>
    </w:pPr>
  </w:style>
  <w:style w:type="paragraph" w:customStyle="1" w:styleId="PrivateMAdL7">
    <w:name w:val="PrivateMAd_L7"/>
    <w:basedOn w:val="PrivateMAdL6"/>
    <w:rsid w:val="000035EB"/>
    <w:pPr>
      <w:numPr>
        <w:ilvl w:val="6"/>
      </w:numPr>
    </w:pPr>
  </w:style>
  <w:style w:type="paragraph" w:customStyle="1" w:styleId="FWParties">
    <w:name w:val="FWParties"/>
    <w:basedOn w:val="BodyText"/>
    <w:rsid w:val="00F71197"/>
    <w:pPr>
      <w:numPr>
        <w:numId w:val="19"/>
      </w:numPr>
      <w:spacing w:after="240"/>
      <w:ind w:right="749"/>
      <w:jc w:val="both"/>
    </w:pPr>
    <w:rPr>
      <w:rFonts w:eastAsia="MS Mincho"/>
    </w:rPr>
  </w:style>
  <w:style w:type="paragraph" w:customStyle="1" w:styleId="FWRecital">
    <w:name w:val="FWRecital"/>
    <w:basedOn w:val="BodyText"/>
    <w:rsid w:val="00F71197"/>
    <w:pPr>
      <w:numPr>
        <w:numId w:val="21"/>
      </w:numPr>
      <w:tabs>
        <w:tab w:val="clear" w:pos="1080"/>
        <w:tab w:val="num" w:pos="360"/>
        <w:tab w:val="left" w:pos="720"/>
      </w:tabs>
      <w:spacing w:after="240"/>
      <w:ind w:left="0" w:right="749"/>
      <w:jc w:val="both"/>
    </w:pPr>
    <w:rPr>
      <w:rFonts w:eastAsia="MS Mincho"/>
    </w:rPr>
  </w:style>
  <w:style w:type="paragraph" w:customStyle="1" w:styleId="Sealing">
    <w:name w:val="Sealing"/>
    <w:basedOn w:val="BodyText"/>
    <w:rsid w:val="00F71197"/>
    <w:pPr>
      <w:keepLines/>
      <w:tabs>
        <w:tab w:val="left" w:pos="1728"/>
        <w:tab w:val="left" w:pos="4320"/>
      </w:tabs>
      <w:spacing w:after="480"/>
      <w:ind w:right="749"/>
      <w:jc w:val="both"/>
    </w:pPr>
    <w:rPr>
      <w:rFonts w:eastAsia="MS Mincho"/>
    </w:rPr>
  </w:style>
  <w:style w:type="paragraph" w:customStyle="1" w:styleId="PrivateMASCont4">
    <w:name w:val="PrivateMAS Cont 4"/>
    <w:basedOn w:val="Normal"/>
    <w:rsid w:val="00F71197"/>
    <w:pPr>
      <w:spacing w:after="240"/>
      <w:jc w:val="both"/>
    </w:pPr>
    <w:rPr>
      <w:rFonts w:eastAsia="MS Mincho"/>
    </w:rPr>
  </w:style>
  <w:style w:type="paragraph" w:customStyle="1" w:styleId="PrivateMASL1">
    <w:name w:val="PrivateMAS_L1"/>
    <w:basedOn w:val="Normal"/>
    <w:next w:val="PrivateMASL2"/>
    <w:rsid w:val="00F71197"/>
    <w:pPr>
      <w:keepNext/>
      <w:keepLines/>
      <w:pageBreakBefore/>
      <w:numPr>
        <w:numId w:val="20"/>
      </w:numPr>
      <w:spacing w:after="120"/>
      <w:jc w:val="center"/>
      <w:outlineLvl w:val="0"/>
    </w:pPr>
    <w:rPr>
      <w:rFonts w:eastAsia="MS Mincho"/>
      <w:b/>
      <w:caps/>
    </w:rPr>
  </w:style>
  <w:style w:type="paragraph" w:customStyle="1" w:styleId="PrivateMASL2">
    <w:name w:val="PrivateMAS_L2"/>
    <w:basedOn w:val="PrivateMASL1"/>
    <w:next w:val="PrivateMASL3"/>
    <w:rsid w:val="00F71197"/>
    <w:pPr>
      <w:pageBreakBefore w:val="0"/>
      <w:numPr>
        <w:ilvl w:val="1"/>
      </w:numPr>
      <w:spacing w:before="480"/>
      <w:outlineLvl w:val="1"/>
    </w:pPr>
    <w:rPr>
      <w:caps w:val="0"/>
    </w:rPr>
  </w:style>
  <w:style w:type="paragraph" w:customStyle="1" w:styleId="PrivateMASL3">
    <w:name w:val="PrivateMAS_L3"/>
    <w:basedOn w:val="PrivateMASL2"/>
    <w:next w:val="PrivateMASL5"/>
    <w:rsid w:val="00F71197"/>
    <w:pPr>
      <w:numPr>
        <w:ilvl w:val="2"/>
      </w:numPr>
      <w:outlineLvl w:val="2"/>
    </w:pPr>
    <w:rPr>
      <w:smallCaps/>
    </w:rPr>
  </w:style>
  <w:style w:type="paragraph" w:customStyle="1" w:styleId="PrivateMASL5">
    <w:name w:val="PrivateMAS_L5"/>
    <w:basedOn w:val="PrivateMASL4"/>
    <w:rsid w:val="00F71197"/>
    <w:pPr>
      <w:numPr>
        <w:ilvl w:val="4"/>
      </w:numPr>
    </w:pPr>
  </w:style>
  <w:style w:type="paragraph" w:customStyle="1" w:styleId="PrivateMASL4">
    <w:name w:val="PrivateMAS_L4"/>
    <w:basedOn w:val="PrivateMASL3"/>
    <w:rsid w:val="00F71197"/>
    <w:pPr>
      <w:keepNext w:val="0"/>
      <w:keepLines w:val="0"/>
      <w:numPr>
        <w:ilvl w:val="3"/>
      </w:numPr>
      <w:spacing w:before="0" w:after="240"/>
      <w:jc w:val="both"/>
      <w:outlineLvl w:val="9"/>
    </w:pPr>
    <w:rPr>
      <w:b w:val="0"/>
      <w:smallCaps w:val="0"/>
    </w:rPr>
  </w:style>
  <w:style w:type="paragraph" w:customStyle="1" w:styleId="PrivateMASL6">
    <w:name w:val="PrivateMAS_L6"/>
    <w:basedOn w:val="PrivateMASL5"/>
    <w:rsid w:val="00F71197"/>
    <w:pPr>
      <w:numPr>
        <w:ilvl w:val="5"/>
      </w:numPr>
    </w:pPr>
  </w:style>
  <w:style w:type="paragraph" w:customStyle="1" w:styleId="PrivateMASL7">
    <w:name w:val="PrivateMAS_L7"/>
    <w:basedOn w:val="PrivateMASL6"/>
    <w:rsid w:val="00F71197"/>
    <w:pPr>
      <w:numPr>
        <w:ilvl w:val="6"/>
      </w:numPr>
    </w:pPr>
  </w:style>
  <w:style w:type="paragraph" w:customStyle="1" w:styleId="PrivateMASL8">
    <w:name w:val="PrivateMAS_L8"/>
    <w:basedOn w:val="PrivateMASL7"/>
    <w:rsid w:val="00F71197"/>
    <w:pPr>
      <w:numPr>
        <w:ilvl w:val="7"/>
      </w:numPr>
    </w:pPr>
  </w:style>
  <w:style w:type="paragraph" w:customStyle="1" w:styleId="PrivateMASL9">
    <w:name w:val="PrivateMAS_L9"/>
    <w:basedOn w:val="PrivateMASL8"/>
    <w:rsid w:val="00F71197"/>
    <w:pPr>
      <w:numPr>
        <w:ilvl w:val="8"/>
      </w:numPr>
    </w:pPr>
  </w:style>
  <w:style w:type="paragraph" w:styleId="BodyText">
    <w:name w:val="Body Text"/>
    <w:basedOn w:val="Normal"/>
    <w:link w:val="BodyTextChar"/>
    <w:rsid w:val="00F71197"/>
    <w:pPr>
      <w:spacing w:after="120"/>
    </w:pPr>
  </w:style>
  <w:style w:type="character" w:customStyle="1" w:styleId="BodyTextChar">
    <w:name w:val="Body Text Char"/>
    <w:basedOn w:val="DefaultParagraphFont"/>
    <w:link w:val="BodyText"/>
    <w:rsid w:val="00F71197"/>
    <w:rPr>
      <w:rFonts w:eastAsia="Times New Roman"/>
      <w:sz w:val="22"/>
      <w:lang w:val="en-GB"/>
    </w:rPr>
  </w:style>
  <w:style w:type="paragraph" w:styleId="Revision">
    <w:name w:val="Revision"/>
    <w:hidden/>
    <w:uiPriority w:val="71"/>
    <w:rsid w:val="00914B94"/>
    <w:rPr>
      <w:rFonts w:eastAsia="Times New Roman"/>
      <w:sz w:val="22"/>
      <w:lang w:val="en-GB"/>
    </w:rPr>
  </w:style>
  <w:style w:type="paragraph" w:styleId="TOCHeading">
    <w:name w:val="TOC Heading"/>
    <w:basedOn w:val="Heading1"/>
    <w:next w:val="Normal"/>
    <w:uiPriority w:val="39"/>
    <w:unhideWhenUsed/>
    <w:qFormat/>
    <w:rsid w:val="00A00A23"/>
    <w:pPr>
      <w:keepLines/>
      <w:spacing w:before="48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rPr>
  </w:style>
  <w:style w:type="paragraph" w:customStyle="1" w:styleId="Schmainheadsingle">
    <w:name w:val="Sch main head single"/>
    <w:basedOn w:val="Normal"/>
    <w:next w:val="Normal"/>
    <w:rsid w:val="00027878"/>
    <w:pPr>
      <w:pageBreakBefore/>
      <w:numPr>
        <w:numId w:val="22"/>
      </w:numPr>
      <w:spacing w:before="240" w:after="360" w:line="300" w:lineRule="atLeast"/>
      <w:jc w:val="center"/>
    </w:pPr>
    <w:rPr>
      <w:b/>
      <w:kern w:val="28"/>
      <w:szCs w:val="20"/>
    </w:rPr>
  </w:style>
  <w:style w:type="paragraph" w:customStyle="1" w:styleId="Bullet5">
    <w:name w:val="Bullet5"/>
    <w:basedOn w:val="Normal"/>
    <w:rsid w:val="00027878"/>
    <w:pPr>
      <w:numPr>
        <w:numId w:val="23"/>
      </w:numPr>
      <w:spacing w:after="240" w:line="300" w:lineRule="atLeast"/>
      <w:jc w:val="both"/>
    </w:pPr>
    <w:rPr>
      <w:szCs w:val="20"/>
    </w:rPr>
  </w:style>
  <w:style w:type="paragraph" w:customStyle="1" w:styleId="Appmainhead">
    <w:name w:val="App   main head"/>
    <w:basedOn w:val="Normal"/>
    <w:next w:val="Normal"/>
    <w:rsid w:val="00027878"/>
    <w:pPr>
      <w:pageBreakBefore/>
      <w:numPr>
        <w:numId w:val="24"/>
      </w:numPr>
      <w:spacing w:before="240" w:after="360" w:line="300" w:lineRule="atLeast"/>
      <w:jc w:val="center"/>
    </w:pPr>
    <w:rPr>
      <w:b/>
      <w:szCs w:val="20"/>
    </w:rPr>
  </w:style>
  <w:style w:type="character" w:customStyle="1" w:styleId="FootnoteTextChar">
    <w:name w:val="Footnote Text Char"/>
    <w:aliases w:val="Text poznámky pod čiarou 007 Char,_Poznámka pod čiarou Char,Schriftart: 9 pt Char,Schriftart: 10 pt Char,Schriftart: 8 pt Char1,Schriftart: 8 pt Char Char Char Char,Schriftart: 8 pt Char Char,Stinking Styles2 Char,Char Char Char Char"/>
    <w:link w:val="FootnoteText"/>
    <w:uiPriority w:val="99"/>
    <w:rsid w:val="00027878"/>
    <w:rPr>
      <w:sz w:val="16"/>
      <w:szCs w:val="22"/>
      <w:lang w:val="en-GB"/>
    </w:rPr>
  </w:style>
  <w:style w:type="character" w:customStyle="1" w:styleId="Defterm">
    <w:name w:val="Defterm"/>
    <w:rsid w:val="00A46D0B"/>
    <w:rPr>
      <w:b/>
      <w:color w:val="000000"/>
      <w:sz w:val="22"/>
    </w:rPr>
  </w:style>
  <w:style w:type="paragraph" w:customStyle="1" w:styleId="Bullet4">
    <w:name w:val="Bullet4"/>
    <w:basedOn w:val="Normal"/>
    <w:rsid w:val="005B4086"/>
    <w:pPr>
      <w:numPr>
        <w:numId w:val="25"/>
      </w:numPr>
      <w:spacing w:after="240"/>
      <w:jc w:val="both"/>
    </w:pPr>
    <w:rPr>
      <w:szCs w:val="20"/>
    </w:rPr>
  </w:style>
  <w:style w:type="character" w:styleId="PlaceholderText">
    <w:name w:val="Placeholder Text"/>
    <w:basedOn w:val="DefaultParagraphFont"/>
    <w:uiPriority w:val="67"/>
    <w:rsid w:val="00E04F32"/>
    <w:rPr>
      <w:color w:val="808080"/>
    </w:rPr>
  </w:style>
  <w:style w:type="paragraph" w:customStyle="1" w:styleId="PrivateMABCont2">
    <w:name w:val="PrivateMAB Cont 2"/>
    <w:basedOn w:val="Normal"/>
    <w:rsid w:val="008B531E"/>
    <w:pPr>
      <w:spacing w:after="240"/>
      <w:jc w:val="both"/>
    </w:pPr>
    <w:rPr>
      <w:rFonts w:eastAsia="MS Mincho"/>
      <w:szCs w:val="20"/>
    </w:rPr>
  </w:style>
  <w:style w:type="paragraph" w:customStyle="1" w:styleId="PrivateMAACont9">
    <w:name w:val="PrivateMAA Cont 9"/>
    <w:basedOn w:val="Normal"/>
    <w:rsid w:val="008B531E"/>
    <w:pPr>
      <w:numPr>
        <w:numId w:val="26"/>
      </w:numPr>
      <w:tabs>
        <w:tab w:val="clear" w:pos="0"/>
      </w:tabs>
      <w:spacing w:after="240"/>
      <w:jc w:val="both"/>
    </w:pPr>
    <w:rPr>
      <w:rFonts w:eastAsia="MS Mincho"/>
      <w:szCs w:val="20"/>
    </w:rPr>
  </w:style>
  <w:style w:type="paragraph" w:customStyle="1" w:styleId="PrivateMAAL1">
    <w:name w:val="PrivateMAA_L1"/>
    <w:basedOn w:val="Normal"/>
    <w:next w:val="PrivateMAAL2"/>
    <w:rsid w:val="008B531E"/>
    <w:pPr>
      <w:keepNext/>
      <w:keepLines/>
      <w:pageBreakBefore/>
      <w:numPr>
        <w:ilvl w:val="1"/>
        <w:numId w:val="26"/>
      </w:numPr>
      <w:tabs>
        <w:tab w:val="clear" w:pos="432"/>
        <w:tab w:val="num" w:pos="0"/>
      </w:tabs>
      <w:spacing w:after="120" w:line="480" w:lineRule="auto"/>
      <w:jc w:val="center"/>
      <w:outlineLvl w:val="0"/>
    </w:pPr>
    <w:rPr>
      <w:rFonts w:eastAsia="MS Mincho"/>
      <w:b/>
      <w:caps/>
      <w:szCs w:val="20"/>
    </w:rPr>
  </w:style>
  <w:style w:type="paragraph" w:customStyle="1" w:styleId="PrivateMAAL2">
    <w:name w:val="PrivateMAA_L2"/>
    <w:basedOn w:val="PrivateMAAL1"/>
    <w:next w:val="PrivateMAAL4"/>
    <w:rsid w:val="008B531E"/>
    <w:pPr>
      <w:pageBreakBefore w:val="0"/>
      <w:numPr>
        <w:ilvl w:val="3"/>
      </w:numPr>
      <w:tabs>
        <w:tab w:val="clear" w:pos="720"/>
        <w:tab w:val="num" w:pos="432"/>
      </w:tabs>
      <w:spacing w:before="480" w:line="240" w:lineRule="auto"/>
      <w:outlineLvl w:val="1"/>
    </w:pPr>
    <w:rPr>
      <w:caps w:val="0"/>
      <w:smallCaps/>
    </w:rPr>
  </w:style>
  <w:style w:type="paragraph" w:customStyle="1" w:styleId="PrivateMAAL4">
    <w:name w:val="PrivateMAA_L4"/>
    <w:basedOn w:val="PrivateMAAL3"/>
    <w:rsid w:val="008B531E"/>
    <w:pPr>
      <w:numPr>
        <w:ilvl w:val="2"/>
      </w:numPr>
    </w:pPr>
  </w:style>
  <w:style w:type="paragraph" w:customStyle="1" w:styleId="PrivateMAAL3">
    <w:name w:val="PrivateMAA_L3"/>
    <w:basedOn w:val="PrivateMAAL2"/>
    <w:rsid w:val="008B531E"/>
    <w:pPr>
      <w:keepNext w:val="0"/>
      <w:keepLines w:val="0"/>
      <w:numPr>
        <w:ilvl w:val="4"/>
      </w:numPr>
      <w:spacing w:before="0" w:after="240"/>
      <w:ind w:left="0" w:firstLine="0"/>
      <w:jc w:val="both"/>
      <w:outlineLvl w:val="9"/>
    </w:pPr>
    <w:rPr>
      <w:b w:val="0"/>
      <w:smallCaps w:val="0"/>
    </w:rPr>
  </w:style>
  <w:style w:type="paragraph" w:customStyle="1" w:styleId="PrivateMAAL5">
    <w:name w:val="PrivateMAA_L5"/>
    <w:basedOn w:val="PrivateMAAL4"/>
    <w:rsid w:val="008B531E"/>
    <w:pPr>
      <w:numPr>
        <w:ilvl w:val="5"/>
      </w:numPr>
      <w:tabs>
        <w:tab w:val="clear" w:pos="1440"/>
        <w:tab w:val="num" w:pos="720"/>
      </w:tabs>
      <w:ind w:left="720" w:hanging="720"/>
    </w:pPr>
  </w:style>
  <w:style w:type="paragraph" w:customStyle="1" w:styleId="PrivateMAAL6">
    <w:name w:val="PrivateMAA_L6"/>
    <w:basedOn w:val="PrivateMAAL5"/>
    <w:rsid w:val="008B531E"/>
    <w:pPr>
      <w:numPr>
        <w:ilvl w:val="6"/>
      </w:numPr>
      <w:tabs>
        <w:tab w:val="clear" w:pos="2160"/>
        <w:tab w:val="num" w:pos="1440"/>
      </w:tabs>
      <w:ind w:left="1440" w:hanging="216"/>
    </w:pPr>
  </w:style>
  <w:style w:type="paragraph" w:customStyle="1" w:styleId="PrivateMAAL7">
    <w:name w:val="PrivateMAA_L7"/>
    <w:basedOn w:val="PrivateMAAL6"/>
    <w:rsid w:val="008B531E"/>
    <w:pPr>
      <w:numPr>
        <w:ilvl w:val="7"/>
      </w:numPr>
      <w:tabs>
        <w:tab w:val="clear" w:pos="2880"/>
        <w:tab w:val="num" w:pos="2160"/>
      </w:tabs>
      <w:ind w:left="2160" w:hanging="720"/>
    </w:pPr>
  </w:style>
  <w:style w:type="paragraph" w:customStyle="1" w:styleId="PrivateMAAL8">
    <w:name w:val="PrivateMAA_L8"/>
    <w:basedOn w:val="PrivateMAAL7"/>
    <w:rsid w:val="008B531E"/>
    <w:pPr>
      <w:numPr>
        <w:ilvl w:val="8"/>
      </w:numPr>
      <w:tabs>
        <w:tab w:val="clear" w:pos="648"/>
        <w:tab w:val="num" w:pos="2880"/>
      </w:tabs>
      <w:ind w:left="2880" w:hanging="216"/>
    </w:pPr>
  </w:style>
  <w:style w:type="paragraph" w:styleId="ListBullet5">
    <w:name w:val="List Bullet 5"/>
    <w:basedOn w:val="Normal"/>
    <w:autoRedefine/>
    <w:rsid w:val="008A1755"/>
    <w:pPr>
      <w:numPr>
        <w:numId w:val="27"/>
      </w:numPr>
      <w:spacing w:line="240" w:lineRule="atLeast"/>
      <w:jc w:val="both"/>
    </w:pPr>
    <w:rPr>
      <w:rFonts w:ascii="Arial" w:hAnsi="Arial"/>
      <w:sz w:val="21"/>
      <w:szCs w:val="20"/>
    </w:rPr>
  </w:style>
  <w:style w:type="paragraph" w:customStyle="1" w:styleId="SchHeading1">
    <w:name w:val="SchHeading 1"/>
    <w:basedOn w:val="BodyText"/>
    <w:next w:val="Normal"/>
    <w:rsid w:val="008A1755"/>
    <w:pPr>
      <w:numPr>
        <w:ilvl w:val="1"/>
        <w:numId w:val="28"/>
      </w:numPr>
      <w:spacing w:after="240" w:line="240" w:lineRule="atLeast"/>
      <w:jc w:val="both"/>
      <w:outlineLvl w:val="1"/>
    </w:pPr>
    <w:rPr>
      <w:rFonts w:ascii="Arial" w:hAnsi="Arial"/>
      <w:sz w:val="21"/>
      <w:szCs w:val="20"/>
    </w:rPr>
  </w:style>
  <w:style w:type="paragraph" w:customStyle="1" w:styleId="SchHeading2">
    <w:name w:val="SchHeading 2"/>
    <w:basedOn w:val="AODocTxtL6"/>
    <w:next w:val="AODocTxtL8"/>
    <w:rsid w:val="008A1755"/>
    <w:pPr>
      <w:numPr>
        <w:ilvl w:val="2"/>
        <w:numId w:val="28"/>
      </w:numPr>
      <w:spacing w:before="0" w:after="240" w:line="240" w:lineRule="atLeast"/>
      <w:outlineLvl w:val="2"/>
    </w:pPr>
    <w:rPr>
      <w:rFonts w:ascii="Arial" w:eastAsia="Times New Roman" w:hAnsi="Arial"/>
      <w:sz w:val="21"/>
      <w:szCs w:val="20"/>
    </w:rPr>
  </w:style>
  <w:style w:type="paragraph" w:customStyle="1" w:styleId="SchHeading3">
    <w:name w:val="SchHeading 3"/>
    <w:basedOn w:val="BodyText"/>
    <w:next w:val="BodyText3"/>
    <w:rsid w:val="008A1755"/>
    <w:pPr>
      <w:numPr>
        <w:ilvl w:val="3"/>
        <w:numId w:val="28"/>
      </w:numPr>
      <w:spacing w:after="240" w:line="240" w:lineRule="atLeast"/>
      <w:jc w:val="both"/>
      <w:outlineLvl w:val="3"/>
    </w:pPr>
    <w:rPr>
      <w:rFonts w:ascii="Arial" w:hAnsi="Arial"/>
      <w:sz w:val="21"/>
      <w:szCs w:val="20"/>
    </w:rPr>
  </w:style>
  <w:style w:type="paragraph" w:customStyle="1" w:styleId="SchHeading4">
    <w:name w:val="SchHeading 4"/>
    <w:basedOn w:val="BodyText"/>
    <w:next w:val="Normal"/>
    <w:rsid w:val="008A1755"/>
    <w:pPr>
      <w:numPr>
        <w:ilvl w:val="4"/>
        <w:numId w:val="28"/>
      </w:numPr>
      <w:spacing w:after="240" w:line="240" w:lineRule="atLeast"/>
      <w:jc w:val="both"/>
      <w:outlineLvl w:val="4"/>
    </w:pPr>
    <w:rPr>
      <w:rFonts w:ascii="Arial" w:hAnsi="Arial"/>
      <w:sz w:val="21"/>
      <w:szCs w:val="20"/>
    </w:rPr>
  </w:style>
  <w:style w:type="paragraph" w:customStyle="1" w:styleId="SchHeading5">
    <w:name w:val="SchHeading 5"/>
    <w:basedOn w:val="BodyText"/>
    <w:next w:val="Normal"/>
    <w:rsid w:val="008A1755"/>
    <w:pPr>
      <w:numPr>
        <w:ilvl w:val="5"/>
        <w:numId w:val="28"/>
      </w:numPr>
      <w:spacing w:after="240" w:line="240" w:lineRule="atLeast"/>
      <w:jc w:val="both"/>
      <w:outlineLvl w:val="5"/>
    </w:pPr>
    <w:rPr>
      <w:rFonts w:ascii="Arial" w:hAnsi="Arial"/>
      <w:sz w:val="21"/>
      <w:szCs w:val="20"/>
    </w:rPr>
  </w:style>
  <w:style w:type="paragraph" w:customStyle="1" w:styleId="ScheduleHeading">
    <w:name w:val="Schedule Heading"/>
    <w:basedOn w:val="Normal"/>
    <w:next w:val="Normal"/>
    <w:rsid w:val="008A1755"/>
    <w:pPr>
      <w:keepNext/>
      <w:pageBreakBefore/>
      <w:numPr>
        <w:numId w:val="28"/>
      </w:numPr>
      <w:spacing w:before="240" w:after="240" w:line="240" w:lineRule="atLeast"/>
      <w:jc w:val="center"/>
      <w:outlineLvl w:val="0"/>
    </w:pPr>
    <w:rPr>
      <w:rFonts w:ascii="Arial" w:hAnsi="Arial"/>
      <w:b/>
      <w:sz w:val="21"/>
      <w:szCs w:val="20"/>
    </w:rPr>
  </w:style>
  <w:style w:type="paragraph" w:styleId="BodyText2">
    <w:name w:val="Body Text 2"/>
    <w:basedOn w:val="Normal"/>
    <w:link w:val="BodyText2Char"/>
    <w:rsid w:val="008A1755"/>
    <w:pPr>
      <w:spacing w:after="120" w:line="480" w:lineRule="auto"/>
    </w:pPr>
  </w:style>
  <w:style w:type="character" w:customStyle="1" w:styleId="BodyText2Char">
    <w:name w:val="Body Text 2 Char"/>
    <w:basedOn w:val="DefaultParagraphFont"/>
    <w:link w:val="BodyText2"/>
    <w:rsid w:val="008A1755"/>
    <w:rPr>
      <w:rFonts w:eastAsia="Times New Roman"/>
      <w:sz w:val="22"/>
      <w:lang w:val="en-GB"/>
    </w:rPr>
  </w:style>
  <w:style w:type="paragraph" w:styleId="BodyText3">
    <w:name w:val="Body Text 3"/>
    <w:basedOn w:val="Normal"/>
    <w:link w:val="BodyText3Char"/>
    <w:rsid w:val="008A1755"/>
    <w:pPr>
      <w:spacing w:after="120"/>
    </w:pPr>
    <w:rPr>
      <w:sz w:val="16"/>
      <w:szCs w:val="16"/>
    </w:rPr>
  </w:style>
  <w:style w:type="character" w:customStyle="1" w:styleId="BodyText3Char">
    <w:name w:val="Body Text 3 Char"/>
    <w:basedOn w:val="DefaultParagraphFont"/>
    <w:link w:val="BodyText3"/>
    <w:rsid w:val="008A1755"/>
    <w:rPr>
      <w:rFonts w:eastAsia="Times New Roman"/>
      <w:sz w:val="16"/>
      <w:szCs w:val="16"/>
      <w:lang w:val="en-GB"/>
    </w:rPr>
  </w:style>
  <w:style w:type="paragraph" w:styleId="BodyTextIndent">
    <w:name w:val="Body Text Indent"/>
    <w:basedOn w:val="Normal"/>
    <w:link w:val="BodyTextIndentChar"/>
    <w:rsid w:val="00C95C16"/>
    <w:pPr>
      <w:spacing w:after="120"/>
      <w:ind w:left="283"/>
    </w:pPr>
  </w:style>
  <w:style w:type="character" w:customStyle="1" w:styleId="BodyTextIndentChar">
    <w:name w:val="Body Text Indent Char"/>
    <w:basedOn w:val="DefaultParagraphFont"/>
    <w:link w:val="BodyTextIndent"/>
    <w:rsid w:val="00C95C16"/>
    <w:rPr>
      <w:rFonts w:eastAsia="Times New Roman"/>
      <w:sz w:val="22"/>
      <w:lang w:val="en-GB"/>
    </w:rPr>
  </w:style>
  <w:style w:type="paragraph" w:styleId="BodyTextFirstIndent2">
    <w:name w:val="Body Text First Indent 2"/>
    <w:basedOn w:val="BodyTextIndent"/>
    <w:link w:val="BodyTextFirstIndent2Char"/>
    <w:rsid w:val="00C95C16"/>
    <w:pPr>
      <w:spacing w:after="0"/>
      <w:ind w:left="360" w:firstLine="360"/>
    </w:pPr>
  </w:style>
  <w:style w:type="character" w:customStyle="1" w:styleId="BodyTextFirstIndent2Char">
    <w:name w:val="Body Text First Indent 2 Char"/>
    <w:basedOn w:val="BodyTextIndentChar"/>
    <w:link w:val="BodyTextFirstIndent2"/>
    <w:rsid w:val="00C95C16"/>
    <w:rPr>
      <w:rFonts w:eastAsia="Times New Roman"/>
      <w:sz w:val="22"/>
      <w:lang w:val="en-GB"/>
    </w:rPr>
  </w:style>
  <w:style w:type="paragraph" w:styleId="ListNumber3">
    <w:name w:val="List Number 3"/>
    <w:basedOn w:val="Normal"/>
    <w:rsid w:val="00C95C16"/>
    <w:pPr>
      <w:numPr>
        <w:numId w:val="29"/>
      </w:numPr>
      <w:spacing w:line="240" w:lineRule="atLeast"/>
      <w:jc w:val="both"/>
    </w:pPr>
    <w:rPr>
      <w:rFonts w:ascii="Arial" w:hAnsi="Arial"/>
      <w:sz w:val="21"/>
      <w:szCs w:val="20"/>
    </w:rPr>
  </w:style>
  <w:style w:type="paragraph" w:customStyle="1" w:styleId="Bodysubpara">
    <w:name w:val="Body sub para"/>
    <w:basedOn w:val="Normal"/>
    <w:next w:val="Heading3"/>
    <w:rsid w:val="00195108"/>
    <w:pPr>
      <w:spacing w:after="120" w:line="300" w:lineRule="atLeast"/>
      <w:ind w:left="2268"/>
      <w:jc w:val="both"/>
    </w:pPr>
    <w:rPr>
      <w:szCs w:val="20"/>
    </w:rPr>
  </w:style>
  <w:style w:type="character" w:customStyle="1" w:styleId="CommentTextChar">
    <w:name w:val="Comment Text Char"/>
    <w:basedOn w:val="DefaultParagraphFont"/>
    <w:link w:val="CommentText"/>
    <w:uiPriority w:val="99"/>
    <w:rsid w:val="00F63261"/>
    <w:rPr>
      <w:sz w:val="16"/>
      <w:szCs w:val="22"/>
      <w:lang w:val="en-GB"/>
    </w:rPr>
  </w:style>
  <w:style w:type="character" w:customStyle="1" w:styleId="AONormalChar">
    <w:name w:val="AONormal Char"/>
    <w:basedOn w:val="DefaultParagraphFont"/>
    <w:link w:val="AONormal"/>
    <w:rsid w:val="00D3261A"/>
    <w:rPr>
      <w:sz w:val="22"/>
      <w:szCs w:val="22"/>
      <w:lang w:val="en-GB"/>
    </w:rPr>
  </w:style>
  <w:style w:type="paragraph" w:customStyle="1" w:styleId="Bodysubclause">
    <w:name w:val="Body  sub clause"/>
    <w:basedOn w:val="Normal"/>
    <w:rsid w:val="00F9561A"/>
    <w:pPr>
      <w:spacing w:before="240" w:after="120" w:line="300" w:lineRule="atLeast"/>
      <w:ind w:left="720"/>
      <w:jc w:val="both"/>
    </w:pPr>
    <w:rPr>
      <w:szCs w:val="20"/>
    </w:rPr>
  </w:style>
  <w:style w:type="paragraph" w:customStyle="1" w:styleId="Definitions">
    <w:name w:val="Definitions"/>
    <w:basedOn w:val="Normal"/>
    <w:rsid w:val="00AF68A3"/>
    <w:pPr>
      <w:tabs>
        <w:tab w:val="left" w:pos="709"/>
      </w:tabs>
      <w:spacing w:after="120" w:line="300" w:lineRule="atLeast"/>
      <w:ind w:left="720"/>
      <w:jc w:val="both"/>
    </w:pPr>
    <w:rPr>
      <w:szCs w:val="20"/>
    </w:rPr>
  </w:style>
  <w:style w:type="paragraph" w:customStyle="1" w:styleId="Bodyclause">
    <w:name w:val="Body  clause"/>
    <w:basedOn w:val="Normal"/>
    <w:next w:val="Heading1"/>
    <w:rsid w:val="00DA3104"/>
    <w:pPr>
      <w:spacing w:before="120" w:after="120" w:line="300" w:lineRule="atLeast"/>
      <w:ind w:left="720"/>
      <w:jc w:val="both"/>
    </w:pPr>
    <w:rPr>
      <w:szCs w:val="20"/>
    </w:rPr>
  </w:style>
  <w:style w:type="paragraph" w:customStyle="1" w:styleId="Schmainhead">
    <w:name w:val="Sch   main head"/>
    <w:basedOn w:val="Normal"/>
    <w:next w:val="Normal"/>
    <w:autoRedefine/>
    <w:rsid w:val="00500EFE"/>
    <w:pPr>
      <w:widowControl w:val="0"/>
      <w:numPr>
        <w:numId w:val="30"/>
      </w:numPr>
      <w:tabs>
        <w:tab w:val="clear" w:pos="7175"/>
        <w:tab w:val="num" w:pos="1080"/>
      </w:tabs>
      <w:spacing w:before="240" w:after="360" w:line="300" w:lineRule="atLeast"/>
      <w:ind w:left="360"/>
      <w:jc w:val="center"/>
      <w:outlineLvl w:val="0"/>
    </w:pPr>
    <w:rPr>
      <w:b/>
      <w:kern w:val="28"/>
      <w:szCs w:val="22"/>
    </w:rPr>
  </w:style>
  <w:style w:type="paragraph" w:customStyle="1" w:styleId="Sch1styleclause">
    <w:name w:val="Sch  (1style) clause"/>
    <w:basedOn w:val="Normal"/>
    <w:rsid w:val="003D09B4"/>
    <w:pPr>
      <w:numPr>
        <w:numId w:val="31"/>
      </w:numPr>
      <w:spacing w:before="320" w:line="300" w:lineRule="atLeast"/>
      <w:jc w:val="both"/>
      <w:outlineLvl w:val="0"/>
    </w:pPr>
    <w:rPr>
      <w:b/>
      <w:bCs/>
      <w:caps/>
      <w:szCs w:val="22"/>
    </w:rPr>
  </w:style>
  <w:style w:type="paragraph" w:customStyle="1" w:styleId="Sch1stylesubclause">
    <w:name w:val="Sch  (1style) sub clause"/>
    <w:basedOn w:val="Normal"/>
    <w:rsid w:val="00FF5D55"/>
    <w:pPr>
      <w:numPr>
        <w:ilvl w:val="1"/>
        <w:numId w:val="31"/>
      </w:numPr>
      <w:spacing w:before="280" w:after="120" w:line="300" w:lineRule="atLeast"/>
      <w:jc w:val="both"/>
      <w:outlineLvl w:val="1"/>
    </w:pPr>
    <w:rPr>
      <w:color w:val="000000"/>
      <w:szCs w:val="20"/>
    </w:rPr>
  </w:style>
  <w:style w:type="paragraph" w:customStyle="1" w:styleId="Sch1stylepara">
    <w:name w:val="Sch (1style) para"/>
    <w:basedOn w:val="Normal"/>
    <w:rsid w:val="00FF5D55"/>
    <w:pPr>
      <w:numPr>
        <w:ilvl w:val="2"/>
        <w:numId w:val="31"/>
      </w:numPr>
      <w:spacing w:after="120" w:line="300" w:lineRule="atLeast"/>
      <w:jc w:val="both"/>
    </w:pPr>
    <w:rPr>
      <w:szCs w:val="20"/>
    </w:rPr>
  </w:style>
  <w:style w:type="paragraph" w:customStyle="1" w:styleId="Sch1stylesubpara">
    <w:name w:val="Sch (1style) sub para"/>
    <w:basedOn w:val="Heading4"/>
    <w:rsid w:val="00FF5D55"/>
    <w:pPr>
      <w:numPr>
        <w:ilvl w:val="3"/>
        <w:numId w:val="31"/>
      </w:numPr>
      <w:tabs>
        <w:tab w:val="left" w:pos="2261"/>
      </w:tabs>
      <w:spacing w:before="0" w:after="120" w:line="300" w:lineRule="atLeast"/>
    </w:pPr>
    <w:rPr>
      <w:rFonts w:eastAsia="Times New Roman"/>
      <w:szCs w:val="20"/>
    </w:rPr>
  </w:style>
  <w:style w:type="paragraph" w:customStyle="1" w:styleId="Schparthead">
    <w:name w:val="Sch   part head"/>
    <w:basedOn w:val="Normal"/>
    <w:next w:val="Normal"/>
    <w:rsid w:val="003D09B4"/>
    <w:pPr>
      <w:keepNext/>
      <w:numPr>
        <w:numId w:val="33"/>
      </w:numPr>
      <w:spacing w:before="240" w:after="240" w:line="300" w:lineRule="atLeast"/>
      <w:jc w:val="center"/>
      <w:outlineLvl w:val="0"/>
    </w:pPr>
    <w:rPr>
      <w:b/>
      <w:kern w:val="28"/>
      <w:szCs w:val="20"/>
    </w:rPr>
  </w:style>
  <w:style w:type="paragraph" w:customStyle="1" w:styleId="Sch2style1">
    <w:name w:val="Sch (2style)  1"/>
    <w:basedOn w:val="Normal"/>
    <w:rsid w:val="003D09B4"/>
    <w:pPr>
      <w:numPr>
        <w:numId w:val="44"/>
      </w:numPr>
      <w:spacing w:before="280" w:after="120" w:line="300" w:lineRule="exact"/>
      <w:jc w:val="both"/>
    </w:pPr>
    <w:rPr>
      <w:szCs w:val="20"/>
    </w:rPr>
  </w:style>
  <w:style w:type="paragraph" w:customStyle="1" w:styleId="Sch2stylea">
    <w:name w:val="Sch (2style) (a)"/>
    <w:basedOn w:val="Normal"/>
    <w:rsid w:val="003D09B4"/>
    <w:pPr>
      <w:numPr>
        <w:ilvl w:val="1"/>
        <w:numId w:val="44"/>
      </w:numPr>
      <w:spacing w:after="120" w:line="300" w:lineRule="exact"/>
      <w:jc w:val="both"/>
    </w:pPr>
    <w:rPr>
      <w:szCs w:val="20"/>
    </w:rPr>
  </w:style>
  <w:style w:type="paragraph" w:customStyle="1" w:styleId="Sch2stylei">
    <w:name w:val="Sch (2style) (i)"/>
    <w:basedOn w:val="Heading4"/>
    <w:rsid w:val="003D09B4"/>
    <w:pPr>
      <w:numPr>
        <w:ilvl w:val="2"/>
        <w:numId w:val="44"/>
      </w:numPr>
      <w:tabs>
        <w:tab w:val="left" w:pos="2268"/>
      </w:tabs>
      <w:spacing w:before="0" w:after="120" w:line="300" w:lineRule="atLeast"/>
    </w:pPr>
    <w:rPr>
      <w:rFonts w:eastAsia="Times New Roman"/>
      <w:noProof/>
      <w:szCs w:val="20"/>
    </w:rPr>
  </w:style>
  <w:style w:type="table" w:styleId="TableGrid">
    <w:name w:val="Table Grid"/>
    <w:basedOn w:val="TableNormal"/>
    <w:uiPriority w:val="59"/>
    <w:rsid w:val="00C5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217FE"/>
    <w:rPr>
      <w:color w:val="0000FF" w:themeColor="hyperlink"/>
      <w:u w:val="single"/>
    </w:rPr>
  </w:style>
  <w:style w:type="character" w:customStyle="1" w:styleId="AODocTxtChar">
    <w:name w:val="AODocTxt Char"/>
    <w:link w:val="AODocTxt"/>
    <w:rsid w:val="00E948C0"/>
    <w:rPr>
      <w:sz w:val="22"/>
      <w:szCs w:val="22"/>
      <w:lang w:val="en-GB"/>
    </w:rPr>
  </w:style>
  <w:style w:type="character" w:customStyle="1" w:styleId="AOHead3Char">
    <w:name w:val="AOHead3 Char"/>
    <w:link w:val="AOHead3"/>
    <w:rsid w:val="00EE2B0D"/>
    <w:rPr>
      <w:sz w:val="22"/>
      <w:szCs w:val="22"/>
      <w:lang w:val="en-GB"/>
    </w:rPr>
  </w:style>
  <w:style w:type="character" w:customStyle="1" w:styleId="FontStyle15">
    <w:name w:val="Font Style15"/>
    <w:uiPriority w:val="99"/>
    <w:rsid w:val="002412BE"/>
    <w:rPr>
      <w:rFonts w:ascii="Arial" w:hAnsi="Arial"/>
      <w:color w:val="000000"/>
      <w:sz w:val="18"/>
    </w:rPr>
  </w:style>
  <w:style w:type="paragraph" w:customStyle="1" w:styleId="AOHead1-SVK">
    <w:name w:val="AOHead1 - SVK"/>
    <w:basedOn w:val="Normal"/>
    <w:next w:val="Normal"/>
    <w:rsid w:val="00F45551"/>
    <w:pPr>
      <w:widowControl w:val="0"/>
      <w:spacing w:before="240"/>
      <w:ind w:left="720" w:hanging="720"/>
      <w:jc w:val="both"/>
      <w:outlineLvl w:val="0"/>
    </w:pPr>
    <w:rPr>
      <w:rFonts w:eastAsia="SimSun"/>
      <w:b/>
      <w:caps/>
      <w:kern w:val="28"/>
      <w:sz w:val="20"/>
      <w:szCs w:val="22"/>
    </w:rPr>
  </w:style>
  <w:style w:type="paragraph" w:customStyle="1" w:styleId="AOAltHead5-ENG">
    <w:name w:val="AOAltHead5 - ENG"/>
    <w:basedOn w:val="AOHead5"/>
    <w:next w:val="Normal"/>
    <w:rsid w:val="00F45551"/>
    <w:pPr>
      <w:numPr>
        <w:ilvl w:val="0"/>
        <w:numId w:val="0"/>
      </w:numPr>
      <w:tabs>
        <w:tab w:val="num" w:pos="1440"/>
      </w:tabs>
      <w:spacing w:line="240" w:lineRule="auto"/>
      <w:ind w:left="1440" w:hanging="720"/>
    </w:pPr>
    <w:rPr>
      <w:rFonts w:eastAsia="Calibri"/>
      <w:sz w:val="20"/>
    </w:rPr>
  </w:style>
  <w:style w:type="paragraph" w:customStyle="1" w:styleId="AOAltHead2-SVK">
    <w:name w:val="AOAltHead2 - SVK"/>
    <w:basedOn w:val="AOHead2"/>
    <w:next w:val="AODocTxtL1"/>
    <w:rsid w:val="002640AC"/>
    <w:pPr>
      <w:keepNext w:val="0"/>
      <w:widowControl w:val="0"/>
      <w:spacing w:line="240" w:lineRule="auto"/>
    </w:pPr>
    <w:rPr>
      <w:rFonts w:eastAsiaTheme="minorHAnsi"/>
      <w:b w:val="0"/>
      <w:sz w:val="20"/>
      <w:szCs w:val="20"/>
      <w:lang w:eastAsia="zh-HK"/>
    </w:rPr>
  </w:style>
  <w:style w:type="character" w:customStyle="1" w:styleId="AOHead4Char">
    <w:name w:val="AOHead4 Char"/>
    <w:link w:val="AOHead4"/>
    <w:rsid w:val="00F45551"/>
    <w:rPr>
      <w:sz w:val="22"/>
      <w:szCs w:val="22"/>
      <w:lang w:val="en-GB"/>
    </w:rPr>
  </w:style>
  <w:style w:type="paragraph" w:customStyle="1" w:styleId="AOA-ENG">
    <w:name w:val="AO(A) - ENG"/>
    <w:qFormat/>
    <w:rsid w:val="00F45551"/>
    <w:pPr>
      <w:widowControl w:val="0"/>
      <w:numPr>
        <w:numId w:val="39"/>
      </w:numPr>
      <w:spacing w:before="240"/>
      <w:ind w:left="720" w:hanging="720"/>
      <w:jc w:val="both"/>
    </w:pPr>
    <w:rPr>
      <w:sz w:val="20"/>
      <w:szCs w:val="20"/>
      <w:lang w:val="en-GB"/>
    </w:rPr>
  </w:style>
  <w:style w:type="character" w:customStyle="1" w:styleId="AOAltHead3Char">
    <w:name w:val="AOAltHead3 Char"/>
    <w:basedOn w:val="AOHead3Char"/>
    <w:link w:val="AOAltHead3"/>
    <w:rsid w:val="00D7285B"/>
    <w:rPr>
      <w:sz w:val="22"/>
      <w:szCs w:val="22"/>
      <w:lang w:val="en-GB"/>
    </w:rPr>
  </w:style>
  <w:style w:type="character" w:customStyle="1" w:styleId="AOHead2Char">
    <w:name w:val="AOHead2 Char"/>
    <w:link w:val="AOHead2"/>
    <w:rsid w:val="00D7285B"/>
    <w:rPr>
      <w:b/>
      <w:sz w:val="22"/>
      <w:szCs w:val="22"/>
      <w:lang w:val="en-GB"/>
    </w:rPr>
  </w:style>
  <w:style w:type="paragraph" w:customStyle="1" w:styleId="AO1-ENG">
    <w:name w:val="AO(1) - ENG"/>
    <w:qFormat/>
    <w:rsid w:val="0007777E"/>
    <w:pPr>
      <w:widowControl w:val="0"/>
      <w:numPr>
        <w:numId w:val="40"/>
      </w:numPr>
      <w:spacing w:before="240"/>
      <w:ind w:left="720" w:hanging="720"/>
      <w:jc w:val="both"/>
    </w:pPr>
    <w:rPr>
      <w:rFonts w:eastAsiaTheme="minorHAnsi"/>
      <w:bCs/>
      <w:color w:val="000000"/>
      <w:sz w:val="20"/>
      <w:szCs w:val="20"/>
      <w:shd w:val="clear" w:color="auto" w:fill="FFFFFF"/>
      <w:lang w:val="en-GB"/>
    </w:rPr>
  </w:style>
  <w:style w:type="character" w:customStyle="1" w:styleId="DocumentMapChar">
    <w:name w:val="Document Map Char"/>
    <w:basedOn w:val="DefaultParagraphFont"/>
    <w:link w:val="DocumentMap"/>
    <w:uiPriority w:val="99"/>
    <w:semiHidden/>
    <w:rsid w:val="00565D99"/>
    <w:rPr>
      <w:rFonts w:ascii="Tahoma" w:eastAsia="Times New Roman" w:hAnsi="Tahoma"/>
      <w:sz w:val="22"/>
      <w:shd w:val="clear" w:color="auto" w:fill="000080"/>
      <w:lang w:val="en-GB"/>
    </w:rPr>
  </w:style>
  <w:style w:type="character" w:customStyle="1" w:styleId="UnresolvedMention1">
    <w:name w:val="Unresolved Mention1"/>
    <w:basedOn w:val="DefaultParagraphFont"/>
    <w:rsid w:val="00F10E49"/>
    <w:rPr>
      <w:color w:val="808080"/>
      <w:shd w:val="clear" w:color="auto" w:fill="E6E6E6"/>
    </w:rPr>
  </w:style>
  <w:style w:type="character" w:customStyle="1" w:styleId="AODocTxtL1Char">
    <w:name w:val="AODocTxtL1 Char"/>
    <w:link w:val="AODocTxtL1"/>
    <w:rsid w:val="00AA7C54"/>
    <w:rPr>
      <w:sz w:val="22"/>
      <w:szCs w:val="22"/>
      <w:lang w:val="en-GB"/>
    </w:rPr>
  </w:style>
  <w:style w:type="paragraph" w:customStyle="1" w:styleId="Style2">
    <w:name w:val="Style2"/>
    <w:basedOn w:val="AOAltHead3"/>
    <w:qFormat/>
    <w:rsid w:val="007F3EC2"/>
    <w:pPr>
      <w:numPr>
        <w:ilvl w:val="0"/>
        <w:numId w:val="0"/>
      </w:numPr>
      <w:spacing w:line="240" w:lineRule="auto"/>
      <w:ind w:left="720" w:hanging="720"/>
    </w:pPr>
    <w:rPr>
      <w:rFonts w:eastAsia="Calibri"/>
      <w:sz w:val="20"/>
    </w:rPr>
  </w:style>
  <w:style w:type="character" w:customStyle="1" w:styleId="AOAltHead5Char">
    <w:name w:val="AOAltHead5 Char"/>
    <w:link w:val="AOAltHead5"/>
    <w:rsid w:val="007F3EC2"/>
    <w:rPr>
      <w:sz w:val="22"/>
      <w:szCs w:val="22"/>
      <w:lang w:val="en-GB"/>
    </w:rPr>
  </w:style>
  <w:style w:type="character" w:styleId="FollowedHyperlink">
    <w:name w:val="FollowedHyperlink"/>
    <w:basedOn w:val="DefaultParagraphFont"/>
    <w:rsid w:val="00843FB0"/>
    <w:rPr>
      <w:color w:val="800080" w:themeColor="followedHyperlink"/>
      <w:u w:val="single"/>
    </w:rPr>
  </w:style>
  <w:style w:type="paragraph" w:styleId="NormalWeb">
    <w:name w:val="Normal (Web)"/>
    <w:basedOn w:val="Normal"/>
    <w:uiPriority w:val="99"/>
    <w:semiHidden/>
    <w:unhideWhenUsed/>
    <w:rsid w:val="00320492"/>
    <w:pPr>
      <w:spacing w:before="100" w:beforeAutospacing="1" w:after="100" w:afterAutospacing="1"/>
    </w:pPr>
    <w:rPr>
      <w:sz w:val="24"/>
    </w:rPr>
  </w:style>
  <w:style w:type="character" w:customStyle="1" w:styleId="AOAltHead2Char">
    <w:name w:val="AOAltHead2 Char"/>
    <w:link w:val="AOAltHead2"/>
    <w:locked/>
    <w:rsid w:val="00881732"/>
    <w:rPr>
      <w:sz w:val="22"/>
      <w:szCs w:val="22"/>
      <w:lang w:val="en-GB"/>
    </w:rPr>
  </w:style>
  <w:style w:type="paragraph" w:customStyle="1" w:styleId="Style1">
    <w:name w:val="Style1"/>
    <w:basedOn w:val="AOA"/>
    <w:qFormat/>
    <w:rsid w:val="00BA2666"/>
    <w:pPr>
      <w:spacing w:line="240" w:lineRule="auto"/>
    </w:pPr>
    <w:rPr>
      <w:lang w:val="sk-SK"/>
    </w:rPr>
  </w:style>
  <w:style w:type="paragraph" w:customStyle="1" w:styleId="Style2SVK">
    <w:name w:val="Style 2 SVK"/>
    <w:basedOn w:val="Normal"/>
    <w:autoRedefine/>
    <w:rsid w:val="00E11671"/>
    <w:pPr>
      <w:widowControl w:val="0"/>
      <w:spacing w:before="240"/>
      <w:ind w:left="567" w:hanging="567"/>
      <w:jc w:val="both"/>
      <w:outlineLvl w:val="1"/>
    </w:pPr>
    <w:rPr>
      <w:rFonts w:eastAsiaTheme="minorHAnsi"/>
      <w:sz w:val="20"/>
      <w:szCs w:val="20"/>
      <w:lang w:eastAsia="zh-HK"/>
    </w:rPr>
  </w:style>
  <w:style w:type="paragraph" w:customStyle="1" w:styleId="Style1SVK">
    <w:name w:val="Style1 SVK"/>
    <w:basedOn w:val="Normal"/>
    <w:qFormat/>
    <w:rsid w:val="00E11671"/>
    <w:pPr>
      <w:spacing w:before="240"/>
      <w:ind w:left="567" w:hanging="567"/>
      <w:jc w:val="both"/>
    </w:pPr>
    <w:rPr>
      <w:rFonts w:eastAsiaTheme="minorHAnsi" w:cstheme="minorBidi"/>
      <w:b/>
      <w:sz w:val="20"/>
      <w:lang w:val="en-US"/>
    </w:rPr>
  </w:style>
  <w:style w:type="paragraph" w:customStyle="1" w:styleId="Style3SVK">
    <w:name w:val="Style3 SVK"/>
    <w:qFormat/>
    <w:rsid w:val="00E11671"/>
    <w:pPr>
      <w:spacing w:before="240"/>
      <w:ind w:left="567" w:hanging="567"/>
      <w:jc w:val="both"/>
    </w:pPr>
    <w:rPr>
      <w:rFonts w:eastAsiaTheme="majorEastAsia" w:cstheme="majorBidi"/>
      <w:color w:val="000000" w:themeColor="text1"/>
      <w:sz w:val="20"/>
    </w:rPr>
  </w:style>
  <w:style w:type="character" w:customStyle="1" w:styleId="ListParagraphChar">
    <w:name w:val="List Paragraph Char"/>
    <w:aliases w:val="body Char,Odsek zoznamu2 Char"/>
    <w:basedOn w:val="DefaultParagraphFont"/>
    <w:link w:val="ListParagraph"/>
    <w:uiPriority w:val="34"/>
    <w:locked/>
    <w:rsid w:val="00D323D3"/>
    <w:rPr>
      <w:rFonts w:ascii="Calibri" w:eastAsia="Times New Roman" w:hAnsi="Calibri"/>
      <w:lang w:val="en-GB"/>
    </w:rPr>
  </w:style>
  <w:style w:type="character" w:customStyle="1" w:styleId="tlid-translation">
    <w:name w:val="tlid-translation"/>
    <w:basedOn w:val="DefaultParagraphFont"/>
    <w:rsid w:val="00123DC2"/>
  </w:style>
  <w:style w:type="paragraph" w:customStyle="1" w:styleId="Char2">
    <w:name w:val="Char2"/>
    <w:basedOn w:val="Normal"/>
    <w:link w:val="FootnoteReference"/>
    <w:uiPriority w:val="99"/>
    <w:semiHidden/>
    <w:rsid w:val="00C33147"/>
    <w:pPr>
      <w:spacing w:after="160" w:line="240" w:lineRule="exact"/>
    </w:pPr>
    <w:rPr>
      <w:rFonts w:eastAsia="SimSun"/>
      <w:sz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0291">
      <w:bodyDiv w:val="1"/>
      <w:marLeft w:val="0"/>
      <w:marRight w:val="0"/>
      <w:marTop w:val="0"/>
      <w:marBottom w:val="0"/>
      <w:divBdr>
        <w:top w:val="none" w:sz="0" w:space="0" w:color="auto"/>
        <w:left w:val="none" w:sz="0" w:space="0" w:color="auto"/>
        <w:bottom w:val="none" w:sz="0" w:space="0" w:color="auto"/>
        <w:right w:val="none" w:sz="0" w:space="0" w:color="auto"/>
      </w:divBdr>
    </w:div>
    <w:div w:id="67188396">
      <w:bodyDiv w:val="1"/>
      <w:marLeft w:val="0"/>
      <w:marRight w:val="0"/>
      <w:marTop w:val="0"/>
      <w:marBottom w:val="0"/>
      <w:divBdr>
        <w:top w:val="none" w:sz="0" w:space="0" w:color="auto"/>
        <w:left w:val="none" w:sz="0" w:space="0" w:color="auto"/>
        <w:bottom w:val="none" w:sz="0" w:space="0" w:color="auto"/>
        <w:right w:val="none" w:sz="0" w:space="0" w:color="auto"/>
      </w:divBdr>
    </w:div>
    <w:div w:id="71124797">
      <w:bodyDiv w:val="1"/>
      <w:marLeft w:val="0"/>
      <w:marRight w:val="0"/>
      <w:marTop w:val="0"/>
      <w:marBottom w:val="0"/>
      <w:divBdr>
        <w:top w:val="none" w:sz="0" w:space="0" w:color="auto"/>
        <w:left w:val="none" w:sz="0" w:space="0" w:color="auto"/>
        <w:bottom w:val="none" w:sz="0" w:space="0" w:color="auto"/>
        <w:right w:val="none" w:sz="0" w:space="0" w:color="auto"/>
      </w:divBdr>
    </w:div>
    <w:div w:id="97142511">
      <w:bodyDiv w:val="1"/>
      <w:marLeft w:val="0"/>
      <w:marRight w:val="0"/>
      <w:marTop w:val="0"/>
      <w:marBottom w:val="0"/>
      <w:divBdr>
        <w:top w:val="none" w:sz="0" w:space="0" w:color="auto"/>
        <w:left w:val="none" w:sz="0" w:space="0" w:color="auto"/>
        <w:bottom w:val="none" w:sz="0" w:space="0" w:color="auto"/>
        <w:right w:val="none" w:sz="0" w:space="0" w:color="auto"/>
      </w:divBdr>
    </w:div>
    <w:div w:id="106237276">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40780545">
      <w:bodyDiv w:val="1"/>
      <w:marLeft w:val="0"/>
      <w:marRight w:val="0"/>
      <w:marTop w:val="0"/>
      <w:marBottom w:val="0"/>
      <w:divBdr>
        <w:top w:val="none" w:sz="0" w:space="0" w:color="auto"/>
        <w:left w:val="none" w:sz="0" w:space="0" w:color="auto"/>
        <w:bottom w:val="none" w:sz="0" w:space="0" w:color="auto"/>
        <w:right w:val="none" w:sz="0" w:space="0" w:color="auto"/>
      </w:divBdr>
    </w:div>
    <w:div w:id="215745797">
      <w:bodyDiv w:val="1"/>
      <w:marLeft w:val="0"/>
      <w:marRight w:val="0"/>
      <w:marTop w:val="0"/>
      <w:marBottom w:val="0"/>
      <w:divBdr>
        <w:top w:val="none" w:sz="0" w:space="0" w:color="auto"/>
        <w:left w:val="none" w:sz="0" w:space="0" w:color="auto"/>
        <w:bottom w:val="none" w:sz="0" w:space="0" w:color="auto"/>
        <w:right w:val="none" w:sz="0" w:space="0" w:color="auto"/>
      </w:divBdr>
    </w:div>
    <w:div w:id="256210180">
      <w:bodyDiv w:val="1"/>
      <w:marLeft w:val="0"/>
      <w:marRight w:val="0"/>
      <w:marTop w:val="0"/>
      <w:marBottom w:val="0"/>
      <w:divBdr>
        <w:top w:val="none" w:sz="0" w:space="0" w:color="auto"/>
        <w:left w:val="none" w:sz="0" w:space="0" w:color="auto"/>
        <w:bottom w:val="none" w:sz="0" w:space="0" w:color="auto"/>
        <w:right w:val="none" w:sz="0" w:space="0" w:color="auto"/>
      </w:divBdr>
    </w:div>
    <w:div w:id="263071297">
      <w:bodyDiv w:val="1"/>
      <w:marLeft w:val="0"/>
      <w:marRight w:val="0"/>
      <w:marTop w:val="0"/>
      <w:marBottom w:val="0"/>
      <w:divBdr>
        <w:top w:val="none" w:sz="0" w:space="0" w:color="auto"/>
        <w:left w:val="none" w:sz="0" w:space="0" w:color="auto"/>
        <w:bottom w:val="none" w:sz="0" w:space="0" w:color="auto"/>
        <w:right w:val="none" w:sz="0" w:space="0" w:color="auto"/>
      </w:divBdr>
    </w:div>
    <w:div w:id="273875178">
      <w:bodyDiv w:val="1"/>
      <w:marLeft w:val="0"/>
      <w:marRight w:val="0"/>
      <w:marTop w:val="0"/>
      <w:marBottom w:val="0"/>
      <w:divBdr>
        <w:top w:val="none" w:sz="0" w:space="0" w:color="auto"/>
        <w:left w:val="none" w:sz="0" w:space="0" w:color="auto"/>
        <w:bottom w:val="none" w:sz="0" w:space="0" w:color="auto"/>
        <w:right w:val="none" w:sz="0" w:space="0" w:color="auto"/>
      </w:divBdr>
    </w:div>
    <w:div w:id="329676315">
      <w:bodyDiv w:val="1"/>
      <w:marLeft w:val="0"/>
      <w:marRight w:val="0"/>
      <w:marTop w:val="0"/>
      <w:marBottom w:val="0"/>
      <w:divBdr>
        <w:top w:val="none" w:sz="0" w:space="0" w:color="auto"/>
        <w:left w:val="none" w:sz="0" w:space="0" w:color="auto"/>
        <w:bottom w:val="none" w:sz="0" w:space="0" w:color="auto"/>
        <w:right w:val="none" w:sz="0" w:space="0" w:color="auto"/>
      </w:divBdr>
    </w:div>
    <w:div w:id="487283782">
      <w:bodyDiv w:val="1"/>
      <w:marLeft w:val="0"/>
      <w:marRight w:val="0"/>
      <w:marTop w:val="0"/>
      <w:marBottom w:val="0"/>
      <w:divBdr>
        <w:top w:val="none" w:sz="0" w:space="0" w:color="auto"/>
        <w:left w:val="none" w:sz="0" w:space="0" w:color="auto"/>
        <w:bottom w:val="none" w:sz="0" w:space="0" w:color="auto"/>
        <w:right w:val="none" w:sz="0" w:space="0" w:color="auto"/>
      </w:divBdr>
      <w:divsChild>
        <w:div w:id="276647712">
          <w:marLeft w:val="0"/>
          <w:marRight w:val="0"/>
          <w:marTop w:val="0"/>
          <w:marBottom w:val="0"/>
          <w:divBdr>
            <w:top w:val="none" w:sz="0" w:space="0" w:color="auto"/>
            <w:left w:val="none" w:sz="0" w:space="0" w:color="auto"/>
            <w:bottom w:val="none" w:sz="0" w:space="0" w:color="auto"/>
            <w:right w:val="none" w:sz="0" w:space="0" w:color="auto"/>
          </w:divBdr>
          <w:divsChild>
            <w:div w:id="812723147">
              <w:marLeft w:val="0"/>
              <w:marRight w:val="0"/>
              <w:marTop w:val="0"/>
              <w:marBottom w:val="0"/>
              <w:divBdr>
                <w:top w:val="none" w:sz="0" w:space="0" w:color="auto"/>
                <w:left w:val="none" w:sz="0" w:space="0" w:color="auto"/>
                <w:bottom w:val="none" w:sz="0" w:space="0" w:color="auto"/>
                <w:right w:val="none" w:sz="0" w:space="0" w:color="auto"/>
              </w:divBdr>
              <w:divsChild>
                <w:div w:id="11962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6897">
      <w:bodyDiv w:val="1"/>
      <w:marLeft w:val="0"/>
      <w:marRight w:val="0"/>
      <w:marTop w:val="0"/>
      <w:marBottom w:val="0"/>
      <w:divBdr>
        <w:top w:val="none" w:sz="0" w:space="0" w:color="auto"/>
        <w:left w:val="none" w:sz="0" w:space="0" w:color="auto"/>
        <w:bottom w:val="none" w:sz="0" w:space="0" w:color="auto"/>
        <w:right w:val="none" w:sz="0" w:space="0" w:color="auto"/>
      </w:divBdr>
    </w:div>
    <w:div w:id="572784970">
      <w:bodyDiv w:val="1"/>
      <w:marLeft w:val="0"/>
      <w:marRight w:val="0"/>
      <w:marTop w:val="0"/>
      <w:marBottom w:val="0"/>
      <w:divBdr>
        <w:top w:val="none" w:sz="0" w:space="0" w:color="auto"/>
        <w:left w:val="none" w:sz="0" w:space="0" w:color="auto"/>
        <w:bottom w:val="none" w:sz="0" w:space="0" w:color="auto"/>
        <w:right w:val="none" w:sz="0" w:space="0" w:color="auto"/>
      </w:divBdr>
    </w:div>
    <w:div w:id="582840569">
      <w:bodyDiv w:val="1"/>
      <w:marLeft w:val="0"/>
      <w:marRight w:val="0"/>
      <w:marTop w:val="0"/>
      <w:marBottom w:val="0"/>
      <w:divBdr>
        <w:top w:val="none" w:sz="0" w:space="0" w:color="auto"/>
        <w:left w:val="none" w:sz="0" w:space="0" w:color="auto"/>
        <w:bottom w:val="none" w:sz="0" w:space="0" w:color="auto"/>
        <w:right w:val="none" w:sz="0" w:space="0" w:color="auto"/>
      </w:divBdr>
      <w:divsChild>
        <w:div w:id="438181641">
          <w:marLeft w:val="0"/>
          <w:marRight w:val="0"/>
          <w:marTop w:val="0"/>
          <w:marBottom w:val="0"/>
          <w:divBdr>
            <w:top w:val="none" w:sz="0" w:space="0" w:color="auto"/>
            <w:left w:val="none" w:sz="0" w:space="0" w:color="auto"/>
            <w:bottom w:val="none" w:sz="0" w:space="0" w:color="auto"/>
            <w:right w:val="none" w:sz="0" w:space="0" w:color="auto"/>
          </w:divBdr>
          <w:divsChild>
            <w:div w:id="241109387">
              <w:marLeft w:val="0"/>
              <w:marRight w:val="0"/>
              <w:marTop w:val="0"/>
              <w:marBottom w:val="0"/>
              <w:divBdr>
                <w:top w:val="none" w:sz="0" w:space="0" w:color="auto"/>
                <w:left w:val="none" w:sz="0" w:space="0" w:color="auto"/>
                <w:bottom w:val="none" w:sz="0" w:space="0" w:color="auto"/>
                <w:right w:val="none" w:sz="0" w:space="0" w:color="auto"/>
              </w:divBdr>
              <w:divsChild>
                <w:div w:id="18978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7019">
      <w:bodyDiv w:val="1"/>
      <w:marLeft w:val="0"/>
      <w:marRight w:val="0"/>
      <w:marTop w:val="0"/>
      <w:marBottom w:val="0"/>
      <w:divBdr>
        <w:top w:val="none" w:sz="0" w:space="0" w:color="auto"/>
        <w:left w:val="none" w:sz="0" w:space="0" w:color="auto"/>
        <w:bottom w:val="none" w:sz="0" w:space="0" w:color="auto"/>
        <w:right w:val="none" w:sz="0" w:space="0" w:color="auto"/>
      </w:divBdr>
    </w:div>
    <w:div w:id="653946378">
      <w:bodyDiv w:val="1"/>
      <w:marLeft w:val="0"/>
      <w:marRight w:val="0"/>
      <w:marTop w:val="0"/>
      <w:marBottom w:val="0"/>
      <w:divBdr>
        <w:top w:val="none" w:sz="0" w:space="0" w:color="auto"/>
        <w:left w:val="none" w:sz="0" w:space="0" w:color="auto"/>
        <w:bottom w:val="none" w:sz="0" w:space="0" w:color="auto"/>
        <w:right w:val="none" w:sz="0" w:space="0" w:color="auto"/>
      </w:divBdr>
    </w:div>
    <w:div w:id="659699613">
      <w:bodyDiv w:val="1"/>
      <w:marLeft w:val="0"/>
      <w:marRight w:val="0"/>
      <w:marTop w:val="0"/>
      <w:marBottom w:val="0"/>
      <w:divBdr>
        <w:top w:val="none" w:sz="0" w:space="0" w:color="auto"/>
        <w:left w:val="none" w:sz="0" w:space="0" w:color="auto"/>
        <w:bottom w:val="none" w:sz="0" w:space="0" w:color="auto"/>
        <w:right w:val="none" w:sz="0" w:space="0" w:color="auto"/>
      </w:divBdr>
    </w:div>
    <w:div w:id="706412693">
      <w:bodyDiv w:val="1"/>
      <w:marLeft w:val="0"/>
      <w:marRight w:val="0"/>
      <w:marTop w:val="0"/>
      <w:marBottom w:val="0"/>
      <w:divBdr>
        <w:top w:val="none" w:sz="0" w:space="0" w:color="auto"/>
        <w:left w:val="none" w:sz="0" w:space="0" w:color="auto"/>
        <w:bottom w:val="none" w:sz="0" w:space="0" w:color="auto"/>
        <w:right w:val="none" w:sz="0" w:space="0" w:color="auto"/>
      </w:divBdr>
    </w:div>
    <w:div w:id="795949629">
      <w:bodyDiv w:val="1"/>
      <w:marLeft w:val="0"/>
      <w:marRight w:val="0"/>
      <w:marTop w:val="0"/>
      <w:marBottom w:val="0"/>
      <w:divBdr>
        <w:top w:val="none" w:sz="0" w:space="0" w:color="auto"/>
        <w:left w:val="none" w:sz="0" w:space="0" w:color="auto"/>
        <w:bottom w:val="none" w:sz="0" w:space="0" w:color="auto"/>
        <w:right w:val="none" w:sz="0" w:space="0" w:color="auto"/>
      </w:divBdr>
    </w:div>
    <w:div w:id="803935307">
      <w:bodyDiv w:val="1"/>
      <w:marLeft w:val="0"/>
      <w:marRight w:val="0"/>
      <w:marTop w:val="0"/>
      <w:marBottom w:val="0"/>
      <w:divBdr>
        <w:top w:val="none" w:sz="0" w:space="0" w:color="auto"/>
        <w:left w:val="none" w:sz="0" w:space="0" w:color="auto"/>
        <w:bottom w:val="none" w:sz="0" w:space="0" w:color="auto"/>
        <w:right w:val="none" w:sz="0" w:space="0" w:color="auto"/>
      </w:divBdr>
    </w:div>
    <w:div w:id="850267471">
      <w:bodyDiv w:val="1"/>
      <w:marLeft w:val="0"/>
      <w:marRight w:val="0"/>
      <w:marTop w:val="0"/>
      <w:marBottom w:val="0"/>
      <w:divBdr>
        <w:top w:val="none" w:sz="0" w:space="0" w:color="auto"/>
        <w:left w:val="none" w:sz="0" w:space="0" w:color="auto"/>
        <w:bottom w:val="none" w:sz="0" w:space="0" w:color="auto"/>
        <w:right w:val="none" w:sz="0" w:space="0" w:color="auto"/>
      </w:divBdr>
    </w:div>
    <w:div w:id="859858473">
      <w:bodyDiv w:val="1"/>
      <w:marLeft w:val="0"/>
      <w:marRight w:val="0"/>
      <w:marTop w:val="0"/>
      <w:marBottom w:val="0"/>
      <w:divBdr>
        <w:top w:val="none" w:sz="0" w:space="0" w:color="auto"/>
        <w:left w:val="none" w:sz="0" w:space="0" w:color="auto"/>
        <w:bottom w:val="none" w:sz="0" w:space="0" w:color="auto"/>
        <w:right w:val="none" w:sz="0" w:space="0" w:color="auto"/>
      </w:divBdr>
      <w:divsChild>
        <w:div w:id="1017082275">
          <w:marLeft w:val="0"/>
          <w:marRight w:val="0"/>
          <w:marTop w:val="0"/>
          <w:marBottom w:val="0"/>
          <w:divBdr>
            <w:top w:val="none" w:sz="0" w:space="0" w:color="auto"/>
            <w:left w:val="none" w:sz="0" w:space="0" w:color="auto"/>
            <w:bottom w:val="none" w:sz="0" w:space="0" w:color="auto"/>
            <w:right w:val="none" w:sz="0" w:space="0" w:color="auto"/>
          </w:divBdr>
          <w:divsChild>
            <w:div w:id="1076780904">
              <w:marLeft w:val="0"/>
              <w:marRight w:val="0"/>
              <w:marTop w:val="0"/>
              <w:marBottom w:val="0"/>
              <w:divBdr>
                <w:top w:val="none" w:sz="0" w:space="0" w:color="auto"/>
                <w:left w:val="none" w:sz="0" w:space="0" w:color="auto"/>
                <w:bottom w:val="none" w:sz="0" w:space="0" w:color="auto"/>
                <w:right w:val="none" w:sz="0" w:space="0" w:color="auto"/>
              </w:divBdr>
              <w:divsChild>
                <w:div w:id="1550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3941">
      <w:bodyDiv w:val="1"/>
      <w:marLeft w:val="0"/>
      <w:marRight w:val="0"/>
      <w:marTop w:val="0"/>
      <w:marBottom w:val="0"/>
      <w:divBdr>
        <w:top w:val="none" w:sz="0" w:space="0" w:color="auto"/>
        <w:left w:val="none" w:sz="0" w:space="0" w:color="auto"/>
        <w:bottom w:val="none" w:sz="0" w:space="0" w:color="auto"/>
        <w:right w:val="none" w:sz="0" w:space="0" w:color="auto"/>
      </w:divBdr>
    </w:div>
    <w:div w:id="1060985460">
      <w:bodyDiv w:val="1"/>
      <w:marLeft w:val="0"/>
      <w:marRight w:val="0"/>
      <w:marTop w:val="0"/>
      <w:marBottom w:val="0"/>
      <w:divBdr>
        <w:top w:val="none" w:sz="0" w:space="0" w:color="auto"/>
        <w:left w:val="none" w:sz="0" w:space="0" w:color="auto"/>
        <w:bottom w:val="none" w:sz="0" w:space="0" w:color="auto"/>
        <w:right w:val="none" w:sz="0" w:space="0" w:color="auto"/>
      </w:divBdr>
    </w:div>
    <w:div w:id="1063527603">
      <w:bodyDiv w:val="1"/>
      <w:marLeft w:val="0"/>
      <w:marRight w:val="0"/>
      <w:marTop w:val="0"/>
      <w:marBottom w:val="0"/>
      <w:divBdr>
        <w:top w:val="none" w:sz="0" w:space="0" w:color="auto"/>
        <w:left w:val="none" w:sz="0" w:space="0" w:color="auto"/>
        <w:bottom w:val="none" w:sz="0" w:space="0" w:color="auto"/>
        <w:right w:val="none" w:sz="0" w:space="0" w:color="auto"/>
      </w:divBdr>
    </w:div>
    <w:div w:id="1134102429">
      <w:bodyDiv w:val="1"/>
      <w:marLeft w:val="0"/>
      <w:marRight w:val="0"/>
      <w:marTop w:val="0"/>
      <w:marBottom w:val="0"/>
      <w:divBdr>
        <w:top w:val="none" w:sz="0" w:space="0" w:color="auto"/>
        <w:left w:val="none" w:sz="0" w:space="0" w:color="auto"/>
        <w:bottom w:val="none" w:sz="0" w:space="0" w:color="auto"/>
        <w:right w:val="none" w:sz="0" w:space="0" w:color="auto"/>
      </w:divBdr>
    </w:div>
    <w:div w:id="1154179279">
      <w:bodyDiv w:val="1"/>
      <w:marLeft w:val="0"/>
      <w:marRight w:val="0"/>
      <w:marTop w:val="0"/>
      <w:marBottom w:val="0"/>
      <w:divBdr>
        <w:top w:val="none" w:sz="0" w:space="0" w:color="auto"/>
        <w:left w:val="none" w:sz="0" w:space="0" w:color="auto"/>
        <w:bottom w:val="none" w:sz="0" w:space="0" w:color="auto"/>
        <w:right w:val="none" w:sz="0" w:space="0" w:color="auto"/>
      </w:divBdr>
    </w:div>
    <w:div w:id="1168179717">
      <w:bodyDiv w:val="1"/>
      <w:marLeft w:val="0"/>
      <w:marRight w:val="0"/>
      <w:marTop w:val="0"/>
      <w:marBottom w:val="0"/>
      <w:divBdr>
        <w:top w:val="none" w:sz="0" w:space="0" w:color="auto"/>
        <w:left w:val="none" w:sz="0" w:space="0" w:color="auto"/>
        <w:bottom w:val="none" w:sz="0" w:space="0" w:color="auto"/>
        <w:right w:val="none" w:sz="0" w:space="0" w:color="auto"/>
      </w:divBdr>
    </w:div>
    <w:div w:id="1205629862">
      <w:bodyDiv w:val="1"/>
      <w:marLeft w:val="0"/>
      <w:marRight w:val="0"/>
      <w:marTop w:val="0"/>
      <w:marBottom w:val="0"/>
      <w:divBdr>
        <w:top w:val="none" w:sz="0" w:space="0" w:color="auto"/>
        <w:left w:val="none" w:sz="0" w:space="0" w:color="auto"/>
        <w:bottom w:val="none" w:sz="0" w:space="0" w:color="auto"/>
        <w:right w:val="none" w:sz="0" w:space="0" w:color="auto"/>
      </w:divBdr>
    </w:div>
    <w:div w:id="1223181166">
      <w:bodyDiv w:val="1"/>
      <w:marLeft w:val="0"/>
      <w:marRight w:val="0"/>
      <w:marTop w:val="0"/>
      <w:marBottom w:val="0"/>
      <w:divBdr>
        <w:top w:val="none" w:sz="0" w:space="0" w:color="auto"/>
        <w:left w:val="none" w:sz="0" w:space="0" w:color="auto"/>
        <w:bottom w:val="none" w:sz="0" w:space="0" w:color="auto"/>
        <w:right w:val="none" w:sz="0" w:space="0" w:color="auto"/>
      </w:divBdr>
    </w:div>
    <w:div w:id="1347750252">
      <w:bodyDiv w:val="1"/>
      <w:marLeft w:val="0"/>
      <w:marRight w:val="0"/>
      <w:marTop w:val="0"/>
      <w:marBottom w:val="0"/>
      <w:divBdr>
        <w:top w:val="none" w:sz="0" w:space="0" w:color="auto"/>
        <w:left w:val="none" w:sz="0" w:space="0" w:color="auto"/>
        <w:bottom w:val="none" w:sz="0" w:space="0" w:color="auto"/>
        <w:right w:val="none" w:sz="0" w:space="0" w:color="auto"/>
      </w:divBdr>
    </w:div>
    <w:div w:id="1367367109">
      <w:bodyDiv w:val="1"/>
      <w:marLeft w:val="0"/>
      <w:marRight w:val="0"/>
      <w:marTop w:val="0"/>
      <w:marBottom w:val="0"/>
      <w:divBdr>
        <w:top w:val="none" w:sz="0" w:space="0" w:color="auto"/>
        <w:left w:val="none" w:sz="0" w:space="0" w:color="auto"/>
        <w:bottom w:val="none" w:sz="0" w:space="0" w:color="auto"/>
        <w:right w:val="none" w:sz="0" w:space="0" w:color="auto"/>
      </w:divBdr>
      <w:divsChild>
        <w:div w:id="1064327884">
          <w:marLeft w:val="0"/>
          <w:marRight w:val="0"/>
          <w:marTop w:val="0"/>
          <w:marBottom w:val="0"/>
          <w:divBdr>
            <w:top w:val="none" w:sz="0" w:space="0" w:color="auto"/>
            <w:left w:val="none" w:sz="0" w:space="0" w:color="auto"/>
            <w:bottom w:val="none" w:sz="0" w:space="0" w:color="auto"/>
            <w:right w:val="none" w:sz="0" w:space="0" w:color="auto"/>
          </w:divBdr>
        </w:div>
        <w:div w:id="1836416781">
          <w:marLeft w:val="0"/>
          <w:marRight w:val="0"/>
          <w:marTop w:val="0"/>
          <w:marBottom w:val="0"/>
          <w:divBdr>
            <w:top w:val="none" w:sz="0" w:space="0" w:color="auto"/>
            <w:left w:val="none" w:sz="0" w:space="0" w:color="auto"/>
            <w:bottom w:val="none" w:sz="0" w:space="0" w:color="auto"/>
            <w:right w:val="none" w:sz="0" w:space="0" w:color="auto"/>
          </w:divBdr>
        </w:div>
      </w:divsChild>
    </w:div>
    <w:div w:id="1386105145">
      <w:bodyDiv w:val="1"/>
      <w:marLeft w:val="0"/>
      <w:marRight w:val="0"/>
      <w:marTop w:val="0"/>
      <w:marBottom w:val="0"/>
      <w:divBdr>
        <w:top w:val="none" w:sz="0" w:space="0" w:color="auto"/>
        <w:left w:val="none" w:sz="0" w:space="0" w:color="auto"/>
        <w:bottom w:val="none" w:sz="0" w:space="0" w:color="auto"/>
        <w:right w:val="none" w:sz="0" w:space="0" w:color="auto"/>
      </w:divBdr>
    </w:div>
    <w:div w:id="1416588771">
      <w:bodyDiv w:val="1"/>
      <w:marLeft w:val="0"/>
      <w:marRight w:val="0"/>
      <w:marTop w:val="0"/>
      <w:marBottom w:val="0"/>
      <w:divBdr>
        <w:top w:val="none" w:sz="0" w:space="0" w:color="auto"/>
        <w:left w:val="none" w:sz="0" w:space="0" w:color="auto"/>
        <w:bottom w:val="none" w:sz="0" w:space="0" w:color="auto"/>
        <w:right w:val="none" w:sz="0" w:space="0" w:color="auto"/>
      </w:divBdr>
    </w:div>
    <w:div w:id="1455174323">
      <w:bodyDiv w:val="1"/>
      <w:marLeft w:val="0"/>
      <w:marRight w:val="0"/>
      <w:marTop w:val="0"/>
      <w:marBottom w:val="0"/>
      <w:divBdr>
        <w:top w:val="none" w:sz="0" w:space="0" w:color="auto"/>
        <w:left w:val="none" w:sz="0" w:space="0" w:color="auto"/>
        <w:bottom w:val="none" w:sz="0" w:space="0" w:color="auto"/>
        <w:right w:val="none" w:sz="0" w:space="0" w:color="auto"/>
      </w:divBdr>
    </w:div>
    <w:div w:id="1570846439">
      <w:bodyDiv w:val="1"/>
      <w:marLeft w:val="0"/>
      <w:marRight w:val="0"/>
      <w:marTop w:val="0"/>
      <w:marBottom w:val="0"/>
      <w:divBdr>
        <w:top w:val="none" w:sz="0" w:space="0" w:color="auto"/>
        <w:left w:val="none" w:sz="0" w:space="0" w:color="auto"/>
        <w:bottom w:val="none" w:sz="0" w:space="0" w:color="auto"/>
        <w:right w:val="none" w:sz="0" w:space="0" w:color="auto"/>
      </w:divBdr>
    </w:div>
    <w:div w:id="1585455035">
      <w:bodyDiv w:val="1"/>
      <w:marLeft w:val="0"/>
      <w:marRight w:val="0"/>
      <w:marTop w:val="0"/>
      <w:marBottom w:val="0"/>
      <w:divBdr>
        <w:top w:val="none" w:sz="0" w:space="0" w:color="auto"/>
        <w:left w:val="none" w:sz="0" w:space="0" w:color="auto"/>
        <w:bottom w:val="none" w:sz="0" w:space="0" w:color="auto"/>
        <w:right w:val="none" w:sz="0" w:space="0" w:color="auto"/>
      </w:divBdr>
    </w:div>
    <w:div w:id="1599098479">
      <w:bodyDiv w:val="1"/>
      <w:marLeft w:val="0"/>
      <w:marRight w:val="0"/>
      <w:marTop w:val="0"/>
      <w:marBottom w:val="0"/>
      <w:divBdr>
        <w:top w:val="none" w:sz="0" w:space="0" w:color="auto"/>
        <w:left w:val="none" w:sz="0" w:space="0" w:color="auto"/>
        <w:bottom w:val="none" w:sz="0" w:space="0" w:color="auto"/>
        <w:right w:val="none" w:sz="0" w:space="0" w:color="auto"/>
      </w:divBdr>
    </w:div>
    <w:div w:id="1616063633">
      <w:bodyDiv w:val="1"/>
      <w:marLeft w:val="0"/>
      <w:marRight w:val="0"/>
      <w:marTop w:val="0"/>
      <w:marBottom w:val="0"/>
      <w:divBdr>
        <w:top w:val="none" w:sz="0" w:space="0" w:color="auto"/>
        <w:left w:val="none" w:sz="0" w:space="0" w:color="auto"/>
        <w:bottom w:val="none" w:sz="0" w:space="0" w:color="auto"/>
        <w:right w:val="none" w:sz="0" w:space="0" w:color="auto"/>
      </w:divBdr>
    </w:div>
    <w:div w:id="1652785121">
      <w:bodyDiv w:val="1"/>
      <w:marLeft w:val="0"/>
      <w:marRight w:val="0"/>
      <w:marTop w:val="0"/>
      <w:marBottom w:val="0"/>
      <w:divBdr>
        <w:top w:val="none" w:sz="0" w:space="0" w:color="auto"/>
        <w:left w:val="none" w:sz="0" w:space="0" w:color="auto"/>
        <w:bottom w:val="none" w:sz="0" w:space="0" w:color="auto"/>
        <w:right w:val="none" w:sz="0" w:space="0" w:color="auto"/>
      </w:divBdr>
    </w:div>
    <w:div w:id="1698769022">
      <w:bodyDiv w:val="1"/>
      <w:marLeft w:val="0"/>
      <w:marRight w:val="0"/>
      <w:marTop w:val="0"/>
      <w:marBottom w:val="0"/>
      <w:divBdr>
        <w:top w:val="none" w:sz="0" w:space="0" w:color="auto"/>
        <w:left w:val="none" w:sz="0" w:space="0" w:color="auto"/>
        <w:bottom w:val="none" w:sz="0" w:space="0" w:color="auto"/>
        <w:right w:val="none" w:sz="0" w:space="0" w:color="auto"/>
      </w:divBdr>
    </w:div>
    <w:div w:id="1702780224">
      <w:bodyDiv w:val="1"/>
      <w:marLeft w:val="0"/>
      <w:marRight w:val="0"/>
      <w:marTop w:val="0"/>
      <w:marBottom w:val="0"/>
      <w:divBdr>
        <w:top w:val="none" w:sz="0" w:space="0" w:color="auto"/>
        <w:left w:val="none" w:sz="0" w:space="0" w:color="auto"/>
        <w:bottom w:val="none" w:sz="0" w:space="0" w:color="auto"/>
        <w:right w:val="none" w:sz="0" w:space="0" w:color="auto"/>
      </w:divBdr>
    </w:div>
    <w:div w:id="1707637076">
      <w:bodyDiv w:val="1"/>
      <w:marLeft w:val="0"/>
      <w:marRight w:val="0"/>
      <w:marTop w:val="0"/>
      <w:marBottom w:val="0"/>
      <w:divBdr>
        <w:top w:val="none" w:sz="0" w:space="0" w:color="auto"/>
        <w:left w:val="none" w:sz="0" w:space="0" w:color="auto"/>
        <w:bottom w:val="none" w:sz="0" w:space="0" w:color="auto"/>
        <w:right w:val="none" w:sz="0" w:space="0" w:color="auto"/>
      </w:divBdr>
    </w:div>
    <w:div w:id="1755005202">
      <w:bodyDiv w:val="1"/>
      <w:marLeft w:val="0"/>
      <w:marRight w:val="0"/>
      <w:marTop w:val="0"/>
      <w:marBottom w:val="0"/>
      <w:divBdr>
        <w:top w:val="none" w:sz="0" w:space="0" w:color="auto"/>
        <w:left w:val="none" w:sz="0" w:space="0" w:color="auto"/>
        <w:bottom w:val="none" w:sz="0" w:space="0" w:color="auto"/>
        <w:right w:val="none" w:sz="0" w:space="0" w:color="auto"/>
      </w:divBdr>
    </w:div>
    <w:div w:id="1757630865">
      <w:bodyDiv w:val="1"/>
      <w:marLeft w:val="0"/>
      <w:marRight w:val="0"/>
      <w:marTop w:val="0"/>
      <w:marBottom w:val="0"/>
      <w:divBdr>
        <w:top w:val="none" w:sz="0" w:space="0" w:color="auto"/>
        <w:left w:val="none" w:sz="0" w:space="0" w:color="auto"/>
        <w:bottom w:val="none" w:sz="0" w:space="0" w:color="auto"/>
        <w:right w:val="none" w:sz="0" w:space="0" w:color="auto"/>
      </w:divBdr>
    </w:div>
    <w:div w:id="1840657999">
      <w:bodyDiv w:val="1"/>
      <w:marLeft w:val="0"/>
      <w:marRight w:val="0"/>
      <w:marTop w:val="0"/>
      <w:marBottom w:val="0"/>
      <w:divBdr>
        <w:top w:val="none" w:sz="0" w:space="0" w:color="auto"/>
        <w:left w:val="none" w:sz="0" w:space="0" w:color="auto"/>
        <w:bottom w:val="none" w:sz="0" w:space="0" w:color="auto"/>
        <w:right w:val="none" w:sz="0" w:space="0" w:color="auto"/>
      </w:divBdr>
    </w:div>
    <w:div w:id="1898928505">
      <w:bodyDiv w:val="1"/>
      <w:marLeft w:val="0"/>
      <w:marRight w:val="0"/>
      <w:marTop w:val="0"/>
      <w:marBottom w:val="0"/>
      <w:divBdr>
        <w:top w:val="none" w:sz="0" w:space="0" w:color="auto"/>
        <w:left w:val="none" w:sz="0" w:space="0" w:color="auto"/>
        <w:bottom w:val="none" w:sz="0" w:space="0" w:color="auto"/>
        <w:right w:val="none" w:sz="0" w:space="0" w:color="auto"/>
      </w:divBdr>
    </w:div>
    <w:div w:id="1905214318">
      <w:bodyDiv w:val="1"/>
      <w:marLeft w:val="0"/>
      <w:marRight w:val="0"/>
      <w:marTop w:val="0"/>
      <w:marBottom w:val="0"/>
      <w:divBdr>
        <w:top w:val="none" w:sz="0" w:space="0" w:color="auto"/>
        <w:left w:val="none" w:sz="0" w:space="0" w:color="auto"/>
        <w:bottom w:val="none" w:sz="0" w:space="0" w:color="auto"/>
        <w:right w:val="none" w:sz="0" w:space="0" w:color="auto"/>
      </w:divBdr>
    </w:div>
    <w:div w:id="1933590446">
      <w:bodyDiv w:val="1"/>
      <w:marLeft w:val="0"/>
      <w:marRight w:val="0"/>
      <w:marTop w:val="0"/>
      <w:marBottom w:val="0"/>
      <w:divBdr>
        <w:top w:val="none" w:sz="0" w:space="0" w:color="auto"/>
        <w:left w:val="none" w:sz="0" w:space="0" w:color="auto"/>
        <w:bottom w:val="none" w:sz="0" w:space="0" w:color="auto"/>
        <w:right w:val="none" w:sz="0" w:space="0" w:color="auto"/>
      </w:divBdr>
    </w:div>
    <w:div w:id="1949774740">
      <w:bodyDiv w:val="1"/>
      <w:marLeft w:val="0"/>
      <w:marRight w:val="0"/>
      <w:marTop w:val="0"/>
      <w:marBottom w:val="0"/>
      <w:divBdr>
        <w:top w:val="none" w:sz="0" w:space="0" w:color="auto"/>
        <w:left w:val="none" w:sz="0" w:space="0" w:color="auto"/>
        <w:bottom w:val="none" w:sz="0" w:space="0" w:color="auto"/>
        <w:right w:val="none" w:sz="0" w:space="0" w:color="auto"/>
      </w:divBdr>
    </w:div>
    <w:div w:id="1972206685">
      <w:bodyDiv w:val="1"/>
      <w:marLeft w:val="0"/>
      <w:marRight w:val="0"/>
      <w:marTop w:val="0"/>
      <w:marBottom w:val="0"/>
      <w:divBdr>
        <w:top w:val="none" w:sz="0" w:space="0" w:color="auto"/>
        <w:left w:val="none" w:sz="0" w:space="0" w:color="auto"/>
        <w:bottom w:val="none" w:sz="0" w:space="0" w:color="auto"/>
        <w:right w:val="none" w:sz="0" w:space="0" w:color="auto"/>
      </w:divBdr>
    </w:div>
    <w:div w:id="1975526090">
      <w:bodyDiv w:val="1"/>
      <w:marLeft w:val="0"/>
      <w:marRight w:val="0"/>
      <w:marTop w:val="0"/>
      <w:marBottom w:val="0"/>
      <w:divBdr>
        <w:top w:val="none" w:sz="0" w:space="0" w:color="auto"/>
        <w:left w:val="none" w:sz="0" w:space="0" w:color="auto"/>
        <w:bottom w:val="none" w:sz="0" w:space="0" w:color="auto"/>
        <w:right w:val="none" w:sz="0" w:space="0" w:color="auto"/>
      </w:divBdr>
    </w:div>
    <w:div w:id="2077848694">
      <w:bodyDiv w:val="1"/>
      <w:marLeft w:val="0"/>
      <w:marRight w:val="0"/>
      <w:marTop w:val="0"/>
      <w:marBottom w:val="0"/>
      <w:divBdr>
        <w:top w:val="none" w:sz="0" w:space="0" w:color="auto"/>
        <w:left w:val="none" w:sz="0" w:space="0" w:color="auto"/>
        <w:bottom w:val="none" w:sz="0" w:space="0" w:color="auto"/>
        <w:right w:val="none" w:sz="0" w:space="0" w:color="auto"/>
      </w:divBdr>
    </w:div>
    <w:div w:id="2084640806">
      <w:bodyDiv w:val="1"/>
      <w:marLeft w:val="0"/>
      <w:marRight w:val="0"/>
      <w:marTop w:val="0"/>
      <w:marBottom w:val="0"/>
      <w:divBdr>
        <w:top w:val="none" w:sz="0" w:space="0" w:color="auto"/>
        <w:left w:val="none" w:sz="0" w:space="0" w:color="auto"/>
        <w:bottom w:val="none" w:sz="0" w:space="0" w:color="auto"/>
        <w:right w:val="none" w:sz="0" w:space="0" w:color="auto"/>
      </w:divBdr>
    </w:div>
    <w:div w:id="213367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8.jpe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6/09/relationships/commentsIds" Target="commentsIds.xml"/><Relationship Id="rId28" Type="http://schemas.openxmlformats.org/officeDocument/2006/relationships/image" Target="media/image40.jpe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microsoft.com/office/2011/relationships/commentsExtended" Target="commentsExtended.xml"/><Relationship Id="rId27" Type="http://schemas.openxmlformats.org/officeDocument/2006/relationships/image" Target="media/image30.jpe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0\AOtemplates\ao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FDB3-C6F1-4154-BEE9-838A902FFCDC}">
  <ds:schemaRefs>
    <ds:schemaRef ds:uri="http://schemas.openxmlformats.org/officeDocument/2006/bibliography"/>
  </ds:schemaRefs>
</ds:datastoreItem>
</file>

<file path=customXml/itemProps2.xml><?xml version="1.0" encoding="utf-8"?>
<ds:datastoreItem xmlns:ds="http://schemas.openxmlformats.org/officeDocument/2006/customXml" ds:itemID="{73EBF514-6B62-FC41-8F64-A62089C2F07A}">
  <ds:schemaRefs>
    <ds:schemaRef ds:uri="http://schemas.openxmlformats.org/officeDocument/2006/bibliography"/>
  </ds:schemaRefs>
</ds:datastoreItem>
</file>

<file path=customXml/itemProps3.xml><?xml version="1.0" encoding="utf-8"?>
<ds:datastoreItem xmlns:ds="http://schemas.openxmlformats.org/officeDocument/2006/customXml" ds:itemID="{4576028C-3F96-9B4B-8A67-00B36CF04AD6}">
  <ds:schemaRefs>
    <ds:schemaRef ds:uri="http://schemas.openxmlformats.org/officeDocument/2006/bibliography"/>
  </ds:schemaRefs>
</ds:datastoreItem>
</file>

<file path=customXml/itemProps4.xml><?xml version="1.0" encoding="utf-8"?>
<ds:datastoreItem xmlns:ds="http://schemas.openxmlformats.org/officeDocument/2006/customXml" ds:itemID="{01892546-09AD-2842-B00B-D1CF1FC17D8B}">
  <ds:schemaRefs>
    <ds:schemaRef ds:uri="http://schemas.openxmlformats.org/officeDocument/2006/bibliography"/>
  </ds:schemaRefs>
</ds:datastoreItem>
</file>

<file path=customXml/itemProps5.xml><?xml version="1.0" encoding="utf-8"?>
<ds:datastoreItem xmlns:ds="http://schemas.openxmlformats.org/officeDocument/2006/customXml" ds:itemID="{BA2FA534-4517-7E42-A45C-967C8C9B4760}">
  <ds:schemaRefs>
    <ds:schemaRef ds:uri="http://schemas.openxmlformats.org/officeDocument/2006/bibliography"/>
  </ds:schemaRefs>
</ds:datastoreItem>
</file>

<file path=customXml/itemProps6.xml><?xml version="1.0" encoding="utf-8"?>
<ds:datastoreItem xmlns:ds="http://schemas.openxmlformats.org/officeDocument/2006/customXml" ds:itemID="{7BE646F7-D42D-9C48-B0DE-F91E07EC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46</TotalTime>
  <Pages>58</Pages>
  <Words>19293</Words>
  <Characters>125203</Characters>
  <DocSecurity>0</DocSecurity>
  <Lines>1043</Lines>
  <Paragraphs>288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144208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2020-08-20T17:17:00Z</cp:lastPrinted>
  <dcterms:created xsi:type="dcterms:W3CDTF">2020-09-11T13:53:00Z</dcterms:created>
  <dcterms:modified xsi:type="dcterms:W3CDTF">2020-09-11T14:48:00Z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70929-00083</vt:lpwstr>
  </property>
  <property fmtid="{D5CDD505-2E9C-101B-9397-08002B2CF9AE}" pid="3" name="cpDocRef">
    <vt:lpwstr>BT:371266.9</vt:lpwstr>
  </property>
  <property fmtid="{D5CDD505-2E9C-101B-9397-08002B2CF9AE}" pid="4" name="cpCombinedRef">
    <vt:lpwstr>70929-00083 BT:371266.9</vt:lpwstr>
  </property>
  <property fmtid="{D5CDD505-2E9C-101B-9397-08002B2CF9AE}" pid="5" name="cpFooterText">
    <vt:lpwstr/>
  </property>
  <property fmtid="{D5CDD505-2E9C-101B-9397-08002B2CF9AE}" pid="6" name="cpHeaderText">
    <vt:lpwstr/>
  </property>
  <property fmtid="{D5CDD505-2E9C-101B-9397-08002B2CF9AE}" pid="7" name="cpDate">
    <vt:lpwstr>23 December 2008</vt:lpwstr>
  </property>
</Properties>
</file>